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9D6ED4" w:rsidRPr="00D108AC" w:rsidTr="0049622D">
        <w:trPr>
          <w:trHeight w:val="270"/>
        </w:trPr>
        <w:tc>
          <w:tcPr>
            <w:tcW w:w="2552" w:type="dxa"/>
            <w:shd w:val="clear" w:color="auto" w:fill="auto"/>
          </w:tcPr>
          <w:p w:rsidR="009D6ED4" w:rsidRPr="00D108AC" w:rsidRDefault="009D6ED4" w:rsidP="0049622D">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9D6ED4" w:rsidRPr="00D108AC" w:rsidRDefault="009D6ED4" w:rsidP="0049622D">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9D6ED4" w:rsidRPr="00D108AC" w:rsidTr="0049622D">
        <w:tblPrEx>
          <w:tblCellMar>
            <w:left w:w="70" w:type="dxa"/>
            <w:right w:w="70" w:type="dxa"/>
          </w:tblCellMar>
        </w:tblPrEx>
        <w:trPr>
          <w:trHeight w:val="227"/>
        </w:trPr>
        <w:tc>
          <w:tcPr>
            <w:tcW w:w="2552" w:type="dxa"/>
            <w:shd w:val="clear" w:color="auto" w:fill="auto"/>
          </w:tcPr>
          <w:p w:rsidR="009D6ED4" w:rsidRPr="00D108AC" w:rsidRDefault="009D6ED4" w:rsidP="0049622D">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9D6ED4" w:rsidRPr="00D108AC" w:rsidRDefault="009D6ED4" w:rsidP="0049622D">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9D6ED4" w:rsidRPr="00D108AC" w:rsidTr="0049622D">
        <w:tblPrEx>
          <w:tblCellMar>
            <w:left w:w="70" w:type="dxa"/>
            <w:right w:w="70" w:type="dxa"/>
          </w:tblCellMar>
        </w:tblPrEx>
        <w:trPr>
          <w:trHeight w:val="101"/>
        </w:trPr>
        <w:tc>
          <w:tcPr>
            <w:tcW w:w="2552" w:type="dxa"/>
            <w:shd w:val="clear" w:color="auto" w:fill="auto"/>
          </w:tcPr>
          <w:p w:rsidR="009D6ED4" w:rsidRPr="008F56B0" w:rsidRDefault="009D6ED4" w:rsidP="0049622D">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9D6ED4" w:rsidRPr="00D108AC" w:rsidRDefault="009D6ED4" w:rsidP="0049622D">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9D6ED4" w:rsidRPr="00D108AC" w:rsidTr="0049622D">
        <w:tblPrEx>
          <w:tblCellMar>
            <w:left w:w="70" w:type="dxa"/>
            <w:right w:w="70" w:type="dxa"/>
          </w:tblCellMar>
        </w:tblPrEx>
        <w:trPr>
          <w:trHeight w:val="227"/>
        </w:trPr>
        <w:tc>
          <w:tcPr>
            <w:tcW w:w="2552" w:type="dxa"/>
            <w:shd w:val="clear" w:color="auto" w:fill="auto"/>
          </w:tcPr>
          <w:p w:rsidR="009D6ED4" w:rsidRPr="00D108AC" w:rsidRDefault="009D6ED4" w:rsidP="0049622D">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9D6ED4" w:rsidRPr="00D108AC" w:rsidRDefault="009D6ED4" w:rsidP="0049622D">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9D6ED4" w:rsidRPr="00D108AC" w:rsidTr="0049622D">
        <w:tblPrEx>
          <w:tblCellMar>
            <w:left w:w="70" w:type="dxa"/>
            <w:right w:w="70" w:type="dxa"/>
          </w:tblCellMar>
        </w:tblPrEx>
        <w:trPr>
          <w:trHeight w:val="273"/>
        </w:trPr>
        <w:tc>
          <w:tcPr>
            <w:tcW w:w="2552" w:type="dxa"/>
            <w:shd w:val="clear" w:color="auto" w:fill="auto"/>
          </w:tcPr>
          <w:p w:rsidR="009D6ED4" w:rsidRPr="006D70C6" w:rsidRDefault="009D6ED4" w:rsidP="0049622D">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9D6ED4" w:rsidRPr="006D70C6" w:rsidRDefault="009D6ED4" w:rsidP="0049622D">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9D6ED4" w:rsidRPr="00D108AC" w:rsidRDefault="009D6ED4" w:rsidP="0049622D">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9D6ED4" w:rsidRPr="007171BB" w:rsidRDefault="009D6ED4" w:rsidP="0049622D">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9D6ED4" w:rsidRPr="00D108AC" w:rsidRDefault="009D6ED4" w:rsidP="0049622D">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E142C" w:rsidRDefault="00EE142C" w:rsidP="00C82F6D">
      <w:pPr>
        <w:spacing w:line="360" w:lineRule="auto"/>
        <w:rPr>
          <w:rFonts w:ascii="Hind Light" w:hAnsi="Hind Light" w:cs="Hind Light"/>
          <w:i/>
          <w:iCs/>
          <w:color w:val="000000"/>
          <w:sz w:val="16"/>
          <w:szCs w:val="16"/>
          <w:lang w:val="en-US"/>
        </w:rPr>
      </w:pPr>
      <w:r>
        <w:rPr>
          <w:rFonts w:ascii="Hind Light" w:hAnsi="Hind Light" w:cs="Hind Light"/>
          <w:noProof/>
          <w:lang w:val="en-US" w:eastAsia="zh-TW"/>
        </w:rPr>
        <w:drawing>
          <wp:inline distT="0" distB="0" distL="0" distR="0">
            <wp:extent cx="2319790" cy="1122218"/>
            <wp:effectExtent l="19050" t="0" r="4310" b="0"/>
            <wp:docPr id="1" name="Grafik 0" descr="TCA5 QA5 Presse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A5 QA5 Pressebild.jpg"/>
                    <pic:cNvPicPr/>
                  </pic:nvPicPr>
                  <pic:blipFill>
                    <a:blip r:embed="rId7" cstate="print"/>
                    <a:srcRect l="7325" t="8303" r="4862" b="10892"/>
                    <a:stretch>
                      <a:fillRect/>
                    </a:stretch>
                  </pic:blipFill>
                  <pic:spPr>
                    <a:xfrm>
                      <a:off x="0" y="0"/>
                      <a:ext cx="2319790" cy="1122218"/>
                    </a:xfrm>
                    <a:prstGeom prst="rect">
                      <a:avLst/>
                    </a:prstGeom>
                  </pic:spPr>
                </pic:pic>
              </a:graphicData>
            </a:graphic>
          </wp:inline>
        </w:drawing>
      </w:r>
    </w:p>
    <w:p w:rsidR="00C82F6D" w:rsidRPr="00992553" w:rsidRDefault="00C82F6D" w:rsidP="00C82F6D">
      <w:pPr>
        <w:spacing w:line="360" w:lineRule="auto"/>
        <w:rPr>
          <w:rFonts w:ascii="Hind Light" w:hAnsi="Hind Light" w:cs="Hind Light"/>
          <w:i/>
          <w:iCs/>
          <w:color w:val="000000"/>
          <w:sz w:val="16"/>
          <w:szCs w:val="16"/>
          <w:lang w:val="en-US"/>
        </w:rPr>
      </w:pPr>
      <w:proofErr w:type="gramStart"/>
      <w:r w:rsidRPr="00992553">
        <w:rPr>
          <w:rFonts w:ascii="Hind Light" w:hAnsi="Hind Light" w:cs="Hind Light"/>
          <w:i/>
          <w:iCs/>
          <w:color w:val="000000"/>
          <w:sz w:val="16"/>
          <w:szCs w:val="16"/>
          <w:lang w:val="en-US"/>
        </w:rPr>
        <w:t>congatec</w:t>
      </w:r>
      <w:proofErr w:type="gramEnd"/>
      <w:r w:rsidRPr="00992553">
        <w:rPr>
          <w:rFonts w:ascii="Hind Light" w:hAnsi="Hind Light" w:cs="Hind Light"/>
          <w:i/>
          <w:iCs/>
          <w:color w:val="000000"/>
          <w:sz w:val="16"/>
          <w:szCs w:val="16"/>
          <w:lang w:val="en-US"/>
        </w:rPr>
        <w:t xml:space="preserve"> Q</w:t>
      </w:r>
      <w:r w:rsidR="006B305D">
        <w:rPr>
          <w:rFonts w:ascii="Hind Light" w:hAnsi="Hind Light" w:cs="Hind Light"/>
          <w:i/>
          <w:iCs/>
          <w:color w:val="000000"/>
          <w:sz w:val="16"/>
          <w:szCs w:val="16"/>
          <w:lang w:val="en-US"/>
        </w:rPr>
        <w:t xml:space="preserve">seven </w:t>
      </w:r>
      <w:r w:rsidR="00874322">
        <w:rPr>
          <w:rFonts w:ascii="Hind Light" w:hAnsi="Hind Light" w:cs="Hind Light"/>
          <w:i/>
          <w:iCs/>
          <w:color w:val="000000"/>
          <w:sz w:val="16"/>
          <w:szCs w:val="16"/>
          <w:lang w:val="en-US"/>
        </w:rPr>
        <w:t xml:space="preserve">and COM Express </w:t>
      </w:r>
      <w:r w:rsidR="006B305D">
        <w:rPr>
          <w:rFonts w:ascii="Hind Light" w:hAnsi="Hind Light" w:cs="Hind Light"/>
          <w:i/>
          <w:iCs/>
          <w:color w:val="000000"/>
          <w:sz w:val="16"/>
          <w:szCs w:val="16"/>
          <w:lang w:val="en-US"/>
        </w:rPr>
        <w:t>m</w:t>
      </w:r>
      <w:r w:rsidRPr="00992553">
        <w:rPr>
          <w:rFonts w:ascii="Hind Light" w:hAnsi="Hind Light" w:cs="Hind Light"/>
          <w:i/>
          <w:iCs/>
          <w:color w:val="000000"/>
          <w:sz w:val="16"/>
          <w:szCs w:val="16"/>
          <w:lang w:val="en-US"/>
        </w:rPr>
        <w:t>odule</w:t>
      </w:r>
      <w:r w:rsidR="006B305D">
        <w:rPr>
          <w:rFonts w:ascii="Hind Light" w:hAnsi="Hind Light" w:cs="Hind Light"/>
          <w:i/>
          <w:iCs/>
          <w:color w:val="000000"/>
          <w:sz w:val="16"/>
          <w:szCs w:val="16"/>
          <w:lang w:val="en-US"/>
        </w:rPr>
        <w:t>s</w:t>
      </w:r>
      <w:r w:rsidRPr="00992553">
        <w:rPr>
          <w:rFonts w:ascii="Hind Light" w:hAnsi="Hind Light" w:cs="Hind Light"/>
          <w:i/>
          <w:iCs/>
          <w:color w:val="000000"/>
          <w:sz w:val="16"/>
          <w:szCs w:val="16"/>
          <w:lang w:val="en-US"/>
        </w:rPr>
        <w:t xml:space="preserve"> </w:t>
      </w:r>
      <w:r w:rsidR="006B305D">
        <w:rPr>
          <w:rFonts w:ascii="Hind Light" w:hAnsi="Hind Light" w:cs="Hind Light"/>
          <w:i/>
          <w:iCs/>
          <w:color w:val="000000"/>
          <w:sz w:val="16"/>
          <w:szCs w:val="16"/>
          <w:lang w:val="en-US"/>
        </w:rPr>
        <w:t xml:space="preserve">with </w:t>
      </w:r>
      <w:r w:rsidR="00874322">
        <w:rPr>
          <w:rFonts w:ascii="Hind Light" w:hAnsi="Hind Light" w:cs="Hind Light"/>
          <w:i/>
          <w:iCs/>
          <w:color w:val="000000"/>
          <w:sz w:val="16"/>
          <w:szCs w:val="16"/>
          <w:lang w:val="en-US"/>
        </w:rPr>
        <w:t xml:space="preserve">latest </w:t>
      </w:r>
      <w:r w:rsidR="006B305D">
        <w:rPr>
          <w:rFonts w:ascii="Hind Light" w:hAnsi="Hind Light" w:cs="Hind Light"/>
          <w:i/>
          <w:iCs/>
          <w:color w:val="000000"/>
          <w:sz w:val="16"/>
          <w:szCs w:val="16"/>
          <w:lang w:val="en-US"/>
        </w:rPr>
        <w:t xml:space="preserve">Intel </w:t>
      </w:r>
      <w:r w:rsidR="00874322">
        <w:rPr>
          <w:rFonts w:ascii="Hind Light" w:hAnsi="Hind Light" w:cs="Hind Light"/>
          <w:i/>
          <w:iCs/>
          <w:color w:val="000000"/>
          <w:sz w:val="16"/>
          <w:szCs w:val="16"/>
          <w:lang w:val="en-US"/>
        </w:rPr>
        <w:t xml:space="preserve">low-power processors (code name </w:t>
      </w:r>
      <w:r w:rsidR="006B305D">
        <w:rPr>
          <w:rFonts w:ascii="Hind Light" w:hAnsi="Hind Light" w:cs="Hind Light"/>
          <w:i/>
          <w:iCs/>
          <w:color w:val="000000"/>
          <w:sz w:val="16"/>
          <w:szCs w:val="16"/>
          <w:lang w:val="en-US"/>
        </w:rPr>
        <w:t xml:space="preserve">Apollo </w:t>
      </w:r>
      <w:r w:rsidR="00874322">
        <w:rPr>
          <w:rFonts w:ascii="Hind Light" w:hAnsi="Hind Light" w:cs="Hind Light"/>
          <w:i/>
          <w:iCs/>
          <w:color w:val="000000"/>
          <w:sz w:val="16"/>
          <w:szCs w:val="16"/>
          <w:lang w:val="en-US"/>
        </w:rPr>
        <w:t xml:space="preserve">Lake) </w:t>
      </w:r>
    </w:p>
    <w:p w:rsidR="00EC47A8" w:rsidRPr="00740FEB" w:rsidRDefault="00EC47A8" w:rsidP="00EC47A8">
      <w:pPr>
        <w:spacing w:after="120"/>
        <w:rPr>
          <w:rFonts w:ascii="Hind Light" w:hAnsi="Hind Light" w:cs="Hind Light"/>
          <w:i/>
          <w:noProof/>
          <w:sz w:val="16"/>
          <w:szCs w:val="16"/>
          <w:lang w:val="en-US" w:eastAsia="de-DE"/>
        </w:rPr>
      </w:pPr>
      <w:r w:rsidRPr="00740FEB">
        <w:rPr>
          <w:rFonts w:ascii="Hind Light" w:hAnsi="Hind Light" w:cs="Hind Light"/>
          <w:i/>
          <w:noProof/>
          <w:sz w:val="16"/>
          <w:szCs w:val="16"/>
          <w:lang w:val="en-US" w:eastAsia="de-DE"/>
        </w:rPr>
        <w:t>Text and photograph available</w:t>
      </w:r>
      <w:r w:rsidR="004B1424">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8" w:history="1">
        <w:r w:rsidRPr="00740FEB">
          <w:rPr>
            <w:rFonts w:ascii="Hind Light" w:hAnsi="Hind Light" w:cs="Hind Light"/>
            <w:i/>
            <w:noProof/>
            <w:sz w:val="16"/>
            <w:szCs w:val="16"/>
            <w:lang w:val="en-US" w:eastAsia="de-DE"/>
          </w:rPr>
          <w:t>http://www.congatec.com/press</w:t>
        </w:r>
      </w:hyperlink>
      <w:r w:rsidRPr="00740FEB">
        <w:rPr>
          <w:rFonts w:ascii="Hind Light" w:hAnsi="Hind Light" w:cs="Hind Light"/>
          <w:i/>
          <w:noProof/>
          <w:sz w:val="16"/>
          <w:szCs w:val="16"/>
          <w:lang w:val="en-US" w:eastAsia="de-DE"/>
        </w:rPr>
        <w:br/>
      </w:r>
    </w:p>
    <w:p w:rsidR="00EE142C" w:rsidRPr="00EE142C" w:rsidRDefault="00EE142C">
      <w:pPr>
        <w:rPr>
          <w:rFonts w:ascii="Hind Light" w:hAnsi="Hind Light" w:cs="Hind Light"/>
          <w:b/>
          <w:u w:val="single"/>
          <w:lang w:val="en-US"/>
        </w:rPr>
      </w:pPr>
    </w:p>
    <w:p w:rsidR="00D55C1C" w:rsidRPr="006B305D" w:rsidRDefault="00EE142C">
      <w:pPr>
        <w:rPr>
          <w:rFonts w:ascii="Hind Light" w:hAnsi="Hind Light" w:cs="Hind Light"/>
          <w:b/>
          <w:i/>
          <w:iCs/>
          <w:color w:val="000000"/>
          <w:sz w:val="18"/>
          <w:szCs w:val="18"/>
          <w:u w:val="single"/>
          <w:lang w:val="en-GB"/>
        </w:rPr>
      </w:pPr>
      <w:r>
        <w:rPr>
          <w:rFonts w:ascii="Hind Light" w:hAnsi="Hind Light" w:cs="Hind Light"/>
          <w:b/>
          <w:u w:val="single"/>
          <w:lang w:val="en-GB"/>
        </w:rPr>
        <w:t>New product introduction:</w:t>
      </w:r>
    </w:p>
    <w:p w:rsidR="00D108AC" w:rsidRPr="006B305D" w:rsidRDefault="00D108AC" w:rsidP="007D5195">
      <w:pPr>
        <w:jc w:val="right"/>
        <w:rPr>
          <w:rFonts w:ascii="Hind Light" w:hAnsi="Hind Light" w:cs="Hind Light"/>
          <w:kern w:val="2"/>
          <w:sz w:val="22"/>
          <w:szCs w:val="22"/>
          <w:lang w:val="en-GB"/>
        </w:rPr>
      </w:pPr>
    </w:p>
    <w:p w:rsidR="009D6ED4" w:rsidRPr="009D6ED4" w:rsidRDefault="009D6ED4" w:rsidP="009D6ED4">
      <w:pPr>
        <w:jc w:val="center"/>
        <w:rPr>
          <w:rFonts w:asciiTheme="minorHAnsi" w:eastAsia="MS Mincho" w:hAnsiTheme="minorHAnsi"/>
          <w:b/>
          <w:bCs/>
          <w:sz w:val="28"/>
          <w:szCs w:val="28"/>
        </w:rPr>
      </w:pPr>
      <w:r w:rsidRPr="009D6ED4">
        <w:rPr>
          <w:rFonts w:asciiTheme="minorHAnsi" w:eastAsia="MS Mincho" w:hAnsiTheme="minorHAnsi"/>
          <w:b/>
          <w:sz w:val="28"/>
        </w:rPr>
        <w:t xml:space="preserve">congatec </w:t>
      </w:r>
      <w:r w:rsidRPr="009D6ED4">
        <w:rPr>
          <w:rFonts w:asciiTheme="minorHAnsi" w:eastAsia="MS Mincho" w:hAnsiTheme="minorHAnsi"/>
          <w:b/>
          <w:sz w:val="28"/>
        </w:rPr>
        <w:t>が、</w:t>
      </w:r>
      <w:r w:rsidRPr="009D6ED4">
        <w:rPr>
          <w:rFonts w:asciiTheme="minorHAnsi" w:eastAsia="MS Mincho" w:hAnsiTheme="minorHAnsi"/>
          <w:b/>
          <w:sz w:val="28"/>
        </w:rPr>
        <w:t xml:space="preserve">Intel </w:t>
      </w:r>
      <w:r w:rsidRPr="009D6ED4">
        <w:rPr>
          <w:rFonts w:asciiTheme="minorHAnsi" w:eastAsia="MS Mincho" w:hAnsiTheme="minorHAnsi"/>
          <w:b/>
          <w:sz w:val="28"/>
        </w:rPr>
        <w:t>の新しい</w:t>
      </w:r>
      <w:r w:rsidRPr="009D6ED4">
        <w:rPr>
          <w:rFonts w:asciiTheme="minorHAnsi" w:eastAsia="MS Mincho" w:hAnsiTheme="minorHAnsi"/>
          <w:b/>
          <w:sz w:val="28"/>
        </w:rPr>
        <w:t xml:space="preserve"> Apollo Lake </w:t>
      </w:r>
      <w:r w:rsidRPr="009D6ED4">
        <w:rPr>
          <w:rFonts w:asciiTheme="minorHAnsi" w:eastAsia="MS Mincho" w:hAnsiTheme="minorHAnsi"/>
          <w:b/>
          <w:sz w:val="28"/>
        </w:rPr>
        <w:t>プロセッサを搭載した</w:t>
      </w:r>
      <w:r w:rsidRPr="009D6ED4">
        <w:rPr>
          <w:rFonts w:asciiTheme="minorHAnsi" w:eastAsia="MS Mincho" w:hAnsiTheme="minorHAnsi"/>
          <w:b/>
          <w:sz w:val="28"/>
        </w:rPr>
        <w:t xml:space="preserve"> Qseven </w:t>
      </w:r>
      <w:r w:rsidRPr="009D6ED4">
        <w:rPr>
          <w:rFonts w:asciiTheme="minorHAnsi" w:eastAsia="MS Mincho" w:hAnsiTheme="minorHAnsi"/>
          <w:b/>
          <w:sz w:val="28"/>
        </w:rPr>
        <w:t>および</w:t>
      </w:r>
      <w:r w:rsidRPr="009D6ED4">
        <w:rPr>
          <w:rFonts w:asciiTheme="minorHAnsi" w:eastAsia="MS Mincho" w:hAnsiTheme="minorHAnsi"/>
          <w:b/>
          <w:sz w:val="28"/>
        </w:rPr>
        <w:t xml:space="preserve"> COM Express Compact </w:t>
      </w:r>
      <w:r w:rsidRPr="009D6ED4">
        <w:rPr>
          <w:rFonts w:asciiTheme="minorHAnsi" w:eastAsia="MS Mincho" w:hAnsiTheme="minorHAnsi"/>
          <w:b/>
          <w:sz w:val="28"/>
        </w:rPr>
        <w:t>向けの新モジュールを発売</w:t>
      </w:r>
    </w:p>
    <w:p w:rsidR="009D6ED4" w:rsidRPr="009D6ED4" w:rsidRDefault="009D6ED4" w:rsidP="009D6ED4">
      <w:pPr>
        <w:jc w:val="center"/>
        <w:rPr>
          <w:rFonts w:asciiTheme="minorHAnsi" w:eastAsia="MS Mincho" w:hAnsiTheme="minorHAnsi"/>
          <w:b/>
          <w:bCs/>
          <w:sz w:val="28"/>
          <w:szCs w:val="28"/>
        </w:rPr>
      </w:pPr>
    </w:p>
    <w:p w:rsidR="009D6ED4" w:rsidRPr="009D6ED4" w:rsidRDefault="009D6ED4" w:rsidP="009D6ED4">
      <w:pPr>
        <w:spacing w:line="360" w:lineRule="auto"/>
        <w:jc w:val="center"/>
        <w:rPr>
          <w:rFonts w:asciiTheme="minorHAnsi" w:eastAsia="MS Mincho" w:hAnsiTheme="minorHAnsi"/>
          <w:b/>
          <w:sz w:val="16"/>
          <w:szCs w:val="16"/>
        </w:rPr>
      </w:pPr>
      <w:r w:rsidRPr="009D6ED4">
        <w:rPr>
          <w:rFonts w:asciiTheme="minorHAnsi" w:eastAsia="MS Mincho" w:hAnsiTheme="minorHAnsi"/>
          <w:b/>
          <w:sz w:val="16"/>
          <w:szCs w:val="16"/>
        </w:rPr>
        <w:t>Qseven</w:t>
      </w:r>
      <w:r w:rsidRPr="009D6ED4">
        <w:rPr>
          <w:rFonts w:asciiTheme="minorHAnsi" w:eastAsia="MS Mincho" w:hAnsiTheme="minorHAnsi"/>
          <w:b/>
          <w:sz w:val="16"/>
          <w:szCs w:val="16"/>
        </w:rPr>
        <w:t>はエントリーレベルに適したタイプ、</w:t>
      </w:r>
      <w:r w:rsidRPr="009D6ED4">
        <w:rPr>
          <w:rFonts w:asciiTheme="minorHAnsi" w:eastAsia="MS Mincho" w:hAnsiTheme="minorHAnsi"/>
          <w:b/>
          <w:sz w:val="16"/>
          <w:szCs w:val="16"/>
        </w:rPr>
        <w:t>COM Express</w:t>
      </w:r>
      <w:r w:rsidRPr="009D6ED4">
        <w:rPr>
          <w:rFonts w:asciiTheme="minorHAnsi" w:eastAsia="MS Mincho" w:hAnsiTheme="minorHAnsi"/>
          <w:b/>
          <w:sz w:val="16"/>
          <w:szCs w:val="16"/>
        </w:rPr>
        <w:t>はハイエンドに完璧に対応するタイプ</w:t>
      </w:r>
    </w:p>
    <w:p w:rsidR="00992553" w:rsidRPr="009D6ED4" w:rsidRDefault="00992553" w:rsidP="00992553">
      <w:pPr>
        <w:spacing w:line="360" w:lineRule="auto"/>
        <w:rPr>
          <w:rStyle w:val="Kommentarzeichen1"/>
          <w:rFonts w:ascii="Hind107 Light" w:hAnsi="Hind107 Light" w:cs="Hind107 Light"/>
          <w:b/>
          <w:sz w:val="22"/>
          <w:szCs w:val="22"/>
        </w:rPr>
      </w:pPr>
    </w:p>
    <w:p w:rsidR="009D6ED4" w:rsidRPr="009D6ED4" w:rsidRDefault="009D6ED4" w:rsidP="009D6ED4">
      <w:pPr>
        <w:spacing w:line="360" w:lineRule="auto"/>
        <w:rPr>
          <w:rFonts w:asciiTheme="minorHAnsi" w:eastAsia="MS Mincho" w:hAnsiTheme="minorHAnsi" w:cs="Hind107 Light"/>
          <w:sz w:val="22"/>
          <w:szCs w:val="22"/>
          <w:lang w:val="en-GB"/>
        </w:rPr>
      </w:pPr>
      <w:r>
        <w:rPr>
          <w:rStyle w:val="Kommentarzeichen1"/>
          <w:rFonts w:ascii="Hind107 Light" w:hAnsi="Hind107 Light" w:cs="Hind107 Light"/>
          <w:b/>
          <w:sz w:val="22"/>
          <w:szCs w:val="22"/>
        </w:rPr>
        <w:t>Toky</w:t>
      </w:r>
      <w:r w:rsidR="00992553" w:rsidRPr="00E54969">
        <w:rPr>
          <w:rStyle w:val="Kommentarzeichen1"/>
          <w:rFonts w:ascii="Hind107 Light" w:hAnsi="Hind107 Light" w:cs="Hind107 Light"/>
          <w:b/>
          <w:sz w:val="22"/>
          <w:szCs w:val="22"/>
          <w:lang w:val="en-GB"/>
        </w:rPr>
        <w:t xml:space="preserve">, </w:t>
      </w:r>
      <w:r>
        <w:rPr>
          <w:rStyle w:val="Kommentarzeichen1"/>
          <w:rFonts w:ascii="Hind107 Light" w:hAnsi="Hind107 Light" w:cs="Hind107 Light"/>
          <w:b/>
          <w:sz w:val="22"/>
          <w:szCs w:val="22"/>
          <w:lang w:val="en-GB"/>
        </w:rPr>
        <w:t>Japan</w:t>
      </w:r>
      <w:r w:rsidR="008827F6" w:rsidRPr="00E54969">
        <w:rPr>
          <w:rStyle w:val="Kommentarzeichen1"/>
          <w:rFonts w:ascii="Hind107 Light" w:hAnsi="Hind107 Light" w:cs="Hind107 Light"/>
          <w:b/>
          <w:sz w:val="22"/>
          <w:szCs w:val="22"/>
          <w:lang w:val="en-GB"/>
        </w:rPr>
        <w:t>,</w:t>
      </w:r>
      <w:r w:rsidR="00BD6038" w:rsidRPr="00E54969">
        <w:rPr>
          <w:rStyle w:val="Kommentarzeichen1"/>
          <w:rFonts w:ascii="Hind107 Light" w:hAnsi="Hind107 Light" w:cs="Hind107 Light"/>
          <w:b/>
          <w:sz w:val="22"/>
          <w:szCs w:val="22"/>
          <w:lang w:val="en-GB"/>
        </w:rPr>
        <w:t xml:space="preserve"> </w:t>
      </w:r>
      <w:r>
        <w:rPr>
          <w:rStyle w:val="Kommentarzeichen1"/>
          <w:rFonts w:ascii="Hind107 Light" w:hAnsi="Hind107 Light" w:cs="Hind107 Light"/>
          <w:b/>
          <w:sz w:val="22"/>
          <w:szCs w:val="22"/>
          <w:lang w:val="en-GB"/>
        </w:rPr>
        <w:t>November</w:t>
      </w:r>
      <w:r w:rsidR="00992553" w:rsidRPr="00E54969">
        <w:rPr>
          <w:rStyle w:val="Kommentarzeichen1"/>
          <w:rFonts w:ascii="Hind107 Light" w:hAnsi="Hind107 Light" w:cs="Hind107 Light"/>
          <w:b/>
          <w:sz w:val="22"/>
          <w:szCs w:val="22"/>
          <w:lang w:val="en-GB"/>
        </w:rPr>
        <w:t xml:space="preserve"> </w:t>
      </w:r>
      <w:r>
        <w:rPr>
          <w:rStyle w:val="Kommentarzeichen1"/>
          <w:rFonts w:ascii="Hind107 Light" w:hAnsi="Hind107 Light" w:cs="Hind107 Light"/>
          <w:b/>
          <w:sz w:val="22"/>
          <w:szCs w:val="22"/>
          <w:lang w:val="en-GB"/>
        </w:rPr>
        <w:t>10</w:t>
      </w:r>
      <w:bookmarkStart w:id="0" w:name="_GoBack"/>
      <w:bookmarkEnd w:id="0"/>
      <w:r w:rsidR="008827F6" w:rsidRPr="00E54969">
        <w:rPr>
          <w:rStyle w:val="Kommentarzeichen1"/>
          <w:rFonts w:ascii="Hind107 Light" w:hAnsi="Hind107 Light" w:cs="Hind107 Light"/>
          <w:b/>
          <w:sz w:val="22"/>
          <w:szCs w:val="22"/>
          <w:lang w:val="en-GB"/>
        </w:rPr>
        <w:t xml:space="preserve">, </w:t>
      </w:r>
      <w:r w:rsidR="00992553" w:rsidRPr="00E54969">
        <w:rPr>
          <w:rStyle w:val="Kommentarzeichen1"/>
          <w:rFonts w:ascii="Hind107 Light" w:hAnsi="Hind107 Light" w:cs="Hind107 Light"/>
          <w:b/>
          <w:sz w:val="22"/>
          <w:szCs w:val="22"/>
          <w:lang w:val="en-GB"/>
        </w:rPr>
        <w:t>2016  * * *</w:t>
      </w:r>
      <w:r w:rsidRPr="00E54969">
        <w:rPr>
          <w:rFonts w:ascii="Hind107 Light" w:hAnsi="Hind107 Light" w:cs="Hind107 Light"/>
          <w:sz w:val="22"/>
          <w:szCs w:val="22"/>
          <w:lang w:val="en-GB"/>
        </w:rPr>
        <w:t xml:space="preserve"> </w:t>
      </w:r>
      <w:r w:rsidRPr="009D6ED4">
        <w:rPr>
          <w:rFonts w:asciiTheme="minorHAnsi" w:eastAsia="MS Mincho" w:hAnsiTheme="minorHAnsi" w:cs="新細明體"/>
          <w:sz w:val="22"/>
          <w:szCs w:val="22"/>
          <w:lang w:val="en-GB" w:bidi="ja-JP"/>
        </w:rPr>
        <w:t>組み込みコンピュータモジュール、シングルボードコンピュータ</w:t>
      </w:r>
      <w:r w:rsidRPr="009D6ED4">
        <w:rPr>
          <w:rFonts w:asciiTheme="minorHAnsi" w:eastAsia="MS Mincho" w:hAnsiTheme="minorHAnsi" w:cs="Hind107 Light"/>
          <w:sz w:val="22"/>
          <w:szCs w:val="22"/>
          <w:lang w:val="en-GB" w:bidi="ja-JP"/>
        </w:rPr>
        <w:t xml:space="preserve"> (SBC)</w:t>
      </w:r>
      <w:r w:rsidRPr="009D6ED4">
        <w:rPr>
          <w:rFonts w:asciiTheme="minorHAnsi" w:eastAsia="MS Mincho" w:hAnsiTheme="minorHAnsi" w:cs="新細明體"/>
          <w:sz w:val="22"/>
          <w:szCs w:val="22"/>
          <w:lang w:val="en-GB" w:bidi="ja-JP"/>
        </w:rPr>
        <w:t>、および、組み込み設計と製造サービスの大手テクノロジー企業である</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congatec</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は、</w:t>
      </w:r>
      <w:r w:rsidRPr="009D6ED4">
        <w:rPr>
          <w:rFonts w:asciiTheme="minorHAnsi" w:eastAsia="MS Mincho" w:hAnsiTheme="minorHAnsi" w:cs="Hind107 Light"/>
          <w:sz w:val="22"/>
          <w:szCs w:val="22"/>
          <w:lang w:val="en-GB" w:bidi="ja-JP"/>
        </w:rPr>
        <w:t xml:space="preserve">Intel </w:t>
      </w:r>
      <w:r w:rsidRPr="009D6ED4">
        <w:rPr>
          <w:rFonts w:asciiTheme="minorHAnsi" w:eastAsia="MS Mincho" w:hAnsiTheme="minorHAnsi" w:cs="新細明體"/>
          <w:sz w:val="22"/>
          <w:szCs w:val="22"/>
          <w:lang w:val="en-GB" w:bidi="ja-JP"/>
        </w:rPr>
        <w:t>の</w:t>
      </w:r>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新しい省電力プロセッサ</w:t>
      </w:r>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開発コード名：</w:t>
      </w:r>
      <w:r w:rsidRPr="009D6ED4">
        <w:rPr>
          <w:rFonts w:asciiTheme="minorHAnsi" w:eastAsia="MS Mincho" w:hAnsiTheme="minorHAnsi" w:cs="Hind107 Light"/>
          <w:sz w:val="22"/>
          <w:szCs w:val="22"/>
          <w:lang w:val="en-GB" w:bidi="ja-JP"/>
        </w:rPr>
        <w:t xml:space="preserve">Apollo Lake) </w:t>
      </w:r>
      <w:r w:rsidRPr="009D6ED4">
        <w:rPr>
          <w:rFonts w:asciiTheme="minorHAnsi" w:eastAsia="MS Mincho" w:hAnsiTheme="minorHAnsi" w:cs="新細明體"/>
          <w:sz w:val="22"/>
          <w:szCs w:val="22"/>
          <w:lang w:val="en-GB" w:bidi="ja-JP"/>
        </w:rPr>
        <w:t>の発売に合わせて、</w:t>
      </w:r>
      <w:r w:rsidRPr="009D6ED4">
        <w:rPr>
          <w:rFonts w:asciiTheme="minorHAnsi" w:eastAsia="MS Mincho" w:hAnsiTheme="minorHAnsi" w:cs="Hind107 Light"/>
          <w:sz w:val="22"/>
          <w:szCs w:val="22"/>
          <w:lang w:val="en-GB" w:bidi="ja-JP"/>
        </w:rPr>
        <w:t xml:space="preserve">COM Express </w:t>
      </w:r>
      <w:r w:rsidRPr="009D6ED4">
        <w:rPr>
          <w:rFonts w:asciiTheme="minorHAnsi" w:eastAsia="MS Mincho" w:hAnsiTheme="minorHAnsi" w:cs="新細明體"/>
          <w:sz w:val="22"/>
          <w:szCs w:val="22"/>
          <w:lang w:val="en-GB" w:bidi="ja-JP"/>
        </w:rPr>
        <w:t>および</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Qseven</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向けの新しいコンピュータ・オン・モジュール</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CoM</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を発売しました。</w:t>
      </w:r>
      <w:r w:rsidRPr="009D6ED4">
        <w:rPr>
          <w:rFonts w:asciiTheme="minorHAnsi" w:eastAsia="MS Mincho" w:hAnsiTheme="minorHAnsi" w:cs="Hind107 Light"/>
          <w:sz w:val="22"/>
          <w:szCs w:val="22"/>
          <w:lang w:val="en-GB" w:bidi="ja-JP"/>
        </w:rPr>
        <w:t>Intel</w:t>
      </w:r>
      <w:r w:rsidRPr="009D6ED4">
        <w:rPr>
          <w:rFonts w:asciiTheme="minorHAnsi" w:eastAsia="MS Mincho" w:hAnsiTheme="minorHAnsi" w:cs="Hind107 Light"/>
          <w:sz w:val="22"/>
          <w:szCs w:val="22"/>
          <w:vertAlign w:val="superscript"/>
          <w:lang w:val="en-GB" w:bidi="ja-JP"/>
        </w:rPr>
        <w:t>®</w:t>
      </w:r>
      <w:r w:rsidRPr="009D6ED4">
        <w:rPr>
          <w:rFonts w:asciiTheme="minorHAnsi" w:eastAsia="MS Mincho" w:hAnsiTheme="minorHAnsi" w:cs="Hind107 Light"/>
          <w:sz w:val="22"/>
          <w:szCs w:val="22"/>
          <w:lang w:val="en-GB" w:bidi="ja-JP"/>
        </w:rPr>
        <w:t xml:space="preserve"> Atom™ </w:t>
      </w:r>
      <w:r w:rsidRPr="009D6ED4">
        <w:rPr>
          <w:rFonts w:asciiTheme="minorHAnsi" w:eastAsia="MS Mincho" w:hAnsiTheme="minorHAnsi" w:cs="新細明體"/>
          <w:sz w:val="22"/>
          <w:szCs w:val="22"/>
          <w:lang w:val="en-GB" w:bidi="ja-JP"/>
        </w:rPr>
        <w:t>プロセッサ、</w:t>
      </w:r>
      <w:r w:rsidRPr="009D6ED4">
        <w:rPr>
          <w:rFonts w:asciiTheme="minorHAnsi" w:eastAsia="MS Mincho" w:hAnsiTheme="minorHAnsi" w:cs="Hind107 Light"/>
          <w:sz w:val="22"/>
          <w:szCs w:val="22"/>
          <w:lang w:val="en-GB" w:bidi="ja-JP"/>
        </w:rPr>
        <w:t>Celeron</w:t>
      </w:r>
      <w:r w:rsidRPr="009D6ED4">
        <w:rPr>
          <w:rFonts w:asciiTheme="minorHAnsi" w:eastAsia="MS Mincho" w:hAnsiTheme="minorHAnsi" w:cs="Hind107 Light"/>
          <w:sz w:val="22"/>
          <w:szCs w:val="22"/>
          <w:vertAlign w:val="superscript"/>
          <w:lang w:val="en-GB" w:bidi="ja-JP"/>
        </w:rPr>
        <w:t>®</w:t>
      </w:r>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プロセッサ、</w:t>
      </w:r>
      <w:r w:rsidRPr="009D6ED4">
        <w:rPr>
          <w:rFonts w:asciiTheme="minorHAnsi" w:eastAsia="MS Mincho" w:hAnsiTheme="minorHAnsi" w:cs="Hind107 Light"/>
          <w:sz w:val="22"/>
          <w:szCs w:val="22"/>
          <w:lang w:val="en-GB" w:bidi="ja-JP"/>
        </w:rPr>
        <w:t>Pentium</w:t>
      </w:r>
      <w:r w:rsidRPr="009D6ED4">
        <w:rPr>
          <w:rFonts w:asciiTheme="minorHAnsi" w:eastAsia="MS Mincho" w:hAnsiTheme="minorHAnsi" w:cs="Hind107 Light"/>
          <w:sz w:val="22"/>
          <w:szCs w:val="22"/>
          <w:vertAlign w:val="superscript"/>
          <w:lang w:val="en-GB" w:bidi="ja-JP"/>
        </w:rPr>
        <w:t>®</w:t>
      </w:r>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プロセッサを搭載したモジュールは、パワフルな</w:t>
      </w:r>
      <w:r w:rsidRPr="009D6ED4">
        <w:rPr>
          <w:rFonts w:asciiTheme="minorHAnsi" w:eastAsia="MS Mincho" w:hAnsiTheme="minorHAnsi" w:cs="Hind107 Light"/>
          <w:sz w:val="22"/>
          <w:szCs w:val="22"/>
          <w:lang w:val="en-GB" w:bidi="ja-JP"/>
        </w:rPr>
        <w:t xml:space="preserve"> Intel Gen 9 Graphics</w:t>
      </w:r>
      <w:r w:rsidRPr="009D6ED4">
        <w:rPr>
          <w:rFonts w:asciiTheme="minorHAnsi" w:eastAsia="MS Mincho" w:hAnsiTheme="minorHAnsi" w:cs="新細明體"/>
          <w:sz w:val="22"/>
          <w:szCs w:val="22"/>
          <w:lang w:val="en-GB" w:bidi="ja-JP"/>
        </w:rPr>
        <w:t>を装備し、優れた出力効率性能　を提供。これにより、より低消費電力でありながらパワフルな設計を実現します。</w:t>
      </w:r>
      <w:r w:rsidRPr="009D6ED4">
        <w:rPr>
          <w:rFonts w:asciiTheme="minorHAnsi" w:eastAsia="MS Mincho" w:hAnsiTheme="minorHAnsi" w:cs="Hind107 Light"/>
          <w:sz w:val="22"/>
          <w:szCs w:val="22"/>
          <w:lang w:val="en-GB" w:bidi="ja-JP"/>
        </w:rPr>
        <w:t>10</w:t>
      </w:r>
      <w:r w:rsidRPr="009D6ED4">
        <w:rPr>
          <w:rFonts w:asciiTheme="minorHAnsi" w:eastAsia="MS Mincho" w:hAnsiTheme="minorHAnsi" w:cs="新細明體"/>
          <w:sz w:val="22"/>
          <w:szCs w:val="22"/>
          <w:lang w:val="en-GB" w:bidi="ja-JP"/>
        </w:rPr>
        <w:t>年間の長期供給保証と合わせて、この新しいハイエンドの省電力モジュールは、エントリーレベルの</w:t>
      </w:r>
      <w:r w:rsidRPr="009D6ED4">
        <w:rPr>
          <w:rFonts w:asciiTheme="minorHAnsi" w:eastAsia="MS Mincho" w:hAnsiTheme="minorHAnsi" w:cs="Hind107 Light"/>
          <w:sz w:val="22"/>
          <w:szCs w:val="22"/>
          <w:lang w:val="en-GB" w:bidi="ja-JP"/>
        </w:rPr>
        <w:t xml:space="preserve"> COM Express Compact </w:t>
      </w:r>
      <w:r w:rsidRPr="009D6ED4">
        <w:rPr>
          <w:rFonts w:asciiTheme="minorHAnsi" w:eastAsia="MS Mincho" w:hAnsiTheme="minorHAnsi" w:cs="新細明體"/>
          <w:sz w:val="22"/>
          <w:szCs w:val="22"/>
          <w:lang w:val="en-GB" w:bidi="ja-JP"/>
        </w:rPr>
        <w:t>設計とハイエンドの</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Qseven</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プラットフォームの両方に完璧に対応します。</w:t>
      </w:r>
      <w:r w:rsidRPr="009D6ED4">
        <w:rPr>
          <w:rFonts w:asciiTheme="minorHAnsi" w:eastAsia="MS Mincho" w:hAnsiTheme="minorHAnsi" w:cs="Hind107 Light"/>
          <w:sz w:val="22"/>
          <w:szCs w:val="22"/>
          <w:lang w:val="en-GB" w:bidi="ja-JP"/>
        </w:rPr>
        <w:t xml:space="preserve"> </w:t>
      </w:r>
    </w:p>
    <w:p w:rsidR="009D6ED4" w:rsidRPr="009D6ED4" w:rsidRDefault="009D6ED4" w:rsidP="009D6ED4">
      <w:pPr>
        <w:spacing w:line="360" w:lineRule="auto"/>
        <w:rPr>
          <w:rFonts w:asciiTheme="minorHAnsi" w:eastAsia="MS Mincho" w:hAnsiTheme="minorHAnsi" w:cs="Hind107 Light"/>
          <w:sz w:val="22"/>
          <w:szCs w:val="22"/>
          <w:lang w:val="en-GB" w:bidi="ja-JP"/>
        </w:rPr>
      </w:pPr>
    </w:p>
    <w:p w:rsidR="009D6ED4" w:rsidRPr="009D6ED4" w:rsidRDefault="009D6ED4" w:rsidP="009D6ED4">
      <w:pPr>
        <w:spacing w:line="360" w:lineRule="auto"/>
        <w:rPr>
          <w:rFonts w:asciiTheme="minorHAnsi" w:eastAsia="MS Mincho" w:hAnsiTheme="minorHAnsi" w:cs="Hind107 Light"/>
          <w:sz w:val="22"/>
          <w:szCs w:val="22"/>
          <w:lang w:val="en-GB" w:bidi="ja-JP"/>
        </w:rPr>
      </w:pPr>
      <w:proofErr w:type="spellStart"/>
      <w:proofErr w:type="gramStart"/>
      <w:r w:rsidRPr="009D6ED4">
        <w:rPr>
          <w:rFonts w:asciiTheme="minorHAnsi" w:eastAsia="MS Mincho" w:hAnsiTheme="minorHAnsi" w:cs="Hind107 Light"/>
          <w:sz w:val="22"/>
          <w:szCs w:val="22"/>
          <w:lang w:val="en-GB" w:bidi="ja-JP"/>
        </w:rPr>
        <w:t>congatec</w:t>
      </w:r>
      <w:proofErr w:type="spellEnd"/>
      <w:proofErr w:type="gram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の新しいコンピュータ・オン・モジュール</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CoM</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が最適なアプリケーション分野として、より差別化された高性能設計でありながら、</w:t>
      </w:r>
      <w:r w:rsidRPr="009D6ED4">
        <w:rPr>
          <w:rFonts w:asciiTheme="minorHAnsi" w:eastAsia="MS Mincho" w:hAnsiTheme="minorHAnsi" w:cs="Hind107 Light"/>
          <w:sz w:val="22"/>
          <w:szCs w:val="22"/>
          <w:lang w:val="en-GB" w:bidi="ja-JP"/>
        </w:rPr>
        <w:t>5W</w:t>
      </w:r>
      <w:r w:rsidRPr="009D6ED4">
        <w:rPr>
          <w:rFonts w:asciiTheme="minorHAnsi" w:eastAsia="MS Mincho" w:hAnsiTheme="minorHAnsi" w:cs="新細明體"/>
          <w:sz w:val="22"/>
          <w:szCs w:val="22"/>
          <w:lang w:val="en-GB" w:bidi="ja-JP"/>
        </w:rPr>
        <w:t>～</w:t>
      </w:r>
      <w:r w:rsidRPr="009D6ED4">
        <w:rPr>
          <w:rFonts w:asciiTheme="minorHAnsi" w:eastAsia="MS Mincho" w:hAnsiTheme="minorHAnsi" w:cs="Hind107 Light"/>
          <w:sz w:val="22"/>
          <w:szCs w:val="22"/>
          <w:lang w:val="en-GB" w:bidi="ja-JP"/>
        </w:rPr>
        <w:t>12W</w:t>
      </w:r>
      <w:r w:rsidRPr="009D6ED4">
        <w:rPr>
          <w:rFonts w:asciiTheme="minorHAnsi" w:eastAsia="MS Mincho" w:hAnsiTheme="minorHAnsi" w:cs="新細明體"/>
          <w:sz w:val="22"/>
          <w:szCs w:val="22"/>
          <w:lang w:val="en-GB" w:bidi="ja-JP"/>
        </w:rPr>
        <w:t>のファインレスが可能な低消費電力が要求される、数多くの高性能組込みシステムや</w:t>
      </w:r>
      <w:proofErr w:type="spellStart"/>
      <w:r w:rsidRPr="009D6ED4">
        <w:rPr>
          <w:rFonts w:asciiTheme="minorHAnsi" w:eastAsia="MS Mincho" w:hAnsiTheme="minorHAnsi" w:cs="Hind107 Light"/>
          <w:sz w:val="22"/>
          <w:szCs w:val="22"/>
          <w:lang w:val="en-GB" w:bidi="ja-JP"/>
        </w:rPr>
        <w:t>IoT</w:t>
      </w:r>
      <w:proofErr w:type="spellEnd"/>
      <w:r w:rsidRPr="009D6ED4">
        <w:rPr>
          <w:rFonts w:asciiTheme="minorHAnsi" w:eastAsia="MS Mincho" w:hAnsiTheme="minorHAnsi" w:cs="Hind107 Light"/>
          <w:sz w:val="22"/>
          <w:szCs w:val="22"/>
          <w:lang w:val="en-GB" w:bidi="ja-JP"/>
        </w:rPr>
        <w:t xml:space="preserve"> GW</w:t>
      </w:r>
      <w:r w:rsidRPr="009D6ED4">
        <w:rPr>
          <w:rFonts w:asciiTheme="minorHAnsi" w:eastAsia="MS Mincho" w:hAnsiTheme="minorHAnsi" w:cs="新細明體"/>
          <w:sz w:val="22"/>
          <w:szCs w:val="22"/>
          <w:lang w:val="en-GB" w:bidi="ja-JP"/>
        </w:rPr>
        <w:t>などがあります。。</w:t>
      </w:r>
      <w:r w:rsidRPr="009D6ED4">
        <w:rPr>
          <w:rFonts w:asciiTheme="minorHAnsi" w:eastAsia="MS Mincho" w:hAnsiTheme="minorHAnsi" w:cs="新細明體"/>
          <w:sz w:val="22"/>
          <w:szCs w:val="22"/>
          <w:lang w:val="en-GB" w:bidi="ja-JP"/>
        </w:rPr>
        <w:lastRenderedPageBreak/>
        <w:t>これには、</w:t>
      </w:r>
      <w:proofErr w:type="spellStart"/>
      <w:r w:rsidRPr="009D6ED4">
        <w:rPr>
          <w:rFonts w:asciiTheme="minorHAnsi" w:eastAsia="MS Mincho" w:hAnsiTheme="minorHAnsi" w:cs="Hind107 Light"/>
          <w:sz w:val="22"/>
          <w:szCs w:val="22"/>
          <w:lang w:val="en-GB" w:bidi="ja-JP"/>
        </w:rPr>
        <w:t>IoT</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ゲートウェイ、産業用制御システム、機械</w:t>
      </w:r>
      <w:r w:rsidRPr="009D6ED4">
        <w:rPr>
          <w:rFonts w:asciiTheme="minorHAnsi" w:eastAsia="MS Mincho" w:hAnsiTheme="minorHAnsi" w:cs="Hind107 Light"/>
          <w:sz w:val="22"/>
          <w:szCs w:val="22"/>
          <w:lang w:val="en-GB" w:bidi="ja-JP"/>
        </w:rPr>
        <w:t>/</w:t>
      </w:r>
      <w:r w:rsidRPr="009D6ED4">
        <w:rPr>
          <w:rFonts w:asciiTheme="minorHAnsi" w:eastAsia="MS Mincho" w:hAnsiTheme="minorHAnsi" w:cs="新細明體"/>
          <w:sz w:val="22"/>
          <w:szCs w:val="22"/>
          <w:lang w:val="en-GB" w:bidi="ja-JP"/>
        </w:rPr>
        <w:t>デバイス用</w:t>
      </w:r>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グラフィッユーザーインターフェイス、医療機器、デジタルサイネージシステム、自動販売機、</w:t>
      </w:r>
      <w:proofErr w:type="spellStart"/>
      <w:r w:rsidRPr="009D6ED4">
        <w:rPr>
          <w:rFonts w:asciiTheme="minorHAnsi" w:eastAsia="MS Mincho" w:hAnsiTheme="minorHAnsi" w:cs="Hind107 Light"/>
          <w:sz w:val="22"/>
          <w:szCs w:val="22"/>
          <w:lang w:val="en-GB" w:bidi="ja-JP"/>
        </w:rPr>
        <w:t>eMobility</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ステーションや、堅牢なモバイルデバイス、ハンドヘルド型システムおよび車載システムが含まれます。モジュールの変更だけを必要とする場合、標準の組み込みマザーボードによっては、モジュールを使用したシステムアップグレードで、リードタイムの短縮化を図ることもあります。</w:t>
      </w:r>
    </w:p>
    <w:p w:rsidR="009D6ED4" w:rsidRPr="009D6ED4" w:rsidRDefault="009D6ED4" w:rsidP="009D6ED4">
      <w:pPr>
        <w:spacing w:line="360" w:lineRule="auto"/>
        <w:rPr>
          <w:rFonts w:asciiTheme="minorHAnsi" w:eastAsia="MS Mincho" w:hAnsiTheme="minorHAnsi" w:cs="Hind107 Light"/>
          <w:sz w:val="22"/>
          <w:szCs w:val="22"/>
          <w:lang w:val="en-GB" w:bidi="ja-JP"/>
        </w:rPr>
      </w:pPr>
    </w:p>
    <w:p w:rsidR="009D6ED4" w:rsidRPr="009D6ED4" w:rsidRDefault="009D6ED4" w:rsidP="009D6ED4">
      <w:pPr>
        <w:spacing w:line="360" w:lineRule="auto"/>
        <w:rPr>
          <w:rFonts w:asciiTheme="minorHAnsi" w:eastAsia="MS Mincho" w:hAnsiTheme="minorHAnsi" w:cs="Hind107 Light"/>
          <w:sz w:val="22"/>
          <w:szCs w:val="22"/>
          <w:lang w:val="en-GB" w:bidi="ja-JP"/>
        </w:rPr>
      </w:pPr>
      <w:r w:rsidRPr="009D6ED4">
        <w:rPr>
          <w:rFonts w:asciiTheme="minorHAnsi" w:eastAsia="MS Mincho" w:hAnsiTheme="minorHAnsi" w:cs="新細明體"/>
          <w:sz w:val="22"/>
          <w:szCs w:val="22"/>
          <w:lang w:val="en-GB" w:bidi="ja-JP"/>
        </w:rPr>
        <w:t>「</w:t>
      </w:r>
      <w:proofErr w:type="spellStart"/>
      <w:r w:rsidRPr="009D6ED4">
        <w:rPr>
          <w:rFonts w:asciiTheme="minorHAnsi" w:eastAsia="MS Mincho" w:hAnsiTheme="minorHAnsi" w:cs="Hind107 Light"/>
          <w:sz w:val="22"/>
          <w:szCs w:val="22"/>
          <w:lang w:val="en-GB" w:bidi="ja-JP"/>
        </w:rPr>
        <w:t>congatec</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の新設計は、あらゆる省電力の組み込みアプリケーションおよび</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IoT</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アプリケーションに対応します。この</w:t>
      </w:r>
      <w:r w:rsidRPr="009D6ED4">
        <w:rPr>
          <w:rFonts w:asciiTheme="minorHAnsi" w:eastAsia="MS Mincho" w:hAnsiTheme="minorHAnsi" w:cs="Hind107 Light"/>
          <w:sz w:val="22"/>
          <w:szCs w:val="22"/>
          <w:lang w:val="en-GB" w:bidi="ja-JP"/>
        </w:rPr>
        <w:t xml:space="preserve"> 2 </w:t>
      </w:r>
      <w:r w:rsidRPr="009D6ED4">
        <w:rPr>
          <w:rFonts w:asciiTheme="minorHAnsi" w:eastAsia="MS Mincho" w:hAnsiTheme="minorHAnsi" w:cs="新細明體"/>
          <w:sz w:val="22"/>
          <w:szCs w:val="22"/>
          <w:lang w:val="en-GB" w:bidi="ja-JP"/>
        </w:rPr>
        <w:t>つの新モジュールは、高度に最適化された</w:t>
      </w:r>
      <w:r w:rsidRPr="009D6ED4">
        <w:rPr>
          <w:rFonts w:asciiTheme="minorHAnsi" w:eastAsia="MS Mincho" w:hAnsiTheme="minorHAnsi" w:cs="Hind107 Light"/>
          <w:sz w:val="22"/>
          <w:szCs w:val="22"/>
          <w:lang w:val="en-GB" w:bidi="ja-JP"/>
        </w:rPr>
        <w:t xml:space="preserve"> Intel </w:t>
      </w:r>
      <w:r w:rsidRPr="009D6ED4">
        <w:rPr>
          <w:rFonts w:asciiTheme="minorHAnsi" w:eastAsia="MS Mincho" w:hAnsiTheme="minorHAnsi" w:cs="新細明體"/>
          <w:sz w:val="22"/>
          <w:szCs w:val="22"/>
          <w:lang w:val="en-GB" w:bidi="ja-JP"/>
        </w:rPr>
        <w:t>の新しい</w:t>
      </w:r>
      <w:r w:rsidRPr="009D6ED4">
        <w:rPr>
          <w:rFonts w:asciiTheme="minorHAnsi" w:eastAsia="MS Mincho" w:hAnsiTheme="minorHAnsi" w:cs="Hind107 Light"/>
          <w:sz w:val="22"/>
          <w:szCs w:val="22"/>
          <w:lang w:val="en-GB" w:bidi="ja-JP"/>
        </w:rPr>
        <w:t xml:space="preserve"> 14nm </w:t>
      </w:r>
      <w:r w:rsidRPr="009D6ED4">
        <w:rPr>
          <w:rFonts w:asciiTheme="minorHAnsi" w:eastAsia="MS Mincho" w:hAnsiTheme="minorHAnsi" w:cs="新細明體"/>
          <w:sz w:val="22"/>
          <w:szCs w:val="22"/>
          <w:lang w:val="en-GB" w:bidi="ja-JP"/>
        </w:rPr>
        <w:t>のマイクロアーキテクチャをベースにした最新の</w:t>
      </w:r>
      <w:r w:rsidRPr="009D6ED4">
        <w:rPr>
          <w:rFonts w:asciiTheme="minorHAnsi" w:eastAsia="MS Mincho" w:hAnsiTheme="minorHAnsi" w:cs="Hind107 Light"/>
          <w:sz w:val="22"/>
          <w:szCs w:val="22"/>
          <w:lang w:val="en-GB" w:bidi="ja-JP"/>
        </w:rPr>
        <w:t xml:space="preserve"> Intel</w:t>
      </w:r>
      <w:r w:rsidRPr="009D6ED4">
        <w:rPr>
          <w:rFonts w:asciiTheme="minorHAnsi" w:eastAsia="MS Mincho" w:hAnsiTheme="minorHAnsi" w:cs="Hind107 Light"/>
          <w:sz w:val="22"/>
          <w:szCs w:val="22"/>
          <w:vertAlign w:val="superscript"/>
          <w:lang w:val="en-GB" w:bidi="ja-JP"/>
        </w:rPr>
        <w:t>®</w:t>
      </w:r>
      <w:r w:rsidRPr="009D6ED4">
        <w:rPr>
          <w:rFonts w:asciiTheme="minorHAnsi" w:eastAsia="MS Mincho" w:hAnsiTheme="minorHAnsi" w:cs="Hind107 Light"/>
          <w:sz w:val="22"/>
          <w:szCs w:val="22"/>
          <w:lang w:val="en-GB" w:bidi="ja-JP"/>
        </w:rPr>
        <w:t xml:space="preserve"> Atom™ </w:t>
      </w:r>
      <w:r w:rsidRPr="009D6ED4">
        <w:rPr>
          <w:rFonts w:asciiTheme="minorHAnsi" w:eastAsia="MS Mincho" w:hAnsiTheme="minorHAnsi" w:cs="新細明體"/>
          <w:sz w:val="22"/>
          <w:szCs w:val="22"/>
          <w:lang w:val="en-GB" w:bidi="ja-JP"/>
        </w:rPr>
        <w:t>プロセッサ、</w:t>
      </w:r>
      <w:r w:rsidRPr="009D6ED4">
        <w:rPr>
          <w:rFonts w:asciiTheme="minorHAnsi" w:eastAsia="MS Mincho" w:hAnsiTheme="minorHAnsi" w:cs="Hind107 Light"/>
          <w:sz w:val="22"/>
          <w:szCs w:val="22"/>
          <w:lang w:val="en-GB" w:bidi="ja-JP"/>
        </w:rPr>
        <w:t>Celeron</w:t>
      </w:r>
      <w:r w:rsidRPr="009D6ED4">
        <w:rPr>
          <w:rFonts w:asciiTheme="minorHAnsi" w:eastAsia="MS Mincho" w:hAnsiTheme="minorHAnsi" w:cs="Hind107 Light"/>
          <w:sz w:val="22"/>
          <w:szCs w:val="22"/>
          <w:vertAlign w:val="superscript"/>
          <w:lang w:val="en-GB" w:bidi="ja-JP"/>
        </w:rPr>
        <w:t>®</w:t>
      </w:r>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プロセッサ、</w:t>
      </w:r>
      <w:r w:rsidRPr="009D6ED4">
        <w:rPr>
          <w:rFonts w:asciiTheme="minorHAnsi" w:eastAsia="MS Mincho" w:hAnsiTheme="minorHAnsi" w:cs="Hind107 Light"/>
          <w:sz w:val="22"/>
          <w:szCs w:val="22"/>
          <w:lang w:val="en-GB" w:bidi="ja-JP"/>
        </w:rPr>
        <w:t>Pentium</w:t>
      </w:r>
      <w:r w:rsidRPr="009D6ED4">
        <w:rPr>
          <w:rFonts w:asciiTheme="minorHAnsi" w:eastAsia="MS Mincho" w:hAnsiTheme="minorHAnsi" w:cs="Hind107 Light"/>
          <w:sz w:val="22"/>
          <w:szCs w:val="22"/>
          <w:vertAlign w:val="superscript"/>
          <w:lang w:val="en-GB" w:bidi="ja-JP"/>
        </w:rPr>
        <w:t>®</w:t>
      </w:r>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プロセッサに関する</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congatec</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の包括的なロードマップの先陣を切る製品です。。</w:t>
      </w:r>
      <w:r w:rsidRPr="009D6ED4">
        <w:rPr>
          <w:rFonts w:asciiTheme="minorHAnsi" w:eastAsia="MS Mincho" w:hAnsiTheme="minorHAnsi" w:cs="Hind107 Light"/>
          <w:sz w:val="22"/>
          <w:szCs w:val="22"/>
          <w:lang w:val="en-GB" w:bidi="ja-JP"/>
        </w:rPr>
        <w:t xml:space="preserve">SMARC 2.0 </w:t>
      </w:r>
      <w:r w:rsidRPr="009D6ED4">
        <w:rPr>
          <w:rFonts w:asciiTheme="minorHAnsi" w:eastAsia="MS Mincho" w:hAnsiTheme="minorHAnsi" w:cs="新細明體"/>
          <w:sz w:val="22"/>
          <w:szCs w:val="22"/>
          <w:lang w:val="en-GB" w:bidi="ja-JP"/>
        </w:rPr>
        <w:t>ボード、</w:t>
      </w:r>
      <w:r w:rsidRPr="009D6ED4">
        <w:rPr>
          <w:rFonts w:asciiTheme="minorHAnsi" w:eastAsia="MS Mincho" w:hAnsiTheme="minorHAnsi" w:cs="Hind107 Light"/>
          <w:sz w:val="22"/>
          <w:szCs w:val="22"/>
          <w:lang w:val="en-GB" w:bidi="ja-JP"/>
        </w:rPr>
        <w:t xml:space="preserve">Pico-ITX </w:t>
      </w:r>
      <w:r w:rsidRPr="009D6ED4">
        <w:rPr>
          <w:rFonts w:asciiTheme="minorHAnsi" w:eastAsia="MS Mincho" w:hAnsiTheme="minorHAnsi" w:cs="新細明體"/>
          <w:sz w:val="22"/>
          <w:szCs w:val="22"/>
          <w:lang w:val="en-GB" w:bidi="ja-JP"/>
        </w:rPr>
        <w:t>ボードおよび</w:t>
      </w:r>
      <w:r w:rsidRPr="009D6ED4">
        <w:rPr>
          <w:rFonts w:asciiTheme="minorHAnsi" w:eastAsia="MS Mincho" w:hAnsiTheme="minorHAnsi" w:cs="Hind107 Light"/>
          <w:sz w:val="22"/>
          <w:szCs w:val="22"/>
          <w:lang w:val="en-GB" w:bidi="ja-JP"/>
        </w:rPr>
        <w:t xml:space="preserve"> Mini-ITX </w:t>
      </w:r>
      <w:r w:rsidRPr="009D6ED4">
        <w:rPr>
          <w:rFonts w:asciiTheme="minorHAnsi" w:eastAsia="MS Mincho" w:hAnsiTheme="minorHAnsi" w:cs="新細明體"/>
          <w:sz w:val="22"/>
          <w:szCs w:val="22"/>
          <w:lang w:val="en-GB" w:bidi="ja-JP"/>
        </w:rPr>
        <w:t>ボードなどの様々な標準製品や、カスタマイズされたボードやフルカスタム設計については、すでに発表済みの製品もありますが、今後</w:t>
      </w:r>
      <w:r w:rsidRPr="009D6ED4">
        <w:rPr>
          <w:rFonts w:asciiTheme="minorHAnsi" w:eastAsia="MS Mincho" w:hAnsiTheme="minorHAnsi" w:cs="Hind107 Light"/>
          <w:sz w:val="22"/>
          <w:szCs w:val="22"/>
          <w:lang w:val="en-GB" w:bidi="ja-JP"/>
        </w:rPr>
        <w:t xml:space="preserve"> 1 </w:t>
      </w:r>
      <w:r w:rsidRPr="009D6ED4">
        <w:rPr>
          <w:rFonts w:asciiTheme="minorHAnsi" w:eastAsia="MS Mincho" w:hAnsiTheme="minorHAnsi" w:cs="新細明體"/>
          <w:sz w:val="22"/>
          <w:szCs w:val="22"/>
          <w:lang w:val="en-GB" w:bidi="ja-JP"/>
        </w:rPr>
        <w:t>年間でそれぞれ発表していく予定です」と、</w:t>
      </w:r>
      <w:proofErr w:type="spellStart"/>
      <w:r w:rsidRPr="009D6ED4">
        <w:rPr>
          <w:rFonts w:asciiTheme="minorHAnsi" w:eastAsia="MS Mincho" w:hAnsiTheme="minorHAnsi" w:cs="Hind107 Light"/>
          <w:sz w:val="22"/>
          <w:szCs w:val="22"/>
          <w:lang w:val="en-GB" w:bidi="ja-JP"/>
        </w:rPr>
        <w:t>congatec</w:t>
      </w:r>
      <w:proofErr w:type="spellEnd"/>
      <w:r w:rsidRPr="009D6ED4">
        <w:rPr>
          <w:rFonts w:asciiTheme="minorHAnsi" w:eastAsia="MS Mincho" w:hAnsiTheme="minorHAnsi" w:cs="Hind107 Light"/>
          <w:sz w:val="22"/>
          <w:szCs w:val="22"/>
          <w:lang w:val="en-GB" w:bidi="ja-JP"/>
        </w:rPr>
        <w:t xml:space="preserve"> AG </w:t>
      </w:r>
      <w:r w:rsidRPr="009D6ED4">
        <w:rPr>
          <w:rFonts w:asciiTheme="minorHAnsi" w:eastAsia="MS Mincho" w:hAnsiTheme="minorHAnsi" w:cs="新細明體"/>
          <w:sz w:val="22"/>
          <w:szCs w:val="22"/>
          <w:lang w:val="en-GB" w:bidi="ja-JP"/>
        </w:rPr>
        <w:t>の製品管理ディレクターのマーティン・ダンザー</w:t>
      </w:r>
      <w:r w:rsidRPr="009D6ED4">
        <w:rPr>
          <w:rFonts w:asciiTheme="minorHAnsi" w:eastAsia="MS Mincho" w:hAnsiTheme="minorHAnsi" w:cs="Hind107 Light"/>
          <w:sz w:val="22"/>
          <w:szCs w:val="22"/>
          <w:lang w:val="en-GB" w:bidi="ja-JP"/>
        </w:rPr>
        <w:t xml:space="preserve"> (Martin </w:t>
      </w:r>
      <w:proofErr w:type="spellStart"/>
      <w:r w:rsidRPr="009D6ED4">
        <w:rPr>
          <w:rFonts w:asciiTheme="minorHAnsi" w:eastAsia="MS Mincho" w:hAnsiTheme="minorHAnsi" w:cs="Hind107 Light"/>
          <w:sz w:val="22"/>
          <w:szCs w:val="22"/>
          <w:lang w:val="en-GB" w:bidi="ja-JP"/>
        </w:rPr>
        <w:t>Danzer</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は説明します。「この広範な補完的なフォームファクタ標準と、弊社のカスタム設計および製造サービスにより、高度に集積化された機能豊富でパワフルな小型フォームファクタアプリケーションの開発を大幅に簡略化します」。</w:t>
      </w:r>
    </w:p>
    <w:p w:rsidR="009D6ED4" w:rsidRPr="009D6ED4" w:rsidRDefault="009D6ED4" w:rsidP="009D6ED4">
      <w:pPr>
        <w:spacing w:line="360" w:lineRule="auto"/>
        <w:rPr>
          <w:rFonts w:asciiTheme="minorHAnsi" w:eastAsia="MS Mincho" w:hAnsiTheme="minorHAnsi" w:cs="Hind107 Light"/>
          <w:sz w:val="22"/>
          <w:szCs w:val="22"/>
          <w:lang w:val="en-GB" w:bidi="ja-JP"/>
        </w:rPr>
      </w:pPr>
    </w:p>
    <w:p w:rsidR="009D6ED4" w:rsidRPr="009D6ED4" w:rsidRDefault="009D6ED4" w:rsidP="009D6ED4">
      <w:pPr>
        <w:spacing w:line="360" w:lineRule="auto"/>
        <w:rPr>
          <w:rFonts w:asciiTheme="minorHAnsi" w:eastAsia="MS Mincho" w:hAnsiTheme="minorHAnsi" w:cs="Hind107 Light"/>
          <w:sz w:val="22"/>
          <w:szCs w:val="22"/>
          <w:lang w:val="en-GB" w:bidi="ja-JP"/>
        </w:rPr>
      </w:pPr>
      <w:r w:rsidRPr="009D6ED4">
        <w:rPr>
          <w:rFonts w:asciiTheme="minorHAnsi" w:eastAsia="MS Mincho" w:hAnsiTheme="minorHAnsi" w:cs="新細明體"/>
          <w:sz w:val="22"/>
          <w:szCs w:val="22"/>
          <w:lang w:val="en-GB" w:bidi="ja-JP"/>
        </w:rPr>
        <w:t>すべてのフォームファクタは、リアルタイムアプリケーションに対応しています。これらのアプリケーションは、ナノ秒レベルの同期精度を提供することが可能なハードウェア一体型の</w:t>
      </w:r>
      <w:r w:rsidRPr="009D6ED4">
        <w:rPr>
          <w:rFonts w:asciiTheme="minorHAnsi" w:eastAsia="MS Mincho" w:hAnsiTheme="minorHAnsi" w:cs="Hind107 Light"/>
          <w:sz w:val="22"/>
          <w:szCs w:val="22"/>
          <w:lang w:val="en-GB" w:bidi="ja-JP"/>
        </w:rPr>
        <w:t xml:space="preserve"> IEEE 1588 </w:t>
      </w:r>
      <w:r w:rsidRPr="009D6ED4">
        <w:rPr>
          <w:rFonts w:asciiTheme="minorHAnsi" w:eastAsia="MS Mincho" w:hAnsiTheme="minorHAnsi" w:cs="新細明體"/>
          <w:sz w:val="22"/>
          <w:szCs w:val="22"/>
          <w:lang w:val="en-GB" w:bidi="ja-JP"/>
        </w:rPr>
        <w:t>高精度時間プロトコル</w:t>
      </w:r>
      <w:r w:rsidRPr="009D6ED4">
        <w:rPr>
          <w:rFonts w:asciiTheme="minorHAnsi" w:eastAsia="MS Mincho" w:hAnsiTheme="minorHAnsi" w:cs="Hind107 Light"/>
          <w:sz w:val="22"/>
          <w:szCs w:val="22"/>
          <w:lang w:val="en-GB" w:bidi="ja-JP"/>
        </w:rPr>
        <w:t xml:space="preserve"> (Precision Time Protocol</w:t>
      </w:r>
      <w:r w:rsidRPr="009D6ED4">
        <w:rPr>
          <w:rFonts w:asciiTheme="minorHAnsi" w:eastAsia="MS Mincho" w:hAnsiTheme="minorHAnsi" w:cs="新細明體"/>
          <w:sz w:val="22"/>
          <w:szCs w:val="22"/>
          <w:lang w:val="en-GB" w:bidi="ja-JP"/>
        </w:rPr>
        <w:t>：</w:t>
      </w:r>
      <w:r w:rsidRPr="009D6ED4">
        <w:rPr>
          <w:rFonts w:asciiTheme="minorHAnsi" w:eastAsia="MS Mincho" w:hAnsiTheme="minorHAnsi" w:cs="Hind107 Light"/>
          <w:sz w:val="22"/>
          <w:szCs w:val="22"/>
          <w:lang w:val="en-GB" w:bidi="ja-JP"/>
        </w:rPr>
        <w:t xml:space="preserve">PTP) </w:t>
      </w:r>
      <w:r w:rsidRPr="009D6ED4">
        <w:rPr>
          <w:rFonts w:asciiTheme="minorHAnsi" w:eastAsia="MS Mincho" w:hAnsiTheme="minorHAnsi" w:cs="新細明體"/>
          <w:sz w:val="22"/>
          <w:szCs w:val="22"/>
          <w:lang w:val="en-GB" w:bidi="ja-JP"/>
        </w:rPr>
        <w:t>の恩恵を受けることになります。代替ソフトウェアの実行には、ナノ秒レベルの動作が要求されます。また、音声認識機能を備えた新しいアプリケーションに利用できる、ハードウェア一体型の音声</w:t>
      </w:r>
      <w:r w:rsidRPr="009D6ED4">
        <w:rPr>
          <w:rFonts w:asciiTheme="minorHAnsi" w:eastAsia="MS Mincho" w:hAnsiTheme="minorHAnsi" w:cs="Hind107 Light"/>
          <w:sz w:val="22"/>
          <w:szCs w:val="22"/>
          <w:lang w:val="en-GB" w:bidi="ja-JP"/>
        </w:rPr>
        <w:t xml:space="preserve"> DSP </w:t>
      </w:r>
      <w:r w:rsidRPr="009D6ED4">
        <w:rPr>
          <w:rFonts w:asciiTheme="minorHAnsi" w:eastAsia="MS Mincho" w:hAnsiTheme="minorHAnsi" w:cs="新細明體"/>
          <w:sz w:val="22"/>
          <w:szCs w:val="22"/>
          <w:lang w:val="en-GB" w:bidi="ja-JP"/>
        </w:rPr>
        <w:t>もあります。さらに、静的なハードウェアベースの</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PCIe</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レーン構成から、他の目的にも合わせてモジュールの事前定義済み</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GbE</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レーンの使用を可能にするフレキシブルなソフトウェアベースの設定に切り替えられる便利な機能も備えています。</w:t>
      </w:r>
    </w:p>
    <w:p w:rsidR="009D6ED4" w:rsidRPr="009D6ED4" w:rsidRDefault="009D6ED4" w:rsidP="009D6ED4">
      <w:pPr>
        <w:spacing w:line="360" w:lineRule="auto"/>
        <w:rPr>
          <w:rFonts w:asciiTheme="minorHAnsi" w:eastAsia="MS Mincho" w:hAnsiTheme="minorHAnsi" w:cs="Hind107 Light"/>
          <w:sz w:val="22"/>
          <w:szCs w:val="22"/>
          <w:lang w:val="en-GB" w:bidi="ja-JP"/>
        </w:rPr>
      </w:pPr>
    </w:p>
    <w:p w:rsidR="009D6ED4" w:rsidRPr="009D6ED4" w:rsidRDefault="009D6ED4" w:rsidP="009D6ED4">
      <w:pPr>
        <w:spacing w:line="360" w:lineRule="auto"/>
        <w:rPr>
          <w:rFonts w:asciiTheme="minorHAnsi" w:eastAsia="MS Mincho" w:hAnsiTheme="minorHAnsi" w:cs="Hind107 Light"/>
          <w:b/>
          <w:sz w:val="22"/>
          <w:szCs w:val="22"/>
          <w:lang w:val="en-GB" w:bidi="ja-JP"/>
        </w:rPr>
      </w:pPr>
      <w:r w:rsidRPr="009D6ED4">
        <w:rPr>
          <w:rFonts w:asciiTheme="minorHAnsi" w:eastAsia="MS Mincho" w:hAnsiTheme="minorHAnsi" w:cs="新細明體"/>
          <w:b/>
          <w:sz w:val="22"/>
          <w:szCs w:val="22"/>
          <w:lang w:val="en-GB" w:bidi="ja-JP"/>
        </w:rPr>
        <w:t>仕様の概要</w:t>
      </w:r>
    </w:p>
    <w:p w:rsidR="009D6ED4" w:rsidRPr="009D6ED4" w:rsidRDefault="009D6ED4" w:rsidP="009D6ED4">
      <w:pPr>
        <w:spacing w:line="360" w:lineRule="auto"/>
        <w:rPr>
          <w:rFonts w:asciiTheme="minorHAnsi" w:eastAsia="MS Mincho" w:hAnsiTheme="minorHAnsi" w:cs="Hind107 Light"/>
          <w:sz w:val="22"/>
          <w:szCs w:val="22"/>
          <w:lang w:val="en-GB" w:bidi="ja-JP"/>
        </w:rPr>
      </w:pPr>
      <w:r w:rsidRPr="009D6ED4">
        <w:rPr>
          <w:rFonts w:asciiTheme="minorHAnsi" w:eastAsia="MS Mincho" w:hAnsiTheme="minorHAnsi" w:cs="新細明體"/>
          <w:sz w:val="22"/>
          <w:szCs w:val="22"/>
          <w:lang w:val="en-GB" w:bidi="ja-JP"/>
        </w:rPr>
        <w:t>リアルタイム性を提供する</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congatec</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の</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Qseven</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および</w:t>
      </w:r>
      <w:r w:rsidRPr="009D6ED4">
        <w:rPr>
          <w:rFonts w:asciiTheme="minorHAnsi" w:eastAsia="MS Mincho" w:hAnsiTheme="minorHAnsi" w:cs="Hind107 Light"/>
          <w:sz w:val="22"/>
          <w:szCs w:val="22"/>
          <w:lang w:val="en-GB" w:bidi="ja-JP"/>
        </w:rPr>
        <w:t xml:space="preserve"> COM Express Compact </w:t>
      </w:r>
      <w:r w:rsidRPr="009D6ED4">
        <w:rPr>
          <w:rFonts w:asciiTheme="minorHAnsi" w:eastAsia="MS Mincho" w:hAnsiTheme="minorHAnsi" w:cs="新細明體"/>
          <w:sz w:val="22"/>
          <w:szCs w:val="22"/>
          <w:lang w:val="en-GB" w:bidi="ja-JP"/>
        </w:rPr>
        <w:t>向け新モジュールは、業界トップの広い動作温度範囲（</w:t>
      </w:r>
      <w:r w:rsidRPr="009D6ED4">
        <w:rPr>
          <w:rFonts w:asciiTheme="minorHAnsi" w:eastAsia="MS Mincho" w:hAnsiTheme="minorHAnsi" w:cs="Hind107 Light"/>
          <w:sz w:val="22"/>
          <w:szCs w:val="22"/>
          <w:lang w:val="en-GB" w:bidi="ja-JP"/>
        </w:rPr>
        <w:t>-40</w:t>
      </w:r>
      <w:r w:rsidRPr="009D6ED4">
        <w:rPr>
          <w:rFonts w:ascii="Cambria Math" w:eastAsia="MS Mincho" w:hAnsi="Cambria Math" w:cs="Cambria Math"/>
          <w:sz w:val="22"/>
          <w:szCs w:val="22"/>
          <w:lang w:val="en-GB" w:bidi="ja-JP"/>
        </w:rPr>
        <w:t>℃</w:t>
      </w:r>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w:t>
      </w:r>
      <w:r w:rsidRPr="009D6ED4">
        <w:rPr>
          <w:rFonts w:asciiTheme="minorHAnsi" w:eastAsia="MS Mincho" w:hAnsiTheme="minorHAnsi" w:cs="Hind107 Light"/>
          <w:sz w:val="22"/>
          <w:szCs w:val="22"/>
          <w:lang w:val="en-GB" w:bidi="ja-JP"/>
        </w:rPr>
        <w:t xml:space="preserve"> 85</w:t>
      </w:r>
      <w:r w:rsidRPr="009D6ED4">
        <w:rPr>
          <w:rFonts w:ascii="Cambria Math" w:eastAsia="MS Mincho" w:hAnsi="Cambria Math" w:cs="Cambria Math"/>
          <w:sz w:val="22"/>
          <w:szCs w:val="22"/>
          <w:lang w:val="en-GB" w:bidi="ja-JP"/>
        </w:rPr>
        <w:t>℃</w:t>
      </w:r>
      <w:r w:rsidRPr="009D6ED4">
        <w:rPr>
          <w:rFonts w:asciiTheme="minorHAnsi" w:eastAsia="MS Mincho" w:hAnsiTheme="minorHAnsi" w:cs="新細明體"/>
          <w:sz w:val="22"/>
          <w:szCs w:val="22"/>
          <w:lang w:val="en-GB" w:bidi="ja-JP"/>
        </w:rPr>
        <w:t>）に対応した、とりわけエネルギー効率性の高い</w:t>
      </w:r>
      <w:r w:rsidRPr="009D6ED4">
        <w:rPr>
          <w:rFonts w:asciiTheme="minorHAnsi" w:eastAsia="MS Mincho" w:hAnsiTheme="minorHAnsi" w:cs="Hind107 Light"/>
          <w:sz w:val="22"/>
          <w:szCs w:val="22"/>
          <w:lang w:val="en-GB" w:bidi="ja-JP"/>
        </w:rPr>
        <w:t xml:space="preserve"> Intel</w:t>
      </w:r>
      <w:r w:rsidRPr="009D6ED4">
        <w:rPr>
          <w:rFonts w:asciiTheme="minorHAnsi" w:eastAsia="MS Mincho" w:hAnsiTheme="minorHAnsi" w:cs="Hind107 Light"/>
          <w:sz w:val="22"/>
          <w:szCs w:val="22"/>
          <w:vertAlign w:val="superscript"/>
          <w:lang w:val="en-GB" w:bidi="ja-JP"/>
        </w:rPr>
        <w:t>®</w:t>
      </w:r>
      <w:r w:rsidRPr="009D6ED4">
        <w:rPr>
          <w:rFonts w:asciiTheme="minorHAnsi" w:eastAsia="MS Mincho" w:hAnsiTheme="minorHAnsi" w:cs="Hind107 Light"/>
          <w:sz w:val="22"/>
          <w:szCs w:val="22"/>
          <w:lang w:val="en-GB" w:bidi="ja-JP"/>
        </w:rPr>
        <w:t xml:space="preserve"> Atom™ </w:t>
      </w:r>
      <w:r w:rsidRPr="009D6ED4">
        <w:rPr>
          <w:rFonts w:asciiTheme="minorHAnsi" w:eastAsia="MS Mincho" w:hAnsiTheme="minorHAnsi" w:cs="新細明體"/>
          <w:sz w:val="22"/>
          <w:szCs w:val="22"/>
          <w:lang w:val="en-GB" w:bidi="ja-JP"/>
        </w:rPr>
        <w:t>プロセッサ</w:t>
      </w:r>
      <w:r w:rsidRPr="009D6ED4">
        <w:rPr>
          <w:rFonts w:asciiTheme="minorHAnsi" w:eastAsia="MS Mincho" w:hAnsiTheme="minorHAnsi" w:cs="Hind107 Light"/>
          <w:sz w:val="22"/>
          <w:szCs w:val="22"/>
          <w:lang w:val="en-GB" w:bidi="ja-JP"/>
        </w:rPr>
        <w:t xml:space="preserve"> E3930/E3940/ E3950</w:t>
      </w:r>
      <w:r w:rsidRPr="009D6ED4">
        <w:rPr>
          <w:rFonts w:asciiTheme="minorHAnsi" w:eastAsia="MS Mincho" w:hAnsiTheme="minorHAnsi" w:cs="新細明體"/>
          <w:sz w:val="22"/>
          <w:szCs w:val="22"/>
          <w:lang w:val="en-GB" w:bidi="ja-JP"/>
        </w:rPr>
        <w:t>、または、よりパワフルな省電力のデュアルコア</w:t>
      </w:r>
      <w:r w:rsidRPr="009D6ED4">
        <w:rPr>
          <w:rFonts w:asciiTheme="minorHAnsi" w:eastAsia="MS Mincho" w:hAnsiTheme="minorHAnsi" w:cs="Hind107 Light"/>
          <w:sz w:val="22"/>
          <w:szCs w:val="22"/>
          <w:lang w:val="en-GB" w:bidi="ja-JP"/>
        </w:rPr>
        <w:t xml:space="preserve"> Intel</w:t>
      </w:r>
      <w:r w:rsidRPr="009D6ED4">
        <w:rPr>
          <w:rFonts w:asciiTheme="minorHAnsi" w:eastAsia="MS Mincho" w:hAnsiTheme="minorHAnsi" w:cs="Hind107 Light"/>
          <w:sz w:val="22"/>
          <w:szCs w:val="22"/>
          <w:vertAlign w:val="superscript"/>
          <w:lang w:val="en-GB" w:bidi="ja-JP"/>
        </w:rPr>
        <w:t>®</w:t>
      </w:r>
      <w:r w:rsidRPr="009D6ED4">
        <w:rPr>
          <w:rFonts w:asciiTheme="minorHAnsi" w:eastAsia="MS Mincho" w:hAnsiTheme="minorHAnsi" w:cs="Hind107 Light"/>
          <w:sz w:val="22"/>
          <w:szCs w:val="22"/>
          <w:lang w:val="en-GB" w:bidi="ja-JP"/>
        </w:rPr>
        <w:t xml:space="preserve"> Celeron</w:t>
      </w:r>
      <w:r w:rsidRPr="009D6ED4">
        <w:rPr>
          <w:rFonts w:asciiTheme="minorHAnsi" w:eastAsia="MS Mincho" w:hAnsiTheme="minorHAnsi" w:cs="Hind107 Light"/>
          <w:sz w:val="22"/>
          <w:szCs w:val="22"/>
          <w:vertAlign w:val="superscript"/>
          <w:lang w:val="en-GB" w:bidi="ja-JP"/>
        </w:rPr>
        <w:t>®</w:t>
      </w:r>
      <w:r w:rsidRPr="009D6ED4">
        <w:rPr>
          <w:rFonts w:asciiTheme="minorHAnsi" w:eastAsia="MS Mincho" w:hAnsiTheme="minorHAnsi" w:cs="Hind107 Light"/>
          <w:sz w:val="22"/>
          <w:szCs w:val="22"/>
          <w:lang w:val="en-GB" w:bidi="ja-JP"/>
        </w:rPr>
        <w:t xml:space="preserve"> N3350 </w:t>
      </w:r>
      <w:r w:rsidRPr="009D6ED4">
        <w:rPr>
          <w:rFonts w:asciiTheme="minorHAnsi" w:eastAsia="MS Mincho" w:hAnsiTheme="minorHAnsi" w:cs="新細明體"/>
          <w:sz w:val="22"/>
          <w:szCs w:val="22"/>
          <w:lang w:val="en-GB" w:bidi="ja-JP"/>
        </w:rPr>
        <w:t>およびクアッドコア</w:t>
      </w:r>
      <w:r w:rsidRPr="009D6ED4">
        <w:rPr>
          <w:rFonts w:asciiTheme="minorHAnsi" w:eastAsia="MS Mincho" w:hAnsiTheme="minorHAnsi" w:cs="Hind107 Light"/>
          <w:sz w:val="22"/>
          <w:szCs w:val="22"/>
          <w:lang w:val="en-GB" w:bidi="ja-JP"/>
        </w:rPr>
        <w:t xml:space="preserve"> Intel</w:t>
      </w:r>
      <w:r w:rsidRPr="009D6ED4">
        <w:rPr>
          <w:rFonts w:asciiTheme="minorHAnsi" w:eastAsia="MS Mincho" w:hAnsiTheme="minorHAnsi" w:cs="Hind107 Light"/>
          <w:sz w:val="22"/>
          <w:szCs w:val="22"/>
          <w:vertAlign w:val="superscript"/>
          <w:lang w:val="en-GB" w:bidi="ja-JP"/>
        </w:rPr>
        <w:t>®</w:t>
      </w:r>
      <w:r w:rsidRPr="009D6ED4">
        <w:rPr>
          <w:rFonts w:asciiTheme="minorHAnsi" w:eastAsia="MS Mincho" w:hAnsiTheme="minorHAnsi" w:cs="Hind107 Light"/>
          <w:sz w:val="22"/>
          <w:szCs w:val="22"/>
          <w:lang w:val="en-GB" w:bidi="ja-JP"/>
        </w:rPr>
        <w:t xml:space="preserve"> Pentium</w:t>
      </w:r>
      <w:r w:rsidRPr="009D6ED4">
        <w:rPr>
          <w:rFonts w:asciiTheme="minorHAnsi" w:eastAsia="MS Mincho" w:hAnsiTheme="minorHAnsi" w:cs="Hind107 Light"/>
          <w:sz w:val="22"/>
          <w:szCs w:val="22"/>
          <w:vertAlign w:val="superscript"/>
          <w:lang w:val="en-GB" w:bidi="ja-JP"/>
        </w:rPr>
        <w:t>®</w:t>
      </w:r>
      <w:r w:rsidRPr="009D6ED4">
        <w:rPr>
          <w:rFonts w:asciiTheme="minorHAnsi" w:eastAsia="MS Mincho" w:hAnsiTheme="minorHAnsi" w:cs="Hind107 Light"/>
          <w:sz w:val="22"/>
          <w:szCs w:val="22"/>
          <w:lang w:val="en-GB" w:bidi="ja-JP"/>
        </w:rPr>
        <w:t xml:space="preserve"> N4200 </w:t>
      </w:r>
      <w:r w:rsidRPr="009D6ED4">
        <w:rPr>
          <w:rFonts w:asciiTheme="minorHAnsi" w:eastAsia="MS Mincho" w:hAnsiTheme="minorHAnsi" w:cs="新細明體"/>
          <w:sz w:val="22"/>
          <w:szCs w:val="22"/>
          <w:lang w:val="en-GB" w:bidi="ja-JP"/>
        </w:rPr>
        <w:t>プロセ</w:t>
      </w:r>
      <w:r w:rsidRPr="009D6ED4">
        <w:rPr>
          <w:rFonts w:asciiTheme="minorHAnsi" w:eastAsia="MS Mincho" w:hAnsiTheme="minorHAnsi" w:cs="新細明體"/>
          <w:sz w:val="22"/>
          <w:szCs w:val="22"/>
          <w:lang w:val="en-GB" w:bidi="ja-JP"/>
        </w:rPr>
        <w:lastRenderedPageBreak/>
        <w:t>ッサのいずれかを搭載しています。ハイライトは、</w:t>
      </w:r>
      <w:r w:rsidRPr="009D6ED4">
        <w:rPr>
          <w:rFonts w:asciiTheme="minorHAnsi" w:eastAsia="MS Mincho" w:hAnsiTheme="minorHAnsi" w:cs="Hind107 Light"/>
          <w:sz w:val="22"/>
          <w:szCs w:val="22"/>
          <w:lang w:val="en-GB" w:bidi="ja-JP"/>
        </w:rPr>
        <w:t xml:space="preserve">Intel </w:t>
      </w:r>
      <w:r w:rsidRPr="009D6ED4">
        <w:rPr>
          <w:rFonts w:asciiTheme="minorHAnsi" w:eastAsia="MS Mincho" w:hAnsiTheme="minorHAnsi" w:cs="新細明體"/>
          <w:sz w:val="22"/>
          <w:szCs w:val="22"/>
          <w:lang w:val="en-GB" w:bidi="ja-JP"/>
        </w:rPr>
        <w:t>の</w:t>
      </w:r>
      <w:r w:rsidRPr="009D6ED4">
        <w:rPr>
          <w:rFonts w:asciiTheme="minorHAnsi" w:eastAsia="MS Mincho" w:hAnsiTheme="minorHAnsi" w:cs="Hind107 Light"/>
          <w:sz w:val="22"/>
          <w:szCs w:val="22"/>
          <w:lang w:val="en-GB" w:bidi="ja-JP"/>
        </w:rPr>
        <w:t xml:space="preserve"> Atom </w:t>
      </w:r>
      <w:r w:rsidRPr="009D6ED4">
        <w:rPr>
          <w:rFonts w:asciiTheme="minorHAnsi" w:eastAsia="MS Mincho" w:hAnsiTheme="minorHAnsi" w:cs="新細明體"/>
          <w:sz w:val="22"/>
          <w:szCs w:val="22"/>
          <w:lang w:val="en-GB" w:bidi="ja-JP"/>
        </w:rPr>
        <w:t>プロセッサを搭載した業界グレードのモジュールバリアントに、プロセッサに直接接続されたふた付き冷却インターフェースが装備されている点です。そのため、カッパーヒートスタックを追加することなく、最もシンプルな実装と熱拡散を実現します。すべてのモジュールに、最大</w:t>
      </w:r>
      <w:r w:rsidRPr="009D6ED4">
        <w:rPr>
          <w:rFonts w:asciiTheme="minorHAnsi" w:eastAsia="MS Mincho" w:hAnsiTheme="minorHAnsi" w:cs="Hind107 Light"/>
          <w:sz w:val="22"/>
          <w:szCs w:val="22"/>
          <w:lang w:val="en-GB" w:bidi="ja-JP"/>
        </w:rPr>
        <w:t xml:space="preserve"> 18 </w:t>
      </w:r>
      <w:r w:rsidRPr="009D6ED4">
        <w:rPr>
          <w:rFonts w:asciiTheme="minorHAnsi" w:eastAsia="MS Mincho" w:hAnsiTheme="minorHAnsi" w:cs="新細明體"/>
          <w:sz w:val="22"/>
          <w:szCs w:val="22"/>
          <w:lang w:val="en-GB" w:bidi="ja-JP"/>
        </w:rPr>
        <w:t>の実行ユニットを提供し、最大</w:t>
      </w:r>
      <w:r w:rsidRPr="009D6ED4">
        <w:rPr>
          <w:rFonts w:asciiTheme="minorHAnsi" w:eastAsia="MS Mincho" w:hAnsiTheme="minorHAnsi" w:cs="Hind107 Light"/>
          <w:sz w:val="22"/>
          <w:szCs w:val="22"/>
          <w:lang w:val="en-GB" w:bidi="ja-JP"/>
        </w:rPr>
        <w:t xml:space="preserve"> 4k </w:t>
      </w:r>
      <w:r w:rsidRPr="009D6ED4">
        <w:rPr>
          <w:rFonts w:asciiTheme="minorHAnsi" w:eastAsia="MS Mincho" w:hAnsiTheme="minorHAnsi" w:cs="新細明體"/>
          <w:sz w:val="22"/>
          <w:szCs w:val="22"/>
          <w:lang w:val="en-GB" w:bidi="ja-JP"/>
        </w:rPr>
        <w:t>の</w:t>
      </w:r>
      <w:r w:rsidRPr="009D6ED4">
        <w:rPr>
          <w:rFonts w:asciiTheme="minorHAnsi" w:eastAsia="MS Mincho" w:hAnsiTheme="minorHAnsi" w:cs="Hind107 Light"/>
          <w:sz w:val="22"/>
          <w:szCs w:val="22"/>
          <w:lang w:val="en-GB" w:bidi="ja-JP"/>
        </w:rPr>
        <w:t xml:space="preserve"> HEVC4</w:t>
      </w:r>
      <w:r w:rsidRPr="009D6ED4">
        <w:rPr>
          <w:rFonts w:asciiTheme="minorHAnsi" w:eastAsia="MS Mincho" w:hAnsiTheme="minorHAnsi" w:cs="新細明體"/>
          <w:sz w:val="22"/>
          <w:szCs w:val="22"/>
          <w:lang w:val="en-GB" w:bidi="ja-JP"/>
        </w:rPr>
        <w:t>、</w:t>
      </w:r>
      <w:r w:rsidRPr="009D6ED4">
        <w:rPr>
          <w:rFonts w:asciiTheme="minorHAnsi" w:eastAsia="MS Mincho" w:hAnsiTheme="minorHAnsi" w:cs="Hind107 Light"/>
          <w:sz w:val="22"/>
          <w:szCs w:val="22"/>
          <w:lang w:val="en-GB" w:bidi="ja-JP"/>
        </w:rPr>
        <w:t>H.264</w:t>
      </w:r>
      <w:r w:rsidRPr="009D6ED4">
        <w:rPr>
          <w:rFonts w:asciiTheme="minorHAnsi" w:eastAsia="MS Mincho" w:hAnsiTheme="minorHAnsi" w:cs="新細明體"/>
          <w:sz w:val="22"/>
          <w:szCs w:val="22"/>
          <w:lang w:val="en-GB" w:bidi="ja-JP"/>
        </w:rPr>
        <w:t>、</w:t>
      </w:r>
      <w:r w:rsidRPr="009D6ED4">
        <w:rPr>
          <w:rFonts w:asciiTheme="minorHAnsi" w:eastAsia="MS Mincho" w:hAnsiTheme="minorHAnsi" w:cs="Hind107 Light"/>
          <w:sz w:val="22"/>
          <w:szCs w:val="22"/>
          <w:lang w:val="en-GB" w:bidi="ja-JP"/>
        </w:rPr>
        <w:t>VP8</w:t>
      </w:r>
      <w:r w:rsidRPr="009D6ED4">
        <w:rPr>
          <w:rFonts w:asciiTheme="minorHAnsi" w:eastAsia="MS Mincho" w:hAnsiTheme="minorHAnsi" w:cs="新細明體"/>
          <w:sz w:val="22"/>
          <w:szCs w:val="22"/>
          <w:lang w:val="en-GB" w:bidi="ja-JP"/>
        </w:rPr>
        <w:t>、</w:t>
      </w:r>
      <w:r w:rsidRPr="009D6ED4">
        <w:rPr>
          <w:rFonts w:asciiTheme="minorHAnsi" w:eastAsia="MS Mincho" w:hAnsiTheme="minorHAnsi" w:cs="Hind107 Light"/>
          <w:sz w:val="22"/>
          <w:szCs w:val="22"/>
          <w:lang w:val="en-GB" w:bidi="ja-JP"/>
        </w:rPr>
        <w:t xml:space="preserve">SVC </w:t>
      </w:r>
      <w:r w:rsidRPr="009D6ED4">
        <w:rPr>
          <w:rFonts w:asciiTheme="minorHAnsi" w:eastAsia="MS Mincho" w:hAnsiTheme="minorHAnsi" w:cs="新細明體"/>
          <w:sz w:val="22"/>
          <w:szCs w:val="22"/>
          <w:lang w:val="en-GB" w:bidi="ja-JP"/>
        </w:rPr>
        <w:t>および</w:t>
      </w:r>
      <w:r w:rsidRPr="009D6ED4">
        <w:rPr>
          <w:rFonts w:asciiTheme="minorHAnsi" w:eastAsia="MS Mincho" w:hAnsiTheme="minorHAnsi" w:cs="Hind107 Light"/>
          <w:sz w:val="22"/>
          <w:szCs w:val="22"/>
          <w:lang w:val="en-GB" w:bidi="ja-JP"/>
        </w:rPr>
        <w:t xml:space="preserve"> MVC </w:t>
      </w:r>
      <w:r w:rsidRPr="009D6ED4">
        <w:rPr>
          <w:rFonts w:asciiTheme="minorHAnsi" w:eastAsia="MS Mincho" w:hAnsiTheme="minorHAnsi" w:cs="新細明體"/>
          <w:sz w:val="22"/>
          <w:szCs w:val="22"/>
          <w:lang w:val="en-GB" w:bidi="ja-JP"/>
        </w:rPr>
        <w:t>のデコード</w:t>
      </w:r>
      <w:r w:rsidRPr="009D6ED4">
        <w:rPr>
          <w:rFonts w:asciiTheme="minorHAnsi" w:eastAsia="MS Mincho" w:hAnsiTheme="minorHAnsi" w:cs="Hind107 Light"/>
          <w:sz w:val="22"/>
          <w:szCs w:val="22"/>
          <w:lang w:val="en-GB" w:bidi="ja-JP"/>
        </w:rPr>
        <w:t>/</w:t>
      </w:r>
      <w:r w:rsidRPr="009D6ED4">
        <w:rPr>
          <w:rFonts w:asciiTheme="minorHAnsi" w:eastAsia="MS Mincho" w:hAnsiTheme="minorHAnsi" w:cs="新細明體"/>
          <w:sz w:val="22"/>
          <w:szCs w:val="22"/>
          <w:lang w:val="en-GB" w:bidi="ja-JP"/>
        </w:rPr>
        <w:t>エンコード機能に対応する高性能な</w:t>
      </w:r>
      <w:r w:rsidRPr="009D6ED4">
        <w:rPr>
          <w:rFonts w:asciiTheme="minorHAnsi" w:eastAsia="MS Mincho" w:hAnsiTheme="minorHAnsi" w:cs="Hind107 Light"/>
          <w:sz w:val="22"/>
          <w:szCs w:val="22"/>
          <w:lang w:val="en-GB" w:bidi="ja-JP"/>
        </w:rPr>
        <w:t xml:space="preserve"> Intel Gen 9 </w:t>
      </w:r>
      <w:r w:rsidRPr="009D6ED4">
        <w:rPr>
          <w:rFonts w:asciiTheme="minorHAnsi" w:eastAsia="MS Mincho" w:hAnsiTheme="minorHAnsi" w:cs="新細明體"/>
          <w:sz w:val="22"/>
          <w:szCs w:val="22"/>
          <w:lang w:val="en-GB" w:bidi="ja-JP"/>
        </w:rPr>
        <w:t>グラフィックスが装備されています。</w:t>
      </w:r>
    </w:p>
    <w:p w:rsidR="009D6ED4" w:rsidRPr="009D6ED4" w:rsidRDefault="009D6ED4" w:rsidP="009D6ED4">
      <w:pPr>
        <w:spacing w:line="360" w:lineRule="auto"/>
        <w:rPr>
          <w:rFonts w:asciiTheme="minorHAnsi" w:eastAsia="MS Mincho" w:hAnsiTheme="minorHAnsi" w:cs="Hind107 Light"/>
          <w:sz w:val="22"/>
          <w:szCs w:val="22"/>
          <w:lang w:val="en-GB" w:bidi="ja-JP"/>
        </w:rPr>
      </w:pPr>
    </w:p>
    <w:p w:rsidR="009D6ED4" w:rsidRPr="009D6ED4" w:rsidRDefault="009D6ED4" w:rsidP="009D6ED4">
      <w:pPr>
        <w:spacing w:line="360" w:lineRule="auto"/>
        <w:rPr>
          <w:rFonts w:asciiTheme="minorHAnsi" w:eastAsia="MS Mincho" w:hAnsiTheme="minorHAnsi" w:cs="Hind107 Light"/>
          <w:b/>
          <w:sz w:val="22"/>
          <w:szCs w:val="22"/>
          <w:lang w:val="en-GB" w:bidi="ja-JP"/>
        </w:rPr>
      </w:pPr>
      <w:proofErr w:type="spellStart"/>
      <w:r w:rsidRPr="009D6ED4">
        <w:rPr>
          <w:rFonts w:asciiTheme="minorHAnsi" w:eastAsia="MS Mincho" w:hAnsiTheme="minorHAnsi" w:cs="Hind107 Light"/>
          <w:b/>
          <w:sz w:val="22"/>
          <w:szCs w:val="22"/>
          <w:lang w:val="en-GB" w:bidi="ja-JP"/>
        </w:rPr>
        <w:t>Qseven</w:t>
      </w:r>
      <w:proofErr w:type="spellEnd"/>
      <w:r w:rsidRPr="009D6ED4">
        <w:rPr>
          <w:rFonts w:asciiTheme="minorHAnsi" w:eastAsia="MS Mincho" w:hAnsiTheme="minorHAnsi" w:cs="Hind107 Light"/>
          <w:b/>
          <w:sz w:val="22"/>
          <w:szCs w:val="22"/>
          <w:lang w:val="en-GB" w:bidi="ja-JP"/>
        </w:rPr>
        <w:t xml:space="preserve"> </w:t>
      </w:r>
      <w:r w:rsidRPr="009D6ED4">
        <w:rPr>
          <w:rFonts w:asciiTheme="minorHAnsi" w:eastAsia="MS Mincho" w:hAnsiTheme="minorHAnsi" w:cs="新細明體"/>
          <w:b/>
          <w:sz w:val="22"/>
          <w:szCs w:val="22"/>
          <w:lang w:val="en-GB" w:bidi="ja-JP"/>
        </w:rPr>
        <w:t>向け新モジュールの特筆すべき点</w:t>
      </w:r>
    </w:p>
    <w:p w:rsidR="009D6ED4" w:rsidRPr="009D6ED4" w:rsidRDefault="009D6ED4" w:rsidP="009D6ED4">
      <w:pPr>
        <w:spacing w:line="360" w:lineRule="auto"/>
        <w:rPr>
          <w:rFonts w:asciiTheme="minorHAnsi" w:eastAsia="MS Mincho" w:hAnsiTheme="minorHAnsi" w:cs="Hind107 Light"/>
          <w:sz w:val="22"/>
          <w:szCs w:val="22"/>
          <w:lang w:val="en-GB" w:bidi="ja-JP"/>
        </w:rPr>
      </w:pPr>
      <w:r w:rsidRPr="009D6ED4">
        <w:rPr>
          <w:rFonts w:asciiTheme="minorHAnsi" w:eastAsia="MS Mincho" w:hAnsiTheme="minorHAnsi" w:cs="新細明體"/>
          <w:sz w:val="22"/>
          <w:szCs w:val="22"/>
          <w:lang w:val="en-GB" w:bidi="ja-JP"/>
        </w:rPr>
        <w:t>最大</w:t>
      </w:r>
      <w:r w:rsidRPr="009D6ED4">
        <w:rPr>
          <w:rFonts w:asciiTheme="minorHAnsi" w:eastAsia="MS Mincho" w:hAnsiTheme="minorHAnsi" w:cs="Hind107 Light"/>
          <w:sz w:val="22"/>
          <w:szCs w:val="22"/>
          <w:lang w:val="en-GB" w:bidi="ja-JP"/>
        </w:rPr>
        <w:t xml:space="preserve"> 8 </w:t>
      </w:r>
      <w:proofErr w:type="spellStart"/>
      <w:r w:rsidRPr="009D6ED4">
        <w:rPr>
          <w:rFonts w:asciiTheme="minorHAnsi" w:eastAsia="MS Mincho" w:hAnsiTheme="minorHAnsi" w:cs="Hind107 Light"/>
          <w:sz w:val="22"/>
          <w:szCs w:val="22"/>
          <w:lang w:val="en-GB" w:bidi="ja-JP"/>
        </w:rPr>
        <w:t>GByte</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の低電圧</w:t>
      </w:r>
      <w:r w:rsidRPr="009D6ED4">
        <w:rPr>
          <w:rFonts w:asciiTheme="minorHAnsi" w:eastAsia="MS Mincho" w:hAnsiTheme="minorHAnsi" w:cs="Hind107 Light"/>
          <w:sz w:val="22"/>
          <w:szCs w:val="22"/>
          <w:lang w:val="en-GB" w:bidi="ja-JP"/>
        </w:rPr>
        <w:t xml:space="preserve"> DDR3 </w:t>
      </w:r>
      <w:r w:rsidRPr="009D6ED4">
        <w:rPr>
          <w:rFonts w:asciiTheme="minorHAnsi" w:eastAsia="MS Mincho" w:hAnsiTheme="minorHAnsi" w:cs="新細明體"/>
          <w:sz w:val="22"/>
          <w:szCs w:val="22"/>
          <w:lang w:val="en-GB" w:bidi="ja-JP"/>
        </w:rPr>
        <w:t>メモリに対応した新しい</w:t>
      </w:r>
      <w:r w:rsidRPr="009D6ED4">
        <w:rPr>
          <w:rFonts w:asciiTheme="minorHAnsi" w:eastAsia="MS Mincho" w:hAnsiTheme="minorHAnsi" w:cs="Hind107 Light"/>
          <w:sz w:val="22"/>
          <w:szCs w:val="22"/>
          <w:lang w:val="en-GB" w:bidi="ja-JP"/>
        </w:rPr>
        <w:t xml:space="preserve"> conga-QA5 </w:t>
      </w:r>
      <w:r w:rsidRPr="009D6ED4">
        <w:rPr>
          <w:rFonts w:asciiTheme="minorHAnsi" w:eastAsia="MS Mincho" w:hAnsiTheme="minorHAnsi" w:cs="新細明體"/>
          <w:sz w:val="22"/>
          <w:szCs w:val="22"/>
          <w:lang w:val="en-GB" w:bidi="ja-JP"/>
        </w:rPr>
        <w:t>は、</w:t>
      </w:r>
      <w:r w:rsidRPr="009D6ED4">
        <w:rPr>
          <w:rFonts w:asciiTheme="minorHAnsi" w:eastAsia="MS Mincho" w:hAnsiTheme="minorHAnsi" w:cs="Hind107 Light"/>
          <w:sz w:val="22"/>
          <w:szCs w:val="22"/>
          <w:lang w:val="en-GB" w:bidi="ja-JP"/>
        </w:rPr>
        <w:t>LVDS</w:t>
      </w:r>
      <w:r w:rsidRPr="009D6ED4">
        <w:rPr>
          <w:rFonts w:asciiTheme="minorHAnsi" w:eastAsia="MS Mincho" w:hAnsiTheme="minorHAnsi" w:cs="新細明體"/>
          <w:sz w:val="22"/>
          <w:szCs w:val="22"/>
          <w:lang w:val="en-GB" w:bidi="ja-JP"/>
        </w:rPr>
        <w:t>、</w:t>
      </w:r>
      <w:proofErr w:type="spellStart"/>
      <w:r w:rsidRPr="009D6ED4">
        <w:rPr>
          <w:rFonts w:asciiTheme="minorHAnsi" w:eastAsia="MS Mincho" w:hAnsiTheme="minorHAnsi" w:cs="Hind107 Light"/>
          <w:sz w:val="22"/>
          <w:szCs w:val="22"/>
          <w:lang w:val="en-GB" w:bidi="ja-JP"/>
        </w:rPr>
        <w:t>eDP</w:t>
      </w:r>
      <w:proofErr w:type="spellEnd"/>
      <w:r w:rsidRPr="009D6ED4">
        <w:rPr>
          <w:rFonts w:asciiTheme="minorHAnsi" w:eastAsia="MS Mincho" w:hAnsiTheme="minorHAnsi" w:cs="新細明體"/>
          <w:sz w:val="22"/>
          <w:szCs w:val="22"/>
          <w:lang w:val="en-GB" w:bidi="ja-JP"/>
        </w:rPr>
        <w:t>、</w:t>
      </w:r>
      <w:r w:rsidRPr="009D6ED4">
        <w:rPr>
          <w:rFonts w:asciiTheme="minorHAnsi" w:eastAsia="MS Mincho" w:hAnsiTheme="minorHAnsi" w:cs="Hind107 Light"/>
          <w:sz w:val="22"/>
          <w:szCs w:val="22"/>
          <w:lang w:val="en-GB" w:bidi="ja-JP"/>
        </w:rPr>
        <w:t xml:space="preserve">DP 1.2 </w:t>
      </w:r>
      <w:r w:rsidRPr="009D6ED4">
        <w:rPr>
          <w:rFonts w:asciiTheme="minorHAnsi" w:eastAsia="MS Mincho" w:hAnsiTheme="minorHAnsi" w:cs="新細明體"/>
          <w:sz w:val="22"/>
          <w:szCs w:val="22"/>
          <w:lang w:val="en-GB" w:bidi="ja-JP"/>
        </w:rPr>
        <w:t>および</w:t>
      </w:r>
      <w:r w:rsidRPr="009D6ED4">
        <w:rPr>
          <w:rFonts w:asciiTheme="minorHAnsi" w:eastAsia="MS Mincho" w:hAnsiTheme="minorHAnsi" w:cs="Hind107 Light"/>
          <w:sz w:val="22"/>
          <w:szCs w:val="22"/>
          <w:lang w:val="en-GB" w:bidi="ja-JP"/>
        </w:rPr>
        <w:t>/</w:t>
      </w:r>
      <w:r w:rsidRPr="009D6ED4">
        <w:rPr>
          <w:rFonts w:asciiTheme="minorHAnsi" w:eastAsia="MS Mincho" w:hAnsiTheme="minorHAnsi" w:cs="新細明體"/>
          <w:sz w:val="22"/>
          <w:szCs w:val="22"/>
          <w:lang w:val="en-GB" w:bidi="ja-JP"/>
        </w:rPr>
        <w:t>または</w:t>
      </w:r>
      <w:r w:rsidRPr="009D6ED4">
        <w:rPr>
          <w:rFonts w:asciiTheme="minorHAnsi" w:eastAsia="MS Mincho" w:hAnsiTheme="minorHAnsi" w:cs="Hind107 Light"/>
          <w:sz w:val="22"/>
          <w:szCs w:val="22"/>
          <w:lang w:val="en-GB" w:bidi="ja-JP"/>
        </w:rPr>
        <w:t xml:space="preserve"> HDMI 1.4 </w:t>
      </w:r>
      <w:r w:rsidRPr="009D6ED4">
        <w:rPr>
          <w:rFonts w:asciiTheme="minorHAnsi" w:eastAsia="MS Mincho" w:hAnsiTheme="minorHAnsi" w:cs="新細明體"/>
          <w:sz w:val="22"/>
          <w:szCs w:val="22"/>
          <w:lang w:val="en-GB" w:bidi="ja-JP"/>
        </w:rPr>
        <w:t>の</w:t>
      </w:r>
      <w:r w:rsidRPr="009D6ED4">
        <w:rPr>
          <w:rFonts w:asciiTheme="minorHAnsi" w:eastAsia="MS Mincho" w:hAnsiTheme="minorHAnsi" w:cs="Hind107 Light"/>
          <w:sz w:val="22"/>
          <w:szCs w:val="22"/>
          <w:lang w:val="en-GB" w:bidi="ja-JP"/>
        </w:rPr>
        <w:t xml:space="preserve"> 4K </w:t>
      </w:r>
      <w:r w:rsidRPr="009D6ED4">
        <w:rPr>
          <w:rFonts w:asciiTheme="minorHAnsi" w:eastAsia="MS Mincho" w:hAnsiTheme="minorHAnsi" w:cs="新細明體"/>
          <w:sz w:val="22"/>
          <w:szCs w:val="22"/>
          <w:lang w:val="en-GB" w:bidi="ja-JP"/>
        </w:rPr>
        <w:t>デュアルチャネルを介して制御可能な最大</w:t>
      </w:r>
      <w:r w:rsidRPr="009D6ED4">
        <w:rPr>
          <w:rFonts w:asciiTheme="minorHAnsi" w:eastAsia="MS Mincho" w:hAnsiTheme="minorHAnsi" w:cs="Hind107 Light"/>
          <w:sz w:val="22"/>
          <w:szCs w:val="22"/>
          <w:lang w:val="en-GB" w:bidi="ja-JP"/>
        </w:rPr>
        <w:t xml:space="preserve"> 3 </w:t>
      </w:r>
      <w:r w:rsidRPr="009D6ED4">
        <w:rPr>
          <w:rFonts w:asciiTheme="minorHAnsi" w:eastAsia="MS Mincho" w:hAnsiTheme="minorHAnsi" w:cs="新細明體"/>
          <w:sz w:val="22"/>
          <w:szCs w:val="22"/>
          <w:lang w:val="en-GB" w:bidi="ja-JP"/>
        </w:rPr>
        <w:t>つのディスプレイにも対応しています。</w:t>
      </w:r>
      <w:proofErr w:type="spellStart"/>
      <w:r w:rsidRPr="009D6ED4">
        <w:rPr>
          <w:rFonts w:asciiTheme="minorHAnsi" w:eastAsia="MS Mincho" w:hAnsiTheme="minorHAnsi" w:cs="Hind107 Light"/>
          <w:sz w:val="22"/>
          <w:szCs w:val="22"/>
          <w:lang w:val="en-GB" w:bidi="ja-JP"/>
        </w:rPr>
        <w:t>IoT</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接続と汎用的な拡張機能に関しては、</w:t>
      </w:r>
      <w:r w:rsidRPr="009D6ED4">
        <w:rPr>
          <w:rFonts w:asciiTheme="minorHAnsi" w:eastAsia="MS Mincho" w:hAnsiTheme="minorHAnsi" w:cs="Hind107 Light"/>
          <w:sz w:val="22"/>
          <w:szCs w:val="22"/>
          <w:lang w:val="en-GB" w:bidi="ja-JP"/>
        </w:rPr>
        <w:t xml:space="preserve">1 </w:t>
      </w:r>
      <w:r w:rsidRPr="009D6ED4">
        <w:rPr>
          <w:rFonts w:asciiTheme="minorHAnsi" w:eastAsia="MS Mincho" w:hAnsiTheme="minorHAnsi" w:cs="新細明體"/>
          <w:sz w:val="22"/>
          <w:szCs w:val="22"/>
          <w:lang w:val="en-GB" w:bidi="ja-JP"/>
        </w:rPr>
        <w:t>つのギガビットイーネットインターフェース、</w:t>
      </w:r>
      <w:r w:rsidRPr="009D6ED4">
        <w:rPr>
          <w:rFonts w:asciiTheme="minorHAnsi" w:eastAsia="MS Mincho" w:hAnsiTheme="minorHAnsi" w:cs="Hind107 Light"/>
          <w:sz w:val="22"/>
          <w:szCs w:val="22"/>
          <w:lang w:val="en-GB" w:bidi="ja-JP"/>
        </w:rPr>
        <w:t xml:space="preserve">4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PCIe</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レーンおよび</w:t>
      </w:r>
      <w:r w:rsidRPr="009D6ED4">
        <w:rPr>
          <w:rFonts w:asciiTheme="minorHAnsi" w:eastAsia="MS Mincho" w:hAnsiTheme="minorHAnsi" w:cs="Hind107 Light"/>
          <w:sz w:val="22"/>
          <w:szCs w:val="22"/>
          <w:lang w:val="en-GB" w:bidi="ja-JP"/>
        </w:rPr>
        <w:t xml:space="preserve"> 6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USB </w:t>
      </w:r>
      <w:r w:rsidRPr="009D6ED4">
        <w:rPr>
          <w:rFonts w:asciiTheme="minorHAnsi" w:eastAsia="MS Mincho" w:hAnsiTheme="minorHAnsi" w:cs="新細明體"/>
          <w:sz w:val="22"/>
          <w:szCs w:val="22"/>
          <w:lang w:val="en-GB" w:bidi="ja-JP"/>
        </w:rPr>
        <w:t>ポートで対応しており、この</w:t>
      </w:r>
      <w:r w:rsidRPr="009D6ED4">
        <w:rPr>
          <w:rFonts w:asciiTheme="minorHAnsi" w:eastAsia="MS Mincho" w:hAnsiTheme="minorHAnsi" w:cs="Hind107 Light"/>
          <w:sz w:val="22"/>
          <w:szCs w:val="22"/>
          <w:lang w:val="en-GB" w:bidi="ja-JP"/>
        </w:rPr>
        <w:t xml:space="preserve"> 6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USB </w:t>
      </w:r>
      <w:r w:rsidRPr="009D6ED4">
        <w:rPr>
          <w:rFonts w:asciiTheme="minorHAnsi" w:eastAsia="MS Mincho" w:hAnsiTheme="minorHAnsi" w:cs="新細明體"/>
          <w:sz w:val="22"/>
          <w:szCs w:val="22"/>
          <w:lang w:val="en-GB" w:bidi="ja-JP"/>
        </w:rPr>
        <w:t>ポートのうち、</w:t>
      </w:r>
      <w:r w:rsidRPr="009D6ED4">
        <w:rPr>
          <w:rFonts w:asciiTheme="minorHAnsi" w:eastAsia="MS Mincho" w:hAnsiTheme="minorHAnsi" w:cs="Hind107 Light"/>
          <w:sz w:val="22"/>
          <w:szCs w:val="22"/>
          <w:lang w:val="en-GB" w:bidi="ja-JP"/>
        </w:rPr>
        <w:t xml:space="preserve">1 </w:t>
      </w:r>
      <w:r w:rsidRPr="009D6ED4">
        <w:rPr>
          <w:rFonts w:asciiTheme="minorHAnsi" w:eastAsia="MS Mincho" w:hAnsiTheme="minorHAnsi" w:cs="新細明體"/>
          <w:sz w:val="22"/>
          <w:szCs w:val="22"/>
          <w:lang w:val="en-GB" w:bidi="ja-JP"/>
        </w:rPr>
        <w:t>つは</w:t>
      </w:r>
      <w:r w:rsidRPr="009D6ED4">
        <w:rPr>
          <w:rFonts w:asciiTheme="minorHAnsi" w:eastAsia="MS Mincho" w:hAnsiTheme="minorHAnsi" w:cs="Hind107 Light"/>
          <w:sz w:val="22"/>
          <w:szCs w:val="22"/>
          <w:lang w:val="en-GB" w:bidi="ja-JP"/>
        </w:rPr>
        <w:t xml:space="preserve"> USB 3.0 </w:t>
      </w:r>
      <w:r w:rsidRPr="009D6ED4">
        <w:rPr>
          <w:rFonts w:asciiTheme="minorHAnsi" w:eastAsia="MS Mincho" w:hAnsiTheme="minorHAnsi" w:cs="新細明體"/>
          <w:sz w:val="22"/>
          <w:szCs w:val="22"/>
          <w:lang w:val="en-GB" w:bidi="ja-JP"/>
        </w:rPr>
        <w:t>ポートとして提供されています。その他の周辺機器は、</w:t>
      </w:r>
      <w:r w:rsidRPr="009D6ED4">
        <w:rPr>
          <w:rFonts w:asciiTheme="minorHAnsi" w:eastAsia="MS Mincho" w:hAnsiTheme="minorHAnsi" w:cs="Hind107 Light"/>
          <w:sz w:val="22"/>
          <w:szCs w:val="22"/>
          <w:lang w:val="en-GB" w:bidi="ja-JP"/>
        </w:rPr>
        <w:t xml:space="preserve">1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SPI </w:t>
      </w:r>
      <w:r w:rsidRPr="009D6ED4">
        <w:rPr>
          <w:rFonts w:asciiTheme="minorHAnsi" w:eastAsia="MS Mincho" w:hAnsiTheme="minorHAnsi" w:cs="新細明體"/>
          <w:sz w:val="22"/>
          <w:szCs w:val="22"/>
          <w:lang w:val="en-GB" w:bidi="ja-JP"/>
        </w:rPr>
        <w:t>インターフェースと</w:t>
      </w:r>
      <w:r w:rsidRPr="009D6ED4">
        <w:rPr>
          <w:rFonts w:asciiTheme="minorHAnsi" w:eastAsia="MS Mincho" w:hAnsiTheme="minorHAnsi" w:cs="Hind107 Light"/>
          <w:sz w:val="22"/>
          <w:szCs w:val="22"/>
          <w:lang w:val="en-GB" w:bidi="ja-JP"/>
        </w:rPr>
        <w:t xml:space="preserve"> 1 </w:t>
      </w:r>
      <w:r w:rsidRPr="009D6ED4">
        <w:rPr>
          <w:rFonts w:asciiTheme="minorHAnsi" w:eastAsia="MS Mincho" w:hAnsiTheme="minorHAnsi" w:cs="新細明體"/>
          <w:sz w:val="22"/>
          <w:szCs w:val="22"/>
          <w:lang w:val="en-GB" w:bidi="ja-JP"/>
        </w:rPr>
        <w:t>つのシリアルインターフェースを介して接続できます。さらに、</w:t>
      </w:r>
      <w:r w:rsidRPr="009D6ED4">
        <w:rPr>
          <w:rFonts w:asciiTheme="minorHAnsi" w:eastAsia="MS Mincho" w:hAnsiTheme="minorHAnsi" w:cs="Hind107 Light"/>
          <w:sz w:val="22"/>
          <w:szCs w:val="22"/>
          <w:lang w:val="en-GB" w:bidi="ja-JP"/>
        </w:rPr>
        <w:t xml:space="preserve">2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MIPI CSI </w:t>
      </w:r>
      <w:r w:rsidRPr="009D6ED4">
        <w:rPr>
          <w:rFonts w:asciiTheme="minorHAnsi" w:eastAsia="MS Mincho" w:hAnsiTheme="minorHAnsi" w:cs="新細明體"/>
          <w:sz w:val="22"/>
          <w:szCs w:val="22"/>
          <w:lang w:val="en-GB" w:bidi="ja-JP"/>
        </w:rPr>
        <w:t>カメラ入力端子が装備されています。ストレージメディアを集積する場合、高速</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eMMC</w:t>
      </w:r>
      <w:proofErr w:type="spellEnd"/>
      <w:r w:rsidRPr="009D6ED4">
        <w:rPr>
          <w:rFonts w:asciiTheme="minorHAnsi" w:eastAsia="MS Mincho" w:hAnsiTheme="minorHAnsi" w:cs="Hind107 Light"/>
          <w:sz w:val="22"/>
          <w:szCs w:val="22"/>
          <w:lang w:val="en-GB" w:bidi="ja-JP"/>
        </w:rPr>
        <w:t xml:space="preserve"> 5.5 </w:t>
      </w:r>
      <w:r w:rsidRPr="009D6ED4">
        <w:rPr>
          <w:rFonts w:asciiTheme="minorHAnsi" w:eastAsia="MS Mincho" w:hAnsiTheme="minorHAnsi" w:cs="新細明體"/>
          <w:sz w:val="22"/>
          <w:szCs w:val="22"/>
          <w:lang w:val="en-GB" w:bidi="ja-JP"/>
        </w:rPr>
        <w:t>接続の最大</w:t>
      </w:r>
      <w:r w:rsidRPr="009D6ED4">
        <w:rPr>
          <w:rFonts w:asciiTheme="minorHAnsi" w:eastAsia="MS Mincho" w:hAnsiTheme="minorHAnsi" w:cs="Hind107 Light"/>
          <w:sz w:val="22"/>
          <w:szCs w:val="22"/>
          <w:lang w:val="en-GB" w:bidi="ja-JP"/>
        </w:rPr>
        <w:t xml:space="preserve"> 64 GB </w:t>
      </w:r>
      <w:r w:rsidRPr="009D6ED4">
        <w:rPr>
          <w:rFonts w:asciiTheme="minorHAnsi" w:eastAsia="MS Mincho" w:hAnsiTheme="minorHAnsi" w:cs="新細明體"/>
          <w:sz w:val="22"/>
          <w:szCs w:val="22"/>
          <w:lang w:val="en-GB" w:bidi="ja-JP"/>
        </w:rPr>
        <w:t>のフラッシュメモリ、または</w:t>
      </w:r>
      <w:r w:rsidRPr="009D6ED4">
        <w:rPr>
          <w:rFonts w:asciiTheme="minorHAnsi" w:eastAsia="MS Mincho" w:hAnsiTheme="minorHAnsi" w:cs="Hind107 Light"/>
          <w:sz w:val="22"/>
          <w:szCs w:val="22"/>
          <w:lang w:val="en-GB" w:bidi="ja-JP"/>
        </w:rPr>
        <w:t xml:space="preserve"> 2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SATA 6 </w:t>
      </w:r>
      <w:proofErr w:type="spellStart"/>
      <w:r w:rsidRPr="009D6ED4">
        <w:rPr>
          <w:rFonts w:asciiTheme="minorHAnsi" w:eastAsia="MS Mincho" w:hAnsiTheme="minorHAnsi" w:cs="Hind107 Light"/>
          <w:sz w:val="22"/>
          <w:szCs w:val="22"/>
          <w:lang w:val="en-GB" w:bidi="ja-JP"/>
        </w:rPr>
        <w:t>Gbps</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スロットおよび</w:t>
      </w:r>
      <w:r w:rsidRPr="009D6ED4">
        <w:rPr>
          <w:rFonts w:asciiTheme="minorHAnsi" w:eastAsia="MS Mincho" w:hAnsiTheme="minorHAnsi" w:cs="Hind107 Light"/>
          <w:sz w:val="22"/>
          <w:szCs w:val="22"/>
          <w:lang w:val="en-GB" w:bidi="ja-JP"/>
        </w:rPr>
        <w:t xml:space="preserve"> 1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SDIO </w:t>
      </w:r>
      <w:r w:rsidRPr="009D6ED4">
        <w:rPr>
          <w:rFonts w:asciiTheme="minorHAnsi" w:eastAsia="MS Mincho" w:hAnsiTheme="minorHAnsi" w:cs="新細明體"/>
          <w:sz w:val="22"/>
          <w:szCs w:val="22"/>
          <w:lang w:val="en-GB" w:bidi="ja-JP"/>
        </w:rPr>
        <w:t>スロットにて対応します。音声信号は</w:t>
      </w:r>
      <w:r w:rsidRPr="009D6ED4">
        <w:rPr>
          <w:rFonts w:asciiTheme="minorHAnsi" w:eastAsia="MS Mincho" w:hAnsiTheme="minorHAnsi" w:cs="Hind107 Light"/>
          <w:sz w:val="22"/>
          <w:szCs w:val="22"/>
          <w:lang w:val="en-GB" w:bidi="ja-JP"/>
        </w:rPr>
        <w:t xml:space="preserve"> HDA </w:t>
      </w:r>
      <w:r w:rsidRPr="009D6ED4">
        <w:rPr>
          <w:rFonts w:asciiTheme="minorHAnsi" w:eastAsia="MS Mincho" w:hAnsiTheme="minorHAnsi" w:cs="新細明體"/>
          <w:sz w:val="22"/>
          <w:szCs w:val="22"/>
          <w:lang w:val="en-GB" w:bidi="ja-JP"/>
        </w:rPr>
        <w:t>を介して送られます。</w:t>
      </w:r>
    </w:p>
    <w:p w:rsidR="009D6ED4" w:rsidRPr="009D6ED4" w:rsidRDefault="009D6ED4" w:rsidP="009D6ED4">
      <w:pPr>
        <w:spacing w:line="360" w:lineRule="auto"/>
        <w:rPr>
          <w:rFonts w:asciiTheme="minorHAnsi" w:eastAsia="MS Mincho" w:hAnsiTheme="minorHAnsi" w:cs="Hind107 Light"/>
          <w:sz w:val="22"/>
          <w:szCs w:val="22"/>
          <w:lang w:val="en-GB" w:bidi="ja-JP"/>
        </w:rPr>
      </w:pPr>
    </w:p>
    <w:p w:rsidR="009D6ED4" w:rsidRPr="009D6ED4" w:rsidRDefault="009D6ED4" w:rsidP="009D6ED4">
      <w:pPr>
        <w:spacing w:line="360" w:lineRule="auto"/>
        <w:rPr>
          <w:rFonts w:asciiTheme="minorHAnsi" w:eastAsia="MS Mincho" w:hAnsiTheme="minorHAnsi" w:cs="Hind107 Light"/>
          <w:b/>
          <w:sz w:val="22"/>
          <w:szCs w:val="22"/>
          <w:lang w:val="en-GB" w:bidi="ja-JP"/>
        </w:rPr>
      </w:pPr>
      <w:r w:rsidRPr="009D6ED4">
        <w:rPr>
          <w:rFonts w:asciiTheme="minorHAnsi" w:eastAsia="MS Mincho" w:hAnsiTheme="minorHAnsi" w:cs="Hind107 Light"/>
          <w:b/>
          <w:sz w:val="22"/>
          <w:szCs w:val="22"/>
          <w:lang w:val="en-GB" w:bidi="ja-JP"/>
        </w:rPr>
        <w:t xml:space="preserve">COM Express Compact </w:t>
      </w:r>
      <w:r w:rsidRPr="009D6ED4">
        <w:rPr>
          <w:rFonts w:asciiTheme="minorHAnsi" w:eastAsia="MS Mincho" w:hAnsiTheme="minorHAnsi" w:cs="新細明體"/>
          <w:b/>
          <w:sz w:val="22"/>
          <w:szCs w:val="22"/>
          <w:lang w:val="en-GB" w:bidi="ja-JP"/>
        </w:rPr>
        <w:t>向け新モジュールの特筆すべき点</w:t>
      </w:r>
    </w:p>
    <w:p w:rsidR="009D6ED4" w:rsidRPr="009D6ED4" w:rsidRDefault="009D6ED4" w:rsidP="009D6ED4">
      <w:pPr>
        <w:spacing w:line="360" w:lineRule="auto"/>
        <w:rPr>
          <w:rFonts w:asciiTheme="minorHAnsi" w:eastAsia="MS Mincho" w:hAnsiTheme="minorHAnsi" w:cs="Hind107 Light"/>
          <w:sz w:val="22"/>
          <w:szCs w:val="22"/>
          <w:lang w:val="en-GB" w:bidi="ja-JP"/>
        </w:rPr>
      </w:pPr>
      <w:r w:rsidRPr="009D6ED4">
        <w:rPr>
          <w:rFonts w:asciiTheme="minorHAnsi" w:eastAsia="MS Mincho" w:hAnsiTheme="minorHAnsi" w:cs="新細明體"/>
          <w:sz w:val="22"/>
          <w:szCs w:val="22"/>
          <w:lang w:val="en-GB" w:bidi="ja-JP"/>
        </w:rPr>
        <w:t>また、最大</w:t>
      </w:r>
      <w:r w:rsidRPr="009D6ED4">
        <w:rPr>
          <w:rFonts w:asciiTheme="minorHAnsi" w:eastAsia="MS Mincho" w:hAnsiTheme="minorHAnsi" w:cs="Hind107 Light"/>
          <w:sz w:val="22"/>
          <w:szCs w:val="22"/>
          <w:lang w:val="en-GB" w:bidi="ja-JP"/>
        </w:rPr>
        <w:t xml:space="preserve"> 8 </w:t>
      </w:r>
      <w:proofErr w:type="spellStart"/>
      <w:r w:rsidRPr="009D6ED4">
        <w:rPr>
          <w:rFonts w:asciiTheme="minorHAnsi" w:eastAsia="MS Mincho" w:hAnsiTheme="minorHAnsi" w:cs="Hind107 Light"/>
          <w:sz w:val="22"/>
          <w:szCs w:val="22"/>
          <w:lang w:val="en-GB" w:bidi="ja-JP"/>
        </w:rPr>
        <w:t>GByte</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の低電圧</w:t>
      </w:r>
      <w:r w:rsidRPr="009D6ED4">
        <w:rPr>
          <w:rFonts w:asciiTheme="minorHAnsi" w:eastAsia="MS Mincho" w:hAnsiTheme="minorHAnsi" w:cs="Hind107 Light"/>
          <w:sz w:val="22"/>
          <w:szCs w:val="22"/>
          <w:lang w:val="en-GB" w:bidi="ja-JP"/>
        </w:rPr>
        <w:t xml:space="preserve"> SODIMM </w:t>
      </w:r>
      <w:r w:rsidRPr="009D6ED4">
        <w:rPr>
          <w:rFonts w:asciiTheme="minorHAnsi" w:eastAsia="MS Mincho" w:hAnsiTheme="minorHAnsi" w:cs="新細明體"/>
          <w:sz w:val="22"/>
          <w:szCs w:val="22"/>
          <w:lang w:val="en-GB" w:bidi="ja-JP"/>
        </w:rPr>
        <w:t>メモリに対応した新しい</w:t>
      </w:r>
      <w:r w:rsidRPr="009D6ED4">
        <w:rPr>
          <w:rFonts w:asciiTheme="minorHAnsi" w:eastAsia="MS Mincho" w:hAnsiTheme="minorHAnsi" w:cs="Hind107 Light"/>
          <w:sz w:val="22"/>
          <w:szCs w:val="22"/>
          <w:lang w:val="en-GB" w:bidi="ja-JP"/>
        </w:rPr>
        <w:t xml:space="preserve"> conga-TCA5 </w:t>
      </w:r>
      <w:r w:rsidRPr="009D6ED4">
        <w:rPr>
          <w:rFonts w:asciiTheme="minorHAnsi" w:eastAsia="MS Mincho" w:hAnsiTheme="minorHAnsi" w:cs="新細明體"/>
          <w:sz w:val="22"/>
          <w:szCs w:val="22"/>
          <w:lang w:val="en-GB" w:bidi="ja-JP"/>
        </w:rPr>
        <w:t>も、</w:t>
      </w:r>
      <w:r w:rsidRPr="009D6ED4">
        <w:rPr>
          <w:rFonts w:asciiTheme="minorHAnsi" w:eastAsia="MS Mincho" w:hAnsiTheme="minorHAnsi" w:cs="Hind107 Light"/>
          <w:sz w:val="22"/>
          <w:szCs w:val="22"/>
          <w:lang w:val="en-GB" w:bidi="ja-JP"/>
        </w:rPr>
        <w:t>LVDS</w:t>
      </w:r>
      <w:r w:rsidRPr="009D6ED4">
        <w:rPr>
          <w:rFonts w:asciiTheme="minorHAnsi" w:eastAsia="MS Mincho" w:hAnsiTheme="minorHAnsi" w:cs="新細明體"/>
          <w:sz w:val="22"/>
          <w:szCs w:val="22"/>
          <w:lang w:val="en-GB" w:bidi="ja-JP"/>
        </w:rPr>
        <w:t>、</w:t>
      </w:r>
      <w:proofErr w:type="spellStart"/>
      <w:r w:rsidRPr="009D6ED4">
        <w:rPr>
          <w:rFonts w:asciiTheme="minorHAnsi" w:eastAsia="MS Mincho" w:hAnsiTheme="minorHAnsi" w:cs="Hind107 Light"/>
          <w:sz w:val="22"/>
          <w:szCs w:val="22"/>
          <w:lang w:val="en-GB" w:bidi="ja-JP"/>
        </w:rPr>
        <w:t>eDP</w:t>
      </w:r>
      <w:proofErr w:type="spellEnd"/>
      <w:r w:rsidRPr="009D6ED4">
        <w:rPr>
          <w:rFonts w:asciiTheme="minorHAnsi" w:eastAsia="MS Mincho" w:hAnsiTheme="minorHAnsi" w:cs="新細明體"/>
          <w:sz w:val="22"/>
          <w:szCs w:val="22"/>
          <w:lang w:val="en-GB" w:bidi="ja-JP"/>
        </w:rPr>
        <w:t>、</w:t>
      </w:r>
      <w:r w:rsidRPr="009D6ED4">
        <w:rPr>
          <w:rFonts w:asciiTheme="minorHAnsi" w:eastAsia="MS Mincho" w:hAnsiTheme="minorHAnsi" w:cs="Hind107 Light"/>
          <w:sz w:val="22"/>
          <w:szCs w:val="22"/>
          <w:lang w:val="en-GB" w:bidi="ja-JP"/>
        </w:rPr>
        <w:t xml:space="preserve">DP 1.2 </w:t>
      </w:r>
      <w:r w:rsidRPr="009D6ED4">
        <w:rPr>
          <w:rFonts w:asciiTheme="minorHAnsi" w:eastAsia="MS Mincho" w:hAnsiTheme="minorHAnsi" w:cs="新細明體"/>
          <w:sz w:val="22"/>
          <w:szCs w:val="22"/>
          <w:lang w:val="en-GB" w:bidi="ja-JP"/>
        </w:rPr>
        <w:t>および</w:t>
      </w:r>
      <w:r w:rsidRPr="009D6ED4">
        <w:rPr>
          <w:rFonts w:asciiTheme="minorHAnsi" w:eastAsia="MS Mincho" w:hAnsiTheme="minorHAnsi" w:cs="Hind107 Light"/>
          <w:sz w:val="22"/>
          <w:szCs w:val="22"/>
          <w:lang w:val="en-GB" w:bidi="ja-JP"/>
        </w:rPr>
        <w:t>/</w:t>
      </w:r>
      <w:r w:rsidRPr="009D6ED4">
        <w:rPr>
          <w:rFonts w:asciiTheme="minorHAnsi" w:eastAsia="MS Mincho" w:hAnsiTheme="minorHAnsi" w:cs="新細明體"/>
          <w:sz w:val="22"/>
          <w:szCs w:val="22"/>
          <w:lang w:val="en-GB" w:bidi="ja-JP"/>
        </w:rPr>
        <w:t>または</w:t>
      </w:r>
      <w:r w:rsidRPr="009D6ED4">
        <w:rPr>
          <w:rFonts w:asciiTheme="minorHAnsi" w:eastAsia="MS Mincho" w:hAnsiTheme="minorHAnsi" w:cs="Hind107 Light"/>
          <w:sz w:val="22"/>
          <w:szCs w:val="22"/>
          <w:lang w:val="en-GB" w:bidi="ja-JP"/>
        </w:rPr>
        <w:t xml:space="preserve"> HDMI 1.4 </w:t>
      </w:r>
      <w:r w:rsidRPr="009D6ED4">
        <w:rPr>
          <w:rFonts w:asciiTheme="minorHAnsi" w:eastAsia="MS Mincho" w:hAnsiTheme="minorHAnsi" w:cs="新細明體"/>
          <w:sz w:val="22"/>
          <w:szCs w:val="22"/>
          <w:lang w:val="en-GB" w:bidi="ja-JP"/>
        </w:rPr>
        <w:t>のデュアルチャネルを介して制御可能な最大</w:t>
      </w:r>
      <w:r w:rsidRPr="009D6ED4">
        <w:rPr>
          <w:rFonts w:asciiTheme="minorHAnsi" w:eastAsia="MS Mincho" w:hAnsiTheme="minorHAnsi" w:cs="Hind107 Light"/>
          <w:sz w:val="22"/>
          <w:szCs w:val="22"/>
          <w:lang w:val="en-GB" w:bidi="ja-JP"/>
        </w:rPr>
        <w:t xml:space="preserve"> 3 </w:t>
      </w:r>
      <w:r w:rsidRPr="009D6ED4">
        <w:rPr>
          <w:rFonts w:asciiTheme="minorHAnsi" w:eastAsia="MS Mincho" w:hAnsiTheme="minorHAnsi" w:cs="新細明體"/>
          <w:sz w:val="22"/>
          <w:szCs w:val="22"/>
          <w:lang w:val="en-GB" w:bidi="ja-JP"/>
        </w:rPr>
        <w:t>つのディスプレイに対応しています。</w:t>
      </w:r>
      <w:proofErr w:type="spellStart"/>
      <w:r w:rsidRPr="009D6ED4">
        <w:rPr>
          <w:rFonts w:asciiTheme="minorHAnsi" w:eastAsia="MS Mincho" w:hAnsiTheme="minorHAnsi" w:cs="Hind107 Light"/>
          <w:sz w:val="22"/>
          <w:szCs w:val="22"/>
          <w:lang w:val="en-GB" w:bidi="ja-JP"/>
        </w:rPr>
        <w:t>IoT</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接続と汎用的な拡張機能に関しては、</w:t>
      </w:r>
      <w:r w:rsidRPr="009D6ED4">
        <w:rPr>
          <w:rFonts w:asciiTheme="minorHAnsi" w:eastAsia="MS Mincho" w:hAnsiTheme="minorHAnsi" w:cs="Hind107 Light"/>
          <w:sz w:val="22"/>
          <w:szCs w:val="22"/>
          <w:lang w:val="en-GB" w:bidi="ja-JP"/>
        </w:rPr>
        <w:t xml:space="preserve">1 </w:t>
      </w:r>
      <w:r w:rsidRPr="009D6ED4">
        <w:rPr>
          <w:rFonts w:asciiTheme="minorHAnsi" w:eastAsia="MS Mincho" w:hAnsiTheme="minorHAnsi" w:cs="新細明體"/>
          <w:sz w:val="22"/>
          <w:szCs w:val="22"/>
          <w:lang w:val="en-GB" w:bidi="ja-JP"/>
        </w:rPr>
        <w:t>つのギガビットイーネットインターフェース、</w:t>
      </w:r>
      <w:r w:rsidRPr="009D6ED4">
        <w:rPr>
          <w:rFonts w:asciiTheme="minorHAnsi" w:eastAsia="MS Mincho" w:hAnsiTheme="minorHAnsi" w:cs="Hind107 Light"/>
          <w:sz w:val="22"/>
          <w:szCs w:val="22"/>
          <w:lang w:val="en-GB" w:bidi="ja-JP"/>
        </w:rPr>
        <w:t xml:space="preserve">4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PCIe</w:t>
      </w:r>
      <w:proofErr w:type="spellEnd"/>
      <w:r w:rsidRPr="009D6ED4">
        <w:rPr>
          <w:rFonts w:asciiTheme="minorHAnsi" w:eastAsia="MS Mincho" w:hAnsiTheme="minorHAnsi" w:cs="Hind107 Light"/>
          <w:sz w:val="22"/>
          <w:szCs w:val="22"/>
          <w:lang w:val="en-GB" w:bidi="ja-JP"/>
        </w:rPr>
        <w:t xml:space="preserve"> 2.0 </w:t>
      </w:r>
      <w:r w:rsidRPr="009D6ED4">
        <w:rPr>
          <w:rFonts w:asciiTheme="minorHAnsi" w:eastAsia="MS Mincho" w:hAnsiTheme="minorHAnsi" w:cs="新細明體"/>
          <w:sz w:val="22"/>
          <w:szCs w:val="22"/>
          <w:lang w:val="en-GB" w:bidi="ja-JP"/>
        </w:rPr>
        <w:t>レーンおよび</w:t>
      </w:r>
      <w:r w:rsidRPr="009D6ED4">
        <w:rPr>
          <w:rFonts w:asciiTheme="minorHAnsi" w:eastAsia="MS Mincho" w:hAnsiTheme="minorHAnsi" w:cs="Hind107 Light"/>
          <w:sz w:val="22"/>
          <w:szCs w:val="22"/>
          <w:lang w:val="en-GB" w:bidi="ja-JP"/>
        </w:rPr>
        <w:t xml:space="preserve"> 6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USB </w:t>
      </w:r>
      <w:r w:rsidRPr="009D6ED4">
        <w:rPr>
          <w:rFonts w:asciiTheme="minorHAnsi" w:eastAsia="MS Mincho" w:hAnsiTheme="minorHAnsi" w:cs="新細明體"/>
          <w:sz w:val="22"/>
          <w:szCs w:val="22"/>
          <w:lang w:val="en-GB" w:bidi="ja-JP"/>
        </w:rPr>
        <w:t>ポートで対応しています。この</w:t>
      </w:r>
      <w:r w:rsidRPr="009D6ED4">
        <w:rPr>
          <w:rFonts w:asciiTheme="minorHAnsi" w:eastAsia="MS Mincho" w:hAnsiTheme="minorHAnsi" w:cs="Hind107 Light"/>
          <w:sz w:val="22"/>
          <w:szCs w:val="22"/>
          <w:lang w:val="en-GB" w:bidi="ja-JP"/>
        </w:rPr>
        <w:t xml:space="preserve"> 6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USB </w:t>
      </w:r>
      <w:r w:rsidRPr="009D6ED4">
        <w:rPr>
          <w:rFonts w:asciiTheme="minorHAnsi" w:eastAsia="MS Mincho" w:hAnsiTheme="minorHAnsi" w:cs="新細明體"/>
          <w:sz w:val="22"/>
          <w:szCs w:val="22"/>
          <w:lang w:val="en-GB" w:bidi="ja-JP"/>
        </w:rPr>
        <w:t>ポートのうち、</w:t>
      </w:r>
      <w:r w:rsidRPr="009D6ED4">
        <w:rPr>
          <w:rFonts w:asciiTheme="minorHAnsi" w:eastAsia="MS Mincho" w:hAnsiTheme="minorHAnsi" w:cs="Hind107 Light"/>
          <w:sz w:val="22"/>
          <w:szCs w:val="22"/>
          <w:lang w:val="en-GB" w:bidi="ja-JP"/>
        </w:rPr>
        <w:t xml:space="preserve">3 </w:t>
      </w:r>
      <w:r w:rsidRPr="009D6ED4">
        <w:rPr>
          <w:rFonts w:asciiTheme="minorHAnsi" w:eastAsia="MS Mincho" w:hAnsiTheme="minorHAnsi" w:cs="新細明體"/>
          <w:sz w:val="22"/>
          <w:szCs w:val="22"/>
          <w:lang w:val="en-GB" w:bidi="ja-JP"/>
        </w:rPr>
        <w:t>つは</w:t>
      </w:r>
      <w:r w:rsidRPr="009D6ED4">
        <w:rPr>
          <w:rFonts w:asciiTheme="minorHAnsi" w:eastAsia="MS Mincho" w:hAnsiTheme="minorHAnsi" w:cs="Hind107 Light"/>
          <w:sz w:val="22"/>
          <w:szCs w:val="22"/>
          <w:lang w:val="en-GB" w:bidi="ja-JP"/>
        </w:rPr>
        <w:t xml:space="preserve"> USB 3.0 </w:t>
      </w:r>
      <w:r w:rsidRPr="009D6ED4">
        <w:rPr>
          <w:rFonts w:asciiTheme="minorHAnsi" w:eastAsia="MS Mincho" w:hAnsiTheme="minorHAnsi" w:cs="新細明體"/>
          <w:sz w:val="22"/>
          <w:szCs w:val="22"/>
          <w:lang w:val="en-GB" w:bidi="ja-JP"/>
        </w:rPr>
        <w:t>ポートとして、また</w:t>
      </w:r>
      <w:r w:rsidRPr="009D6ED4">
        <w:rPr>
          <w:rFonts w:asciiTheme="minorHAnsi" w:eastAsia="MS Mincho" w:hAnsiTheme="minorHAnsi" w:cs="Hind107 Light"/>
          <w:sz w:val="22"/>
          <w:szCs w:val="22"/>
          <w:lang w:val="en-GB" w:bidi="ja-JP"/>
        </w:rPr>
        <w:t xml:space="preserve"> 1 </w:t>
      </w:r>
      <w:r w:rsidRPr="009D6ED4">
        <w:rPr>
          <w:rFonts w:asciiTheme="minorHAnsi" w:eastAsia="MS Mincho" w:hAnsiTheme="minorHAnsi" w:cs="新細明體"/>
          <w:sz w:val="22"/>
          <w:szCs w:val="22"/>
          <w:lang w:val="en-GB" w:bidi="ja-JP"/>
        </w:rPr>
        <w:t>つは、ホストおよびクライアント対応の</w:t>
      </w:r>
      <w:r w:rsidRPr="009D6ED4">
        <w:rPr>
          <w:rFonts w:asciiTheme="minorHAnsi" w:eastAsia="MS Mincho" w:hAnsiTheme="minorHAnsi" w:cs="Hind107 Light"/>
          <w:sz w:val="22"/>
          <w:szCs w:val="22"/>
          <w:lang w:val="en-GB" w:bidi="ja-JP"/>
        </w:rPr>
        <w:t xml:space="preserve"> USB OTG </w:t>
      </w:r>
      <w:r w:rsidRPr="009D6ED4">
        <w:rPr>
          <w:rFonts w:asciiTheme="minorHAnsi" w:eastAsia="MS Mincho" w:hAnsiTheme="minorHAnsi" w:cs="新細明體"/>
          <w:sz w:val="22"/>
          <w:szCs w:val="22"/>
          <w:lang w:val="en-GB" w:bidi="ja-JP"/>
        </w:rPr>
        <w:t>インターフェースとして提供されています。その他の周辺機器は、</w:t>
      </w:r>
      <w:r w:rsidRPr="009D6ED4">
        <w:rPr>
          <w:rFonts w:asciiTheme="minorHAnsi" w:eastAsia="MS Mincho" w:hAnsiTheme="minorHAnsi" w:cs="Hind107 Light"/>
          <w:sz w:val="22"/>
          <w:szCs w:val="22"/>
          <w:lang w:val="en-GB" w:bidi="ja-JP"/>
        </w:rPr>
        <w:t xml:space="preserve">2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SPI </w:t>
      </w:r>
      <w:r w:rsidRPr="009D6ED4">
        <w:rPr>
          <w:rFonts w:asciiTheme="minorHAnsi" w:eastAsia="MS Mincho" w:hAnsiTheme="minorHAnsi" w:cs="新細明體"/>
          <w:sz w:val="22"/>
          <w:szCs w:val="22"/>
          <w:lang w:val="en-GB" w:bidi="ja-JP"/>
        </w:rPr>
        <w:t>インターフェース、</w:t>
      </w:r>
      <w:r w:rsidRPr="009D6ED4">
        <w:rPr>
          <w:rFonts w:asciiTheme="minorHAnsi" w:eastAsia="MS Mincho" w:hAnsiTheme="minorHAnsi" w:cs="Hind107 Light"/>
          <w:sz w:val="22"/>
          <w:szCs w:val="22"/>
          <w:lang w:val="en-GB" w:bidi="ja-JP"/>
        </w:rPr>
        <w:t xml:space="preserve">1 </w:t>
      </w:r>
      <w:r w:rsidRPr="009D6ED4">
        <w:rPr>
          <w:rFonts w:asciiTheme="minorHAnsi" w:eastAsia="MS Mincho" w:hAnsiTheme="minorHAnsi" w:cs="新細明體"/>
          <w:sz w:val="22"/>
          <w:szCs w:val="22"/>
          <w:lang w:val="en-GB" w:bidi="ja-JP"/>
        </w:rPr>
        <w:t>つ</w:t>
      </w:r>
      <w:r w:rsidRPr="009D6ED4">
        <w:rPr>
          <w:rFonts w:asciiTheme="minorHAnsi" w:eastAsia="MS Mincho" w:hAnsiTheme="minorHAnsi" w:cs="Hind107 Light"/>
          <w:sz w:val="22"/>
          <w:szCs w:val="22"/>
          <w:lang w:val="en-GB" w:bidi="ja-JP"/>
        </w:rPr>
        <w:t xml:space="preserve"> LPC </w:t>
      </w:r>
      <w:r w:rsidRPr="009D6ED4">
        <w:rPr>
          <w:rFonts w:asciiTheme="minorHAnsi" w:eastAsia="MS Mincho" w:hAnsiTheme="minorHAnsi" w:cs="新細明體"/>
          <w:sz w:val="22"/>
          <w:szCs w:val="22"/>
          <w:lang w:val="en-GB" w:bidi="ja-JP"/>
        </w:rPr>
        <w:t>インターフェースおよび</w:t>
      </w:r>
      <w:r w:rsidRPr="009D6ED4">
        <w:rPr>
          <w:rFonts w:asciiTheme="minorHAnsi" w:eastAsia="MS Mincho" w:hAnsiTheme="minorHAnsi" w:cs="Hind107 Light"/>
          <w:sz w:val="22"/>
          <w:szCs w:val="22"/>
          <w:lang w:val="en-GB" w:bidi="ja-JP"/>
        </w:rPr>
        <w:t xml:space="preserve"> 2 </w:t>
      </w:r>
      <w:r w:rsidRPr="009D6ED4">
        <w:rPr>
          <w:rFonts w:asciiTheme="minorHAnsi" w:eastAsia="MS Mincho" w:hAnsiTheme="minorHAnsi" w:cs="新細明體"/>
          <w:sz w:val="22"/>
          <w:szCs w:val="22"/>
          <w:lang w:val="en-GB" w:bidi="ja-JP"/>
        </w:rPr>
        <w:t>つのシリアル</w:t>
      </w:r>
      <w:r w:rsidRPr="009D6ED4">
        <w:rPr>
          <w:rFonts w:asciiTheme="minorHAnsi" w:eastAsia="MS Mincho" w:hAnsiTheme="minorHAnsi" w:cs="Hind107 Light"/>
          <w:sz w:val="22"/>
          <w:szCs w:val="22"/>
          <w:lang w:val="en-GB" w:bidi="ja-JP"/>
        </w:rPr>
        <w:t xml:space="preserve"> UART </w:t>
      </w:r>
      <w:r w:rsidRPr="009D6ED4">
        <w:rPr>
          <w:rFonts w:asciiTheme="minorHAnsi" w:eastAsia="MS Mincho" w:hAnsiTheme="minorHAnsi" w:cs="新細明體"/>
          <w:sz w:val="22"/>
          <w:szCs w:val="22"/>
          <w:lang w:val="en-GB" w:bidi="ja-JP"/>
        </w:rPr>
        <w:t>インターフェースを介して接続可能です。さらに、</w:t>
      </w:r>
      <w:r w:rsidRPr="009D6ED4">
        <w:rPr>
          <w:rFonts w:asciiTheme="minorHAnsi" w:eastAsia="MS Mincho" w:hAnsiTheme="minorHAnsi" w:cs="Hind107 Light"/>
          <w:sz w:val="22"/>
          <w:szCs w:val="22"/>
          <w:lang w:val="en-GB" w:bidi="ja-JP"/>
        </w:rPr>
        <w:t xml:space="preserve">2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MIPI CSI </w:t>
      </w:r>
      <w:r w:rsidRPr="009D6ED4">
        <w:rPr>
          <w:rFonts w:asciiTheme="minorHAnsi" w:eastAsia="MS Mincho" w:hAnsiTheme="minorHAnsi" w:cs="新細明體"/>
          <w:sz w:val="22"/>
          <w:szCs w:val="22"/>
          <w:lang w:val="en-GB" w:bidi="ja-JP"/>
        </w:rPr>
        <w:t>カメラ入力端子が装備されています。ストレージメディアを集積する場合、高速</w:t>
      </w:r>
      <w:r w:rsidRPr="009D6ED4">
        <w:rPr>
          <w:rFonts w:asciiTheme="minorHAnsi" w:eastAsia="MS Mincho" w:hAnsiTheme="minorHAnsi" w:cs="Hind107 Light"/>
          <w:sz w:val="22"/>
          <w:szCs w:val="22"/>
          <w:lang w:val="en-GB" w:bidi="ja-JP"/>
        </w:rPr>
        <w:t xml:space="preserve"> </w:t>
      </w:r>
      <w:proofErr w:type="spellStart"/>
      <w:r w:rsidRPr="009D6ED4">
        <w:rPr>
          <w:rFonts w:asciiTheme="minorHAnsi" w:eastAsia="MS Mincho" w:hAnsiTheme="minorHAnsi" w:cs="Hind107 Light"/>
          <w:sz w:val="22"/>
          <w:szCs w:val="22"/>
          <w:lang w:val="en-GB" w:bidi="ja-JP"/>
        </w:rPr>
        <w:t>eMMC</w:t>
      </w:r>
      <w:proofErr w:type="spellEnd"/>
      <w:r w:rsidRPr="009D6ED4">
        <w:rPr>
          <w:rFonts w:asciiTheme="minorHAnsi" w:eastAsia="MS Mincho" w:hAnsiTheme="minorHAnsi" w:cs="Hind107 Light"/>
          <w:sz w:val="22"/>
          <w:szCs w:val="22"/>
          <w:lang w:val="en-GB" w:bidi="ja-JP"/>
        </w:rPr>
        <w:t xml:space="preserve"> 5.1 </w:t>
      </w:r>
      <w:r w:rsidRPr="009D6ED4">
        <w:rPr>
          <w:rFonts w:asciiTheme="minorHAnsi" w:eastAsia="MS Mincho" w:hAnsiTheme="minorHAnsi" w:cs="新細明體"/>
          <w:sz w:val="22"/>
          <w:szCs w:val="22"/>
          <w:lang w:val="en-GB" w:bidi="ja-JP"/>
        </w:rPr>
        <w:t>接続の最大</w:t>
      </w:r>
      <w:r w:rsidRPr="009D6ED4">
        <w:rPr>
          <w:rFonts w:asciiTheme="minorHAnsi" w:eastAsia="MS Mincho" w:hAnsiTheme="minorHAnsi" w:cs="Hind107 Light"/>
          <w:sz w:val="22"/>
          <w:szCs w:val="22"/>
          <w:lang w:val="en-GB" w:bidi="ja-JP"/>
        </w:rPr>
        <w:t xml:space="preserve"> 64 GB </w:t>
      </w:r>
      <w:r w:rsidRPr="009D6ED4">
        <w:rPr>
          <w:rFonts w:asciiTheme="minorHAnsi" w:eastAsia="MS Mincho" w:hAnsiTheme="minorHAnsi" w:cs="新細明體"/>
          <w:sz w:val="22"/>
          <w:szCs w:val="22"/>
          <w:lang w:val="en-GB" w:bidi="ja-JP"/>
        </w:rPr>
        <w:t>のフラッシュメモリ、または</w:t>
      </w:r>
      <w:r w:rsidRPr="009D6ED4">
        <w:rPr>
          <w:rFonts w:asciiTheme="minorHAnsi" w:eastAsia="MS Mincho" w:hAnsiTheme="minorHAnsi" w:cs="Hind107 Light"/>
          <w:sz w:val="22"/>
          <w:szCs w:val="22"/>
          <w:lang w:val="en-GB" w:bidi="ja-JP"/>
        </w:rPr>
        <w:t xml:space="preserve"> 2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SATA 6 </w:t>
      </w:r>
      <w:proofErr w:type="spellStart"/>
      <w:r w:rsidRPr="009D6ED4">
        <w:rPr>
          <w:rFonts w:asciiTheme="minorHAnsi" w:eastAsia="MS Mincho" w:hAnsiTheme="minorHAnsi" w:cs="Hind107 Light"/>
          <w:sz w:val="22"/>
          <w:szCs w:val="22"/>
          <w:lang w:val="en-GB" w:bidi="ja-JP"/>
        </w:rPr>
        <w:t>Gbps</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スロットおよび</w:t>
      </w:r>
      <w:r w:rsidRPr="009D6ED4">
        <w:rPr>
          <w:rFonts w:asciiTheme="minorHAnsi" w:eastAsia="MS Mincho" w:hAnsiTheme="minorHAnsi" w:cs="Hind107 Light"/>
          <w:sz w:val="22"/>
          <w:szCs w:val="22"/>
          <w:lang w:val="en-GB" w:bidi="ja-JP"/>
        </w:rPr>
        <w:t xml:space="preserve"> 1 </w:t>
      </w:r>
      <w:r w:rsidRPr="009D6ED4">
        <w:rPr>
          <w:rFonts w:asciiTheme="minorHAnsi" w:eastAsia="MS Mincho" w:hAnsiTheme="minorHAnsi" w:cs="新細明體"/>
          <w:sz w:val="22"/>
          <w:szCs w:val="22"/>
          <w:lang w:val="en-GB" w:bidi="ja-JP"/>
        </w:rPr>
        <w:t>つの</w:t>
      </w:r>
      <w:r w:rsidRPr="009D6ED4">
        <w:rPr>
          <w:rFonts w:asciiTheme="minorHAnsi" w:eastAsia="MS Mincho" w:hAnsiTheme="minorHAnsi" w:cs="Hind107 Light"/>
          <w:sz w:val="22"/>
          <w:szCs w:val="22"/>
          <w:lang w:val="en-GB" w:bidi="ja-JP"/>
        </w:rPr>
        <w:t xml:space="preserve"> SDIO </w:t>
      </w:r>
      <w:r w:rsidRPr="009D6ED4">
        <w:rPr>
          <w:rFonts w:asciiTheme="minorHAnsi" w:eastAsia="MS Mincho" w:hAnsiTheme="minorHAnsi" w:cs="新細明體"/>
          <w:sz w:val="22"/>
          <w:szCs w:val="22"/>
          <w:lang w:val="en-GB" w:bidi="ja-JP"/>
        </w:rPr>
        <w:t>スロットにて対応します。音声信号は</w:t>
      </w:r>
      <w:r w:rsidRPr="009D6ED4">
        <w:rPr>
          <w:rFonts w:asciiTheme="minorHAnsi" w:eastAsia="MS Mincho" w:hAnsiTheme="minorHAnsi" w:cs="Hind107 Light"/>
          <w:sz w:val="22"/>
          <w:szCs w:val="22"/>
          <w:lang w:val="en-GB" w:bidi="ja-JP"/>
        </w:rPr>
        <w:t xml:space="preserve"> HDA </w:t>
      </w:r>
      <w:r w:rsidRPr="009D6ED4">
        <w:rPr>
          <w:rFonts w:asciiTheme="minorHAnsi" w:eastAsia="MS Mincho" w:hAnsiTheme="minorHAnsi" w:cs="新細明體"/>
          <w:sz w:val="22"/>
          <w:szCs w:val="22"/>
          <w:lang w:val="en-GB" w:bidi="ja-JP"/>
        </w:rPr>
        <w:t>を介して送られます。最後に、オプションの</w:t>
      </w:r>
      <w:r w:rsidRPr="009D6ED4">
        <w:rPr>
          <w:rFonts w:asciiTheme="minorHAnsi" w:eastAsia="MS Mincho" w:hAnsiTheme="minorHAnsi" w:cs="Hind107 Light"/>
          <w:sz w:val="22"/>
          <w:szCs w:val="22"/>
          <w:lang w:val="en-GB" w:bidi="ja-JP"/>
        </w:rPr>
        <w:t xml:space="preserve"> TPM 2.0 </w:t>
      </w:r>
      <w:r w:rsidRPr="009D6ED4">
        <w:rPr>
          <w:rFonts w:asciiTheme="minorHAnsi" w:eastAsia="MS Mincho" w:hAnsiTheme="minorHAnsi" w:cs="新細明體"/>
          <w:sz w:val="22"/>
          <w:szCs w:val="22"/>
          <w:lang w:val="en-GB" w:bidi="ja-JP"/>
        </w:rPr>
        <w:t>で、</w:t>
      </w:r>
      <w:r w:rsidRPr="009D6ED4">
        <w:rPr>
          <w:rFonts w:asciiTheme="minorHAnsi" w:eastAsia="MS Mincho" w:hAnsiTheme="minorHAnsi" w:cs="Hind107 Light"/>
          <w:sz w:val="22"/>
          <w:szCs w:val="22"/>
          <w:lang w:val="en-GB" w:bidi="ja-JP"/>
        </w:rPr>
        <w:t xml:space="preserve">COM Express Compact </w:t>
      </w:r>
      <w:r w:rsidRPr="009D6ED4">
        <w:rPr>
          <w:rFonts w:asciiTheme="minorHAnsi" w:eastAsia="MS Mincho" w:hAnsiTheme="minorHAnsi" w:cs="新細明體"/>
          <w:sz w:val="22"/>
          <w:szCs w:val="22"/>
          <w:lang w:val="en-GB" w:bidi="ja-JP"/>
        </w:rPr>
        <w:t>モジュールの仕様が一通り完成します。</w:t>
      </w:r>
    </w:p>
    <w:p w:rsidR="009D6ED4" w:rsidRPr="009D6ED4" w:rsidRDefault="009D6ED4" w:rsidP="009D6ED4">
      <w:pPr>
        <w:spacing w:line="360" w:lineRule="auto"/>
        <w:rPr>
          <w:rFonts w:asciiTheme="minorHAnsi" w:eastAsia="MS Mincho" w:hAnsiTheme="minorHAnsi" w:cs="Hind107 Light"/>
          <w:sz w:val="22"/>
          <w:szCs w:val="22"/>
          <w:lang w:val="en-GB" w:bidi="ja-JP"/>
        </w:rPr>
      </w:pPr>
    </w:p>
    <w:p w:rsidR="009D6ED4" w:rsidRPr="009D6ED4" w:rsidRDefault="009D6ED4" w:rsidP="009D6ED4">
      <w:pPr>
        <w:spacing w:line="360" w:lineRule="auto"/>
        <w:rPr>
          <w:rFonts w:asciiTheme="minorHAnsi" w:eastAsia="MS Mincho" w:hAnsiTheme="minorHAnsi" w:cs="Hind107 Light"/>
          <w:sz w:val="22"/>
          <w:szCs w:val="22"/>
          <w:lang w:val="en-GB" w:bidi="ja-JP"/>
        </w:rPr>
      </w:pPr>
      <w:r w:rsidRPr="009D6ED4">
        <w:rPr>
          <w:rFonts w:asciiTheme="minorHAnsi" w:eastAsia="MS Mincho" w:hAnsiTheme="minorHAnsi" w:cs="新細明體"/>
          <w:sz w:val="22"/>
          <w:szCs w:val="22"/>
          <w:lang w:val="en-GB" w:bidi="ja-JP"/>
        </w:rPr>
        <w:lastRenderedPageBreak/>
        <w:t>すべてのモジュールにおいて、</w:t>
      </w:r>
      <w:r w:rsidRPr="009D6ED4">
        <w:rPr>
          <w:rFonts w:asciiTheme="minorHAnsi" w:eastAsia="MS Mincho" w:hAnsiTheme="minorHAnsi" w:cs="Hind107 Light"/>
          <w:sz w:val="22"/>
          <w:szCs w:val="22"/>
          <w:lang w:val="en-GB" w:bidi="ja-JP"/>
        </w:rPr>
        <w:t xml:space="preserve">Windows 10 </w:t>
      </w:r>
      <w:proofErr w:type="spellStart"/>
      <w:r w:rsidRPr="009D6ED4">
        <w:rPr>
          <w:rFonts w:asciiTheme="minorHAnsi" w:eastAsia="MS Mincho" w:hAnsiTheme="minorHAnsi" w:cs="Hind107 Light"/>
          <w:sz w:val="22"/>
          <w:szCs w:val="22"/>
          <w:lang w:val="en-GB" w:bidi="ja-JP"/>
        </w:rPr>
        <w:t>IoT</w:t>
      </w:r>
      <w:proofErr w:type="spellEnd"/>
      <w:r w:rsidRPr="009D6ED4">
        <w:rPr>
          <w:rFonts w:asciiTheme="minorHAnsi" w:eastAsia="MS Mincho" w:hAnsiTheme="minorHAnsi" w:cs="Hind107 Light"/>
          <w:sz w:val="22"/>
          <w:szCs w:val="22"/>
          <w:lang w:val="en-GB" w:bidi="ja-JP"/>
        </w:rPr>
        <w:t xml:space="preserve"> </w:t>
      </w:r>
      <w:r w:rsidRPr="009D6ED4">
        <w:rPr>
          <w:rFonts w:asciiTheme="minorHAnsi" w:eastAsia="MS Mincho" w:hAnsiTheme="minorHAnsi" w:cs="新細明體"/>
          <w:sz w:val="22"/>
          <w:szCs w:val="22"/>
          <w:lang w:val="en-GB" w:bidi="ja-JP"/>
        </w:rPr>
        <w:t>バージョンを含む</w:t>
      </w:r>
      <w:r w:rsidRPr="009D6ED4">
        <w:rPr>
          <w:rFonts w:asciiTheme="minorHAnsi" w:eastAsia="MS Mincho" w:hAnsiTheme="minorHAnsi" w:cs="Hind107 Light"/>
          <w:sz w:val="22"/>
          <w:szCs w:val="22"/>
          <w:lang w:val="en-GB" w:bidi="ja-JP"/>
        </w:rPr>
        <w:t xml:space="preserve"> Windows 10 </w:t>
      </w:r>
      <w:r w:rsidRPr="009D6ED4">
        <w:rPr>
          <w:rFonts w:asciiTheme="minorHAnsi" w:eastAsia="MS Mincho" w:hAnsiTheme="minorHAnsi" w:cs="新細明體"/>
          <w:sz w:val="22"/>
          <w:szCs w:val="22"/>
          <w:lang w:val="en-GB" w:bidi="ja-JP"/>
        </w:rPr>
        <w:t>や、その他のあらゆる</w:t>
      </w:r>
      <w:r w:rsidRPr="009D6ED4">
        <w:rPr>
          <w:rFonts w:asciiTheme="minorHAnsi" w:eastAsia="MS Mincho" w:hAnsiTheme="minorHAnsi" w:cs="Hind107 Light"/>
          <w:sz w:val="22"/>
          <w:szCs w:val="22"/>
          <w:lang w:val="en-GB" w:bidi="ja-JP"/>
        </w:rPr>
        <w:t xml:space="preserve"> Microsoft Windows </w:t>
      </w:r>
      <w:r w:rsidRPr="009D6ED4">
        <w:rPr>
          <w:rFonts w:asciiTheme="minorHAnsi" w:eastAsia="MS Mincho" w:hAnsiTheme="minorHAnsi" w:cs="新細明體"/>
          <w:sz w:val="22"/>
          <w:szCs w:val="22"/>
          <w:lang w:val="en-GB" w:bidi="ja-JP"/>
        </w:rPr>
        <w:t>および</w:t>
      </w:r>
      <w:r w:rsidRPr="009D6ED4">
        <w:rPr>
          <w:rFonts w:asciiTheme="minorHAnsi" w:eastAsia="MS Mincho" w:hAnsiTheme="minorHAnsi" w:cs="Hind107 Light"/>
          <w:sz w:val="22"/>
          <w:szCs w:val="22"/>
          <w:lang w:val="en-GB" w:bidi="ja-JP"/>
        </w:rPr>
        <w:t xml:space="preserve"> Linux </w:t>
      </w:r>
      <w:r w:rsidRPr="009D6ED4">
        <w:rPr>
          <w:rFonts w:asciiTheme="minorHAnsi" w:eastAsia="MS Mincho" w:hAnsiTheme="minorHAnsi" w:cs="新細明體"/>
          <w:sz w:val="22"/>
          <w:szCs w:val="22"/>
          <w:lang w:val="en-GB" w:bidi="ja-JP"/>
        </w:rPr>
        <w:t>オペレーティングシステムに対するソフトウェアサポートが提供されています。また、</w:t>
      </w:r>
      <w:r w:rsidRPr="009D6ED4">
        <w:rPr>
          <w:rFonts w:asciiTheme="minorHAnsi" w:eastAsia="MS Mincho" w:hAnsiTheme="minorHAnsi" w:cs="Hind107 Light"/>
          <w:sz w:val="22"/>
          <w:szCs w:val="22"/>
          <w:lang w:val="en-GB" w:bidi="ja-JP"/>
        </w:rPr>
        <w:t xml:space="preserve">BSP </w:t>
      </w:r>
      <w:r w:rsidRPr="009D6ED4">
        <w:rPr>
          <w:rFonts w:asciiTheme="minorHAnsi" w:eastAsia="MS Mincho" w:hAnsiTheme="minorHAnsi" w:cs="新細明體"/>
          <w:sz w:val="22"/>
          <w:szCs w:val="22"/>
          <w:lang w:val="en-GB" w:bidi="ja-JP"/>
        </w:rPr>
        <w:t>には最新の</w:t>
      </w:r>
      <w:r w:rsidRPr="009D6ED4">
        <w:rPr>
          <w:rFonts w:asciiTheme="minorHAnsi" w:eastAsia="MS Mincho" w:hAnsiTheme="minorHAnsi" w:cs="Hind107 Light"/>
          <w:sz w:val="22"/>
          <w:szCs w:val="22"/>
          <w:lang w:val="en-GB" w:bidi="ja-JP"/>
        </w:rPr>
        <w:t xml:space="preserve"> Wind River IDP 3.1 </w:t>
      </w:r>
      <w:r w:rsidRPr="009D6ED4">
        <w:rPr>
          <w:rFonts w:asciiTheme="minorHAnsi" w:eastAsia="MS Mincho" w:hAnsiTheme="minorHAnsi" w:cs="新細明體"/>
          <w:sz w:val="22"/>
          <w:szCs w:val="22"/>
          <w:lang w:val="en-GB" w:bidi="ja-JP"/>
        </w:rPr>
        <w:t>に対するサポートも含まれます。カスタム集積対応、包括的なアクセサリ類や、特定用途キャリアボードおよびシステム設計向けのオプションの組み込み設計および製造サービスも提供しています。</w:t>
      </w:r>
    </w:p>
    <w:p w:rsidR="00177015" w:rsidRPr="00E54969" w:rsidRDefault="00177015" w:rsidP="009D6ED4">
      <w:pPr>
        <w:spacing w:line="360" w:lineRule="auto"/>
        <w:rPr>
          <w:rFonts w:ascii="Hind107 Light" w:hAnsi="Hind107 Light" w:cs="Hind107 Light"/>
          <w:sz w:val="22"/>
          <w:szCs w:val="22"/>
          <w:lang w:val="en-GB"/>
        </w:rPr>
      </w:pPr>
    </w:p>
    <w:p w:rsidR="009D6ED4" w:rsidRPr="00803063" w:rsidRDefault="009D6ED4" w:rsidP="009D6ED4">
      <w:pPr>
        <w:spacing w:line="360" w:lineRule="auto"/>
        <w:rPr>
          <w:sz w:val="22"/>
          <w:szCs w:val="22"/>
        </w:rPr>
      </w:pPr>
      <w:r w:rsidRPr="00803063">
        <w:rPr>
          <w:sz w:val="22"/>
          <w:szCs w:val="22"/>
        </w:rPr>
        <w:t>両方のコンピュータモジュールシリーズは、以下の CPU バージョンに対応しています。</w:t>
      </w:r>
    </w:p>
    <w:tbl>
      <w:tblPr>
        <w:tblW w:w="9038" w:type="dxa"/>
        <w:tblLayout w:type="fixed"/>
        <w:tblLook w:val="04A0" w:firstRow="1" w:lastRow="0" w:firstColumn="1" w:lastColumn="0" w:noHBand="0" w:noVBand="1"/>
      </w:tblPr>
      <w:tblGrid>
        <w:gridCol w:w="2235"/>
        <w:gridCol w:w="283"/>
        <w:gridCol w:w="993"/>
        <w:gridCol w:w="236"/>
        <w:gridCol w:w="1181"/>
        <w:gridCol w:w="236"/>
        <w:gridCol w:w="1134"/>
        <w:gridCol w:w="236"/>
        <w:gridCol w:w="1134"/>
        <w:gridCol w:w="236"/>
        <w:gridCol w:w="1134"/>
      </w:tblGrid>
      <w:tr w:rsidR="00B34419" w:rsidRPr="00CD5A9A" w:rsidTr="00B262FB">
        <w:tc>
          <w:tcPr>
            <w:tcW w:w="2235" w:type="dxa"/>
            <w:tcBorders>
              <w:bottom w:val="single" w:sz="8" w:space="0" w:color="auto"/>
            </w:tcBorders>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Processor</w:t>
            </w:r>
          </w:p>
        </w:tc>
        <w:tc>
          <w:tcPr>
            <w:tcW w:w="283"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Cores</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81" w:type="dxa"/>
            <w:tcBorders>
              <w:bottom w:val="single" w:sz="8" w:space="0" w:color="auto"/>
            </w:tcBorders>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Pr="00CD5A9A">
              <w:rPr>
                <w:rFonts w:ascii="Hind107 Light" w:hAnsi="Hind107 Light" w:cs="Hind107 Light"/>
                <w:b/>
                <w:bCs/>
                <w:color w:val="000000"/>
                <w:sz w:val="18"/>
                <w:szCs w:val="18"/>
                <w:lang w:eastAsia="de-DE"/>
              </w:rPr>
              <w:t>Smart Cache [MB]</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Clock/ Burst</w:t>
            </w:r>
          </w:p>
          <w:p w:rsidR="00B34419" w:rsidRPr="00CD5A9A" w:rsidRDefault="00B34419" w:rsidP="00C245E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[GHz]</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TDP [W]</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Graphics Execution Units</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C245E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Intel® Pentium® N4200</w:t>
            </w:r>
          </w:p>
        </w:tc>
        <w:tc>
          <w:tcPr>
            <w:tcW w:w="283" w:type="dxa"/>
            <w:vAlign w:val="center"/>
          </w:tcPr>
          <w:p w:rsidR="00B34419" w:rsidRPr="00CD5A9A" w:rsidRDefault="00B34419" w:rsidP="00C245E3">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1.1 / 2.</w:t>
            </w:r>
            <w:r w:rsidRPr="00CD5A9A">
              <w:rPr>
                <w:rFonts w:ascii="Hind107 Light" w:hAnsi="Hind107 Light" w:cs="Hind107 Light"/>
                <w:b/>
                <w:sz w:val="18"/>
                <w:szCs w:val="18"/>
              </w:rPr>
              <w:t>5</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C245E3">
            <w:pPr>
              <w:spacing w:line="360" w:lineRule="auto"/>
              <w:rPr>
                <w:rFonts w:ascii="Hind107 Light" w:hAnsi="Hind107 Light" w:cs="Hind107 Light"/>
                <w:b/>
                <w:sz w:val="18"/>
                <w:szCs w:val="18"/>
                <w:lang w:val="it-IT"/>
              </w:rPr>
            </w:pPr>
            <w:r w:rsidRPr="00CD5A9A">
              <w:rPr>
                <w:rFonts w:ascii="Hind107 Light" w:hAnsi="Hind107 Light" w:cs="Hind107 Light"/>
                <w:b/>
                <w:sz w:val="18"/>
                <w:szCs w:val="18"/>
              </w:rPr>
              <w:t>Intel® Celeron® N3350</w:t>
            </w:r>
          </w:p>
        </w:tc>
        <w:tc>
          <w:tcPr>
            <w:tcW w:w="283" w:type="dxa"/>
            <w:vAlign w:val="center"/>
          </w:tcPr>
          <w:p w:rsidR="00B34419" w:rsidRPr="00CD5A9A" w:rsidRDefault="00B34419" w:rsidP="00C245E3">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1.1 / 2.4</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C245E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x7-</w:t>
            </w:r>
            <w:r w:rsidRPr="00CD5A9A">
              <w:rPr>
                <w:rFonts w:ascii="Hind107 Light" w:hAnsi="Hind107 Light" w:cs="Hind107 Light"/>
                <w:b/>
                <w:bCs/>
                <w:color w:val="262626"/>
                <w:sz w:val="18"/>
                <w:szCs w:val="18"/>
                <w:lang w:eastAsia="de-DE"/>
              </w:rPr>
              <w:t>E3950</w:t>
            </w:r>
          </w:p>
        </w:tc>
        <w:tc>
          <w:tcPr>
            <w:tcW w:w="283" w:type="dxa"/>
            <w:vAlign w:val="center"/>
          </w:tcPr>
          <w:p w:rsidR="00B34419" w:rsidRPr="00CD5A9A" w:rsidRDefault="00B34419" w:rsidP="00C245E3">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lang w:val="it-IT"/>
              </w:rPr>
            </w:pPr>
            <w:r w:rsidRPr="00CD5A9A">
              <w:rPr>
                <w:rFonts w:ascii="Hind107 Light" w:hAnsi="Hind107 Light" w:cs="Hind107 Light"/>
                <w:b/>
                <w:sz w:val="18"/>
                <w:szCs w:val="18"/>
                <w:lang w:val="it-IT"/>
              </w:rPr>
              <w:t>4</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lang w:val="it-IT"/>
              </w:rPr>
            </w:pPr>
            <w:r>
              <w:rPr>
                <w:rFonts w:ascii="Hind107 Light" w:hAnsi="Hind107 Light" w:cs="Hind107 Light"/>
                <w:b/>
                <w:sz w:val="18"/>
                <w:szCs w:val="18"/>
              </w:rPr>
              <w:t>2</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lang w:val="it-IT"/>
              </w:rPr>
            </w:pPr>
            <w:r>
              <w:rPr>
                <w:rFonts w:ascii="Hind107 Light" w:hAnsi="Hind107 Light" w:cs="Hind107 Light"/>
                <w:b/>
                <w:sz w:val="18"/>
                <w:szCs w:val="18"/>
                <w:lang w:val="it-IT"/>
              </w:rPr>
              <w:t>1.6 / 2.</w:t>
            </w:r>
            <w:r w:rsidRPr="00CD5A9A">
              <w:rPr>
                <w:rFonts w:ascii="Hind107 Light" w:hAnsi="Hind107 Light" w:cs="Hind107 Light"/>
                <w:b/>
                <w:sz w:val="18"/>
                <w:szCs w:val="18"/>
                <w:lang w:val="it-IT"/>
              </w:rPr>
              <w:t>0</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C245E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E3940</w:t>
            </w:r>
          </w:p>
        </w:tc>
        <w:tc>
          <w:tcPr>
            <w:tcW w:w="283"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1.6 / 1.</w:t>
            </w:r>
            <w:r w:rsidRPr="00CD5A9A">
              <w:rPr>
                <w:rFonts w:ascii="Hind107 Light" w:hAnsi="Hind107 Light" w:cs="Hind107 Light"/>
                <w:b/>
                <w:sz w:val="18"/>
                <w:szCs w:val="18"/>
              </w:rPr>
              <w:t>8</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 xml:space="preserve">9 </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C245E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E3930</w:t>
            </w:r>
          </w:p>
        </w:tc>
        <w:tc>
          <w:tcPr>
            <w:tcW w:w="283"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1.3 / 1.</w:t>
            </w:r>
            <w:r w:rsidRPr="00CD5A9A">
              <w:rPr>
                <w:rFonts w:ascii="Hind107 Light" w:hAnsi="Hind107 Light" w:cs="Hind107 Light"/>
                <w:b/>
                <w:sz w:val="18"/>
                <w:szCs w:val="18"/>
              </w:rPr>
              <w:t>8</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6.5</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bl>
    <w:p w:rsidR="00992553" w:rsidRPr="00F10CCE" w:rsidRDefault="00992553" w:rsidP="00992553">
      <w:pPr>
        <w:spacing w:line="360" w:lineRule="auto"/>
        <w:rPr>
          <w:rFonts w:ascii="Hind Light" w:hAnsi="Hind Light" w:cs="Hind Light"/>
          <w:sz w:val="22"/>
          <w:szCs w:val="22"/>
          <w:lang w:val="en-GB"/>
        </w:rPr>
      </w:pPr>
    </w:p>
    <w:p w:rsidR="00961880" w:rsidRPr="009D6ED4" w:rsidRDefault="009D6ED4" w:rsidP="009D6ED4">
      <w:pPr>
        <w:spacing w:line="360" w:lineRule="auto"/>
        <w:rPr>
          <w:rFonts w:asciiTheme="minorHAnsi" w:eastAsia="MS Mincho" w:hAnsiTheme="minorHAnsi" w:cs="Hind Light"/>
          <w:kern w:val="0"/>
          <w:sz w:val="22"/>
          <w:szCs w:val="22"/>
          <w:lang w:val="en-GB" w:eastAsia="ja-JP" w:bidi="ja-JP"/>
        </w:rPr>
      </w:pPr>
      <w:r w:rsidRPr="009D6ED4">
        <w:rPr>
          <w:rFonts w:asciiTheme="minorHAnsi" w:eastAsia="MS Mincho" w:hAnsiTheme="minorHAnsi" w:cs="細明體"/>
          <w:kern w:val="0"/>
          <w:sz w:val="22"/>
          <w:szCs w:val="22"/>
          <w:lang w:val="en-GB" w:eastAsia="ja-JP" w:bidi="ja-JP"/>
        </w:rPr>
        <w:t>新しい</w:t>
      </w:r>
      <w:r w:rsidRPr="009D6ED4">
        <w:rPr>
          <w:rFonts w:asciiTheme="minorHAnsi" w:eastAsia="MS Mincho" w:hAnsiTheme="minorHAnsi" w:cs="Hind Light"/>
          <w:kern w:val="0"/>
          <w:sz w:val="22"/>
          <w:szCs w:val="22"/>
          <w:lang w:val="en-GB" w:eastAsia="ja-JP" w:bidi="ja-JP"/>
        </w:rPr>
        <w:t xml:space="preserve"> </w:t>
      </w:r>
      <w:proofErr w:type="spellStart"/>
      <w:r w:rsidRPr="009D6ED4">
        <w:rPr>
          <w:rFonts w:asciiTheme="minorHAnsi" w:eastAsia="MS Mincho" w:hAnsiTheme="minorHAnsi" w:cs="Hind Light"/>
          <w:kern w:val="0"/>
          <w:sz w:val="22"/>
          <w:szCs w:val="22"/>
          <w:lang w:val="en-GB" w:eastAsia="ja-JP" w:bidi="ja-JP"/>
        </w:rPr>
        <w:t>Qseven</w:t>
      </w:r>
      <w:proofErr w:type="spellEnd"/>
      <w:r w:rsidRPr="009D6ED4">
        <w:rPr>
          <w:rFonts w:asciiTheme="minorHAnsi" w:eastAsia="MS Mincho" w:hAnsiTheme="minorHAnsi" w:cs="Hind Light"/>
          <w:kern w:val="0"/>
          <w:sz w:val="22"/>
          <w:szCs w:val="22"/>
          <w:lang w:val="en-GB" w:eastAsia="ja-JP" w:bidi="ja-JP"/>
        </w:rPr>
        <w:t xml:space="preserve"> </w:t>
      </w:r>
      <w:r w:rsidRPr="009D6ED4">
        <w:rPr>
          <w:rFonts w:asciiTheme="minorHAnsi" w:eastAsia="MS Mincho" w:hAnsiTheme="minorHAnsi" w:cs="細明體"/>
          <w:kern w:val="0"/>
          <w:sz w:val="22"/>
          <w:szCs w:val="22"/>
          <w:lang w:val="en-GB" w:eastAsia="ja-JP" w:bidi="ja-JP"/>
        </w:rPr>
        <w:t>向け</w:t>
      </w:r>
      <w:r w:rsidRPr="009D6ED4">
        <w:rPr>
          <w:rFonts w:asciiTheme="minorHAnsi" w:eastAsia="MS Mincho" w:hAnsiTheme="minorHAnsi" w:cs="Hind Light"/>
          <w:kern w:val="0"/>
          <w:sz w:val="22"/>
          <w:szCs w:val="22"/>
          <w:lang w:val="en-GB" w:eastAsia="ja-JP" w:bidi="ja-JP"/>
        </w:rPr>
        <w:t xml:space="preserve"> conga-QA50 </w:t>
      </w:r>
      <w:r w:rsidRPr="009D6ED4">
        <w:rPr>
          <w:rFonts w:asciiTheme="minorHAnsi" w:eastAsia="MS Mincho" w:hAnsiTheme="minorHAnsi" w:cs="細明體"/>
          <w:kern w:val="0"/>
          <w:sz w:val="22"/>
          <w:szCs w:val="22"/>
          <w:lang w:val="en-GB" w:eastAsia="ja-JP" w:bidi="ja-JP"/>
        </w:rPr>
        <w:t>コンピュータモジュールの詳細については、以下へアクセスしてください。</w:t>
      </w:r>
      <w:r>
        <w:fldChar w:fldCharType="begin"/>
      </w:r>
      <w:r>
        <w:instrText xml:space="preserve"> HYPERLINK "http://www.congatec.com/en/products/qseven/conga-qa5.html" </w:instrText>
      </w:r>
      <w:r>
        <w:fldChar w:fldCharType="separate"/>
      </w:r>
      <w:r w:rsidR="000852AD" w:rsidRPr="00E95F0C">
        <w:rPr>
          <w:rStyle w:val="Hyperlink"/>
          <w:rFonts w:ascii="Hind Light" w:hAnsi="Hind Light" w:cs="Hind Light"/>
          <w:sz w:val="22"/>
          <w:szCs w:val="22"/>
          <w:lang w:val="en-GB"/>
        </w:rPr>
        <w:t>http://www.congatec.com/en/products/qseven/conga-qa5.html</w:t>
      </w:r>
      <w:r>
        <w:rPr>
          <w:rStyle w:val="Hyperlink"/>
          <w:rFonts w:ascii="Hind Light" w:hAnsi="Hind Light" w:cs="Hind Light"/>
          <w:sz w:val="22"/>
          <w:szCs w:val="22"/>
          <w:lang w:val="en-GB"/>
        </w:rPr>
        <w:fldChar w:fldCharType="end"/>
      </w:r>
      <w:r w:rsidR="000852AD">
        <w:rPr>
          <w:rFonts w:ascii="Hind Light" w:hAnsi="Hind Light" w:cs="Hind Light"/>
          <w:sz w:val="22"/>
          <w:szCs w:val="22"/>
          <w:lang w:val="en-GB"/>
        </w:rPr>
        <w:t xml:space="preserve"> </w:t>
      </w:r>
    </w:p>
    <w:p w:rsidR="00C50922" w:rsidRDefault="00C50922" w:rsidP="00992553">
      <w:pPr>
        <w:spacing w:line="360" w:lineRule="auto"/>
        <w:rPr>
          <w:rFonts w:ascii="Hind107 Light" w:hAnsi="Hind107 Light" w:cs="Hind107 Light"/>
          <w:sz w:val="22"/>
          <w:szCs w:val="22"/>
          <w:lang w:val="en-GB"/>
        </w:rPr>
      </w:pPr>
    </w:p>
    <w:p w:rsidR="00847F87" w:rsidRPr="00FA1A16" w:rsidRDefault="00847F87" w:rsidP="00847F87">
      <w:pPr>
        <w:pStyle w:val="PlainText"/>
        <w:rPr>
          <w:rFonts w:ascii="Hind Light" w:eastAsiaTheme="minorEastAsia" w:hAnsi="Hind Light" w:cs="Hind Light"/>
          <w:sz w:val="22"/>
          <w:szCs w:val="22"/>
          <w:lang w:val="en-GB" w:eastAsia="ja-JP"/>
        </w:rPr>
      </w:pPr>
    </w:p>
    <w:p w:rsidR="00C50922" w:rsidRPr="00F10CCE" w:rsidRDefault="00C50922" w:rsidP="00C50922">
      <w:pPr>
        <w:spacing w:line="360" w:lineRule="auto"/>
        <w:rPr>
          <w:rFonts w:ascii="Hind Light" w:hAnsi="Hind Light" w:cs="Hind Light"/>
          <w:sz w:val="22"/>
          <w:szCs w:val="22"/>
          <w:lang w:val="en-GB"/>
        </w:rPr>
      </w:pPr>
    </w:p>
    <w:p w:rsidR="009D6ED4" w:rsidRDefault="009D6ED4" w:rsidP="009D6ED4">
      <w:pPr>
        <w:suppressAutoHyphens w:val="0"/>
        <w:rPr>
          <w:rFonts w:ascii="Hind Light" w:hAnsi="Hind Light" w:cs="Hind Light"/>
          <w:b/>
          <w:sz w:val="18"/>
          <w:szCs w:val="18"/>
          <w:lang w:val="en-GB"/>
        </w:rPr>
      </w:pPr>
    </w:p>
    <w:p w:rsidR="009D6ED4" w:rsidRDefault="009D6ED4" w:rsidP="009D6ED4">
      <w:pPr>
        <w:suppressAutoHyphens w:val="0"/>
        <w:rPr>
          <w:rFonts w:ascii="Hind Light" w:hAnsi="Hind Light" w:cs="Hind Light"/>
          <w:b/>
          <w:sz w:val="18"/>
          <w:szCs w:val="18"/>
          <w:lang w:val="en-GB"/>
        </w:rPr>
      </w:pPr>
    </w:p>
    <w:p w:rsidR="009D6ED4" w:rsidRDefault="009D6ED4" w:rsidP="009D6ED4">
      <w:pPr>
        <w:suppressAutoHyphens w:val="0"/>
        <w:rPr>
          <w:rFonts w:ascii="Hind Light" w:hAnsi="Hind Light" w:cs="Hind Light"/>
          <w:b/>
          <w:sz w:val="18"/>
          <w:szCs w:val="18"/>
          <w:lang w:val="en-GB"/>
        </w:rPr>
      </w:pPr>
    </w:p>
    <w:p w:rsidR="009D6ED4" w:rsidRDefault="009D6ED4" w:rsidP="009D6ED4">
      <w:pPr>
        <w:suppressAutoHyphens w:val="0"/>
        <w:rPr>
          <w:rFonts w:ascii="Hind Light" w:hAnsi="Hind Light" w:cs="Hind Light"/>
          <w:b/>
          <w:sz w:val="18"/>
          <w:szCs w:val="18"/>
          <w:lang w:val="en-GB"/>
        </w:rPr>
      </w:pPr>
    </w:p>
    <w:p w:rsidR="009D6ED4" w:rsidRDefault="009D6ED4" w:rsidP="009D6ED4">
      <w:pPr>
        <w:suppressAutoHyphens w:val="0"/>
        <w:rPr>
          <w:rFonts w:asciiTheme="minorHAnsi" w:eastAsiaTheme="minorEastAsia" w:hAnsiTheme="minorHAnsi" w:cs="Arial"/>
          <w:b/>
          <w:bCs/>
          <w:kern w:val="0"/>
          <w:sz w:val="21"/>
          <w:szCs w:val="21"/>
          <w:lang w:val="en-US" w:eastAsia="ja-JP"/>
        </w:rPr>
      </w:pPr>
    </w:p>
    <w:p w:rsidR="009D6ED4" w:rsidRPr="009D6ED4" w:rsidRDefault="009D6ED4" w:rsidP="009D6ED4">
      <w:pPr>
        <w:suppressAutoHyphens w:val="0"/>
        <w:rPr>
          <w:rFonts w:ascii="Hind Light" w:eastAsia="Arial" w:hAnsi="Hind Light" w:cs="Hind Light"/>
          <w:b/>
          <w:sz w:val="18"/>
          <w:szCs w:val="18"/>
          <w:lang w:val="en-GB"/>
        </w:rPr>
      </w:pPr>
      <w:proofErr w:type="spellStart"/>
      <w:proofErr w:type="gramStart"/>
      <w:r w:rsidRPr="001127DC">
        <w:rPr>
          <w:rFonts w:asciiTheme="minorHAnsi" w:eastAsiaTheme="minorEastAsia" w:hAnsiTheme="minorHAnsi" w:cs="Arial"/>
          <w:b/>
          <w:bCs/>
          <w:kern w:val="0"/>
          <w:sz w:val="21"/>
          <w:szCs w:val="21"/>
          <w:lang w:val="en-US" w:eastAsia="ja-JP"/>
        </w:rPr>
        <w:t>congatec</w:t>
      </w:r>
      <w:proofErr w:type="spellEnd"/>
      <w:proofErr w:type="gramEnd"/>
      <w:r w:rsidRPr="001127DC">
        <w:rPr>
          <w:rFonts w:asciiTheme="minorHAnsi" w:eastAsiaTheme="minorEastAsia" w:hAnsiTheme="minorHAnsi" w:cs="Arial"/>
          <w:b/>
          <w:bCs/>
          <w:kern w:val="0"/>
          <w:sz w:val="21"/>
          <w:szCs w:val="21"/>
          <w:lang w:val="en-US" w:eastAsia="ja-JP"/>
        </w:rPr>
        <w:t xml:space="preserve"> AG</w:t>
      </w:r>
      <w:r w:rsidRPr="001127DC">
        <w:rPr>
          <w:rFonts w:asciiTheme="minorHAnsi" w:eastAsiaTheme="minorEastAsia" w:hAnsiTheme="minorHAnsi" w:cs="Arial"/>
          <w:b/>
          <w:bCs/>
          <w:kern w:val="0"/>
          <w:sz w:val="21"/>
          <w:szCs w:val="21"/>
          <w:lang w:val="en-US" w:eastAsia="ja-JP"/>
        </w:rPr>
        <w:t>について</w:t>
      </w:r>
      <w:r w:rsidRPr="001127DC">
        <w:rPr>
          <w:rFonts w:asciiTheme="minorHAnsi" w:eastAsiaTheme="minorEastAsia" w:hAnsiTheme="minorHAnsi" w:cs="Arial"/>
          <w:b/>
          <w:bCs/>
          <w:kern w:val="0"/>
          <w:sz w:val="21"/>
          <w:szCs w:val="21"/>
          <w:lang w:val="en-US" w:eastAsia="ja-JP"/>
        </w:rPr>
        <w:t xml:space="preserve"> </w:t>
      </w:r>
      <w:r w:rsidRPr="001127DC">
        <w:rPr>
          <w:rFonts w:asciiTheme="minorHAnsi" w:eastAsiaTheme="minorEastAsia" w:hAnsiTheme="minorHAnsi" w:cs="Arial"/>
          <w:b/>
          <w:bCs/>
          <w:kern w:val="0"/>
          <w:sz w:val="21"/>
          <w:szCs w:val="21"/>
          <w:lang w:val="en-US" w:eastAsia="ja-JP"/>
        </w:rPr>
        <w:br/>
      </w:r>
      <w:proofErr w:type="spellStart"/>
      <w:r w:rsidRPr="001127DC">
        <w:rPr>
          <w:rFonts w:asciiTheme="minorHAnsi" w:eastAsiaTheme="minorEastAsia" w:hAnsiTheme="minorHAnsi"/>
          <w:kern w:val="0"/>
          <w:sz w:val="21"/>
          <w:szCs w:val="21"/>
          <w:lang w:val="en-US" w:eastAsia="ja-JP"/>
        </w:rPr>
        <w:t>congatec</w:t>
      </w:r>
      <w:proofErr w:type="spellEnd"/>
      <w:r w:rsidRPr="001127DC">
        <w:rPr>
          <w:rFonts w:asciiTheme="minorHAnsi" w:eastAsiaTheme="minorEastAsia" w:hAnsiTheme="minorHAnsi"/>
          <w:kern w:val="0"/>
          <w:sz w:val="21"/>
          <w:szCs w:val="21"/>
          <w:lang w:val="en-US" w:eastAsia="ja-JP"/>
        </w:rPr>
        <w:t xml:space="preserve"> AG</w:t>
      </w:r>
      <w:r w:rsidRPr="001127DC">
        <w:rPr>
          <w:rFonts w:asciiTheme="minorHAnsi" w:eastAsiaTheme="minorEastAsia" w:hAnsiTheme="minorHAnsi"/>
          <w:kern w:val="0"/>
          <w:sz w:val="21"/>
          <w:szCs w:val="21"/>
          <w:lang w:val="en-US" w:eastAsia="ja-JP"/>
        </w:rPr>
        <w:t>はドイツのデッゲンドルフに本社を置く</w:t>
      </w:r>
      <w:proofErr w:type="spellStart"/>
      <w:r w:rsidRPr="001127DC">
        <w:rPr>
          <w:rFonts w:asciiTheme="minorHAnsi" w:eastAsiaTheme="minorEastAsia" w:hAnsiTheme="minorHAnsi"/>
          <w:kern w:val="0"/>
          <w:sz w:val="21"/>
          <w:szCs w:val="21"/>
          <w:lang w:val="en-US" w:eastAsia="ja-JP"/>
        </w:rPr>
        <w:t>Qseven</w:t>
      </w:r>
      <w:proofErr w:type="spellEnd"/>
      <w:r w:rsidRPr="001127DC">
        <w:rPr>
          <w:rFonts w:asciiTheme="minorHAnsi" w:eastAsiaTheme="minorEastAsia" w:hAnsiTheme="minorHAnsi"/>
          <w:kern w:val="0"/>
          <w:sz w:val="21"/>
          <w:szCs w:val="21"/>
          <w:lang w:val="en-US" w:eastAsia="ja-JP"/>
        </w:rPr>
        <w:t>、</w:t>
      </w:r>
      <w:r w:rsidRPr="001127DC">
        <w:rPr>
          <w:rFonts w:asciiTheme="minorHAnsi" w:eastAsiaTheme="minorEastAsia" w:hAnsiTheme="minorHAnsi"/>
          <w:kern w:val="0"/>
          <w:sz w:val="21"/>
          <w:szCs w:val="21"/>
          <w:lang w:val="en-US" w:eastAsia="ja-JP"/>
        </w:rPr>
        <w:t xml:space="preserve"> COM Express</w:t>
      </w:r>
      <w:r w:rsidRPr="001127DC">
        <w:rPr>
          <w:rFonts w:asciiTheme="minorHAnsi" w:eastAsiaTheme="minorEastAsia" w:hAnsiTheme="minorHAnsi"/>
          <w:kern w:val="0"/>
          <w:sz w:val="21"/>
          <w:szCs w:val="21"/>
          <w:lang w:val="en-US" w:eastAsia="ja-JP"/>
        </w:rPr>
        <w:t>、</w:t>
      </w:r>
      <w:r w:rsidRPr="001127DC">
        <w:rPr>
          <w:rFonts w:asciiTheme="minorHAnsi" w:eastAsiaTheme="minorEastAsia" w:hAnsiTheme="minorHAnsi"/>
          <w:kern w:val="0"/>
          <w:sz w:val="21"/>
          <w:szCs w:val="21"/>
          <w:lang w:val="en-US" w:eastAsia="ja-JP"/>
        </w:rPr>
        <w:t xml:space="preserve"> XTX </w:t>
      </w:r>
      <w:r w:rsidRPr="001127DC">
        <w:rPr>
          <w:rFonts w:asciiTheme="minorHAnsi" w:eastAsiaTheme="minorEastAsia" w:hAnsiTheme="minorHAnsi"/>
          <w:kern w:val="0"/>
          <w:sz w:val="21"/>
          <w:szCs w:val="21"/>
          <w:lang w:val="en-US" w:eastAsia="ja-JP"/>
        </w:rPr>
        <w:t>、</w:t>
      </w:r>
      <w:r w:rsidRPr="001127DC">
        <w:rPr>
          <w:rFonts w:asciiTheme="minorHAnsi" w:eastAsiaTheme="minorEastAsia" w:hAnsiTheme="minorHAnsi"/>
          <w:kern w:val="0"/>
          <w:sz w:val="21"/>
          <w:szCs w:val="21"/>
          <w:lang w:val="en-US" w:eastAsia="ja-JP"/>
        </w:rPr>
        <w:t>ETX</w:t>
      </w:r>
      <w:r w:rsidRPr="001127DC">
        <w:rPr>
          <w:rFonts w:asciiTheme="minorHAnsi" w:eastAsiaTheme="minorEastAsia" w:hAnsiTheme="minorHAnsi"/>
          <w:kern w:val="0"/>
          <w:sz w:val="21"/>
          <w:szCs w:val="21"/>
          <w:lang w:val="en-US" w:eastAsia="ja-JP"/>
        </w:rPr>
        <w:t>、</w:t>
      </w:r>
      <w:r w:rsidRPr="001127DC">
        <w:rPr>
          <w:rFonts w:asciiTheme="minorHAnsi" w:eastAsiaTheme="minorEastAsia" w:hAnsiTheme="minorHAnsi"/>
          <w:kern w:val="0"/>
          <w:sz w:val="21"/>
          <w:szCs w:val="21"/>
          <w:lang w:val="en-US" w:eastAsia="ja-JP"/>
        </w:rPr>
        <w:t>SBC</w:t>
      </w:r>
      <w:r w:rsidRPr="001127DC">
        <w:rPr>
          <w:rFonts w:asciiTheme="minorHAnsi" w:eastAsiaTheme="minorEastAsia" w:hAnsiTheme="minorHAnsi"/>
          <w:kern w:val="0"/>
          <w:sz w:val="21"/>
          <w:szCs w:val="21"/>
          <w:lang w:val="en-US" w:eastAsia="ja-JP"/>
        </w:rPr>
        <w:t>や</w:t>
      </w:r>
      <w:r w:rsidRPr="001127DC">
        <w:rPr>
          <w:rFonts w:asciiTheme="minorHAnsi" w:eastAsiaTheme="minorEastAsia" w:hAnsiTheme="minorHAnsi"/>
          <w:kern w:val="0"/>
          <w:sz w:val="21"/>
          <w:szCs w:val="21"/>
          <w:lang w:val="en-US" w:eastAsia="ja-JP"/>
        </w:rPr>
        <w:t>ODM</w:t>
      </w:r>
      <w:r w:rsidRPr="001127DC">
        <w:rPr>
          <w:rFonts w:asciiTheme="minorHAnsi" w:eastAsiaTheme="minorEastAsia" w:hAnsiTheme="minorHAnsi"/>
          <w:kern w:val="0"/>
          <w:sz w:val="21"/>
          <w:szCs w:val="21"/>
          <w:lang w:val="en-US" w:eastAsia="ja-JP"/>
        </w:rPr>
        <w:t>サービスなどの産業用コンピュータモジュールの専業メーカです。</w:t>
      </w:r>
      <w:proofErr w:type="spellStart"/>
      <w:r w:rsidRPr="001127DC">
        <w:rPr>
          <w:rFonts w:asciiTheme="minorHAnsi" w:eastAsiaTheme="minorEastAsia" w:hAnsiTheme="minorHAnsi"/>
          <w:kern w:val="0"/>
          <w:sz w:val="21"/>
          <w:szCs w:val="21"/>
          <w:lang w:val="en-US" w:eastAsia="ja-JP"/>
        </w:rPr>
        <w:t>congatec</w:t>
      </w:r>
      <w:proofErr w:type="spellEnd"/>
      <w:r w:rsidRPr="001127DC">
        <w:rPr>
          <w:rFonts w:asciiTheme="minorHAnsi" w:eastAsiaTheme="minorEastAsia" w:hAnsiTheme="minorHAnsi"/>
          <w:kern w:val="0"/>
          <w:sz w:val="21"/>
          <w:szCs w:val="21"/>
          <w:lang w:val="en-US" w:eastAsia="ja-JP"/>
        </w:rPr>
        <w:t>の製品は、産業用オートメーション、医療、アミューズメント</w:t>
      </w:r>
      <w:r w:rsidRPr="001127DC">
        <w:rPr>
          <w:rFonts w:asciiTheme="minorHAnsi" w:eastAsiaTheme="minorEastAsia" w:hAnsiTheme="minorHAnsi" w:cs="細明體"/>
          <w:color w:val="222222"/>
          <w:kern w:val="0"/>
          <w:sz w:val="21"/>
          <w:szCs w:val="21"/>
          <w:lang w:val="en-US" w:eastAsia="ja-JP"/>
        </w:rPr>
        <w:t>、</w:t>
      </w:r>
      <w:r w:rsidRPr="001127DC">
        <w:rPr>
          <w:rFonts w:asciiTheme="minorHAnsi" w:eastAsiaTheme="minorEastAsia" w:hAnsiTheme="minorHAnsi"/>
          <w:kern w:val="0"/>
          <w:sz w:val="21"/>
          <w:szCs w:val="21"/>
          <w:lang w:val="en-US" w:eastAsia="ja-JP"/>
        </w:rPr>
        <w:t>輸送、通信、計測機器や</w:t>
      </w:r>
      <w:r w:rsidRPr="001127DC">
        <w:rPr>
          <w:rFonts w:asciiTheme="minorHAnsi" w:eastAsiaTheme="minorEastAsia" w:hAnsiTheme="minorHAnsi"/>
          <w:kern w:val="0"/>
          <w:sz w:val="21"/>
          <w:szCs w:val="21"/>
          <w:lang w:val="en-US" w:eastAsia="ja-JP"/>
        </w:rPr>
        <w:t>POS</w:t>
      </w:r>
      <w:r w:rsidRPr="001127DC">
        <w:rPr>
          <w:rFonts w:asciiTheme="minorHAnsi" w:eastAsiaTheme="minorEastAsia" w:hAnsiTheme="minorHAnsi"/>
          <w:kern w:val="0"/>
          <w:sz w:val="21"/>
          <w:szCs w:val="21"/>
          <w:lang w:val="en-US" w:eastAsia="ja-JP"/>
        </w:rPr>
        <w:t>などの様々な用途に対応できます。コアな知識や技術ノウハウは、ドライバや</w:t>
      </w:r>
      <w:r w:rsidRPr="001127DC">
        <w:rPr>
          <w:rFonts w:asciiTheme="minorHAnsi" w:eastAsiaTheme="minorEastAsia" w:hAnsiTheme="minorHAnsi"/>
          <w:kern w:val="0"/>
          <w:sz w:val="21"/>
          <w:szCs w:val="21"/>
          <w:lang w:val="en-US" w:eastAsia="ja-JP"/>
        </w:rPr>
        <w:t>BSP</w:t>
      </w:r>
      <w:r w:rsidRPr="001127DC">
        <w:rPr>
          <w:rFonts w:asciiTheme="minorHAnsi" w:eastAsiaTheme="minorEastAsia" w:hAnsiTheme="minorHAnsi"/>
          <w:kern w:val="0"/>
          <w:sz w:val="21"/>
          <w:szCs w:val="21"/>
          <w:lang w:val="en-US" w:eastAsia="ja-JP"/>
        </w:rPr>
        <w:t>のみならずユニークな</w:t>
      </w:r>
      <w:r w:rsidRPr="001127DC">
        <w:rPr>
          <w:rFonts w:asciiTheme="minorHAnsi" w:eastAsiaTheme="minorEastAsia" w:hAnsiTheme="minorHAnsi"/>
          <w:kern w:val="0"/>
          <w:sz w:val="21"/>
          <w:szCs w:val="21"/>
          <w:lang w:val="en-US" w:eastAsia="ja-JP"/>
        </w:rPr>
        <w:t>BIOS</w:t>
      </w:r>
      <w:r w:rsidRPr="001127DC">
        <w:rPr>
          <w:rFonts w:asciiTheme="minorHAnsi" w:eastAsiaTheme="minorEastAsia" w:hAnsiTheme="minorHAnsi"/>
          <w:kern w:val="0"/>
          <w:sz w:val="21"/>
          <w:szCs w:val="21"/>
          <w:lang w:val="en-US" w:eastAsia="ja-JP"/>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1127DC">
        <w:rPr>
          <w:rFonts w:asciiTheme="minorHAnsi" w:eastAsiaTheme="minorEastAsia" w:hAnsiTheme="minorHAnsi"/>
          <w:kern w:val="0"/>
          <w:sz w:val="21"/>
          <w:szCs w:val="21"/>
          <w:lang w:val="en-US" w:eastAsia="ja-JP"/>
        </w:rPr>
        <w:t>congatec</w:t>
      </w:r>
      <w:proofErr w:type="spellEnd"/>
      <w:r w:rsidRPr="001127DC">
        <w:rPr>
          <w:rFonts w:asciiTheme="minorHAnsi" w:eastAsiaTheme="minorEastAsia" w:hAnsiTheme="minorHAnsi"/>
          <w:kern w:val="0"/>
          <w:sz w:val="21"/>
          <w:szCs w:val="21"/>
          <w:lang w:val="en-US" w:eastAsia="ja-JP"/>
        </w:rPr>
        <w:t>は台湾、日本、米国、オーストラリア、チェコ共和国と中国に販売拠点があります。詳しくは、</w:t>
      </w:r>
      <w:r w:rsidRPr="001127DC">
        <w:rPr>
          <w:rFonts w:asciiTheme="minorHAnsi" w:eastAsiaTheme="minorEastAsia" w:hAnsiTheme="minorHAnsi"/>
          <w:kern w:val="0"/>
          <w:sz w:val="21"/>
          <w:szCs w:val="21"/>
          <w:lang w:val="en-US" w:eastAsia="ja-JP"/>
        </w:rPr>
        <w:t xml:space="preserve"> www.congatec.jp </w:t>
      </w:r>
      <w:r w:rsidRPr="001127DC">
        <w:rPr>
          <w:rFonts w:asciiTheme="minorHAnsi" w:eastAsiaTheme="minorEastAsia" w:hAnsiTheme="minorHAnsi"/>
          <w:kern w:val="0"/>
          <w:sz w:val="21"/>
          <w:szCs w:val="21"/>
          <w:lang w:val="en-US" w:eastAsia="ja-JP"/>
        </w:rPr>
        <w:t>へアクセスしてください。</w:t>
      </w:r>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i/>
          <w:iCs/>
          <w:sz w:val="18"/>
          <w:szCs w:val="18"/>
          <w:lang w:val="en-US"/>
        </w:rPr>
        <w:t xml:space="preserve">Intel and </w:t>
      </w:r>
      <w:r w:rsidR="001031AB" w:rsidRPr="001031AB">
        <w:rPr>
          <w:rFonts w:ascii="Hind Light" w:hAnsi="Hind Light" w:cs="Hind Light"/>
          <w:i/>
          <w:iCs/>
          <w:sz w:val="18"/>
          <w:szCs w:val="18"/>
          <w:lang w:val="en-US"/>
        </w:rPr>
        <w:t xml:space="preserve">Intel Atom, Celeron, Pentium und Core </w:t>
      </w:r>
      <w:r w:rsidRPr="00740FEB">
        <w:rPr>
          <w:rFonts w:ascii="Hind Light" w:hAnsi="Hind Light" w:cs="Hind Light"/>
          <w:i/>
          <w:iCs/>
          <w:sz w:val="18"/>
          <w:szCs w:val="18"/>
          <w:lang w:val="en-US"/>
        </w:rPr>
        <w:t>are registered trademarks of Intel Corporation in the U.S. and other countries.</w:t>
      </w:r>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BB8FB" w15:done="0"/>
  <w15:commentEx w15:paraId="08D4728B" w15:done="0"/>
  <w15:commentEx w15:paraId="593AEDA0" w15:done="0"/>
  <w15:commentEx w15:paraId="44BAF6A1" w15:done="0"/>
  <w15:commentEx w15:paraId="539460B8" w15:done="0"/>
  <w15:commentEx w15:paraId="7E4F51B3" w15:done="0"/>
  <w15:commentEx w15:paraId="43FE3E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6B6C"/>
    <w:rsid w:val="00007CE8"/>
    <w:rsid w:val="00014FD4"/>
    <w:rsid w:val="000259C4"/>
    <w:rsid w:val="000460A3"/>
    <w:rsid w:val="0005470A"/>
    <w:rsid w:val="00067837"/>
    <w:rsid w:val="00072941"/>
    <w:rsid w:val="00081805"/>
    <w:rsid w:val="000852AD"/>
    <w:rsid w:val="000869F6"/>
    <w:rsid w:val="00086A28"/>
    <w:rsid w:val="000904A0"/>
    <w:rsid w:val="000914DA"/>
    <w:rsid w:val="000B28CF"/>
    <w:rsid w:val="000E736A"/>
    <w:rsid w:val="000F3A57"/>
    <w:rsid w:val="001031AB"/>
    <w:rsid w:val="0010462C"/>
    <w:rsid w:val="00122C08"/>
    <w:rsid w:val="00144ECD"/>
    <w:rsid w:val="001513D0"/>
    <w:rsid w:val="00157343"/>
    <w:rsid w:val="00171961"/>
    <w:rsid w:val="001748B3"/>
    <w:rsid w:val="00174ABB"/>
    <w:rsid w:val="00177015"/>
    <w:rsid w:val="00192EAC"/>
    <w:rsid w:val="00193056"/>
    <w:rsid w:val="001A5C6D"/>
    <w:rsid w:val="001F463C"/>
    <w:rsid w:val="002018D7"/>
    <w:rsid w:val="00212286"/>
    <w:rsid w:val="002172C9"/>
    <w:rsid w:val="002223AB"/>
    <w:rsid w:val="00265F90"/>
    <w:rsid w:val="00273D33"/>
    <w:rsid w:val="002A602B"/>
    <w:rsid w:val="002C2C89"/>
    <w:rsid w:val="002C5BDB"/>
    <w:rsid w:val="002D516E"/>
    <w:rsid w:val="002D625D"/>
    <w:rsid w:val="002D7353"/>
    <w:rsid w:val="002F03D5"/>
    <w:rsid w:val="0030618E"/>
    <w:rsid w:val="00313761"/>
    <w:rsid w:val="00315B5B"/>
    <w:rsid w:val="00321016"/>
    <w:rsid w:val="00327FE5"/>
    <w:rsid w:val="003308FE"/>
    <w:rsid w:val="00341F3D"/>
    <w:rsid w:val="00357027"/>
    <w:rsid w:val="00363446"/>
    <w:rsid w:val="003710B5"/>
    <w:rsid w:val="00380E1A"/>
    <w:rsid w:val="003910AD"/>
    <w:rsid w:val="003C5916"/>
    <w:rsid w:val="003C6BDA"/>
    <w:rsid w:val="003D0F52"/>
    <w:rsid w:val="003E1837"/>
    <w:rsid w:val="0042325F"/>
    <w:rsid w:val="0042764E"/>
    <w:rsid w:val="00434808"/>
    <w:rsid w:val="00455BC1"/>
    <w:rsid w:val="00461F12"/>
    <w:rsid w:val="004731D8"/>
    <w:rsid w:val="00481B06"/>
    <w:rsid w:val="004878A1"/>
    <w:rsid w:val="004B1424"/>
    <w:rsid w:val="004C6743"/>
    <w:rsid w:val="004D2177"/>
    <w:rsid w:val="004D3A15"/>
    <w:rsid w:val="004D71D1"/>
    <w:rsid w:val="004F542C"/>
    <w:rsid w:val="00503296"/>
    <w:rsid w:val="005214DF"/>
    <w:rsid w:val="005235E5"/>
    <w:rsid w:val="005323BB"/>
    <w:rsid w:val="00532468"/>
    <w:rsid w:val="00534921"/>
    <w:rsid w:val="0053588E"/>
    <w:rsid w:val="00537D83"/>
    <w:rsid w:val="00537D96"/>
    <w:rsid w:val="00542D3B"/>
    <w:rsid w:val="00544A75"/>
    <w:rsid w:val="00551CCE"/>
    <w:rsid w:val="0055759C"/>
    <w:rsid w:val="0056149C"/>
    <w:rsid w:val="00573A15"/>
    <w:rsid w:val="005829FC"/>
    <w:rsid w:val="00594E55"/>
    <w:rsid w:val="00596C03"/>
    <w:rsid w:val="005B3602"/>
    <w:rsid w:val="005C6F13"/>
    <w:rsid w:val="006106EF"/>
    <w:rsid w:val="00621CC0"/>
    <w:rsid w:val="00625BD5"/>
    <w:rsid w:val="00636AAD"/>
    <w:rsid w:val="0066659A"/>
    <w:rsid w:val="00677FF3"/>
    <w:rsid w:val="00684475"/>
    <w:rsid w:val="00685009"/>
    <w:rsid w:val="0069359A"/>
    <w:rsid w:val="006B0F2A"/>
    <w:rsid w:val="006B305D"/>
    <w:rsid w:val="006C361F"/>
    <w:rsid w:val="006D1E55"/>
    <w:rsid w:val="006D3DC4"/>
    <w:rsid w:val="006E5682"/>
    <w:rsid w:val="006F4086"/>
    <w:rsid w:val="00700E83"/>
    <w:rsid w:val="00730158"/>
    <w:rsid w:val="00735068"/>
    <w:rsid w:val="00753196"/>
    <w:rsid w:val="00753F12"/>
    <w:rsid w:val="00761F25"/>
    <w:rsid w:val="007B7654"/>
    <w:rsid w:val="007D5195"/>
    <w:rsid w:val="007D5325"/>
    <w:rsid w:val="007D6AEC"/>
    <w:rsid w:val="007F032A"/>
    <w:rsid w:val="007F10E7"/>
    <w:rsid w:val="007F4CDC"/>
    <w:rsid w:val="007F5A3F"/>
    <w:rsid w:val="0080471B"/>
    <w:rsid w:val="00805FDC"/>
    <w:rsid w:val="008114DC"/>
    <w:rsid w:val="008157C4"/>
    <w:rsid w:val="00823B25"/>
    <w:rsid w:val="0083760F"/>
    <w:rsid w:val="00842DDA"/>
    <w:rsid w:val="00845F8B"/>
    <w:rsid w:val="00847D6D"/>
    <w:rsid w:val="00847F87"/>
    <w:rsid w:val="008543C4"/>
    <w:rsid w:val="0086431E"/>
    <w:rsid w:val="00867AFC"/>
    <w:rsid w:val="00874322"/>
    <w:rsid w:val="00881B43"/>
    <w:rsid w:val="008827F6"/>
    <w:rsid w:val="00887690"/>
    <w:rsid w:val="008D011F"/>
    <w:rsid w:val="008D0F96"/>
    <w:rsid w:val="008E129F"/>
    <w:rsid w:val="008E5926"/>
    <w:rsid w:val="008E6974"/>
    <w:rsid w:val="008E78AD"/>
    <w:rsid w:val="00903CA8"/>
    <w:rsid w:val="0090587D"/>
    <w:rsid w:val="00915B34"/>
    <w:rsid w:val="0092236E"/>
    <w:rsid w:val="0092770A"/>
    <w:rsid w:val="009379D1"/>
    <w:rsid w:val="00942E21"/>
    <w:rsid w:val="0094413B"/>
    <w:rsid w:val="009544C6"/>
    <w:rsid w:val="00961880"/>
    <w:rsid w:val="009808B0"/>
    <w:rsid w:val="0098707E"/>
    <w:rsid w:val="00990048"/>
    <w:rsid w:val="00992553"/>
    <w:rsid w:val="00992CC3"/>
    <w:rsid w:val="009935EC"/>
    <w:rsid w:val="009977CF"/>
    <w:rsid w:val="009C2643"/>
    <w:rsid w:val="009C65B6"/>
    <w:rsid w:val="009C67E6"/>
    <w:rsid w:val="009D6ED4"/>
    <w:rsid w:val="009E6AB6"/>
    <w:rsid w:val="00A31EE8"/>
    <w:rsid w:val="00A41C7A"/>
    <w:rsid w:val="00A44385"/>
    <w:rsid w:val="00A51EE1"/>
    <w:rsid w:val="00A5235D"/>
    <w:rsid w:val="00A52C04"/>
    <w:rsid w:val="00A53C1B"/>
    <w:rsid w:val="00A67E0C"/>
    <w:rsid w:val="00A813AD"/>
    <w:rsid w:val="00A85BEF"/>
    <w:rsid w:val="00A86392"/>
    <w:rsid w:val="00A96A35"/>
    <w:rsid w:val="00AA0582"/>
    <w:rsid w:val="00AA4539"/>
    <w:rsid w:val="00AB7490"/>
    <w:rsid w:val="00AD113E"/>
    <w:rsid w:val="00AD315D"/>
    <w:rsid w:val="00AD4B02"/>
    <w:rsid w:val="00B01DA0"/>
    <w:rsid w:val="00B05B22"/>
    <w:rsid w:val="00B07BC8"/>
    <w:rsid w:val="00B262FB"/>
    <w:rsid w:val="00B34419"/>
    <w:rsid w:val="00B37B7A"/>
    <w:rsid w:val="00B42A69"/>
    <w:rsid w:val="00B6220E"/>
    <w:rsid w:val="00B64605"/>
    <w:rsid w:val="00B64D79"/>
    <w:rsid w:val="00B771B7"/>
    <w:rsid w:val="00B77438"/>
    <w:rsid w:val="00B86632"/>
    <w:rsid w:val="00BB0080"/>
    <w:rsid w:val="00BB0A52"/>
    <w:rsid w:val="00BD1DEC"/>
    <w:rsid w:val="00BD45E9"/>
    <w:rsid w:val="00BD6038"/>
    <w:rsid w:val="00BE028F"/>
    <w:rsid w:val="00BF6D42"/>
    <w:rsid w:val="00C1698D"/>
    <w:rsid w:val="00C232CA"/>
    <w:rsid w:val="00C245E3"/>
    <w:rsid w:val="00C33274"/>
    <w:rsid w:val="00C37513"/>
    <w:rsid w:val="00C50922"/>
    <w:rsid w:val="00C72C34"/>
    <w:rsid w:val="00C82F6D"/>
    <w:rsid w:val="00C96A0A"/>
    <w:rsid w:val="00CA3023"/>
    <w:rsid w:val="00CB6BDA"/>
    <w:rsid w:val="00CC7AEC"/>
    <w:rsid w:val="00CE72B6"/>
    <w:rsid w:val="00D108AC"/>
    <w:rsid w:val="00D160A2"/>
    <w:rsid w:val="00D2435B"/>
    <w:rsid w:val="00D2717A"/>
    <w:rsid w:val="00D30663"/>
    <w:rsid w:val="00D46BF1"/>
    <w:rsid w:val="00D502D3"/>
    <w:rsid w:val="00D5247C"/>
    <w:rsid w:val="00D55C1C"/>
    <w:rsid w:val="00D64FDB"/>
    <w:rsid w:val="00D81122"/>
    <w:rsid w:val="00D85EE1"/>
    <w:rsid w:val="00DA2E84"/>
    <w:rsid w:val="00DF0F7E"/>
    <w:rsid w:val="00DF275D"/>
    <w:rsid w:val="00E01C3E"/>
    <w:rsid w:val="00E1249B"/>
    <w:rsid w:val="00E2167E"/>
    <w:rsid w:val="00E40B37"/>
    <w:rsid w:val="00E42931"/>
    <w:rsid w:val="00E517CE"/>
    <w:rsid w:val="00E529F9"/>
    <w:rsid w:val="00E54969"/>
    <w:rsid w:val="00E8208A"/>
    <w:rsid w:val="00E964CF"/>
    <w:rsid w:val="00EC12EC"/>
    <w:rsid w:val="00EC30F9"/>
    <w:rsid w:val="00EC47A8"/>
    <w:rsid w:val="00EC5DD7"/>
    <w:rsid w:val="00EE0C8F"/>
    <w:rsid w:val="00EE142C"/>
    <w:rsid w:val="00EF0CAD"/>
    <w:rsid w:val="00F10CCE"/>
    <w:rsid w:val="00F36425"/>
    <w:rsid w:val="00F36B8D"/>
    <w:rsid w:val="00F453DD"/>
    <w:rsid w:val="00F458DA"/>
    <w:rsid w:val="00F61C90"/>
    <w:rsid w:val="00F633BA"/>
    <w:rsid w:val="00F76516"/>
    <w:rsid w:val="00F91D8E"/>
    <w:rsid w:val="00FA1A16"/>
    <w:rsid w:val="00FA3174"/>
    <w:rsid w:val="00FA5711"/>
    <w:rsid w:val="00FB429B"/>
    <w:rsid w:val="00FB6BF2"/>
    <w:rsid w:val="00FC2BCC"/>
    <w:rsid w:val="00FD1F5F"/>
    <w:rsid w:val="00FD46AC"/>
    <w:rsid w:val="00FE0DDB"/>
    <w:rsid w:val="00FE3E38"/>
    <w:rsid w:val="00FF5C3E"/>
    <w:rsid w:val="00FF5D6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FollowedHyperlink">
    <w:name w:val="FollowedHyperlink"/>
    <w:basedOn w:val="DefaultParagraphFont"/>
    <w:uiPriority w:val="99"/>
    <w:semiHidden/>
    <w:unhideWhenUsed/>
    <w:rsid w:val="007D6AEC"/>
    <w:rPr>
      <w:color w:val="800080" w:themeColor="followedHyperlink"/>
      <w:u w:val="single"/>
    </w:rPr>
  </w:style>
  <w:style w:type="paragraph" w:customStyle="1" w:styleId="congatecTextBody">
    <w:name w:val="congatec Text Body"/>
    <w:basedOn w:val="Normal"/>
    <w:rsid w:val="004F542C"/>
    <w:pPr>
      <w:widowControl w:val="0"/>
      <w:spacing w:after="230"/>
      <w:ind w:left="576" w:right="432"/>
      <w:jc w:val="both"/>
    </w:pPr>
    <w:rPr>
      <w:rFonts w:ascii="Arial" w:eastAsia="Lucida Sans Unicode" w:hAnsi="Arial"/>
      <w:kern w:val="0"/>
      <w:sz w:val="22"/>
      <w:lang w:val="en-US" w:eastAsia="en-US"/>
    </w:rPr>
  </w:style>
  <w:style w:type="paragraph" w:styleId="PlainText">
    <w:name w:val="Plain Text"/>
    <w:basedOn w:val="Normal"/>
    <w:link w:val="PlainTextChar"/>
    <w:uiPriority w:val="99"/>
    <w:semiHidden/>
    <w:unhideWhenUsed/>
    <w:rsid w:val="00961880"/>
    <w:pPr>
      <w:suppressAutoHyphens w:val="0"/>
    </w:pPr>
    <w:rPr>
      <w:rFonts w:ascii="Consolas" w:eastAsiaTheme="minorHAnsi" w:hAnsi="Consolas" w:cstheme="minorBidi"/>
      <w:kern w:val="0"/>
      <w:sz w:val="21"/>
      <w:szCs w:val="21"/>
      <w:lang w:eastAsia="en-US"/>
    </w:rPr>
  </w:style>
  <w:style w:type="character" w:customStyle="1" w:styleId="PlainTextChar">
    <w:name w:val="Plain Text Char"/>
    <w:basedOn w:val="DefaultParagraphFont"/>
    <w:link w:val="PlainText"/>
    <w:uiPriority w:val="99"/>
    <w:semiHidden/>
    <w:rsid w:val="0096188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FollowedHyperlink">
    <w:name w:val="FollowedHyperlink"/>
    <w:basedOn w:val="DefaultParagraphFont"/>
    <w:uiPriority w:val="99"/>
    <w:semiHidden/>
    <w:unhideWhenUsed/>
    <w:rsid w:val="007D6AEC"/>
    <w:rPr>
      <w:color w:val="800080" w:themeColor="followedHyperlink"/>
      <w:u w:val="single"/>
    </w:rPr>
  </w:style>
  <w:style w:type="paragraph" w:customStyle="1" w:styleId="congatecTextBody">
    <w:name w:val="congatec Text Body"/>
    <w:basedOn w:val="Normal"/>
    <w:rsid w:val="004F542C"/>
    <w:pPr>
      <w:widowControl w:val="0"/>
      <w:spacing w:after="230"/>
      <w:ind w:left="576" w:right="432"/>
      <w:jc w:val="both"/>
    </w:pPr>
    <w:rPr>
      <w:rFonts w:ascii="Arial" w:eastAsia="Lucida Sans Unicode" w:hAnsi="Arial"/>
      <w:kern w:val="0"/>
      <w:sz w:val="22"/>
      <w:lang w:val="en-US" w:eastAsia="en-US"/>
    </w:rPr>
  </w:style>
  <w:style w:type="paragraph" w:styleId="PlainText">
    <w:name w:val="Plain Text"/>
    <w:basedOn w:val="Normal"/>
    <w:link w:val="PlainTextChar"/>
    <w:uiPriority w:val="99"/>
    <w:semiHidden/>
    <w:unhideWhenUsed/>
    <w:rsid w:val="00961880"/>
    <w:pPr>
      <w:suppressAutoHyphens w:val="0"/>
    </w:pPr>
    <w:rPr>
      <w:rFonts w:ascii="Consolas" w:eastAsiaTheme="minorHAnsi" w:hAnsi="Consolas" w:cstheme="minorBidi"/>
      <w:kern w:val="0"/>
      <w:sz w:val="21"/>
      <w:szCs w:val="21"/>
      <w:lang w:eastAsia="en-US"/>
    </w:rPr>
  </w:style>
  <w:style w:type="character" w:customStyle="1" w:styleId="PlainTextChar">
    <w:name w:val="Plain Text Char"/>
    <w:basedOn w:val="DefaultParagraphFont"/>
    <w:link w:val="PlainText"/>
    <w:uiPriority w:val="99"/>
    <w:semiHidden/>
    <w:rsid w:val="0096188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8329">
      <w:bodyDiv w:val="1"/>
      <w:marLeft w:val="0"/>
      <w:marRight w:val="0"/>
      <w:marTop w:val="0"/>
      <w:marBottom w:val="0"/>
      <w:divBdr>
        <w:top w:val="none" w:sz="0" w:space="0" w:color="auto"/>
        <w:left w:val="none" w:sz="0" w:space="0" w:color="auto"/>
        <w:bottom w:val="none" w:sz="0" w:space="0" w:color="auto"/>
        <w:right w:val="none" w:sz="0" w:space="0" w:color="auto"/>
      </w:divBdr>
    </w:div>
    <w:div w:id="398674239">
      <w:bodyDiv w:val="1"/>
      <w:marLeft w:val="0"/>
      <w:marRight w:val="0"/>
      <w:marTop w:val="0"/>
      <w:marBottom w:val="0"/>
      <w:divBdr>
        <w:top w:val="none" w:sz="0" w:space="0" w:color="auto"/>
        <w:left w:val="none" w:sz="0" w:space="0" w:color="auto"/>
        <w:bottom w:val="none" w:sz="0" w:space="0" w:color="auto"/>
        <w:right w:val="none" w:sz="0" w:space="0" w:color="auto"/>
      </w:divBdr>
    </w:div>
    <w:div w:id="580455955">
      <w:bodyDiv w:val="1"/>
      <w:marLeft w:val="0"/>
      <w:marRight w:val="0"/>
      <w:marTop w:val="0"/>
      <w:marBottom w:val="0"/>
      <w:divBdr>
        <w:top w:val="none" w:sz="0" w:space="0" w:color="auto"/>
        <w:left w:val="none" w:sz="0" w:space="0" w:color="auto"/>
        <w:bottom w:val="none" w:sz="0" w:space="0" w:color="auto"/>
        <w:right w:val="none" w:sz="0" w:space="0" w:color="auto"/>
      </w:divBdr>
    </w:div>
    <w:div w:id="930352129">
      <w:bodyDiv w:val="1"/>
      <w:marLeft w:val="0"/>
      <w:marRight w:val="0"/>
      <w:marTop w:val="0"/>
      <w:marBottom w:val="0"/>
      <w:divBdr>
        <w:top w:val="none" w:sz="0" w:space="0" w:color="auto"/>
        <w:left w:val="none" w:sz="0" w:space="0" w:color="auto"/>
        <w:bottom w:val="none" w:sz="0" w:space="0" w:color="auto"/>
        <w:right w:val="none" w:sz="0" w:space="0" w:color="auto"/>
      </w:divBdr>
    </w:div>
    <w:div w:id="2018076304">
      <w:bodyDiv w:val="1"/>
      <w:marLeft w:val="0"/>
      <w:marRight w:val="0"/>
      <w:marTop w:val="0"/>
      <w:marBottom w:val="0"/>
      <w:divBdr>
        <w:top w:val="none" w:sz="0" w:space="0" w:color="auto"/>
        <w:left w:val="none" w:sz="0" w:space="0" w:color="auto"/>
        <w:bottom w:val="none" w:sz="0" w:space="0" w:color="auto"/>
        <w:right w:val="none" w:sz="0" w:space="0" w:color="auto"/>
      </w:divBdr>
    </w:div>
    <w:div w:id="21334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A138-1BFF-4E2E-82B5-281A25C9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795</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3</cp:revision>
  <dcterms:created xsi:type="dcterms:W3CDTF">2016-11-10T09:27:00Z</dcterms:created>
  <dcterms:modified xsi:type="dcterms:W3CDTF">2016-11-10T09:30:00Z</dcterms:modified>
</cp:coreProperties>
</file>