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146564" w:rsidRDefault="00D108AC" w:rsidP="00D108AC">
      <w:pPr>
        <w:spacing w:after="120"/>
        <w:rPr>
          <w:rFonts w:ascii="Arial" w:eastAsia="Arial" w:hAnsi="Arial" w:cs="Arial"/>
          <w:b/>
          <w:sz w:val="20"/>
          <w:u w:val="single"/>
        </w:rPr>
      </w:pPr>
      <w:r w:rsidRPr="0014656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146564" w:rsidTr="002D2DD9">
        <w:trPr>
          <w:trHeight w:val="270"/>
        </w:trPr>
        <w:tc>
          <w:tcPr>
            <w:tcW w:w="2552" w:type="dxa"/>
            <w:shd w:val="clear" w:color="auto" w:fill="auto"/>
          </w:tcPr>
          <w:p w:rsidR="00E40B37" w:rsidRPr="00146564" w:rsidRDefault="00D551DE" w:rsidP="002D2DD9">
            <w:pPr>
              <w:pStyle w:val="Standard1"/>
              <w:snapToGrid w:val="0"/>
              <w:ind w:right="-1058"/>
              <w:rPr>
                <w:rFonts w:ascii="Arial" w:hAnsi="Arial" w:cs="Arial"/>
                <w:b/>
                <w:sz w:val="20"/>
                <w:u w:val="single"/>
              </w:rPr>
            </w:pPr>
            <w:r w:rsidRPr="00146564">
              <w:rPr>
                <w:rFonts w:ascii="Arial" w:eastAsia="Hind107 Light" w:hAnsi="Arial" w:cs="Arial"/>
                <w:b/>
                <w:bCs/>
                <w:sz w:val="18"/>
                <w:szCs w:val="18"/>
                <w:u w:val="single"/>
                <w:lang w:val="ru-RU"/>
              </w:rPr>
              <w:t>Вопросы читателей</w:t>
            </w:r>
            <w:r w:rsidR="00E40B37" w:rsidRPr="00146564">
              <w:rPr>
                <w:rFonts w:ascii="Arial" w:hAnsi="Arial" w:cs="Arial"/>
                <w:b/>
                <w:bCs/>
                <w:sz w:val="18"/>
                <w:szCs w:val="18"/>
                <w:u w:val="single"/>
                <w:lang w:val="en-US"/>
              </w:rPr>
              <w:t>:</w:t>
            </w:r>
          </w:p>
        </w:tc>
        <w:tc>
          <w:tcPr>
            <w:tcW w:w="2551" w:type="dxa"/>
            <w:shd w:val="clear" w:color="auto" w:fill="auto"/>
          </w:tcPr>
          <w:p w:rsidR="00E40B37" w:rsidRPr="00146564" w:rsidRDefault="00111B1A" w:rsidP="002D2DD9">
            <w:pPr>
              <w:pStyle w:val="Standard1"/>
              <w:snapToGrid w:val="0"/>
              <w:rPr>
                <w:rFonts w:ascii="Arial" w:hAnsi="Arial" w:cs="Arial"/>
                <w:b/>
                <w:sz w:val="20"/>
                <w:u w:val="single"/>
              </w:rPr>
            </w:pPr>
            <w:r w:rsidRPr="00146564">
              <w:rPr>
                <w:rFonts w:ascii="Arial" w:eastAsia="Hind107 Light" w:hAnsi="Arial" w:cs="Arial"/>
                <w:b/>
                <w:bCs/>
                <w:sz w:val="18"/>
                <w:szCs w:val="18"/>
                <w:u w:val="single"/>
                <w:lang w:val="ru-RU"/>
              </w:rPr>
              <w:t>Контакты для прессы</w:t>
            </w:r>
            <w:r w:rsidR="00E40B37" w:rsidRPr="00146564">
              <w:rPr>
                <w:rFonts w:ascii="Arial" w:hAnsi="Arial" w:cs="Arial"/>
                <w:b/>
                <w:sz w:val="18"/>
                <w:szCs w:val="18"/>
                <w:u w:val="single"/>
              </w:rPr>
              <w:t>:</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80"/>
              <w:ind w:right="-1058"/>
              <w:rPr>
                <w:rFonts w:ascii="Arial" w:hAnsi="Arial" w:cs="Arial"/>
                <w:b/>
                <w:sz w:val="18"/>
                <w:szCs w:val="18"/>
              </w:rPr>
            </w:pPr>
            <w:r w:rsidRPr="00146564">
              <w:rPr>
                <w:rFonts w:ascii="Arial" w:hAnsi="Arial" w:cs="Arial"/>
                <w:b/>
                <w:sz w:val="18"/>
                <w:szCs w:val="18"/>
              </w:rPr>
              <w:t>congatec AG</w:t>
            </w:r>
          </w:p>
        </w:tc>
        <w:tc>
          <w:tcPr>
            <w:tcW w:w="2551" w:type="dxa"/>
            <w:shd w:val="clear" w:color="auto" w:fill="auto"/>
          </w:tcPr>
          <w:p w:rsidR="00E40B37" w:rsidRPr="00146564" w:rsidRDefault="00E40B37" w:rsidP="002D2DD9">
            <w:pPr>
              <w:pStyle w:val="Standard1"/>
              <w:snapToGrid w:val="0"/>
              <w:spacing w:before="80"/>
              <w:rPr>
                <w:rFonts w:ascii="Arial" w:hAnsi="Arial" w:cs="Arial"/>
                <w:b/>
                <w:sz w:val="18"/>
                <w:szCs w:val="18"/>
              </w:rPr>
            </w:pPr>
            <w:r w:rsidRPr="00146564">
              <w:rPr>
                <w:rFonts w:ascii="Arial" w:hAnsi="Arial" w:cs="Arial"/>
                <w:b/>
                <w:sz w:val="18"/>
                <w:szCs w:val="18"/>
              </w:rPr>
              <w:t xml:space="preserve">SAMS Network </w:t>
            </w:r>
          </w:p>
        </w:tc>
      </w:tr>
      <w:tr w:rsidR="00E40B37" w:rsidRPr="00146564" w:rsidTr="002D2DD9">
        <w:tblPrEx>
          <w:tblCellMar>
            <w:left w:w="70" w:type="dxa"/>
            <w:right w:w="70" w:type="dxa"/>
          </w:tblCellMar>
        </w:tblPrEx>
        <w:trPr>
          <w:trHeight w:val="101"/>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Christian Eder</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Michael Hennen</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+49-991-2700-0</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+49-2405-4526720</w:t>
            </w:r>
          </w:p>
        </w:tc>
      </w:tr>
      <w:tr w:rsidR="00E40B37" w:rsidRPr="00146564" w:rsidTr="002D2DD9">
        <w:tblPrEx>
          <w:tblCellMar>
            <w:left w:w="70" w:type="dxa"/>
            <w:right w:w="70" w:type="dxa"/>
          </w:tblCellMar>
        </w:tblPrEx>
        <w:trPr>
          <w:trHeight w:val="273"/>
        </w:trPr>
        <w:tc>
          <w:tcPr>
            <w:tcW w:w="2552" w:type="dxa"/>
            <w:shd w:val="clear" w:color="auto" w:fill="auto"/>
          </w:tcPr>
          <w:p w:rsidR="00E40B37" w:rsidRPr="00146564" w:rsidRDefault="00606634" w:rsidP="008C7D2A">
            <w:pPr>
              <w:pStyle w:val="Standard1"/>
              <w:snapToGrid w:val="0"/>
              <w:spacing w:before="20"/>
              <w:rPr>
                <w:rFonts w:ascii="Arial" w:hAnsi="Arial" w:cs="Arial"/>
                <w:sz w:val="18"/>
                <w:szCs w:val="18"/>
              </w:rPr>
            </w:pPr>
            <w:hyperlink r:id="rId6" w:history="1">
              <w:r w:rsidR="00E40B37" w:rsidRPr="00146564">
                <w:rPr>
                  <w:rStyle w:val="Hyperlink"/>
                  <w:rFonts w:ascii="Arial" w:hAnsi="Arial" w:cs="Arial"/>
                  <w:sz w:val="18"/>
                  <w:szCs w:val="18"/>
                </w:rPr>
                <w:t>info@congatec.com</w:t>
              </w:r>
            </w:hyperlink>
          </w:p>
          <w:p w:rsidR="00E40B37" w:rsidRPr="00146564" w:rsidRDefault="00606634" w:rsidP="002D2DD9">
            <w:pPr>
              <w:pStyle w:val="Standard1"/>
              <w:snapToGrid w:val="0"/>
              <w:spacing w:before="20"/>
              <w:rPr>
                <w:rFonts w:ascii="Arial" w:hAnsi="Arial" w:cs="Arial"/>
                <w:sz w:val="18"/>
                <w:szCs w:val="18"/>
              </w:rPr>
            </w:pPr>
            <w:hyperlink r:id="rId7" w:history="1">
              <w:r w:rsidR="00E40B37" w:rsidRPr="00146564">
                <w:rPr>
                  <w:rStyle w:val="Hyperlink"/>
                  <w:rFonts w:ascii="Arial" w:hAnsi="Arial" w:cs="Arial"/>
                  <w:sz w:val="18"/>
                  <w:szCs w:val="18"/>
                </w:rPr>
                <w:t>www.congatec.com</w:t>
              </w:r>
            </w:hyperlink>
          </w:p>
        </w:tc>
        <w:tc>
          <w:tcPr>
            <w:tcW w:w="2551" w:type="dxa"/>
            <w:shd w:val="clear" w:color="auto" w:fill="auto"/>
          </w:tcPr>
          <w:p w:rsidR="00E40B37" w:rsidRPr="00146564" w:rsidRDefault="00606634" w:rsidP="008C7D2A">
            <w:pPr>
              <w:pStyle w:val="Standard1"/>
              <w:snapToGrid w:val="0"/>
              <w:spacing w:before="20"/>
              <w:rPr>
                <w:rFonts w:ascii="Arial" w:hAnsi="Arial" w:cs="Arial"/>
                <w:sz w:val="18"/>
                <w:szCs w:val="18"/>
              </w:rPr>
            </w:pPr>
            <w:hyperlink r:id="rId8" w:history="1">
              <w:r w:rsidR="00E40B37" w:rsidRPr="00146564">
                <w:rPr>
                  <w:rStyle w:val="Hyperlink"/>
                  <w:rFonts w:ascii="Arial" w:hAnsi="Arial" w:cs="Arial"/>
                  <w:sz w:val="18"/>
                  <w:szCs w:val="18"/>
                </w:rPr>
                <w:t>info@sams-network.com</w:t>
              </w:r>
            </w:hyperlink>
          </w:p>
          <w:p w:rsidR="00E40B37" w:rsidRPr="00146564" w:rsidRDefault="00606634" w:rsidP="002D2DD9">
            <w:pPr>
              <w:pStyle w:val="Standard1"/>
              <w:snapToGrid w:val="0"/>
              <w:spacing w:before="20"/>
              <w:rPr>
                <w:rFonts w:ascii="Arial" w:hAnsi="Arial" w:cs="Arial"/>
                <w:sz w:val="18"/>
                <w:szCs w:val="18"/>
              </w:rPr>
            </w:pPr>
            <w:hyperlink r:id="rId9" w:history="1">
              <w:r w:rsidR="00E40B37" w:rsidRPr="00146564">
                <w:rPr>
                  <w:rStyle w:val="Hyperlink"/>
                  <w:rFonts w:ascii="Arial" w:hAnsi="Arial" w:cs="Arial"/>
                  <w:sz w:val="18"/>
                  <w:szCs w:val="18"/>
                </w:rPr>
                <w:t>www.sams-network.com</w:t>
              </w:r>
            </w:hyperlink>
          </w:p>
        </w:tc>
      </w:tr>
    </w:tbl>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A842E7" w:rsidRPr="002452CE" w:rsidRDefault="00A842E7" w:rsidP="00A842E7">
      <w:pPr>
        <w:spacing w:after="120"/>
        <w:rPr>
          <w:rFonts w:ascii="Arial" w:hAnsi="Arial" w:cs="Arial"/>
          <w:i/>
          <w:iCs/>
          <w:color w:val="000000"/>
          <w:sz w:val="20"/>
          <w:szCs w:val="20"/>
          <w:lang w:val="en-US"/>
        </w:rPr>
      </w:pPr>
      <w:r w:rsidRPr="002452CE">
        <w:rPr>
          <w:rFonts w:ascii="Arial" w:hAnsi="Arial" w:cs="Arial"/>
          <w:noProof/>
          <w:sz w:val="20"/>
          <w:szCs w:val="20"/>
          <w:lang w:eastAsia="de-DE"/>
        </w:rPr>
        <w:drawing>
          <wp:inline distT="0" distB="0" distL="0" distR="0">
            <wp:extent cx="1057910" cy="1167130"/>
            <wp:effectExtent l="19050" t="0" r="889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57910" cy="1167130"/>
                    </a:xfrm>
                    <a:prstGeom prst="rect">
                      <a:avLst/>
                    </a:prstGeom>
                    <a:solidFill>
                      <a:srgbClr val="FFFFFF"/>
                    </a:solidFill>
                    <a:ln w="9525">
                      <a:noFill/>
                      <a:miter lim="800000"/>
                      <a:headEnd/>
                      <a:tailEnd/>
                    </a:ln>
                  </pic:spPr>
                </pic:pic>
              </a:graphicData>
            </a:graphic>
          </wp:inline>
        </w:drawing>
      </w:r>
    </w:p>
    <w:p w:rsidR="00A842E7" w:rsidRPr="002452CE" w:rsidRDefault="00A842E7" w:rsidP="00A842E7">
      <w:pPr>
        <w:spacing w:after="120"/>
        <w:rPr>
          <w:rFonts w:ascii="Arial" w:hAnsi="Arial" w:cs="Arial"/>
          <w:i/>
          <w:sz w:val="20"/>
          <w:szCs w:val="20"/>
          <w:lang w:val="ru-RU" w:eastAsia="de-DE"/>
        </w:rPr>
      </w:pPr>
      <w:bookmarkStart w:id="0" w:name="_GoBack"/>
      <w:r w:rsidRPr="002452CE">
        <w:rPr>
          <w:rFonts w:ascii="Arial" w:hAnsi="Arial" w:cs="Arial"/>
          <w:i/>
          <w:iCs/>
          <w:color w:val="000000"/>
          <w:sz w:val="20"/>
          <w:szCs w:val="20"/>
          <w:lang w:val="ru-RU"/>
        </w:rPr>
        <w:t xml:space="preserve">Плоские материнские платы </w:t>
      </w:r>
      <w:r w:rsidRPr="002452CE">
        <w:rPr>
          <w:rFonts w:ascii="Arial" w:hAnsi="Arial" w:cs="Arial"/>
          <w:i/>
          <w:iCs/>
          <w:color w:val="000000"/>
          <w:sz w:val="20"/>
          <w:szCs w:val="20"/>
          <w:lang w:val="en-US"/>
        </w:rPr>
        <w:t>Thin</w:t>
      </w:r>
      <w:r w:rsidRPr="002452CE">
        <w:rPr>
          <w:rFonts w:ascii="Arial" w:hAnsi="Arial" w:cs="Arial"/>
          <w:i/>
          <w:iCs/>
          <w:color w:val="000000"/>
          <w:sz w:val="20"/>
          <w:szCs w:val="20"/>
          <w:lang w:val="ru-RU"/>
        </w:rPr>
        <w:t xml:space="preserve"> </w:t>
      </w:r>
      <w:r w:rsidRPr="002452CE">
        <w:rPr>
          <w:rFonts w:ascii="Arial" w:hAnsi="Arial" w:cs="Arial"/>
          <w:i/>
          <w:iCs/>
          <w:color w:val="000000"/>
          <w:sz w:val="20"/>
          <w:szCs w:val="20"/>
          <w:lang w:val="en-US"/>
        </w:rPr>
        <w:t>Mini</w:t>
      </w:r>
      <w:r w:rsidRPr="002452CE">
        <w:rPr>
          <w:rFonts w:ascii="Arial" w:hAnsi="Arial" w:cs="Arial"/>
          <w:i/>
          <w:iCs/>
          <w:color w:val="000000"/>
          <w:sz w:val="20"/>
          <w:szCs w:val="20"/>
          <w:lang w:val="ru-RU"/>
        </w:rPr>
        <w:t>-</w:t>
      </w:r>
      <w:r w:rsidRPr="002452CE">
        <w:rPr>
          <w:rFonts w:ascii="Arial" w:hAnsi="Arial" w:cs="Arial"/>
          <w:i/>
          <w:iCs/>
          <w:color w:val="000000"/>
          <w:sz w:val="20"/>
          <w:szCs w:val="20"/>
          <w:lang w:val="en-US"/>
        </w:rPr>
        <w:t>ITX</w:t>
      </w:r>
      <w:r w:rsidRPr="002452CE">
        <w:rPr>
          <w:rFonts w:ascii="Arial" w:hAnsi="Arial" w:cs="Arial"/>
          <w:i/>
          <w:iCs/>
          <w:color w:val="000000"/>
          <w:sz w:val="20"/>
          <w:szCs w:val="20"/>
          <w:lang w:val="ru-RU"/>
        </w:rPr>
        <w:t xml:space="preserve"> компании </w:t>
      </w:r>
      <w:r w:rsidRPr="002452CE">
        <w:rPr>
          <w:rFonts w:ascii="Arial" w:hAnsi="Arial" w:cs="Arial"/>
          <w:i/>
          <w:iCs/>
          <w:color w:val="000000"/>
          <w:sz w:val="20"/>
          <w:szCs w:val="20"/>
          <w:lang w:val="en-US"/>
        </w:rPr>
        <w:t>congatec</w:t>
      </w:r>
      <w:r w:rsidRPr="002452CE">
        <w:rPr>
          <w:rFonts w:ascii="Arial" w:hAnsi="Arial" w:cs="Arial"/>
          <w:sz w:val="20"/>
          <w:szCs w:val="20"/>
          <w:lang w:val="en-US"/>
        </w:rPr>
        <w:t xml:space="preserve"> </w:t>
      </w:r>
      <w:r w:rsidRPr="002452CE">
        <w:rPr>
          <w:rFonts w:ascii="Arial" w:hAnsi="Arial" w:cs="Arial"/>
          <w:sz w:val="20"/>
          <w:szCs w:val="20"/>
          <w:lang w:val="ru-RU"/>
        </w:rPr>
        <w:t xml:space="preserve">выполнены на базе энергоемких процессоров </w:t>
      </w:r>
      <w:r w:rsidRPr="002452CE">
        <w:rPr>
          <w:rFonts w:ascii="Arial" w:hAnsi="Arial" w:cs="Arial"/>
          <w:i/>
          <w:iCs/>
          <w:color w:val="000000"/>
          <w:sz w:val="20"/>
          <w:szCs w:val="20"/>
          <w:lang w:val="en-US"/>
        </w:rPr>
        <w:t>Intel</w:t>
      </w:r>
      <w:r w:rsidRPr="002452CE">
        <w:rPr>
          <w:rFonts w:ascii="Arial" w:hAnsi="Arial" w:cs="Arial"/>
          <w:i/>
          <w:iCs/>
          <w:color w:val="000000"/>
          <w:sz w:val="20"/>
          <w:szCs w:val="20"/>
          <w:lang w:val="ru-RU"/>
        </w:rPr>
        <w:t xml:space="preserve">® </w:t>
      </w:r>
      <w:r w:rsidRPr="002452CE">
        <w:rPr>
          <w:rFonts w:ascii="Arial" w:hAnsi="Arial" w:cs="Arial"/>
          <w:i/>
          <w:iCs/>
          <w:color w:val="000000"/>
          <w:sz w:val="20"/>
          <w:szCs w:val="20"/>
          <w:lang w:val="en-US"/>
        </w:rPr>
        <w:t>Pentium</w:t>
      </w:r>
      <w:r w:rsidRPr="002452CE">
        <w:rPr>
          <w:rFonts w:ascii="Arial" w:hAnsi="Arial" w:cs="Arial"/>
          <w:i/>
          <w:iCs/>
          <w:color w:val="000000"/>
          <w:sz w:val="20"/>
          <w:szCs w:val="20"/>
          <w:lang w:val="ru-RU"/>
        </w:rPr>
        <w:t xml:space="preserve">® и </w:t>
      </w:r>
      <w:r w:rsidRPr="002452CE">
        <w:rPr>
          <w:rFonts w:ascii="Arial" w:hAnsi="Arial" w:cs="Arial"/>
          <w:i/>
          <w:iCs/>
          <w:color w:val="000000"/>
          <w:sz w:val="20"/>
          <w:szCs w:val="20"/>
          <w:lang w:val="en-US"/>
        </w:rPr>
        <w:t>Celeron</w:t>
      </w:r>
      <w:r w:rsidRPr="002452CE">
        <w:rPr>
          <w:rFonts w:ascii="Arial" w:hAnsi="Arial" w:cs="Arial"/>
          <w:i/>
          <w:iCs/>
          <w:color w:val="000000"/>
          <w:sz w:val="20"/>
          <w:szCs w:val="20"/>
          <w:lang w:val="ru-RU"/>
        </w:rPr>
        <w:t>® с мощной графикой</w:t>
      </w:r>
      <w:r w:rsidRPr="002452CE">
        <w:rPr>
          <w:rFonts w:ascii="Arial" w:hAnsi="Arial" w:cs="Arial"/>
          <w:i/>
          <w:sz w:val="20"/>
          <w:szCs w:val="20"/>
          <w:lang w:val="ru-RU" w:eastAsia="de-DE"/>
        </w:rPr>
        <w:t xml:space="preserve"> </w:t>
      </w:r>
    </w:p>
    <w:bookmarkEnd w:id="0"/>
    <w:p w:rsidR="00F87C71" w:rsidRPr="002773BE" w:rsidRDefault="00F87C71" w:rsidP="00F87C71">
      <w:pPr>
        <w:rPr>
          <w:rFonts w:ascii="Arial" w:hAnsi="Arial" w:cs="Arial"/>
          <w:i/>
          <w:sz w:val="20"/>
          <w:szCs w:val="20"/>
          <w:lang w:val="ru-RU"/>
        </w:rPr>
      </w:pPr>
    </w:p>
    <w:p w:rsidR="00F87C71" w:rsidRPr="002773BE" w:rsidRDefault="00F87C71" w:rsidP="00F87C71">
      <w:pPr>
        <w:rPr>
          <w:rFonts w:ascii="Arial" w:hAnsi="Arial" w:cs="Arial"/>
          <w:color w:val="000000"/>
          <w:sz w:val="20"/>
          <w:szCs w:val="20"/>
          <w:u w:val="single"/>
          <w:lang w:val="ru-RU"/>
        </w:rPr>
      </w:pPr>
      <w:r w:rsidRPr="002773BE">
        <w:rPr>
          <w:rFonts w:ascii="Arial" w:eastAsia="Hind107 Light" w:hAnsi="Arial" w:cs="Arial"/>
          <w:i/>
          <w:sz w:val="20"/>
          <w:szCs w:val="20"/>
          <w:lang w:val="ru-RU"/>
        </w:rPr>
        <w:t>Текст и фото доступны на сайте:</w:t>
      </w:r>
      <w:r w:rsidRPr="002773BE">
        <w:rPr>
          <w:rFonts w:ascii="Arial" w:hAnsi="Arial" w:cs="Arial"/>
          <w:i/>
          <w:color w:val="000000"/>
          <w:sz w:val="20"/>
          <w:szCs w:val="20"/>
          <w:lang w:val="ru-RU"/>
        </w:rPr>
        <w:t xml:space="preserve"> </w:t>
      </w:r>
      <w:r w:rsidR="00606634">
        <w:fldChar w:fldCharType="begin"/>
      </w:r>
      <w:r w:rsidR="00606634" w:rsidRPr="00606634">
        <w:rPr>
          <w:lang w:val="ru-RU"/>
        </w:rPr>
        <w:instrText xml:space="preserve"> </w:instrText>
      </w:r>
      <w:r w:rsidR="00606634">
        <w:instrText>HYPERLINK</w:instrText>
      </w:r>
      <w:r w:rsidR="00606634" w:rsidRPr="00606634">
        <w:rPr>
          <w:lang w:val="ru-RU"/>
        </w:rPr>
        <w:instrText xml:space="preserve"> "</w:instrText>
      </w:r>
      <w:r w:rsidR="00606634">
        <w:instrText>http</w:instrText>
      </w:r>
      <w:r w:rsidR="00606634" w:rsidRPr="00606634">
        <w:rPr>
          <w:lang w:val="ru-RU"/>
        </w:rPr>
        <w:instrText>://</w:instrText>
      </w:r>
      <w:r w:rsidR="00606634">
        <w:instrText>www</w:instrText>
      </w:r>
      <w:r w:rsidR="00606634" w:rsidRPr="00606634">
        <w:rPr>
          <w:lang w:val="ru-RU"/>
        </w:rPr>
        <w:instrText>.</w:instrText>
      </w:r>
      <w:r w:rsidR="00606634">
        <w:instrText>congatec</w:instrText>
      </w:r>
      <w:r w:rsidR="00606634" w:rsidRPr="00606634">
        <w:rPr>
          <w:lang w:val="ru-RU"/>
        </w:rPr>
        <w:instrText>.</w:instrText>
      </w:r>
      <w:r w:rsidR="00606634">
        <w:instrText>com</w:instrText>
      </w:r>
      <w:r w:rsidR="00606634" w:rsidRPr="00606634">
        <w:rPr>
          <w:lang w:val="ru-RU"/>
        </w:rPr>
        <w:instrText>/</w:instrText>
      </w:r>
      <w:r w:rsidR="00606634">
        <w:instrText>press</w:instrText>
      </w:r>
      <w:r w:rsidR="00606634" w:rsidRPr="00606634">
        <w:rPr>
          <w:lang w:val="ru-RU"/>
        </w:rPr>
        <w:instrText xml:space="preserve">" </w:instrText>
      </w:r>
      <w:r w:rsidR="00606634">
        <w:fldChar w:fldCharType="separate"/>
      </w:r>
      <w:r w:rsidRPr="002773BE">
        <w:rPr>
          <w:rStyle w:val="Hyperlink"/>
          <w:rFonts w:ascii="Arial" w:eastAsiaTheme="majorEastAsia" w:hAnsi="Arial" w:cs="Arial"/>
          <w:sz w:val="20"/>
          <w:szCs w:val="20"/>
          <w:lang w:val="en-US"/>
        </w:rPr>
        <w:t>http</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www</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congatec</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com</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press</w:t>
      </w:r>
      <w:r w:rsidR="00606634">
        <w:rPr>
          <w:rStyle w:val="Hyperlink"/>
          <w:rFonts w:ascii="Arial" w:eastAsiaTheme="majorEastAsia" w:hAnsi="Arial" w:cs="Arial"/>
          <w:sz w:val="20"/>
          <w:szCs w:val="20"/>
          <w:lang w:val="en-US"/>
        </w:rPr>
        <w:fldChar w:fldCharType="end"/>
      </w:r>
    </w:p>
    <w:p w:rsidR="00F87C71" w:rsidRPr="00146564" w:rsidRDefault="00F87C71" w:rsidP="00F87C71">
      <w:pPr>
        <w:rPr>
          <w:rFonts w:ascii="Arial" w:hAnsi="Arial" w:cs="Arial"/>
          <w:color w:val="000000"/>
          <w:u w:val="single"/>
          <w:lang w:val="ru-RU"/>
        </w:rPr>
      </w:pPr>
    </w:p>
    <w:p w:rsidR="00A95BFF" w:rsidRPr="00146564" w:rsidRDefault="00D62FA2" w:rsidP="00A95BFF">
      <w:pPr>
        <w:pStyle w:val="Pressemitteilung"/>
        <w:rPr>
          <w:rFonts w:eastAsia="Hind107 Light" w:cs="Arial"/>
          <w:lang w:val="ru-RU"/>
        </w:rPr>
      </w:pPr>
      <w:r w:rsidRPr="00146564">
        <w:rPr>
          <w:rFonts w:eastAsia="Hind107 Light" w:cs="Arial"/>
          <w:lang w:val="ru-RU"/>
        </w:rPr>
        <w:t>Пресс релиз</w:t>
      </w:r>
    </w:p>
    <w:p w:rsidR="00D108AC" w:rsidRPr="00146564" w:rsidRDefault="00D108AC" w:rsidP="007D5195">
      <w:pPr>
        <w:jc w:val="right"/>
        <w:rPr>
          <w:rFonts w:ascii="Arial" w:hAnsi="Arial" w:cs="Arial"/>
          <w:kern w:val="2"/>
          <w:sz w:val="22"/>
          <w:szCs w:val="22"/>
          <w:lang w:val="ru-RU"/>
        </w:rPr>
      </w:pPr>
    </w:p>
    <w:p w:rsidR="00B103CD" w:rsidRPr="0084527A" w:rsidRDefault="00B103CD" w:rsidP="00B103CD">
      <w:pPr>
        <w:jc w:val="center"/>
        <w:rPr>
          <w:rFonts w:ascii="Arial" w:hAnsi="Arial" w:cs="Arial"/>
          <w:b/>
          <w:bCs/>
          <w:sz w:val="28"/>
          <w:szCs w:val="28"/>
          <w:lang w:val="ru-RU"/>
        </w:rPr>
      </w:pPr>
      <w:r w:rsidRPr="0084527A">
        <w:rPr>
          <w:rFonts w:ascii="Arial" w:hAnsi="Arial" w:cs="Arial"/>
          <w:b/>
          <w:bCs/>
          <w:sz w:val="28"/>
          <w:szCs w:val="28"/>
          <w:lang w:val="ru-RU"/>
        </w:rPr>
        <w:t>Компания congatec представляет новые материнские платы форм-фактора Thin Mini-ITX с процессорами Intel® Pentium® и Celeron®</w:t>
      </w:r>
    </w:p>
    <w:p w:rsidR="00B103CD" w:rsidRPr="0084527A" w:rsidRDefault="00B103CD" w:rsidP="00B103CD">
      <w:pPr>
        <w:pStyle w:val="Standard1"/>
        <w:jc w:val="center"/>
        <w:rPr>
          <w:rFonts w:ascii="Arial" w:hAnsi="Arial" w:cs="Arial"/>
          <w:b/>
          <w:bCs/>
          <w:sz w:val="28"/>
          <w:szCs w:val="28"/>
          <w:lang w:val="ru-RU"/>
        </w:rPr>
      </w:pPr>
    </w:p>
    <w:p w:rsidR="00B103CD" w:rsidRPr="00702B1F" w:rsidRDefault="00B103CD" w:rsidP="00B103CD">
      <w:pPr>
        <w:pStyle w:val="Standard1"/>
        <w:jc w:val="center"/>
        <w:rPr>
          <w:rFonts w:ascii="Arial" w:hAnsi="Arial" w:cs="Arial"/>
          <w:bCs/>
          <w:lang w:val="ru-RU"/>
        </w:rPr>
      </w:pPr>
      <w:r w:rsidRPr="00702B1F">
        <w:rPr>
          <w:rFonts w:ascii="Arial" w:hAnsi="Arial" w:cs="Arial"/>
          <w:bCs/>
          <w:lang w:val="ru-RU"/>
        </w:rPr>
        <w:t>Плоские, индустриального класса с мощной графикой и потреблением мощности всего 3 Вт</w:t>
      </w:r>
    </w:p>
    <w:p w:rsidR="00B103CD" w:rsidRPr="00702B1F" w:rsidRDefault="00B103CD" w:rsidP="00B103CD">
      <w:pPr>
        <w:pStyle w:val="Standard1"/>
        <w:jc w:val="center"/>
        <w:rPr>
          <w:rFonts w:ascii="Arial" w:hAnsi="Arial" w:cs="Arial"/>
          <w:b/>
          <w:bCs/>
          <w:lang w:val="ru-RU"/>
        </w:rPr>
      </w:pPr>
    </w:p>
    <w:p w:rsidR="00B103CD" w:rsidRPr="00702B1F" w:rsidRDefault="00B103CD" w:rsidP="00B103CD">
      <w:pPr>
        <w:rPr>
          <w:rFonts w:ascii="Arial" w:hAnsi="Arial" w:cs="Arial"/>
          <w:b/>
          <w:lang w:val="ru-RU"/>
        </w:rPr>
      </w:pPr>
      <w:r w:rsidRPr="00B103CD">
        <w:rPr>
          <w:rFonts w:ascii="Arial" w:hAnsi="Arial" w:cs="Arial"/>
          <w:b/>
          <w:lang w:val="ru-RU"/>
        </w:rPr>
        <w:t xml:space="preserve">Деггендорф, Германия </w:t>
      </w:r>
      <w:r w:rsidRPr="00702B1F">
        <w:rPr>
          <w:rFonts w:ascii="Arial" w:hAnsi="Arial" w:cs="Arial"/>
          <w:b/>
          <w:lang w:val="ru-RU"/>
        </w:rPr>
        <w:t>15</w:t>
      </w:r>
      <w:r w:rsidRPr="00B103CD">
        <w:rPr>
          <w:rFonts w:ascii="Arial" w:hAnsi="Arial" w:cs="Arial"/>
          <w:b/>
          <w:lang w:val="ru-RU"/>
        </w:rPr>
        <w:t xml:space="preserve"> </w:t>
      </w:r>
      <w:r w:rsidRPr="00702B1F">
        <w:rPr>
          <w:rFonts w:ascii="Arial" w:hAnsi="Arial" w:cs="Arial"/>
          <w:b/>
          <w:lang w:val="ru-RU"/>
        </w:rPr>
        <w:t>Октября</w:t>
      </w:r>
      <w:r w:rsidRPr="00B103CD">
        <w:rPr>
          <w:rFonts w:ascii="Arial" w:hAnsi="Arial" w:cs="Arial"/>
          <w:b/>
          <w:lang w:val="ru-RU"/>
        </w:rPr>
        <w:t>, 2015:</w:t>
      </w:r>
    </w:p>
    <w:p w:rsidR="00B103CD" w:rsidRPr="00702B1F" w:rsidRDefault="00B103CD" w:rsidP="00B103CD">
      <w:pPr>
        <w:rPr>
          <w:rFonts w:ascii="Arial" w:eastAsia="Hind107 Light" w:hAnsi="Arial" w:cs="Arial"/>
          <w:lang w:val="ru-RU"/>
        </w:rPr>
      </w:pPr>
      <w:r w:rsidRPr="00702B1F">
        <w:rPr>
          <w:rFonts w:ascii="Arial" w:eastAsia="Hind107 Light" w:hAnsi="Arial" w:cs="Arial"/>
          <w:lang w:val="ru-RU"/>
        </w:rPr>
        <w:t xml:space="preserve">Компания congatec AG, являющаяся лидером в области встраиваемых компьютерных модулей, одноплатных компьютеров SBC (англ. SBC - single board computer), встраиваемых решений и услуг производства EDM (англ. EDM - embedded design and manufacturing), расширила свою линейку предлагаемых материнских плат форм-фактора </w:t>
      </w:r>
      <w:r w:rsidRPr="00702B1F">
        <w:rPr>
          <w:rFonts w:ascii="Arial" w:hAnsi="Arial" w:cs="Arial"/>
          <w:sz w:val="22"/>
          <w:szCs w:val="22"/>
          <w:lang w:val="en-US"/>
        </w:rPr>
        <w:t>Thin</w:t>
      </w:r>
      <w:r w:rsidRPr="00702B1F">
        <w:rPr>
          <w:rFonts w:ascii="Arial" w:hAnsi="Arial" w:cs="Arial"/>
          <w:sz w:val="22"/>
          <w:szCs w:val="22"/>
          <w:lang w:val="ru-RU"/>
        </w:rPr>
        <w:t xml:space="preserve"> </w:t>
      </w:r>
      <w:r w:rsidRPr="00702B1F">
        <w:rPr>
          <w:rFonts w:ascii="Arial" w:hAnsi="Arial" w:cs="Arial"/>
          <w:sz w:val="22"/>
          <w:szCs w:val="22"/>
          <w:lang w:val="en-US"/>
        </w:rPr>
        <w:t>Mini</w:t>
      </w:r>
      <w:r w:rsidRPr="00702B1F">
        <w:rPr>
          <w:rFonts w:ascii="Arial" w:hAnsi="Arial" w:cs="Arial"/>
          <w:sz w:val="22"/>
          <w:szCs w:val="22"/>
          <w:lang w:val="ru-RU"/>
        </w:rPr>
        <w:t>-</w:t>
      </w:r>
      <w:r w:rsidRPr="00702B1F">
        <w:rPr>
          <w:rFonts w:ascii="Arial" w:hAnsi="Arial" w:cs="Arial"/>
          <w:sz w:val="22"/>
          <w:szCs w:val="22"/>
          <w:lang w:val="en-US"/>
        </w:rPr>
        <w:t>ITX</w:t>
      </w:r>
      <w:r w:rsidRPr="00702B1F">
        <w:rPr>
          <w:rFonts w:ascii="Arial" w:hAnsi="Arial" w:cs="Arial"/>
          <w:sz w:val="22"/>
          <w:szCs w:val="22"/>
          <w:lang w:val="ru-RU"/>
        </w:rPr>
        <w:t xml:space="preserve"> включающих в себя </w:t>
      </w:r>
      <w:r w:rsidRPr="00702B1F">
        <w:rPr>
          <w:rFonts w:ascii="Arial" w:hAnsi="Arial" w:cs="Arial"/>
          <w:sz w:val="22"/>
          <w:szCs w:val="22"/>
          <w:lang w:val="en-US"/>
        </w:rPr>
        <w:t>conga</w:t>
      </w:r>
      <w:r w:rsidRPr="00702B1F">
        <w:rPr>
          <w:rFonts w:ascii="Arial" w:hAnsi="Arial" w:cs="Arial"/>
          <w:sz w:val="22"/>
          <w:szCs w:val="22"/>
          <w:lang w:val="ru-RU"/>
        </w:rPr>
        <w:t>-</w:t>
      </w:r>
      <w:r w:rsidRPr="00702B1F">
        <w:rPr>
          <w:rFonts w:ascii="Arial" w:hAnsi="Arial" w:cs="Arial"/>
          <w:sz w:val="22"/>
          <w:szCs w:val="22"/>
          <w:lang w:val="en-US"/>
        </w:rPr>
        <w:t>IA</w:t>
      </w:r>
      <w:r w:rsidRPr="00702B1F">
        <w:rPr>
          <w:rFonts w:ascii="Arial" w:hAnsi="Arial" w:cs="Arial"/>
          <w:sz w:val="22"/>
          <w:szCs w:val="22"/>
          <w:lang w:val="ru-RU"/>
        </w:rPr>
        <w:t xml:space="preserve">4 с высокими характерситиками в части отображения графики с </w:t>
      </w:r>
      <w:r w:rsidRPr="00702B1F">
        <w:rPr>
          <w:rFonts w:ascii="Arial" w:eastAsia="Hind107 Light" w:hAnsi="Arial" w:cs="Arial"/>
          <w:lang w:val="ru-RU"/>
        </w:rPr>
        <w:t xml:space="preserve"> процессорами Intel® Pentium® и Celeron® выполненные по технологии 14 нм (микроархитектура Braswell) и полной поддержкой </w:t>
      </w:r>
      <w:r w:rsidRPr="00702B1F">
        <w:rPr>
          <w:rFonts w:ascii="Arial" w:hAnsi="Arial" w:cs="Arial"/>
          <w:sz w:val="22"/>
          <w:szCs w:val="22"/>
          <w:lang w:val="en-US"/>
        </w:rPr>
        <w:t>Windows</w:t>
      </w:r>
      <w:r w:rsidRPr="00702B1F">
        <w:rPr>
          <w:rFonts w:ascii="Arial" w:hAnsi="Arial" w:cs="Arial"/>
          <w:sz w:val="22"/>
          <w:szCs w:val="22"/>
          <w:lang w:val="ru-RU"/>
        </w:rPr>
        <w:t xml:space="preserve"> 10</w:t>
      </w:r>
      <w:r w:rsidRPr="00702B1F">
        <w:rPr>
          <w:rFonts w:ascii="Arial" w:eastAsia="Hind107 Light" w:hAnsi="Arial" w:cs="Arial"/>
          <w:lang w:val="ru-RU"/>
        </w:rPr>
        <w:t xml:space="preserve">. В соответствии с использованными процессорами новые материнские платы </w:t>
      </w:r>
      <w:r w:rsidRPr="00702B1F">
        <w:rPr>
          <w:rFonts w:ascii="Arial" w:hAnsi="Arial" w:cs="Arial"/>
          <w:sz w:val="22"/>
          <w:szCs w:val="22"/>
          <w:lang w:val="en-US"/>
        </w:rPr>
        <w:t>Thin</w:t>
      </w:r>
      <w:r w:rsidRPr="00702B1F">
        <w:rPr>
          <w:rFonts w:ascii="Arial" w:hAnsi="Arial" w:cs="Arial"/>
          <w:sz w:val="22"/>
          <w:szCs w:val="22"/>
          <w:lang w:val="ru-RU"/>
        </w:rPr>
        <w:t xml:space="preserve"> </w:t>
      </w:r>
      <w:r w:rsidRPr="00702B1F">
        <w:rPr>
          <w:rFonts w:ascii="Arial" w:hAnsi="Arial" w:cs="Arial"/>
          <w:sz w:val="22"/>
          <w:szCs w:val="22"/>
          <w:lang w:val="en-US"/>
        </w:rPr>
        <w:t>Mini</w:t>
      </w:r>
      <w:r w:rsidRPr="00702B1F">
        <w:rPr>
          <w:rFonts w:ascii="Arial" w:hAnsi="Arial" w:cs="Arial"/>
          <w:sz w:val="22"/>
          <w:szCs w:val="22"/>
          <w:lang w:val="ru-RU"/>
        </w:rPr>
        <w:t>-</w:t>
      </w:r>
      <w:r w:rsidRPr="00702B1F">
        <w:rPr>
          <w:rFonts w:ascii="Arial" w:hAnsi="Arial" w:cs="Arial"/>
          <w:sz w:val="22"/>
          <w:szCs w:val="22"/>
          <w:lang w:val="en-US"/>
        </w:rPr>
        <w:t>ITX</w:t>
      </w:r>
      <w:r w:rsidRPr="00702B1F">
        <w:rPr>
          <w:rFonts w:ascii="Arial" w:eastAsia="Hind107 Light" w:hAnsi="Arial" w:cs="Arial"/>
          <w:lang w:val="ru-RU"/>
        </w:rPr>
        <w:t xml:space="preserve"> обеспечивают отличаются высокой производительностью в части вычислительных способностей и высококачественной графику, а также обеспечивают возможность подключения до четырех дисплеев с разрешением 4</w:t>
      </w:r>
      <w:r w:rsidRPr="00702B1F">
        <w:rPr>
          <w:rFonts w:ascii="Arial" w:eastAsia="Hind107 Light" w:hAnsi="Arial" w:cs="Arial"/>
          <w:lang w:val="en-US"/>
        </w:rPr>
        <w:t>k</w:t>
      </w:r>
      <w:r w:rsidRPr="00702B1F">
        <w:rPr>
          <w:rFonts w:ascii="Arial" w:eastAsia="Hind107 Light" w:hAnsi="Arial" w:cs="Arial"/>
          <w:lang w:val="ru-RU"/>
        </w:rPr>
        <w:t xml:space="preserve">.  Несмотря на явный прирост производительности, потребляемая мощность присущая наиболее распространённому сценарию рабочей нагрузки SDP (англ. SDP - Scenario Design Power) была снижена до 3 Ватт, что позволяет разрабатывать на их основе безвентиляторные системы с малым собственным потреблением. Имея высоту конструкции всего в 20 мм, </w:t>
      </w:r>
      <w:r w:rsidRPr="00702B1F">
        <w:rPr>
          <w:rFonts w:ascii="Arial" w:eastAsia="Hind107 Light" w:hAnsi="Arial" w:cs="Arial"/>
          <w:lang w:val="ru-RU"/>
        </w:rPr>
        <w:lastRenderedPageBreak/>
        <w:t>материнские платы Thin Mini-ITX позволяют использовать их для плоских конструкций и даже интегрировать их непосредственно в тонкие панельные ПК (Panel PC).</w:t>
      </w:r>
    </w:p>
    <w:p w:rsidR="00B103CD" w:rsidRPr="00702B1F" w:rsidRDefault="00B103CD" w:rsidP="00B103CD">
      <w:pPr>
        <w:spacing w:line="360" w:lineRule="auto"/>
        <w:rPr>
          <w:rFonts w:ascii="Arial" w:hAnsi="Arial" w:cs="Arial"/>
          <w:sz w:val="22"/>
          <w:szCs w:val="22"/>
          <w:lang w:val="ru-RU"/>
        </w:rPr>
      </w:pPr>
      <w:r w:rsidRPr="00702B1F">
        <w:rPr>
          <w:rFonts w:ascii="Arial" w:hAnsi="Arial" w:cs="Arial"/>
          <w:sz w:val="22"/>
          <w:szCs w:val="22"/>
          <w:lang w:val="ru-RU"/>
        </w:rPr>
        <w:t xml:space="preserve"> </w:t>
      </w:r>
    </w:p>
    <w:p w:rsidR="00B103CD" w:rsidRPr="00702B1F" w:rsidRDefault="00B103CD" w:rsidP="00B103CD">
      <w:pPr>
        <w:rPr>
          <w:rFonts w:ascii="Arial" w:hAnsi="Arial" w:cs="Arial"/>
          <w:sz w:val="22"/>
          <w:szCs w:val="22"/>
          <w:lang w:val="ru-RU"/>
        </w:rPr>
      </w:pPr>
      <w:r w:rsidRPr="00702B1F">
        <w:rPr>
          <w:rFonts w:ascii="Arial" w:eastAsia="Hind107 Light" w:hAnsi="Arial" w:cs="Arial"/>
          <w:lang w:val="ru-RU"/>
        </w:rPr>
        <w:t>Новые материнские платы промышленного класса Thin Mini-ITX предназначены для использования в приложениях, где обычным материнским платам не хватает надежности, помехозащищенности, возможностей для круглосуточной непрерывной эксплуатации, а также длительной доступности на рынке. Целевые приложения этих плат включают, среди прочего, кассовые системы, весы и торговые автоматы, игровые и цифровые мультимедийные информационные табло, а также промышленные человеко-машинные интерфейсы HMI, индустриальные панельные ПК и тонкие клиенты. Эти платы могут найти свое применение для использования в логистике и в оборудовании, используемом в клинических и медицинских учреждений. Материнские платы Thin Mini-ITX компании congatec отличаются от аналогичных предложений индустриального класса в части добавленной стоимости и доступности обширной сопроводительной документации, а также поддержкой интеграции от компании congatec. Постоянная поддержка программного обеспечения с регулярными обновлениями систем безопасности для UEFI и программных драйверов также входит в перечень услуг компании.</w:t>
      </w:r>
    </w:p>
    <w:p w:rsidR="00B103CD" w:rsidRPr="00702B1F" w:rsidRDefault="00B103CD" w:rsidP="00B103CD">
      <w:pPr>
        <w:spacing w:line="360" w:lineRule="auto"/>
        <w:rPr>
          <w:rFonts w:ascii="Arial" w:hAnsi="Arial" w:cs="Arial"/>
          <w:sz w:val="22"/>
          <w:szCs w:val="22"/>
          <w:lang w:val="ru-RU"/>
        </w:rPr>
      </w:pPr>
    </w:p>
    <w:p w:rsidR="00B103CD" w:rsidRPr="00702B1F" w:rsidRDefault="00B103CD" w:rsidP="00B103CD">
      <w:pPr>
        <w:pStyle w:val="Standard2"/>
        <w:spacing w:line="360" w:lineRule="auto"/>
        <w:rPr>
          <w:rFonts w:ascii="Arial" w:eastAsia="Hind107 Light" w:hAnsi="Arial" w:cs="Arial"/>
          <w:b/>
          <w:bCs/>
          <w:lang w:val="ru-RU"/>
        </w:rPr>
      </w:pPr>
      <w:r w:rsidRPr="00702B1F">
        <w:rPr>
          <w:rFonts w:ascii="Arial" w:eastAsia="Hind107 Light" w:hAnsi="Arial" w:cs="Arial"/>
          <w:b/>
          <w:bCs/>
          <w:lang w:val="ru-RU"/>
        </w:rPr>
        <w:t>Основные функциональные особенности</w:t>
      </w:r>
    </w:p>
    <w:p w:rsidR="00B103CD" w:rsidRPr="00702B1F" w:rsidRDefault="00B103CD" w:rsidP="00B103CD">
      <w:pPr>
        <w:rPr>
          <w:rFonts w:ascii="Arial" w:eastAsia="Hind107 Light" w:hAnsi="Arial" w:cs="Arial"/>
          <w:lang w:val="ru-RU"/>
        </w:rPr>
      </w:pPr>
      <w:r w:rsidRPr="00702B1F">
        <w:rPr>
          <w:rFonts w:ascii="Arial" w:eastAsia="Hind107 Light" w:hAnsi="Arial" w:cs="Arial"/>
          <w:lang w:val="ru-RU"/>
        </w:rPr>
        <w:t>Платы conga-IA4 Thin Mini-ITX оснащены  процессоры Intel® Pentium® или Celeron® процессоры выплоненных по 14-нм технологии с уровень энергопотребления при наиболее распространённому сценарию рабочей нагрузки SDP (англ. SDP - Scenario Design Power) 3 до 4 Вт, соответственно, и от 4 до 6 Вт потребления в режиме максимальной загрузки TDP (англ. TDP - Thermal Design Power). Кроме того возможно использование быстрой двухканальной оперативной памяти типа DDR3L с тактовой частотой 1600 МГц  и объемом до 16 Гб. Встроенная графическая система Intel Gen 8 обеспечивает высочайшее качество картинки при разрешении вплоть до трех дисплев с разрешением 4k (3840 х 2160), наряду с использованием последних технологий 3D, таких как OpenGL и DirectX11.1 4.2. Видеоядро позволяет декодировать видео H.265/HEVC без артефактов максимально разгружая основной процессор, а так же кодировать два видео потока 1080p H.264 в режиме реального времени с частотой обновления экрана 60 Гц.</w:t>
      </w:r>
    </w:p>
    <w:p w:rsidR="00B103CD" w:rsidRPr="00702B1F" w:rsidRDefault="00B103CD" w:rsidP="00B103CD">
      <w:pPr>
        <w:spacing w:line="336" w:lineRule="auto"/>
        <w:rPr>
          <w:rFonts w:ascii="Arial" w:hAnsi="Arial" w:cs="Arial"/>
          <w:sz w:val="22"/>
          <w:szCs w:val="22"/>
          <w:lang w:val="ru-RU"/>
        </w:rPr>
      </w:pPr>
    </w:p>
    <w:p w:rsidR="00B103CD" w:rsidRPr="00702B1F" w:rsidRDefault="00B103CD" w:rsidP="00B103CD">
      <w:pPr>
        <w:rPr>
          <w:rFonts w:ascii="Arial" w:eastAsia="Hind107 Light" w:hAnsi="Arial" w:cs="Arial"/>
          <w:lang w:val="ru-RU"/>
        </w:rPr>
      </w:pPr>
      <w:r w:rsidRPr="00702B1F">
        <w:rPr>
          <w:rFonts w:ascii="Arial" w:eastAsia="Hind107 Light" w:hAnsi="Arial" w:cs="Arial"/>
          <w:lang w:val="ru-RU"/>
        </w:rPr>
        <w:t xml:space="preserve">Обширный набор доступных на палатах интерфейсов кроме </w:t>
      </w:r>
      <w:r w:rsidRPr="00702B1F">
        <w:rPr>
          <w:rFonts w:ascii="Arial" w:eastAsia="Hind107 Light" w:hAnsi="Arial" w:cs="Arial"/>
          <w:lang w:val="en-US"/>
        </w:rPr>
        <w:t>PCIe</w:t>
      </w:r>
      <w:r w:rsidRPr="00702B1F">
        <w:rPr>
          <w:rFonts w:ascii="Arial" w:eastAsia="Hind107 Light" w:hAnsi="Arial" w:cs="Arial"/>
          <w:lang w:val="ru-RU"/>
        </w:rPr>
        <w:t xml:space="preserve"> </w:t>
      </w:r>
      <w:r w:rsidRPr="00702B1F">
        <w:rPr>
          <w:rFonts w:ascii="Arial" w:eastAsia="Hind107 Light" w:hAnsi="Arial" w:cs="Arial"/>
          <w:lang w:val="en-US"/>
        </w:rPr>
        <w:t>x</w:t>
      </w:r>
      <w:r w:rsidRPr="00702B1F">
        <w:rPr>
          <w:rFonts w:ascii="Arial" w:eastAsia="Hind107 Light" w:hAnsi="Arial" w:cs="Arial"/>
          <w:lang w:val="ru-RU"/>
        </w:rPr>
        <w:t xml:space="preserve">1, включает в себя, два слота </w:t>
      </w:r>
      <w:r w:rsidRPr="00702B1F">
        <w:rPr>
          <w:rFonts w:ascii="Arial" w:eastAsia="Hind107 Light" w:hAnsi="Arial" w:cs="Arial"/>
          <w:lang w:val="en-US"/>
        </w:rPr>
        <w:t>Mini</w:t>
      </w:r>
      <w:r w:rsidRPr="00702B1F">
        <w:rPr>
          <w:rFonts w:ascii="Arial" w:eastAsia="Hind107 Light" w:hAnsi="Arial" w:cs="Arial"/>
          <w:lang w:val="ru-RU"/>
        </w:rPr>
        <w:t xml:space="preserve"> </w:t>
      </w:r>
      <w:r w:rsidRPr="00702B1F">
        <w:rPr>
          <w:rFonts w:ascii="Arial" w:eastAsia="Hind107 Light" w:hAnsi="Arial" w:cs="Arial"/>
          <w:lang w:val="en-US"/>
        </w:rPr>
        <w:t>PCIe</w:t>
      </w:r>
      <w:r w:rsidRPr="00702B1F">
        <w:rPr>
          <w:rFonts w:ascii="Arial" w:eastAsia="Hind107 Light" w:hAnsi="Arial" w:cs="Arial"/>
          <w:lang w:val="ru-RU"/>
        </w:rPr>
        <w:t>,  а также 4</w:t>
      </w:r>
      <w:r w:rsidRPr="00702B1F">
        <w:rPr>
          <w:rFonts w:ascii="Arial" w:eastAsia="Hind107 Light" w:hAnsi="Arial" w:cs="Arial"/>
          <w:lang w:val="en-US"/>
        </w:rPr>
        <w:t>x</w:t>
      </w:r>
      <w:r w:rsidRPr="00702B1F">
        <w:rPr>
          <w:rFonts w:ascii="Arial" w:eastAsia="Hind107 Light" w:hAnsi="Arial" w:cs="Arial"/>
          <w:lang w:val="ru-RU"/>
        </w:rPr>
        <w:t xml:space="preserve"> </w:t>
      </w:r>
      <w:r w:rsidRPr="00702B1F">
        <w:rPr>
          <w:rFonts w:ascii="Arial" w:eastAsia="Hind107 Light" w:hAnsi="Arial" w:cs="Arial"/>
          <w:lang w:val="en-US"/>
        </w:rPr>
        <w:t>USB</w:t>
      </w:r>
      <w:r w:rsidRPr="00702B1F">
        <w:rPr>
          <w:rFonts w:ascii="Arial" w:eastAsia="Hind107 Light" w:hAnsi="Arial" w:cs="Arial"/>
          <w:lang w:val="ru-RU"/>
        </w:rPr>
        <w:t xml:space="preserve"> 3.0 и 2</w:t>
      </w:r>
      <w:r w:rsidRPr="00702B1F">
        <w:rPr>
          <w:rFonts w:ascii="Arial" w:eastAsia="Hind107 Light" w:hAnsi="Arial" w:cs="Arial"/>
          <w:lang w:val="en-US"/>
        </w:rPr>
        <w:t>x</w:t>
      </w:r>
      <w:r w:rsidRPr="00702B1F">
        <w:rPr>
          <w:rFonts w:ascii="Arial" w:eastAsia="Hind107 Light" w:hAnsi="Arial" w:cs="Arial"/>
          <w:lang w:val="ru-RU"/>
        </w:rPr>
        <w:t xml:space="preserve"> </w:t>
      </w:r>
      <w:r w:rsidRPr="00702B1F">
        <w:rPr>
          <w:rFonts w:ascii="Arial" w:eastAsia="Hind107 Light" w:hAnsi="Arial" w:cs="Arial"/>
          <w:lang w:val="en-US"/>
        </w:rPr>
        <w:t>USB</w:t>
      </w:r>
      <w:r w:rsidRPr="00702B1F">
        <w:rPr>
          <w:rFonts w:ascii="Arial" w:eastAsia="Hind107 Light" w:hAnsi="Arial" w:cs="Arial"/>
          <w:lang w:val="ru-RU"/>
        </w:rPr>
        <w:t xml:space="preserve"> 2.0 для специфических расширений. Также, через специальные функциональные разъемы могут быть подключены до двух сенсорных видеокамер CSI-2. Кроме перечисленного выше, на платах также имеются  2x Gigabit Ethernet, 1x mSATA 3.0, 1x SATA 3.0, 2x UART плюс 8 GPIO и HD Audio. Компании congatec поддерживают большинство Linux дистрибутивов и версий Microsoft Windows, включая Microsoft Windows 10. Для разработчика доступен широкий диапазон дополнительных аксессуаров, таких как радиаторы охлаждения, экранирование входов/выходов и комплекты кабелей.</w:t>
      </w:r>
    </w:p>
    <w:p w:rsidR="00B103CD" w:rsidRPr="00B103CD" w:rsidRDefault="00B103CD" w:rsidP="00B103CD">
      <w:pPr>
        <w:spacing w:line="360" w:lineRule="auto"/>
        <w:rPr>
          <w:rFonts w:ascii="Arial" w:hAnsi="Arial" w:cs="Arial"/>
          <w:sz w:val="22"/>
          <w:szCs w:val="22"/>
          <w:lang w:val="ru-RU"/>
        </w:rPr>
      </w:pPr>
    </w:p>
    <w:p w:rsidR="00B103CD" w:rsidRPr="00702B1F" w:rsidRDefault="00B103CD" w:rsidP="00B103CD">
      <w:pPr>
        <w:spacing w:line="360" w:lineRule="auto"/>
        <w:rPr>
          <w:rFonts w:ascii="Arial" w:hAnsi="Arial" w:cs="Arial"/>
          <w:sz w:val="22"/>
          <w:szCs w:val="22"/>
          <w:lang w:val="ru-RU"/>
        </w:rPr>
      </w:pPr>
      <w:r w:rsidRPr="00702B1F">
        <w:rPr>
          <w:rFonts w:ascii="Arial" w:eastAsia="Hind107 Light" w:hAnsi="Arial" w:cs="Arial"/>
          <w:lang w:val="ru-RU"/>
        </w:rPr>
        <w:lastRenderedPageBreak/>
        <w:t>В настоящее время доступны следующие версии процессоров:</w:t>
      </w:r>
    </w:p>
    <w:tbl>
      <w:tblPr>
        <w:tblW w:w="89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1560"/>
        <w:gridCol w:w="2126"/>
        <w:gridCol w:w="1134"/>
        <w:gridCol w:w="1843"/>
      </w:tblGrid>
      <w:tr w:rsidR="00B103CD" w:rsidRPr="00702B1F" w:rsidTr="00181FD0">
        <w:trPr>
          <w:cantSplit/>
          <w:trHeight w:val="610"/>
        </w:trPr>
        <w:tc>
          <w:tcPr>
            <w:tcW w:w="1418" w:type="dxa"/>
            <w:shd w:val="clear" w:color="auto" w:fill="auto"/>
            <w:tcMar>
              <w:top w:w="80" w:type="dxa"/>
              <w:left w:w="80" w:type="dxa"/>
              <w:bottom w:w="80" w:type="dxa"/>
              <w:right w:w="80" w:type="dxa"/>
            </w:tcMar>
            <w:vAlign w:val="center"/>
          </w:tcPr>
          <w:p w:rsidR="00B103CD" w:rsidRPr="00702B1F" w:rsidRDefault="00B103CD" w:rsidP="00181FD0">
            <w:pPr>
              <w:pStyle w:val="Standard2"/>
              <w:jc w:val="center"/>
              <w:rPr>
                <w:rFonts w:ascii="Arial" w:eastAsia="Hind107 Light" w:hAnsi="Arial" w:cs="Arial"/>
                <w:b/>
                <w:bCs/>
                <w:color w:val="262626"/>
                <w:sz w:val="20"/>
                <w:szCs w:val="20"/>
                <w:u w:color="262626"/>
                <w:lang w:val="ru-RU"/>
              </w:rPr>
            </w:pPr>
            <w:r w:rsidRPr="00702B1F">
              <w:rPr>
                <w:rFonts w:ascii="Arial" w:eastAsia="Hind107 Light" w:hAnsi="Arial" w:cs="Arial"/>
                <w:b/>
                <w:bCs/>
                <w:color w:val="262626"/>
                <w:sz w:val="20"/>
                <w:szCs w:val="20"/>
                <w:u w:color="262626"/>
                <w:lang w:val="ru-RU"/>
              </w:rPr>
              <w:t>Процессор</w:t>
            </w:r>
          </w:p>
        </w:tc>
        <w:tc>
          <w:tcPr>
            <w:tcW w:w="850" w:type="dxa"/>
            <w:shd w:val="clear" w:color="auto" w:fill="auto"/>
            <w:tcMar>
              <w:top w:w="80" w:type="dxa"/>
              <w:left w:w="80" w:type="dxa"/>
              <w:bottom w:w="80" w:type="dxa"/>
              <w:right w:w="80" w:type="dxa"/>
            </w:tcMar>
            <w:vAlign w:val="center"/>
          </w:tcPr>
          <w:p w:rsidR="00B103CD" w:rsidRPr="00702B1F" w:rsidRDefault="00B103CD" w:rsidP="00181FD0">
            <w:pPr>
              <w:pStyle w:val="Standard2"/>
              <w:jc w:val="center"/>
              <w:rPr>
                <w:rFonts w:ascii="Arial" w:eastAsia="Hind107 Light" w:hAnsi="Arial" w:cs="Arial"/>
                <w:b/>
                <w:bCs/>
                <w:color w:val="262626"/>
                <w:sz w:val="20"/>
                <w:szCs w:val="20"/>
                <w:u w:color="262626"/>
                <w:lang w:val="ru-RU"/>
              </w:rPr>
            </w:pPr>
            <w:r w:rsidRPr="00702B1F">
              <w:rPr>
                <w:rFonts w:ascii="Arial" w:eastAsia="Hind107 Light" w:hAnsi="Arial" w:cs="Arial"/>
                <w:b/>
                <w:bCs/>
                <w:color w:val="262626"/>
                <w:sz w:val="20"/>
                <w:szCs w:val="20"/>
                <w:u w:color="262626"/>
                <w:lang w:val="ru-RU"/>
              </w:rPr>
              <w:t>Число ядер</w:t>
            </w:r>
          </w:p>
        </w:tc>
        <w:tc>
          <w:tcPr>
            <w:tcW w:w="1560" w:type="dxa"/>
            <w:shd w:val="clear" w:color="auto" w:fill="auto"/>
            <w:tcMar>
              <w:top w:w="80" w:type="dxa"/>
              <w:left w:w="80" w:type="dxa"/>
              <w:bottom w:w="80" w:type="dxa"/>
              <w:right w:w="80" w:type="dxa"/>
            </w:tcMar>
            <w:vAlign w:val="center"/>
          </w:tcPr>
          <w:p w:rsidR="00B103CD" w:rsidRPr="00702B1F" w:rsidRDefault="00B103CD" w:rsidP="00181FD0">
            <w:pPr>
              <w:pStyle w:val="Standard2"/>
              <w:jc w:val="center"/>
              <w:rPr>
                <w:rFonts w:ascii="Arial" w:eastAsia="Hind107 Light" w:hAnsi="Arial" w:cs="Arial"/>
                <w:b/>
                <w:bCs/>
                <w:sz w:val="20"/>
                <w:szCs w:val="20"/>
                <w:lang w:val="ru-RU"/>
              </w:rPr>
            </w:pPr>
            <w:r w:rsidRPr="00702B1F">
              <w:rPr>
                <w:rFonts w:ascii="Arial" w:eastAsia="Hind107 Light" w:hAnsi="Arial" w:cs="Arial"/>
                <w:b/>
                <w:bCs/>
                <w:sz w:val="20"/>
                <w:szCs w:val="20"/>
                <w:lang w:val="ru-RU"/>
              </w:rPr>
              <w:t>Кэш второго уровня (</w:t>
            </w:r>
            <w:r w:rsidRPr="00702B1F">
              <w:rPr>
                <w:rFonts w:ascii="Arial" w:eastAsia="Hind107 Light" w:hAnsi="Arial" w:cs="Arial"/>
                <w:b/>
                <w:bCs/>
                <w:sz w:val="20"/>
                <w:szCs w:val="20"/>
              </w:rPr>
              <w:t>Smart</w:t>
            </w:r>
            <w:r w:rsidRPr="00B103CD">
              <w:rPr>
                <w:rFonts w:ascii="Arial" w:eastAsia="Hind107 Light" w:hAnsi="Arial" w:cs="Arial"/>
                <w:b/>
                <w:bCs/>
                <w:sz w:val="20"/>
                <w:szCs w:val="20"/>
                <w:lang w:val="ru-RU"/>
              </w:rPr>
              <w:t xml:space="preserve"> </w:t>
            </w:r>
            <w:r w:rsidRPr="00702B1F">
              <w:rPr>
                <w:rFonts w:ascii="Arial" w:eastAsia="Hind107 Light" w:hAnsi="Arial" w:cs="Arial"/>
                <w:b/>
                <w:bCs/>
                <w:sz w:val="20"/>
                <w:szCs w:val="20"/>
              </w:rPr>
              <w:t>Cache</w:t>
            </w:r>
            <w:r w:rsidRPr="00702B1F">
              <w:rPr>
                <w:rFonts w:ascii="Arial" w:eastAsia="Hind107 Light" w:hAnsi="Arial" w:cs="Arial"/>
                <w:b/>
                <w:bCs/>
                <w:sz w:val="20"/>
                <w:szCs w:val="20"/>
                <w:lang w:val="ru-RU"/>
              </w:rPr>
              <w:t>), Мб</w:t>
            </w:r>
          </w:p>
        </w:tc>
        <w:tc>
          <w:tcPr>
            <w:tcW w:w="2126" w:type="dxa"/>
            <w:shd w:val="clear" w:color="auto" w:fill="auto"/>
            <w:tcMar>
              <w:top w:w="80" w:type="dxa"/>
              <w:left w:w="80" w:type="dxa"/>
              <w:bottom w:w="80" w:type="dxa"/>
              <w:right w:w="80" w:type="dxa"/>
            </w:tcMar>
            <w:vAlign w:val="center"/>
          </w:tcPr>
          <w:p w:rsidR="00B103CD" w:rsidRPr="00702B1F" w:rsidRDefault="00B103CD" w:rsidP="00181FD0">
            <w:pPr>
              <w:pStyle w:val="Standard2"/>
              <w:jc w:val="center"/>
              <w:rPr>
                <w:rFonts w:ascii="Arial" w:eastAsia="Hind107 Light" w:hAnsi="Arial" w:cs="Arial"/>
                <w:b/>
                <w:bCs/>
                <w:color w:val="262626"/>
                <w:sz w:val="20"/>
                <w:szCs w:val="20"/>
                <w:u w:color="262626"/>
                <w:lang w:val="ru-RU"/>
              </w:rPr>
            </w:pPr>
            <w:r w:rsidRPr="00702B1F">
              <w:rPr>
                <w:rFonts w:ascii="Arial" w:eastAsia="Hind107 Light" w:hAnsi="Arial" w:cs="Arial"/>
                <w:b/>
                <w:bCs/>
                <w:color w:val="262626"/>
                <w:sz w:val="20"/>
                <w:szCs w:val="20"/>
                <w:u w:color="262626"/>
                <w:lang w:val="ru-RU"/>
              </w:rPr>
              <w:t>Тактовая частота</w:t>
            </w:r>
          </w:p>
          <w:p w:rsidR="00B103CD" w:rsidRPr="00702B1F" w:rsidRDefault="00B103CD" w:rsidP="00181FD0">
            <w:pPr>
              <w:pStyle w:val="Standard2"/>
              <w:jc w:val="center"/>
              <w:rPr>
                <w:rFonts w:ascii="Arial" w:eastAsia="Hind107 Light" w:hAnsi="Arial" w:cs="Arial"/>
                <w:b/>
                <w:bCs/>
                <w:color w:val="262626"/>
                <w:sz w:val="20"/>
                <w:szCs w:val="20"/>
                <w:u w:color="262626"/>
                <w:lang w:val="ru-RU"/>
              </w:rPr>
            </w:pPr>
            <w:r w:rsidRPr="00702B1F">
              <w:rPr>
                <w:rFonts w:ascii="Arial" w:eastAsia="Hind107 Light" w:hAnsi="Arial" w:cs="Arial"/>
                <w:b/>
                <w:bCs/>
                <w:color w:val="262626"/>
                <w:sz w:val="20"/>
                <w:szCs w:val="20"/>
                <w:u w:color="262626"/>
                <w:lang w:val="ru-RU"/>
              </w:rPr>
              <w:t>стандарт/</w:t>
            </w:r>
            <w:r w:rsidRPr="00702B1F">
              <w:rPr>
                <w:rFonts w:ascii="Arial" w:eastAsia="Hind107 Light" w:hAnsi="Arial" w:cs="Arial"/>
                <w:b/>
                <w:bCs/>
                <w:sz w:val="20"/>
                <w:szCs w:val="20"/>
                <w:lang w:val="ru-RU"/>
              </w:rPr>
              <w:t xml:space="preserve"> турбо</w:t>
            </w:r>
            <w:r w:rsidRPr="00702B1F">
              <w:rPr>
                <w:rFonts w:ascii="Arial" w:eastAsia="Hind107 Light" w:hAnsi="Arial" w:cs="Arial"/>
                <w:b/>
                <w:bCs/>
                <w:color w:val="262626"/>
                <w:sz w:val="20"/>
                <w:szCs w:val="20"/>
                <w:u w:color="262626"/>
                <w:lang w:val="ru-RU"/>
              </w:rPr>
              <w:t>, ГГц</w:t>
            </w:r>
          </w:p>
        </w:tc>
        <w:tc>
          <w:tcPr>
            <w:tcW w:w="1134" w:type="dxa"/>
            <w:shd w:val="clear" w:color="auto" w:fill="auto"/>
            <w:tcMar>
              <w:top w:w="80" w:type="dxa"/>
              <w:left w:w="80" w:type="dxa"/>
              <w:bottom w:w="80" w:type="dxa"/>
              <w:right w:w="80" w:type="dxa"/>
            </w:tcMar>
            <w:vAlign w:val="center"/>
          </w:tcPr>
          <w:p w:rsidR="00B103CD" w:rsidRPr="00702B1F" w:rsidRDefault="00B103CD" w:rsidP="00181FD0">
            <w:pPr>
              <w:pStyle w:val="Standard2"/>
              <w:jc w:val="center"/>
              <w:rPr>
                <w:rFonts w:ascii="Arial" w:eastAsia="Hind107 Light" w:hAnsi="Arial" w:cs="Arial"/>
                <w:b/>
                <w:bCs/>
                <w:sz w:val="20"/>
                <w:szCs w:val="20"/>
                <w:lang w:val="ru-RU"/>
              </w:rPr>
            </w:pPr>
            <w:r w:rsidRPr="00702B1F">
              <w:rPr>
                <w:rFonts w:ascii="Arial" w:hAnsi="Arial" w:cs="Arial"/>
                <w:b/>
                <w:bCs/>
                <w:sz w:val="20"/>
                <w:szCs w:val="20"/>
                <w:lang w:eastAsia="de-DE"/>
              </w:rPr>
              <w:t>TDP/SDP</w:t>
            </w:r>
            <w:r w:rsidRPr="00702B1F">
              <w:rPr>
                <w:rFonts w:ascii="Arial" w:eastAsia="Hind107 Light" w:hAnsi="Arial" w:cs="Arial"/>
                <w:b/>
                <w:bCs/>
                <w:sz w:val="20"/>
                <w:szCs w:val="20"/>
                <w:lang w:val="ru-RU"/>
              </w:rPr>
              <w:t>, Вт</w:t>
            </w:r>
          </w:p>
        </w:tc>
        <w:tc>
          <w:tcPr>
            <w:tcW w:w="1843" w:type="dxa"/>
            <w:shd w:val="clear" w:color="auto" w:fill="auto"/>
            <w:tcMar>
              <w:top w:w="80" w:type="dxa"/>
              <w:left w:w="80" w:type="dxa"/>
              <w:bottom w:w="80" w:type="dxa"/>
              <w:right w:w="80" w:type="dxa"/>
            </w:tcMar>
            <w:vAlign w:val="center"/>
          </w:tcPr>
          <w:p w:rsidR="00B103CD" w:rsidRPr="00702B1F" w:rsidRDefault="00B103CD" w:rsidP="00181FD0">
            <w:pPr>
              <w:pStyle w:val="Standard2"/>
              <w:jc w:val="center"/>
              <w:rPr>
                <w:rFonts w:ascii="Arial" w:eastAsia="Hind107 Light" w:hAnsi="Arial" w:cs="Arial"/>
                <w:b/>
                <w:bCs/>
                <w:sz w:val="20"/>
                <w:szCs w:val="20"/>
                <w:lang w:val="ru-RU"/>
              </w:rPr>
            </w:pPr>
            <w:r w:rsidRPr="00702B1F">
              <w:rPr>
                <w:rFonts w:ascii="Arial" w:eastAsia="Hind107 Light" w:hAnsi="Arial" w:cs="Arial"/>
                <w:b/>
                <w:bCs/>
                <w:sz w:val="20"/>
                <w:szCs w:val="20"/>
                <w:lang w:val="ru-RU"/>
              </w:rPr>
              <w:t>Графические операционные модули</w:t>
            </w:r>
          </w:p>
        </w:tc>
      </w:tr>
      <w:tr w:rsidR="00B103CD" w:rsidRPr="00702B1F" w:rsidTr="00181FD0">
        <w:trPr>
          <w:cantSplit/>
          <w:trHeight w:val="420"/>
        </w:trPr>
        <w:tc>
          <w:tcPr>
            <w:tcW w:w="1418" w:type="dxa"/>
            <w:shd w:val="clear" w:color="auto" w:fill="auto"/>
            <w:tcMar>
              <w:top w:w="80" w:type="dxa"/>
              <w:left w:w="80" w:type="dxa"/>
              <w:bottom w:w="80" w:type="dxa"/>
              <w:right w:w="80" w:type="dxa"/>
            </w:tcMar>
            <w:vAlign w:val="center"/>
          </w:tcPr>
          <w:p w:rsidR="00B103CD" w:rsidRPr="00702B1F" w:rsidRDefault="00B103CD" w:rsidP="00181FD0">
            <w:pPr>
              <w:rPr>
                <w:rFonts w:ascii="Arial" w:hAnsi="Arial" w:cs="Arial"/>
                <w:sz w:val="20"/>
                <w:szCs w:val="20"/>
              </w:rPr>
            </w:pPr>
            <w:r w:rsidRPr="00702B1F">
              <w:rPr>
                <w:rFonts w:ascii="Arial" w:hAnsi="Arial" w:cs="Arial"/>
                <w:bCs/>
                <w:color w:val="262626"/>
                <w:sz w:val="20"/>
                <w:szCs w:val="20"/>
                <w:lang w:eastAsia="de-DE"/>
              </w:rPr>
              <w:t xml:space="preserve">Intel® Pentium® </w:t>
            </w:r>
            <w:r w:rsidRPr="00702B1F">
              <w:rPr>
                <w:rFonts w:ascii="Arial" w:hAnsi="Arial" w:cs="Arial"/>
                <w:bCs/>
                <w:color w:val="262626"/>
                <w:sz w:val="20"/>
                <w:szCs w:val="20"/>
                <w:lang w:eastAsia="de-DE"/>
              </w:rPr>
              <w:br/>
              <w:t>N3700</w:t>
            </w:r>
          </w:p>
        </w:tc>
        <w:tc>
          <w:tcPr>
            <w:tcW w:w="850"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bCs/>
                <w:color w:val="262626"/>
                <w:sz w:val="20"/>
                <w:szCs w:val="20"/>
                <w:lang w:eastAsia="de-DE"/>
              </w:rPr>
            </w:pPr>
            <w:r w:rsidRPr="00702B1F">
              <w:rPr>
                <w:rFonts w:ascii="Arial" w:hAnsi="Arial" w:cs="Arial"/>
                <w:sz w:val="20"/>
                <w:szCs w:val="20"/>
              </w:rPr>
              <w:t>4</w:t>
            </w:r>
          </w:p>
        </w:tc>
        <w:tc>
          <w:tcPr>
            <w:tcW w:w="1560"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rPr>
            </w:pPr>
            <w:r w:rsidRPr="00702B1F">
              <w:rPr>
                <w:rFonts w:ascii="Arial" w:hAnsi="Arial" w:cs="Arial"/>
                <w:sz w:val="20"/>
                <w:szCs w:val="20"/>
              </w:rPr>
              <w:t>2</w:t>
            </w:r>
          </w:p>
        </w:tc>
        <w:tc>
          <w:tcPr>
            <w:tcW w:w="2126" w:type="dxa"/>
            <w:shd w:val="clear" w:color="auto" w:fill="auto"/>
            <w:tcMar>
              <w:top w:w="80" w:type="dxa"/>
              <w:left w:w="80" w:type="dxa"/>
              <w:bottom w:w="80" w:type="dxa"/>
              <w:right w:w="80" w:type="dxa"/>
            </w:tcMar>
            <w:vAlign w:val="center"/>
          </w:tcPr>
          <w:p w:rsidR="00B103CD" w:rsidRPr="00702B1F" w:rsidRDefault="00B103CD" w:rsidP="00181FD0">
            <w:pPr>
              <w:pStyle w:val="Standard2"/>
              <w:spacing w:before="120" w:after="120"/>
              <w:jc w:val="center"/>
              <w:rPr>
                <w:rFonts w:ascii="Arial" w:eastAsia="Hind107 Light" w:hAnsi="Arial" w:cs="Arial"/>
                <w:bCs/>
                <w:color w:val="auto"/>
                <w:sz w:val="20"/>
                <w:szCs w:val="20"/>
                <w:lang w:val="en-US"/>
              </w:rPr>
            </w:pPr>
            <w:r w:rsidRPr="00702B1F">
              <w:rPr>
                <w:rFonts w:ascii="Arial" w:eastAsia="Hind107 Light" w:hAnsi="Arial" w:cs="Arial"/>
                <w:bCs/>
                <w:color w:val="auto"/>
                <w:sz w:val="20"/>
                <w:szCs w:val="20"/>
                <w:lang w:val="ru-RU"/>
              </w:rPr>
              <w:t>1,</w:t>
            </w:r>
            <w:r w:rsidRPr="00702B1F">
              <w:rPr>
                <w:rFonts w:ascii="Arial" w:eastAsia="Hind107 Light" w:hAnsi="Arial" w:cs="Arial"/>
                <w:bCs/>
                <w:color w:val="auto"/>
                <w:sz w:val="20"/>
                <w:szCs w:val="20"/>
                <w:lang w:val="en-US"/>
              </w:rPr>
              <w:t>6</w:t>
            </w:r>
            <w:r w:rsidRPr="00702B1F">
              <w:rPr>
                <w:rFonts w:ascii="Arial" w:eastAsia="Hind107 Light" w:hAnsi="Arial" w:cs="Arial"/>
                <w:bCs/>
                <w:color w:val="auto"/>
                <w:sz w:val="20"/>
                <w:szCs w:val="20"/>
                <w:lang w:val="ru-RU"/>
              </w:rPr>
              <w:t xml:space="preserve"> – 2,</w:t>
            </w:r>
            <w:r w:rsidRPr="00702B1F">
              <w:rPr>
                <w:rFonts w:ascii="Arial" w:eastAsia="Hind107 Light" w:hAnsi="Arial" w:cs="Arial"/>
                <w:bCs/>
                <w:color w:val="auto"/>
                <w:sz w:val="20"/>
                <w:szCs w:val="20"/>
                <w:lang w:val="en-US"/>
              </w:rPr>
              <w:t>4</w:t>
            </w:r>
          </w:p>
        </w:tc>
        <w:tc>
          <w:tcPr>
            <w:tcW w:w="1134"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lang w:val="fr-FR"/>
              </w:rPr>
            </w:pPr>
            <w:r w:rsidRPr="00702B1F">
              <w:rPr>
                <w:rFonts w:ascii="Arial" w:hAnsi="Arial" w:cs="Arial"/>
                <w:sz w:val="20"/>
                <w:szCs w:val="20"/>
                <w:lang w:val="fr-FR"/>
              </w:rPr>
              <w:t>6 / 4</w:t>
            </w:r>
          </w:p>
        </w:tc>
        <w:tc>
          <w:tcPr>
            <w:tcW w:w="1843"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rPr>
            </w:pPr>
            <w:r w:rsidRPr="00702B1F">
              <w:rPr>
                <w:rFonts w:ascii="Arial" w:hAnsi="Arial" w:cs="Arial"/>
                <w:sz w:val="20"/>
                <w:szCs w:val="20"/>
                <w:lang w:val="fr-FR"/>
              </w:rPr>
              <w:t>16</w:t>
            </w:r>
          </w:p>
        </w:tc>
      </w:tr>
      <w:tr w:rsidR="00B103CD" w:rsidRPr="00702B1F" w:rsidTr="00181FD0">
        <w:trPr>
          <w:cantSplit/>
          <w:trHeight w:val="420"/>
        </w:trPr>
        <w:tc>
          <w:tcPr>
            <w:tcW w:w="1418" w:type="dxa"/>
            <w:shd w:val="clear" w:color="auto" w:fill="auto"/>
            <w:tcMar>
              <w:top w:w="80" w:type="dxa"/>
              <w:left w:w="80" w:type="dxa"/>
              <w:bottom w:w="80" w:type="dxa"/>
              <w:right w:w="80" w:type="dxa"/>
            </w:tcMar>
            <w:vAlign w:val="center"/>
          </w:tcPr>
          <w:p w:rsidR="00B103CD" w:rsidRPr="00702B1F" w:rsidRDefault="00B103CD" w:rsidP="00181FD0">
            <w:pPr>
              <w:rPr>
                <w:rFonts w:ascii="Arial" w:hAnsi="Arial" w:cs="Arial"/>
                <w:sz w:val="20"/>
                <w:szCs w:val="20"/>
              </w:rPr>
            </w:pPr>
            <w:r w:rsidRPr="00702B1F">
              <w:rPr>
                <w:rFonts w:ascii="Arial" w:hAnsi="Arial" w:cs="Arial"/>
                <w:sz w:val="20"/>
                <w:szCs w:val="20"/>
                <w:lang w:val="fr-FR"/>
              </w:rPr>
              <w:t xml:space="preserve">Intel® </w:t>
            </w:r>
            <w:proofErr w:type="spellStart"/>
            <w:r w:rsidRPr="00702B1F">
              <w:rPr>
                <w:rFonts w:ascii="Arial" w:hAnsi="Arial" w:cs="Arial"/>
                <w:sz w:val="20"/>
                <w:szCs w:val="20"/>
                <w:lang w:val="fr-FR"/>
              </w:rPr>
              <w:t>Celeron</w:t>
            </w:r>
            <w:proofErr w:type="spellEnd"/>
            <w:r w:rsidRPr="00702B1F">
              <w:rPr>
                <w:rFonts w:ascii="Arial" w:hAnsi="Arial" w:cs="Arial"/>
                <w:sz w:val="20"/>
                <w:szCs w:val="20"/>
                <w:lang w:val="fr-FR"/>
              </w:rPr>
              <w:t>®</w:t>
            </w:r>
            <w:r w:rsidRPr="00702B1F">
              <w:rPr>
                <w:rFonts w:ascii="Arial" w:hAnsi="Arial" w:cs="Arial"/>
                <w:sz w:val="20"/>
                <w:szCs w:val="20"/>
                <w:lang w:val="fr-FR"/>
              </w:rPr>
              <w:br/>
              <w:t>N3150</w:t>
            </w:r>
          </w:p>
        </w:tc>
        <w:tc>
          <w:tcPr>
            <w:tcW w:w="850"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color w:val="262626"/>
                <w:sz w:val="20"/>
                <w:szCs w:val="20"/>
                <w:lang w:val="fr-FR"/>
              </w:rPr>
            </w:pPr>
            <w:r w:rsidRPr="00702B1F">
              <w:rPr>
                <w:rFonts w:ascii="Arial" w:hAnsi="Arial" w:cs="Arial"/>
                <w:sz w:val="20"/>
                <w:szCs w:val="20"/>
                <w:lang w:val="fr-FR"/>
              </w:rPr>
              <w:t>4</w:t>
            </w:r>
          </w:p>
        </w:tc>
        <w:tc>
          <w:tcPr>
            <w:tcW w:w="1560"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lang w:val="fr-FR"/>
              </w:rPr>
            </w:pPr>
            <w:r w:rsidRPr="00702B1F">
              <w:rPr>
                <w:rFonts w:ascii="Arial" w:hAnsi="Arial" w:cs="Arial"/>
                <w:sz w:val="20"/>
                <w:szCs w:val="20"/>
                <w:lang w:val="fr-FR"/>
              </w:rPr>
              <w:t>2</w:t>
            </w:r>
          </w:p>
        </w:tc>
        <w:tc>
          <w:tcPr>
            <w:tcW w:w="2126" w:type="dxa"/>
            <w:shd w:val="clear" w:color="auto" w:fill="auto"/>
            <w:tcMar>
              <w:top w:w="80" w:type="dxa"/>
              <w:left w:w="80" w:type="dxa"/>
              <w:bottom w:w="80" w:type="dxa"/>
              <w:right w:w="80" w:type="dxa"/>
            </w:tcMar>
            <w:vAlign w:val="center"/>
          </w:tcPr>
          <w:p w:rsidR="00B103CD" w:rsidRPr="00702B1F" w:rsidRDefault="00B103CD" w:rsidP="00181FD0">
            <w:pPr>
              <w:pStyle w:val="Standard2"/>
              <w:spacing w:before="120" w:after="120"/>
              <w:jc w:val="center"/>
              <w:rPr>
                <w:rFonts w:ascii="Arial" w:eastAsia="Hind107 Light" w:hAnsi="Arial" w:cs="Arial"/>
                <w:bCs/>
                <w:color w:val="auto"/>
                <w:sz w:val="20"/>
                <w:szCs w:val="20"/>
                <w:lang w:val="ru-RU"/>
              </w:rPr>
            </w:pPr>
            <w:r w:rsidRPr="00702B1F">
              <w:rPr>
                <w:rFonts w:ascii="Arial" w:eastAsia="Hind107 Light" w:hAnsi="Arial" w:cs="Arial"/>
                <w:bCs/>
                <w:color w:val="auto"/>
                <w:sz w:val="20"/>
                <w:szCs w:val="20"/>
                <w:lang w:val="ru-RU"/>
              </w:rPr>
              <w:t>1</w:t>
            </w:r>
            <w:r w:rsidRPr="00702B1F">
              <w:rPr>
                <w:rFonts w:ascii="Arial" w:eastAsia="Hind107 Light" w:hAnsi="Arial" w:cs="Arial"/>
                <w:bCs/>
                <w:color w:val="auto"/>
                <w:sz w:val="20"/>
                <w:szCs w:val="20"/>
                <w:lang w:val="en-US"/>
              </w:rPr>
              <w:t>,</w:t>
            </w:r>
            <w:r w:rsidRPr="00702B1F">
              <w:rPr>
                <w:rFonts w:ascii="Arial" w:eastAsia="Hind107 Light" w:hAnsi="Arial" w:cs="Arial"/>
                <w:bCs/>
                <w:color w:val="auto"/>
                <w:sz w:val="20"/>
                <w:szCs w:val="20"/>
                <w:lang w:val="ru-RU"/>
              </w:rPr>
              <w:t>6 – 2</w:t>
            </w:r>
            <w:r w:rsidRPr="00702B1F">
              <w:rPr>
                <w:rFonts w:ascii="Arial" w:eastAsia="Hind107 Light" w:hAnsi="Arial" w:cs="Arial"/>
                <w:bCs/>
                <w:color w:val="auto"/>
                <w:sz w:val="20"/>
                <w:szCs w:val="20"/>
                <w:lang w:val="en-US"/>
              </w:rPr>
              <w:t>,</w:t>
            </w:r>
            <w:r w:rsidRPr="00702B1F">
              <w:rPr>
                <w:rFonts w:ascii="Arial" w:eastAsia="Hind107 Light" w:hAnsi="Arial" w:cs="Arial"/>
                <w:bCs/>
                <w:color w:val="auto"/>
                <w:sz w:val="20"/>
                <w:szCs w:val="20"/>
                <w:lang w:val="ru-RU"/>
              </w:rPr>
              <w:t>08</w:t>
            </w:r>
          </w:p>
        </w:tc>
        <w:tc>
          <w:tcPr>
            <w:tcW w:w="1134"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lang w:val="fr-FR"/>
              </w:rPr>
            </w:pPr>
            <w:r w:rsidRPr="00702B1F">
              <w:rPr>
                <w:rFonts w:ascii="Arial" w:hAnsi="Arial" w:cs="Arial"/>
                <w:sz w:val="20"/>
                <w:szCs w:val="20"/>
                <w:lang w:val="fr-FR"/>
              </w:rPr>
              <w:t>6 / 4</w:t>
            </w:r>
          </w:p>
        </w:tc>
        <w:tc>
          <w:tcPr>
            <w:tcW w:w="1843"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rPr>
            </w:pPr>
            <w:r w:rsidRPr="00702B1F">
              <w:rPr>
                <w:rFonts w:ascii="Arial" w:hAnsi="Arial" w:cs="Arial"/>
                <w:sz w:val="20"/>
                <w:szCs w:val="20"/>
                <w:lang w:val="fr-FR"/>
              </w:rPr>
              <w:t>12</w:t>
            </w:r>
          </w:p>
        </w:tc>
      </w:tr>
      <w:tr w:rsidR="00B103CD" w:rsidRPr="00702B1F" w:rsidTr="00181FD0">
        <w:trPr>
          <w:cantSplit/>
          <w:trHeight w:val="420"/>
        </w:trPr>
        <w:tc>
          <w:tcPr>
            <w:tcW w:w="1418" w:type="dxa"/>
            <w:shd w:val="clear" w:color="auto" w:fill="auto"/>
            <w:tcMar>
              <w:top w:w="80" w:type="dxa"/>
              <w:left w:w="80" w:type="dxa"/>
              <w:bottom w:w="80" w:type="dxa"/>
              <w:right w:w="80" w:type="dxa"/>
            </w:tcMar>
            <w:vAlign w:val="center"/>
          </w:tcPr>
          <w:p w:rsidR="00B103CD" w:rsidRPr="00702B1F" w:rsidRDefault="00B103CD" w:rsidP="00181FD0">
            <w:pPr>
              <w:rPr>
                <w:rFonts w:ascii="Arial" w:hAnsi="Arial" w:cs="Arial"/>
                <w:sz w:val="20"/>
                <w:szCs w:val="20"/>
              </w:rPr>
            </w:pPr>
            <w:r w:rsidRPr="00702B1F">
              <w:rPr>
                <w:rFonts w:ascii="Arial" w:hAnsi="Arial" w:cs="Arial"/>
                <w:sz w:val="20"/>
                <w:szCs w:val="20"/>
                <w:lang w:val="fr-FR"/>
              </w:rPr>
              <w:t xml:space="preserve">Intel® </w:t>
            </w:r>
            <w:proofErr w:type="spellStart"/>
            <w:r w:rsidRPr="00702B1F">
              <w:rPr>
                <w:rFonts w:ascii="Arial" w:hAnsi="Arial" w:cs="Arial"/>
                <w:sz w:val="20"/>
                <w:szCs w:val="20"/>
                <w:lang w:val="fr-FR"/>
              </w:rPr>
              <w:t>Celeron</w:t>
            </w:r>
            <w:proofErr w:type="spellEnd"/>
            <w:r w:rsidRPr="00702B1F">
              <w:rPr>
                <w:rFonts w:ascii="Arial" w:hAnsi="Arial" w:cs="Arial"/>
                <w:sz w:val="20"/>
                <w:szCs w:val="20"/>
                <w:lang w:val="fr-FR"/>
              </w:rPr>
              <w:t>®</w:t>
            </w:r>
            <w:r w:rsidRPr="00702B1F">
              <w:rPr>
                <w:rFonts w:ascii="Arial" w:hAnsi="Arial" w:cs="Arial"/>
                <w:sz w:val="20"/>
                <w:szCs w:val="20"/>
                <w:lang w:val="fr-FR"/>
              </w:rPr>
              <w:br/>
              <w:t>N3050</w:t>
            </w:r>
          </w:p>
        </w:tc>
        <w:tc>
          <w:tcPr>
            <w:tcW w:w="850"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color w:val="262626"/>
                <w:sz w:val="20"/>
                <w:szCs w:val="20"/>
                <w:lang w:val="fr-FR"/>
              </w:rPr>
            </w:pPr>
            <w:r w:rsidRPr="00702B1F">
              <w:rPr>
                <w:rFonts w:ascii="Arial" w:hAnsi="Arial" w:cs="Arial"/>
                <w:sz w:val="20"/>
                <w:szCs w:val="20"/>
                <w:lang w:val="it-IT"/>
              </w:rPr>
              <w:t>2</w:t>
            </w:r>
          </w:p>
        </w:tc>
        <w:tc>
          <w:tcPr>
            <w:tcW w:w="1560"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lang w:val="it-IT"/>
              </w:rPr>
            </w:pPr>
            <w:r w:rsidRPr="00702B1F">
              <w:rPr>
                <w:rFonts w:ascii="Arial" w:hAnsi="Arial" w:cs="Arial"/>
                <w:sz w:val="20"/>
                <w:szCs w:val="20"/>
                <w:lang w:val="it-IT"/>
              </w:rPr>
              <w:t>2</w:t>
            </w:r>
          </w:p>
        </w:tc>
        <w:tc>
          <w:tcPr>
            <w:tcW w:w="2126" w:type="dxa"/>
            <w:shd w:val="clear" w:color="auto" w:fill="auto"/>
            <w:tcMar>
              <w:top w:w="80" w:type="dxa"/>
              <w:left w:w="80" w:type="dxa"/>
              <w:bottom w:w="80" w:type="dxa"/>
              <w:right w:w="80" w:type="dxa"/>
            </w:tcMar>
            <w:vAlign w:val="center"/>
          </w:tcPr>
          <w:p w:rsidR="00B103CD" w:rsidRPr="00702B1F" w:rsidRDefault="00B103CD" w:rsidP="00181FD0">
            <w:pPr>
              <w:pStyle w:val="Standard2"/>
              <w:spacing w:before="120" w:after="120"/>
              <w:jc w:val="center"/>
              <w:rPr>
                <w:rFonts w:ascii="Arial" w:eastAsia="Hind107 Light" w:hAnsi="Arial" w:cs="Arial"/>
                <w:bCs/>
                <w:color w:val="auto"/>
                <w:sz w:val="20"/>
                <w:szCs w:val="20"/>
                <w:lang w:val="ru-RU"/>
              </w:rPr>
            </w:pPr>
            <w:r w:rsidRPr="00702B1F">
              <w:rPr>
                <w:rFonts w:ascii="Arial" w:eastAsia="Hind107 Light" w:hAnsi="Arial" w:cs="Arial"/>
                <w:bCs/>
                <w:color w:val="auto"/>
                <w:sz w:val="20"/>
                <w:szCs w:val="20"/>
                <w:lang w:val="ru-RU"/>
              </w:rPr>
              <w:t>1</w:t>
            </w:r>
            <w:r w:rsidRPr="00702B1F">
              <w:rPr>
                <w:rFonts w:ascii="Arial" w:eastAsia="Hind107 Light" w:hAnsi="Arial" w:cs="Arial"/>
                <w:bCs/>
                <w:color w:val="auto"/>
                <w:sz w:val="20"/>
                <w:szCs w:val="20"/>
                <w:lang w:val="en-US"/>
              </w:rPr>
              <w:t>,</w:t>
            </w:r>
            <w:r w:rsidRPr="00702B1F">
              <w:rPr>
                <w:rFonts w:ascii="Arial" w:eastAsia="Hind107 Light" w:hAnsi="Arial" w:cs="Arial"/>
                <w:bCs/>
                <w:color w:val="auto"/>
                <w:sz w:val="20"/>
                <w:szCs w:val="20"/>
                <w:lang w:val="ru-RU"/>
              </w:rPr>
              <w:t>6 – 2</w:t>
            </w:r>
            <w:r w:rsidRPr="00702B1F">
              <w:rPr>
                <w:rFonts w:ascii="Arial" w:eastAsia="Hind107 Light" w:hAnsi="Arial" w:cs="Arial"/>
                <w:bCs/>
                <w:color w:val="auto"/>
                <w:sz w:val="20"/>
                <w:szCs w:val="20"/>
                <w:lang w:val="en-US"/>
              </w:rPr>
              <w:t>,</w:t>
            </w:r>
            <w:r w:rsidRPr="00702B1F">
              <w:rPr>
                <w:rFonts w:ascii="Arial" w:eastAsia="Hind107 Light" w:hAnsi="Arial" w:cs="Arial"/>
                <w:bCs/>
                <w:color w:val="auto"/>
                <w:sz w:val="20"/>
                <w:szCs w:val="20"/>
                <w:lang w:val="ru-RU"/>
              </w:rPr>
              <w:t>16</w:t>
            </w:r>
          </w:p>
        </w:tc>
        <w:tc>
          <w:tcPr>
            <w:tcW w:w="1134"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lang w:val="it-IT"/>
              </w:rPr>
            </w:pPr>
            <w:r w:rsidRPr="00702B1F">
              <w:rPr>
                <w:rFonts w:ascii="Arial" w:hAnsi="Arial" w:cs="Arial"/>
                <w:sz w:val="20"/>
                <w:szCs w:val="20"/>
                <w:lang w:val="fr-FR"/>
              </w:rPr>
              <w:t>6 / 4</w:t>
            </w:r>
          </w:p>
        </w:tc>
        <w:tc>
          <w:tcPr>
            <w:tcW w:w="1843"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rPr>
            </w:pPr>
            <w:r w:rsidRPr="00702B1F">
              <w:rPr>
                <w:rFonts w:ascii="Arial" w:hAnsi="Arial" w:cs="Arial"/>
                <w:sz w:val="20"/>
                <w:szCs w:val="20"/>
                <w:lang w:val="fr-FR"/>
              </w:rPr>
              <w:t>12</w:t>
            </w:r>
          </w:p>
        </w:tc>
      </w:tr>
      <w:tr w:rsidR="00B103CD" w:rsidRPr="00702B1F" w:rsidTr="00181FD0">
        <w:trPr>
          <w:cantSplit/>
          <w:trHeight w:val="420"/>
        </w:trPr>
        <w:tc>
          <w:tcPr>
            <w:tcW w:w="1418" w:type="dxa"/>
            <w:shd w:val="clear" w:color="auto" w:fill="auto"/>
            <w:tcMar>
              <w:top w:w="80" w:type="dxa"/>
              <w:left w:w="80" w:type="dxa"/>
              <w:bottom w:w="80" w:type="dxa"/>
              <w:right w:w="80" w:type="dxa"/>
            </w:tcMar>
            <w:vAlign w:val="center"/>
          </w:tcPr>
          <w:p w:rsidR="00B103CD" w:rsidRPr="00702B1F" w:rsidRDefault="00B103CD" w:rsidP="00181FD0">
            <w:pPr>
              <w:rPr>
                <w:rFonts w:ascii="Arial" w:hAnsi="Arial" w:cs="Arial"/>
                <w:sz w:val="20"/>
                <w:szCs w:val="20"/>
              </w:rPr>
            </w:pPr>
            <w:r w:rsidRPr="00702B1F">
              <w:rPr>
                <w:rFonts w:ascii="Arial" w:hAnsi="Arial" w:cs="Arial"/>
                <w:sz w:val="20"/>
                <w:szCs w:val="20"/>
                <w:lang w:val="fr-FR"/>
              </w:rPr>
              <w:t xml:space="preserve">Intel® </w:t>
            </w:r>
            <w:proofErr w:type="spellStart"/>
            <w:r w:rsidRPr="00702B1F">
              <w:rPr>
                <w:rFonts w:ascii="Arial" w:hAnsi="Arial" w:cs="Arial"/>
                <w:sz w:val="20"/>
                <w:szCs w:val="20"/>
                <w:lang w:val="fr-FR"/>
              </w:rPr>
              <w:t>Cele</w:t>
            </w:r>
            <w:r w:rsidRPr="00702B1F">
              <w:rPr>
                <w:rFonts w:ascii="Arial" w:hAnsi="Arial" w:cs="Arial"/>
                <w:sz w:val="20"/>
                <w:szCs w:val="20"/>
              </w:rPr>
              <w:t>ron</w:t>
            </w:r>
            <w:proofErr w:type="spellEnd"/>
            <w:r w:rsidRPr="00702B1F">
              <w:rPr>
                <w:rFonts w:ascii="Arial" w:hAnsi="Arial" w:cs="Arial"/>
                <w:sz w:val="20"/>
                <w:szCs w:val="20"/>
              </w:rPr>
              <w:t>®</w:t>
            </w:r>
            <w:r w:rsidRPr="00702B1F">
              <w:rPr>
                <w:rFonts w:ascii="Arial" w:hAnsi="Arial" w:cs="Arial"/>
                <w:sz w:val="20"/>
                <w:szCs w:val="20"/>
              </w:rPr>
              <w:br/>
            </w:r>
            <w:r w:rsidRPr="00702B1F">
              <w:rPr>
                <w:rFonts w:ascii="Arial" w:hAnsi="Arial" w:cs="Arial"/>
                <w:bCs/>
                <w:sz w:val="20"/>
                <w:szCs w:val="20"/>
              </w:rPr>
              <w:t>N3000</w:t>
            </w:r>
          </w:p>
        </w:tc>
        <w:tc>
          <w:tcPr>
            <w:tcW w:w="850"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bCs/>
                <w:color w:val="262626"/>
                <w:sz w:val="20"/>
                <w:szCs w:val="20"/>
                <w:lang w:eastAsia="de-DE"/>
              </w:rPr>
            </w:pPr>
            <w:r w:rsidRPr="00702B1F">
              <w:rPr>
                <w:rFonts w:ascii="Arial" w:hAnsi="Arial" w:cs="Arial"/>
                <w:sz w:val="20"/>
                <w:szCs w:val="20"/>
              </w:rPr>
              <w:t>2</w:t>
            </w:r>
          </w:p>
        </w:tc>
        <w:tc>
          <w:tcPr>
            <w:tcW w:w="1560"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rPr>
            </w:pPr>
            <w:r w:rsidRPr="00702B1F">
              <w:rPr>
                <w:rFonts w:ascii="Arial" w:hAnsi="Arial" w:cs="Arial"/>
                <w:sz w:val="20"/>
                <w:szCs w:val="20"/>
              </w:rPr>
              <w:t>2</w:t>
            </w:r>
          </w:p>
        </w:tc>
        <w:tc>
          <w:tcPr>
            <w:tcW w:w="2126" w:type="dxa"/>
            <w:shd w:val="clear" w:color="auto" w:fill="auto"/>
            <w:tcMar>
              <w:top w:w="80" w:type="dxa"/>
              <w:left w:w="80" w:type="dxa"/>
              <w:bottom w:w="80" w:type="dxa"/>
              <w:right w:w="80" w:type="dxa"/>
            </w:tcMar>
            <w:vAlign w:val="center"/>
          </w:tcPr>
          <w:p w:rsidR="00B103CD" w:rsidRPr="00702B1F" w:rsidRDefault="00B103CD" w:rsidP="00181FD0">
            <w:pPr>
              <w:pStyle w:val="Standard2"/>
              <w:spacing w:before="120" w:after="120"/>
              <w:jc w:val="center"/>
              <w:rPr>
                <w:rFonts w:ascii="Arial" w:eastAsia="Hind107 Light" w:hAnsi="Arial" w:cs="Arial"/>
                <w:bCs/>
                <w:color w:val="auto"/>
                <w:sz w:val="20"/>
                <w:szCs w:val="20"/>
                <w:lang w:val="ru-RU"/>
              </w:rPr>
            </w:pPr>
            <w:r w:rsidRPr="00702B1F">
              <w:rPr>
                <w:rFonts w:ascii="Arial" w:eastAsia="Hind107 Light" w:hAnsi="Arial" w:cs="Arial"/>
                <w:bCs/>
                <w:color w:val="auto"/>
                <w:sz w:val="20"/>
                <w:szCs w:val="20"/>
                <w:lang w:val="ru-RU"/>
              </w:rPr>
              <w:t>1</w:t>
            </w:r>
            <w:r w:rsidRPr="00702B1F">
              <w:rPr>
                <w:rFonts w:ascii="Arial" w:eastAsia="Hind107 Light" w:hAnsi="Arial" w:cs="Arial"/>
                <w:bCs/>
                <w:color w:val="auto"/>
                <w:sz w:val="20"/>
                <w:szCs w:val="20"/>
                <w:lang w:val="en-US"/>
              </w:rPr>
              <w:t>,</w:t>
            </w:r>
            <w:r w:rsidRPr="00702B1F">
              <w:rPr>
                <w:rFonts w:ascii="Arial" w:eastAsia="Hind107 Light" w:hAnsi="Arial" w:cs="Arial"/>
                <w:bCs/>
                <w:color w:val="auto"/>
                <w:sz w:val="20"/>
                <w:szCs w:val="20"/>
                <w:lang w:val="ru-RU"/>
              </w:rPr>
              <w:t>04-2</w:t>
            </w:r>
            <w:r w:rsidRPr="00702B1F">
              <w:rPr>
                <w:rFonts w:ascii="Arial" w:eastAsia="Hind107 Light" w:hAnsi="Arial" w:cs="Arial"/>
                <w:bCs/>
                <w:color w:val="auto"/>
                <w:sz w:val="20"/>
                <w:szCs w:val="20"/>
                <w:lang w:val="en-US"/>
              </w:rPr>
              <w:t>,</w:t>
            </w:r>
            <w:r w:rsidRPr="00702B1F">
              <w:rPr>
                <w:rFonts w:ascii="Arial" w:eastAsia="Hind107 Light" w:hAnsi="Arial" w:cs="Arial"/>
                <w:bCs/>
                <w:color w:val="auto"/>
                <w:sz w:val="20"/>
                <w:szCs w:val="20"/>
                <w:lang w:val="ru-RU"/>
              </w:rPr>
              <w:t>08</w:t>
            </w:r>
          </w:p>
        </w:tc>
        <w:tc>
          <w:tcPr>
            <w:tcW w:w="1134"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rPr>
            </w:pPr>
            <w:r w:rsidRPr="00702B1F">
              <w:rPr>
                <w:rFonts w:ascii="Arial" w:hAnsi="Arial" w:cs="Arial"/>
                <w:sz w:val="20"/>
                <w:szCs w:val="20"/>
              </w:rPr>
              <w:t>4 / 3</w:t>
            </w:r>
          </w:p>
        </w:tc>
        <w:tc>
          <w:tcPr>
            <w:tcW w:w="1843" w:type="dxa"/>
            <w:shd w:val="clear" w:color="auto" w:fill="auto"/>
            <w:tcMar>
              <w:top w:w="80" w:type="dxa"/>
              <w:left w:w="80" w:type="dxa"/>
              <w:bottom w:w="80" w:type="dxa"/>
              <w:right w:w="80" w:type="dxa"/>
            </w:tcMar>
            <w:vAlign w:val="center"/>
          </w:tcPr>
          <w:p w:rsidR="00B103CD" w:rsidRPr="00702B1F" w:rsidRDefault="00B103CD" w:rsidP="00181FD0">
            <w:pPr>
              <w:jc w:val="center"/>
              <w:rPr>
                <w:rFonts w:ascii="Arial" w:hAnsi="Arial" w:cs="Arial"/>
                <w:sz w:val="20"/>
                <w:szCs w:val="20"/>
              </w:rPr>
            </w:pPr>
            <w:r w:rsidRPr="00702B1F">
              <w:rPr>
                <w:rFonts w:ascii="Arial" w:hAnsi="Arial" w:cs="Arial"/>
                <w:sz w:val="20"/>
                <w:szCs w:val="20"/>
              </w:rPr>
              <w:t>12</w:t>
            </w:r>
          </w:p>
        </w:tc>
      </w:tr>
    </w:tbl>
    <w:p w:rsidR="00B103CD" w:rsidRPr="00702B1F" w:rsidRDefault="00B103CD" w:rsidP="00B103CD">
      <w:pPr>
        <w:spacing w:line="360" w:lineRule="auto"/>
        <w:rPr>
          <w:rFonts w:ascii="Arial" w:hAnsi="Arial" w:cs="Arial"/>
          <w:sz w:val="22"/>
          <w:szCs w:val="22"/>
          <w:lang w:val="en-US"/>
        </w:rPr>
      </w:pPr>
    </w:p>
    <w:p w:rsidR="00B103CD" w:rsidRPr="00702B1F" w:rsidRDefault="00B103CD" w:rsidP="00B103CD">
      <w:pPr>
        <w:spacing w:line="360" w:lineRule="auto"/>
        <w:rPr>
          <w:rFonts w:ascii="Arial" w:hAnsi="Arial" w:cs="Arial"/>
          <w:sz w:val="22"/>
          <w:szCs w:val="22"/>
          <w:lang w:val="ru-RU"/>
        </w:rPr>
      </w:pPr>
      <w:r w:rsidRPr="00702B1F">
        <w:rPr>
          <w:rFonts w:ascii="Arial" w:hAnsi="Arial" w:cs="Arial"/>
          <w:lang w:val="ru-RU"/>
        </w:rPr>
        <w:t xml:space="preserve">Подробная информация по новым материнским платам </w:t>
      </w:r>
      <w:r w:rsidRPr="00702B1F">
        <w:rPr>
          <w:rFonts w:ascii="Arial" w:hAnsi="Arial" w:cs="Arial"/>
          <w:sz w:val="22"/>
          <w:szCs w:val="22"/>
          <w:lang w:val="en-US"/>
        </w:rPr>
        <w:t>conga</w:t>
      </w:r>
      <w:r w:rsidRPr="00702B1F">
        <w:rPr>
          <w:rFonts w:ascii="Arial" w:hAnsi="Arial" w:cs="Arial"/>
          <w:sz w:val="22"/>
          <w:szCs w:val="22"/>
          <w:lang w:val="ru-RU"/>
        </w:rPr>
        <w:t>-</w:t>
      </w:r>
      <w:r w:rsidRPr="00702B1F">
        <w:rPr>
          <w:rFonts w:ascii="Arial" w:hAnsi="Arial" w:cs="Arial"/>
          <w:sz w:val="22"/>
          <w:szCs w:val="22"/>
          <w:lang w:val="en-US"/>
        </w:rPr>
        <w:t>IA</w:t>
      </w:r>
      <w:r w:rsidRPr="00702B1F">
        <w:rPr>
          <w:rFonts w:ascii="Arial" w:hAnsi="Arial" w:cs="Arial"/>
          <w:sz w:val="22"/>
          <w:szCs w:val="22"/>
          <w:lang w:val="ru-RU"/>
        </w:rPr>
        <w:t xml:space="preserve">4 </w:t>
      </w:r>
      <w:r w:rsidRPr="00702B1F">
        <w:rPr>
          <w:rFonts w:ascii="Arial" w:hAnsi="Arial" w:cs="Arial"/>
          <w:sz w:val="22"/>
          <w:szCs w:val="22"/>
          <w:lang w:val="en-US"/>
        </w:rPr>
        <w:t>Mini</w:t>
      </w:r>
      <w:r w:rsidRPr="00702B1F">
        <w:rPr>
          <w:rFonts w:ascii="Arial" w:hAnsi="Arial" w:cs="Arial"/>
          <w:sz w:val="22"/>
          <w:szCs w:val="22"/>
          <w:lang w:val="ru-RU"/>
        </w:rPr>
        <w:t>-</w:t>
      </w:r>
      <w:r w:rsidRPr="00702B1F">
        <w:rPr>
          <w:rFonts w:ascii="Arial" w:hAnsi="Arial" w:cs="Arial"/>
          <w:sz w:val="22"/>
          <w:szCs w:val="22"/>
          <w:lang w:val="en-US"/>
        </w:rPr>
        <w:t>ITX</w:t>
      </w:r>
      <w:r w:rsidRPr="00702B1F">
        <w:rPr>
          <w:rFonts w:ascii="Arial" w:hAnsi="Arial" w:cs="Arial"/>
          <w:lang w:val="ru-RU"/>
        </w:rPr>
        <w:t xml:space="preserve"> доступна по адресу:</w:t>
      </w:r>
    </w:p>
    <w:p w:rsidR="00B103CD" w:rsidRPr="00702B1F" w:rsidRDefault="00606634" w:rsidP="00B103CD">
      <w:pPr>
        <w:spacing w:line="360" w:lineRule="auto"/>
        <w:rPr>
          <w:rFonts w:ascii="Arial" w:hAnsi="Arial" w:cs="Arial"/>
          <w:b/>
          <w:sz w:val="18"/>
          <w:szCs w:val="18"/>
          <w:lang w:val="ru-RU"/>
        </w:rPr>
      </w:pPr>
      <w:r>
        <w:fldChar w:fldCharType="begin"/>
      </w:r>
      <w:r w:rsidRPr="00606634">
        <w:rPr>
          <w:lang w:val="ru-RU"/>
        </w:rPr>
        <w:instrText xml:space="preserve"> </w:instrText>
      </w:r>
      <w:r>
        <w:instrText>HYPERLINK</w:instrText>
      </w:r>
      <w:r w:rsidRPr="00606634">
        <w:rPr>
          <w:lang w:val="ru-RU"/>
        </w:rPr>
        <w:instrText xml:space="preserve"> "</w:instrText>
      </w:r>
      <w:r>
        <w:instrText>http</w:instrText>
      </w:r>
      <w:r w:rsidRPr="00606634">
        <w:rPr>
          <w:lang w:val="ru-RU"/>
        </w:rPr>
        <w:instrText>://</w:instrText>
      </w:r>
      <w:r>
        <w:instrText>www</w:instrText>
      </w:r>
      <w:r w:rsidRPr="00606634">
        <w:rPr>
          <w:lang w:val="ru-RU"/>
        </w:rPr>
        <w:instrText>.</w:instrText>
      </w:r>
      <w:r>
        <w:instrText>congatec</w:instrText>
      </w:r>
      <w:r w:rsidRPr="00606634">
        <w:rPr>
          <w:lang w:val="ru-RU"/>
        </w:rPr>
        <w:instrText>.</w:instrText>
      </w:r>
      <w:r>
        <w:instrText>com</w:instrText>
      </w:r>
      <w:r w:rsidRPr="00606634">
        <w:rPr>
          <w:lang w:val="ru-RU"/>
        </w:rPr>
        <w:instrText>/</w:instrText>
      </w:r>
      <w:r>
        <w:instrText>en</w:instrText>
      </w:r>
      <w:r w:rsidRPr="00606634">
        <w:rPr>
          <w:lang w:val="ru-RU"/>
        </w:rPr>
        <w:instrText>/</w:instrText>
      </w:r>
      <w:r>
        <w:instrText>products</w:instrText>
      </w:r>
      <w:r w:rsidRPr="00606634">
        <w:rPr>
          <w:lang w:val="ru-RU"/>
        </w:rPr>
        <w:instrText>/</w:instrText>
      </w:r>
      <w:r>
        <w:instrText>mini</w:instrText>
      </w:r>
      <w:r w:rsidRPr="00606634">
        <w:rPr>
          <w:lang w:val="ru-RU"/>
        </w:rPr>
        <w:instrText>-</w:instrText>
      </w:r>
      <w:r>
        <w:instrText>itx</w:instrText>
      </w:r>
      <w:r w:rsidRPr="00606634">
        <w:rPr>
          <w:lang w:val="ru-RU"/>
        </w:rPr>
        <w:instrText>/</w:instrText>
      </w:r>
      <w:r>
        <w:instrText>conga</w:instrText>
      </w:r>
      <w:r w:rsidRPr="00606634">
        <w:rPr>
          <w:lang w:val="ru-RU"/>
        </w:rPr>
        <w:instrText>-</w:instrText>
      </w:r>
      <w:r>
        <w:instrText>ia</w:instrText>
      </w:r>
      <w:r w:rsidRPr="00606634">
        <w:rPr>
          <w:lang w:val="ru-RU"/>
        </w:rPr>
        <w:instrText>4.</w:instrText>
      </w:r>
      <w:r>
        <w:instrText>html</w:instrText>
      </w:r>
      <w:r w:rsidRPr="00606634">
        <w:rPr>
          <w:lang w:val="ru-RU"/>
        </w:rPr>
        <w:instrText xml:space="preserve">" </w:instrText>
      </w:r>
      <w:r>
        <w:fldChar w:fldCharType="separate"/>
      </w:r>
      <w:r w:rsidR="00B103CD" w:rsidRPr="00702B1F">
        <w:rPr>
          <w:rStyle w:val="Hyperlink"/>
          <w:rFonts w:ascii="Arial" w:hAnsi="Arial" w:cs="Arial"/>
          <w:sz w:val="22"/>
          <w:szCs w:val="22"/>
          <w:lang w:val="en-US"/>
        </w:rPr>
        <w:t>www</w:t>
      </w:r>
      <w:r w:rsidR="00B103CD" w:rsidRPr="00702B1F">
        <w:rPr>
          <w:rStyle w:val="Hyperlink"/>
          <w:rFonts w:ascii="Arial" w:hAnsi="Arial" w:cs="Arial"/>
          <w:sz w:val="22"/>
          <w:szCs w:val="22"/>
          <w:lang w:val="ru-RU"/>
        </w:rPr>
        <w:t>.</w:t>
      </w:r>
      <w:proofErr w:type="spellStart"/>
      <w:r w:rsidR="00B103CD" w:rsidRPr="00702B1F">
        <w:rPr>
          <w:rStyle w:val="Hyperlink"/>
          <w:rFonts w:ascii="Arial" w:hAnsi="Arial" w:cs="Arial"/>
          <w:sz w:val="22"/>
          <w:szCs w:val="22"/>
          <w:lang w:val="en-US"/>
        </w:rPr>
        <w:t>congatec</w:t>
      </w:r>
      <w:proofErr w:type="spellEnd"/>
      <w:r w:rsidR="00B103CD" w:rsidRPr="00702B1F">
        <w:rPr>
          <w:rStyle w:val="Hyperlink"/>
          <w:rFonts w:ascii="Arial" w:hAnsi="Arial" w:cs="Arial"/>
          <w:sz w:val="22"/>
          <w:szCs w:val="22"/>
          <w:lang w:val="ru-RU"/>
        </w:rPr>
        <w:t>.</w:t>
      </w:r>
      <w:r w:rsidR="00B103CD" w:rsidRPr="00702B1F">
        <w:rPr>
          <w:rStyle w:val="Hyperlink"/>
          <w:rFonts w:ascii="Arial" w:hAnsi="Arial" w:cs="Arial"/>
          <w:sz w:val="22"/>
          <w:szCs w:val="22"/>
          <w:lang w:val="en-US"/>
        </w:rPr>
        <w:t>com</w:t>
      </w:r>
      <w:r w:rsidR="00B103CD" w:rsidRPr="00702B1F">
        <w:rPr>
          <w:rStyle w:val="Hyperlink"/>
          <w:rFonts w:ascii="Arial" w:hAnsi="Arial" w:cs="Arial"/>
          <w:sz w:val="22"/>
          <w:szCs w:val="22"/>
          <w:lang w:val="ru-RU"/>
        </w:rPr>
        <w:t>/</w:t>
      </w:r>
      <w:proofErr w:type="spellStart"/>
      <w:r w:rsidR="00B103CD" w:rsidRPr="00702B1F">
        <w:rPr>
          <w:rStyle w:val="Hyperlink"/>
          <w:rFonts w:ascii="Arial" w:hAnsi="Arial" w:cs="Arial"/>
          <w:sz w:val="22"/>
          <w:szCs w:val="22"/>
          <w:lang w:val="en-US"/>
        </w:rPr>
        <w:t>en</w:t>
      </w:r>
      <w:proofErr w:type="spellEnd"/>
      <w:r w:rsidR="00B103CD" w:rsidRPr="00702B1F">
        <w:rPr>
          <w:rStyle w:val="Hyperlink"/>
          <w:rFonts w:ascii="Arial" w:hAnsi="Arial" w:cs="Arial"/>
          <w:sz w:val="22"/>
          <w:szCs w:val="22"/>
          <w:lang w:val="ru-RU"/>
        </w:rPr>
        <w:t>/</w:t>
      </w:r>
      <w:r w:rsidR="00B103CD" w:rsidRPr="00702B1F">
        <w:rPr>
          <w:rStyle w:val="Hyperlink"/>
          <w:rFonts w:ascii="Arial" w:hAnsi="Arial" w:cs="Arial"/>
          <w:sz w:val="22"/>
          <w:szCs w:val="22"/>
          <w:lang w:val="en-US"/>
        </w:rPr>
        <w:t>products</w:t>
      </w:r>
      <w:r w:rsidR="00B103CD" w:rsidRPr="00702B1F">
        <w:rPr>
          <w:rStyle w:val="Hyperlink"/>
          <w:rFonts w:ascii="Arial" w:hAnsi="Arial" w:cs="Arial"/>
          <w:sz w:val="22"/>
          <w:szCs w:val="22"/>
          <w:lang w:val="ru-RU"/>
        </w:rPr>
        <w:t>/</w:t>
      </w:r>
      <w:r w:rsidR="00B103CD" w:rsidRPr="00702B1F">
        <w:rPr>
          <w:rStyle w:val="Hyperlink"/>
          <w:rFonts w:ascii="Arial" w:hAnsi="Arial" w:cs="Arial"/>
          <w:sz w:val="22"/>
          <w:szCs w:val="22"/>
          <w:lang w:val="en-US"/>
        </w:rPr>
        <w:t>mini</w:t>
      </w:r>
      <w:r w:rsidR="00B103CD" w:rsidRPr="00702B1F">
        <w:rPr>
          <w:rStyle w:val="Hyperlink"/>
          <w:rFonts w:ascii="Arial" w:hAnsi="Arial" w:cs="Arial"/>
          <w:sz w:val="22"/>
          <w:szCs w:val="22"/>
          <w:lang w:val="ru-RU"/>
        </w:rPr>
        <w:t>-</w:t>
      </w:r>
      <w:proofErr w:type="spellStart"/>
      <w:r w:rsidR="00B103CD" w:rsidRPr="00702B1F">
        <w:rPr>
          <w:rStyle w:val="Hyperlink"/>
          <w:rFonts w:ascii="Arial" w:hAnsi="Arial" w:cs="Arial"/>
          <w:sz w:val="22"/>
          <w:szCs w:val="22"/>
          <w:lang w:val="en-US"/>
        </w:rPr>
        <w:t>itx</w:t>
      </w:r>
      <w:proofErr w:type="spellEnd"/>
      <w:r w:rsidR="00B103CD" w:rsidRPr="00702B1F">
        <w:rPr>
          <w:rStyle w:val="Hyperlink"/>
          <w:rFonts w:ascii="Arial" w:hAnsi="Arial" w:cs="Arial"/>
          <w:sz w:val="22"/>
          <w:szCs w:val="22"/>
          <w:lang w:val="ru-RU"/>
        </w:rPr>
        <w:t>/</w:t>
      </w:r>
      <w:r w:rsidR="00B103CD" w:rsidRPr="00702B1F">
        <w:rPr>
          <w:rStyle w:val="Hyperlink"/>
          <w:rFonts w:ascii="Arial" w:hAnsi="Arial" w:cs="Arial"/>
          <w:sz w:val="22"/>
          <w:szCs w:val="22"/>
          <w:lang w:val="en-US"/>
        </w:rPr>
        <w:t>conga</w:t>
      </w:r>
      <w:r w:rsidR="00B103CD" w:rsidRPr="00702B1F">
        <w:rPr>
          <w:rStyle w:val="Hyperlink"/>
          <w:rFonts w:ascii="Arial" w:hAnsi="Arial" w:cs="Arial"/>
          <w:sz w:val="22"/>
          <w:szCs w:val="22"/>
          <w:lang w:val="ru-RU"/>
        </w:rPr>
        <w:t>-</w:t>
      </w:r>
      <w:proofErr w:type="spellStart"/>
      <w:r w:rsidR="00B103CD" w:rsidRPr="00702B1F">
        <w:rPr>
          <w:rStyle w:val="Hyperlink"/>
          <w:rFonts w:ascii="Arial" w:hAnsi="Arial" w:cs="Arial"/>
          <w:sz w:val="22"/>
          <w:szCs w:val="22"/>
          <w:lang w:val="en-US"/>
        </w:rPr>
        <w:t>ia</w:t>
      </w:r>
      <w:proofErr w:type="spellEnd"/>
      <w:r w:rsidR="00B103CD" w:rsidRPr="00702B1F">
        <w:rPr>
          <w:rStyle w:val="Hyperlink"/>
          <w:rFonts w:ascii="Arial" w:hAnsi="Arial" w:cs="Arial"/>
          <w:sz w:val="22"/>
          <w:szCs w:val="22"/>
          <w:lang w:val="ru-RU"/>
        </w:rPr>
        <w:t>4.</w:t>
      </w:r>
      <w:r w:rsidR="00B103CD" w:rsidRPr="00702B1F">
        <w:rPr>
          <w:rStyle w:val="Hyperlink"/>
          <w:rFonts w:ascii="Arial" w:hAnsi="Arial" w:cs="Arial"/>
          <w:sz w:val="22"/>
          <w:szCs w:val="22"/>
          <w:lang w:val="en-US"/>
        </w:rPr>
        <w:t>html</w:t>
      </w:r>
      <w:r>
        <w:rPr>
          <w:rStyle w:val="Hyperlink"/>
          <w:rFonts w:ascii="Arial" w:hAnsi="Arial" w:cs="Arial"/>
          <w:sz w:val="22"/>
          <w:szCs w:val="22"/>
          <w:lang w:val="en-US"/>
        </w:rPr>
        <w:fldChar w:fldCharType="end"/>
      </w:r>
    </w:p>
    <w:p w:rsidR="00D108AC" w:rsidRPr="00A842E7" w:rsidRDefault="00D108AC" w:rsidP="00D108AC">
      <w:pPr>
        <w:pStyle w:val="Standard1"/>
        <w:ind w:right="283"/>
        <w:rPr>
          <w:rFonts w:ascii="Arial" w:hAnsi="Arial" w:cs="Arial"/>
          <w:b/>
          <w:sz w:val="18"/>
          <w:szCs w:val="18"/>
          <w:lang w:val="ru-RU"/>
        </w:rPr>
      </w:pPr>
    </w:p>
    <w:p w:rsidR="006F1310" w:rsidRPr="00A474A2" w:rsidRDefault="006F1310" w:rsidP="00D108AC">
      <w:pPr>
        <w:pStyle w:val="Standard1"/>
        <w:ind w:right="283"/>
        <w:rPr>
          <w:rFonts w:ascii="Arial" w:hAnsi="Arial" w:cs="Arial"/>
          <w:b/>
          <w:sz w:val="18"/>
          <w:szCs w:val="18"/>
          <w:lang w:val="ru-RU"/>
        </w:rPr>
      </w:pPr>
    </w:p>
    <w:p w:rsidR="003910AD" w:rsidRPr="00146564" w:rsidRDefault="003910AD" w:rsidP="003910AD">
      <w:pPr>
        <w:pStyle w:val="Standard1"/>
        <w:spacing w:before="120"/>
        <w:rPr>
          <w:rFonts w:ascii="Arial" w:hAnsi="Arial" w:cs="Arial"/>
          <w:sz w:val="16"/>
          <w:szCs w:val="16"/>
          <w:lang w:val="en-US"/>
        </w:rPr>
      </w:pPr>
      <w:r w:rsidRPr="00146564">
        <w:rPr>
          <w:rFonts w:ascii="Arial" w:hAnsi="Arial" w:cs="Arial"/>
          <w:b/>
          <w:bCs/>
          <w:sz w:val="16"/>
          <w:szCs w:val="16"/>
          <w:lang w:val="en-US"/>
        </w:rPr>
        <w:t>About congatec AG</w:t>
      </w:r>
      <w:r w:rsidRPr="00146564">
        <w:rPr>
          <w:rFonts w:ascii="Arial" w:hAnsi="Arial" w:cs="Arial"/>
          <w:b/>
          <w:bCs/>
          <w:sz w:val="16"/>
          <w:szCs w:val="16"/>
          <w:lang w:val="en-US"/>
        </w:rPr>
        <w:br/>
      </w:r>
      <w:r w:rsidRPr="00146564">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146564">
        <w:rPr>
          <w:rFonts w:ascii="Arial" w:hAnsi="Arial" w:cs="Arial"/>
          <w:sz w:val="16"/>
          <w:szCs w:val="16"/>
          <w:lang w:val="en-US"/>
        </w:rPr>
        <w:t>congatec’s</w:t>
      </w:r>
      <w:proofErr w:type="gramEnd"/>
      <w:r w:rsidRPr="00146564">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1" w:history="1">
        <w:r w:rsidRPr="00146564">
          <w:rPr>
            <w:rStyle w:val="Hyperlink"/>
            <w:rFonts w:ascii="Arial" w:hAnsi="Arial" w:cs="Arial"/>
            <w:sz w:val="16"/>
            <w:szCs w:val="16"/>
            <w:lang w:val="en-US"/>
          </w:rPr>
          <w:t>www.congatec.com</w:t>
        </w:r>
      </w:hyperlink>
      <w:r w:rsidRPr="00146564">
        <w:rPr>
          <w:rFonts w:ascii="Arial" w:hAnsi="Arial" w:cs="Arial"/>
          <w:sz w:val="16"/>
          <w:szCs w:val="16"/>
          <w:lang w:val="en-US"/>
        </w:rPr>
        <w:t xml:space="preserve"> or via </w:t>
      </w:r>
      <w:hyperlink r:id="rId12" w:history="1">
        <w:r w:rsidRPr="00146564">
          <w:rPr>
            <w:rStyle w:val="Hyperlink"/>
            <w:rFonts w:ascii="Arial" w:hAnsi="Arial" w:cs="Arial"/>
            <w:sz w:val="16"/>
            <w:szCs w:val="16"/>
            <w:lang w:val="en-US"/>
          </w:rPr>
          <w:t>Facebook</w:t>
        </w:r>
      </w:hyperlink>
      <w:r w:rsidRPr="00146564">
        <w:rPr>
          <w:rFonts w:ascii="Arial" w:hAnsi="Arial" w:cs="Arial"/>
          <w:sz w:val="16"/>
          <w:szCs w:val="16"/>
          <w:lang w:val="en-US"/>
        </w:rPr>
        <w:t xml:space="preserve">, </w:t>
      </w:r>
      <w:hyperlink r:id="rId13" w:history="1">
        <w:r w:rsidRPr="00146564">
          <w:rPr>
            <w:rStyle w:val="Hyperlink"/>
            <w:rFonts w:ascii="Arial" w:hAnsi="Arial" w:cs="Arial"/>
            <w:sz w:val="16"/>
            <w:szCs w:val="16"/>
            <w:lang w:val="en-US"/>
          </w:rPr>
          <w:t>Twitter</w:t>
        </w:r>
      </w:hyperlink>
      <w:r w:rsidRPr="00146564">
        <w:rPr>
          <w:rFonts w:ascii="Arial" w:hAnsi="Arial" w:cs="Arial"/>
          <w:sz w:val="16"/>
          <w:szCs w:val="16"/>
          <w:lang w:val="en-US"/>
        </w:rPr>
        <w:t xml:space="preserve"> and </w:t>
      </w:r>
      <w:hyperlink r:id="rId14" w:history="1">
        <w:r w:rsidRPr="00146564">
          <w:rPr>
            <w:rStyle w:val="Hyperlink"/>
            <w:rFonts w:ascii="Arial" w:hAnsi="Arial" w:cs="Arial"/>
            <w:sz w:val="16"/>
            <w:szCs w:val="16"/>
            <w:lang w:val="en-US"/>
          </w:rPr>
          <w:t>YouTube</w:t>
        </w:r>
      </w:hyperlink>
      <w:r w:rsidRPr="00146564">
        <w:rPr>
          <w:rFonts w:ascii="Arial" w:hAnsi="Arial" w:cs="Arial"/>
          <w:sz w:val="16"/>
          <w:szCs w:val="16"/>
          <w:lang w:val="en-US"/>
        </w:rPr>
        <w:t>.</w:t>
      </w:r>
    </w:p>
    <w:p w:rsidR="003910AD" w:rsidRPr="00146564" w:rsidRDefault="003910AD" w:rsidP="003910AD">
      <w:pPr>
        <w:pStyle w:val="Standard1"/>
        <w:spacing w:before="120"/>
        <w:rPr>
          <w:rFonts w:ascii="Arial" w:hAnsi="Arial" w:cs="Arial"/>
          <w:sz w:val="18"/>
          <w:szCs w:val="18"/>
          <w:lang w:val="en-US"/>
        </w:rPr>
      </w:pPr>
    </w:p>
    <w:p w:rsidR="003910AD" w:rsidRPr="00146564" w:rsidRDefault="003910AD" w:rsidP="003910AD">
      <w:pPr>
        <w:pStyle w:val="Standard1"/>
        <w:spacing w:line="200" w:lineRule="atLeast"/>
        <w:jc w:val="center"/>
        <w:rPr>
          <w:rFonts w:ascii="Arial" w:hAnsi="Arial" w:cs="Arial"/>
          <w:i/>
          <w:iCs/>
          <w:sz w:val="18"/>
          <w:szCs w:val="18"/>
          <w:lang w:val="en-US"/>
        </w:rPr>
      </w:pPr>
      <w:r w:rsidRPr="00146564">
        <w:rPr>
          <w:rFonts w:ascii="Arial" w:hAnsi="Arial" w:cs="Arial"/>
          <w:sz w:val="18"/>
          <w:szCs w:val="18"/>
          <w:lang w:val="en-US"/>
        </w:rPr>
        <w:t>* * *</w:t>
      </w:r>
      <w:r w:rsidRPr="00146564">
        <w:rPr>
          <w:rFonts w:ascii="Arial" w:hAnsi="Arial" w:cs="Arial"/>
          <w:i/>
          <w:iCs/>
          <w:sz w:val="18"/>
          <w:szCs w:val="18"/>
          <w:lang w:val="en-US"/>
        </w:rPr>
        <w:t xml:space="preserve"> </w:t>
      </w:r>
    </w:p>
    <w:p w:rsidR="003910AD" w:rsidRPr="00146564" w:rsidRDefault="003910AD" w:rsidP="003910AD">
      <w:pPr>
        <w:pStyle w:val="Standard1"/>
        <w:spacing w:line="200" w:lineRule="atLeast"/>
        <w:jc w:val="center"/>
        <w:rPr>
          <w:rFonts w:ascii="Arial" w:hAnsi="Arial" w:cs="Arial"/>
          <w:i/>
          <w:iCs/>
          <w:sz w:val="18"/>
          <w:szCs w:val="18"/>
          <w:lang w:val="en-US"/>
        </w:rPr>
      </w:pPr>
    </w:p>
    <w:p w:rsidR="00D108AC" w:rsidRPr="00146564" w:rsidRDefault="00D108AC" w:rsidP="00915FDE">
      <w:pPr>
        <w:pStyle w:val="Standard1"/>
        <w:spacing w:line="200" w:lineRule="atLeast"/>
        <w:rPr>
          <w:rFonts w:ascii="Arial" w:hAnsi="Arial" w:cs="Arial"/>
          <w:i/>
          <w:iCs/>
          <w:kern w:val="2"/>
          <w:sz w:val="16"/>
          <w:szCs w:val="16"/>
        </w:rPr>
      </w:pPr>
    </w:p>
    <w:sectPr w:rsidR="00D108AC" w:rsidRPr="00146564"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CB"/>
    <w:rsid w:val="000869F6"/>
    <w:rsid w:val="000A5679"/>
    <w:rsid w:val="000D5BAC"/>
    <w:rsid w:val="000E736A"/>
    <w:rsid w:val="000F05F1"/>
    <w:rsid w:val="0010462C"/>
    <w:rsid w:val="00111B1A"/>
    <w:rsid w:val="00122B4D"/>
    <w:rsid w:val="00127ECE"/>
    <w:rsid w:val="00146564"/>
    <w:rsid w:val="00157343"/>
    <w:rsid w:val="001B42BC"/>
    <w:rsid w:val="001C6E43"/>
    <w:rsid w:val="002018D7"/>
    <w:rsid w:val="00201D44"/>
    <w:rsid w:val="00212286"/>
    <w:rsid w:val="002172C9"/>
    <w:rsid w:val="002452CE"/>
    <w:rsid w:val="002773BE"/>
    <w:rsid w:val="002D516E"/>
    <w:rsid w:val="002D625D"/>
    <w:rsid w:val="002D7353"/>
    <w:rsid w:val="002F03D5"/>
    <w:rsid w:val="00341F3D"/>
    <w:rsid w:val="003710B5"/>
    <w:rsid w:val="003910AD"/>
    <w:rsid w:val="003C5916"/>
    <w:rsid w:val="00441831"/>
    <w:rsid w:val="004731D8"/>
    <w:rsid w:val="004857EA"/>
    <w:rsid w:val="004A2D18"/>
    <w:rsid w:val="004B1424"/>
    <w:rsid w:val="004B512C"/>
    <w:rsid w:val="004D2177"/>
    <w:rsid w:val="00544A75"/>
    <w:rsid w:val="0055759C"/>
    <w:rsid w:val="005679E8"/>
    <w:rsid w:val="00580AAC"/>
    <w:rsid w:val="005C3983"/>
    <w:rsid w:val="005C6F13"/>
    <w:rsid w:val="00606634"/>
    <w:rsid w:val="00616B25"/>
    <w:rsid w:val="006204A1"/>
    <w:rsid w:val="0063456C"/>
    <w:rsid w:val="00685009"/>
    <w:rsid w:val="0069359A"/>
    <w:rsid w:val="006A7FD9"/>
    <w:rsid w:val="006C4A69"/>
    <w:rsid w:val="006E5682"/>
    <w:rsid w:val="006F1310"/>
    <w:rsid w:val="00700E83"/>
    <w:rsid w:val="00715FB8"/>
    <w:rsid w:val="00735068"/>
    <w:rsid w:val="00735120"/>
    <w:rsid w:val="00735CC9"/>
    <w:rsid w:val="00773B45"/>
    <w:rsid w:val="007D5195"/>
    <w:rsid w:val="007E6CD8"/>
    <w:rsid w:val="007F032A"/>
    <w:rsid w:val="007F10E7"/>
    <w:rsid w:val="007F4CDC"/>
    <w:rsid w:val="008103CE"/>
    <w:rsid w:val="00817FAE"/>
    <w:rsid w:val="0084527A"/>
    <w:rsid w:val="00881B43"/>
    <w:rsid w:val="008D011F"/>
    <w:rsid w:val="00915B34"/>
    <w:rsid w:val="00915FDE"/>
    <w:rsid w:val="0092236E"/>
    <w:rsid w:val="009467D6"/>
    <w:rsid w:val="009544C6"/>
    <w:rsid w:val="00961AF0"/>
    <w:rsid w:val="0098707E"/>
    <w:rsid w:val="009977CF"/>
    <w:rsid w:val="009C65B6"/>
    <w:rsid w:val="009C67E6"/>
    <w:rsid w:val="009F4A73"/>
    <w:rsid w:val="00A31EE8"/>
    <w:rsid w:val="00A474A2"/>
    <w:rsid w:val="00A842E7"/>
    <w:rsid w:val="00A95BFF"/>
    <w:rsid w:val="00B05B22"/>
    <w:rsid w:val="00B103CD"/>
    <w:rsid w:val="00B37B7A"/>
    <w:rsid w:val="00B51652"/>
    <w:rsid w:val="00B621CB"/>
    <w:rsid w:val="00B86632"/>
    <w:rsid w:val="00B94BBD"/>
    <w:rsid w:val="00BB0080"/>
    <w:rsid w:val="00BD1DEC"/>
    <w:rsid w:val="00C3732A"/>
    <w:rsid w:val="00C90E46"/>
    <w:rsid w:val="00C962A6"/>
    <w:rsid w:val="00CE4AE8"/>
    <w:rsid w:val="00D108AC"/>
    <w:rsid w:val="00D46BF1"/>
    <w:rsid w:val="00D551DE"/>
    <w:rsid w:val="00D62FA2"/>
    <w:rsid w:val="00DB5D57"/>
    <w:rsid w:val="00E40B37"/>
    <w:rsid w:val="00E42931"/>
    <w:rsid w:val="00E529F9"/>
    <w:rsid w:val="00E72D0D"/>
    <w:rsid w:val="00E87942"/>
    <w:rsid w:val="00EC12EC"/>
    <w:rsid w:val="00EC47A8"/>
    <w:rsid w:val="00EC7943"/>
    <w:rsid w:val="00F15F80"/>
    <w:rsid w:val="00F31274"/>
    <w:rsid w:val="00F40FCE"/>
    <w:rsid w:val="00F453DD"/>
    <w:rsid w:val="00F87C71"/>
    <w:rsid w:val="00FA3174"/>
    <w:rsid w:val="00FB429B"/>
    <w:rsid w:val="00FC3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 w:type="character" w:customStyle="1" w:styleId="Hyperlink1">
    <w:name w:val="Hyperlink.1"/>
    <w:rsid w:val="005679E8"/>
    <w:rPr>
      <w:rFonts w:ascii="Hind107 Light" w:eastAsia="Hind107 Light" w:hAnsi="Hind107 Light" w:cs="Hind107 Light"/>
      <w:color w:val="0000FF"/>
      <w:sz w:val="22"/>
      <w:szCs w:val="22"/>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 w:type="character" w:customStyle="1" w:styleId="Hyperlink1">
    <w:name w:val="Hyperlink.1"/>
    <w:rsid w:val="005679E8"/>
    <w:rPr>
      <w:rFonts w:ascii="Hind107 Light" w:eastAsia="Hind107 Light" w:hAnsi="Hind107 Light" w:cs="Hind107 Ligh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s://mobile.twitter.com/congatecAG"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facebook.com/Congate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Manuel Ribbehege</cp:lastModifiedBy>
  <cp:revision>2</cp:revision>
  <dcterms:created xsi:type="dcterms:W3CDTF">2015-12-01T15:40:00Z</dcterms:created>
  <dcterms:modified xsi:type="dcterms:W3CDTF">2015-12-01T15:40:00Z</dcterms:modified>
</cp:coreProperties>
</file>