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9778" w14:textId="77777777" w:rsidR="00191F41" w:rsidRPr="00D32C97" w:rsidRDefault="004B35A4" w:rsidP="00D32C97">
      <w:pPr>
        <w:pStyle w:val="berschrift1"/>
      </w:pPr>
      <w:r w:rsidRPr="00D32C97">
        <w:t xml:space="preserve">Press release </w:t>
      </w:r>
      <w:r w:rsidR="00B62671" w:rsidRPr="00D32C97">
        <w:rPr>
          <w:noProof/>
        </w:rPr>
        <w:drawing>
          <wp:anchor distT="0" distB="0" distL="114300" distR="114300" simplePos="0" relativeHeight="251658240" behindDoc="0" locked="0" layoutInCell="1" allowOverlap="1" wp14:anchorId="65F93763" wp14:editId="24CEBB97">
            <wp:simplePos x="0" y="0"/>
            <wp:positionH relativeFrom="column">
              <wp:posOffset>4349839</wp:posOffset>
            </wp:positionH>
            <wp:positionV relativeFrom="paragraph">
              <wp:posOffset>-345913</wp:posOffset>
            </wp:positionV>
            <wp:extent cx="1150531" cy="903768"/>
            <wp:effectExtent l="19050" t="0" r="0" b="0"/>
            <wp:wrapNone/>
            <wp:docPr id="1" name="Grafik 1" descr="Congatec_Standard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9BE063" w14:textId="77777777" w:rsidR="00C958C5" w:rsidRPr="000350F4" w:rsidRDefault="00C958C5" w:rsidP="00D32C97">
      <w:pPr>
        <w:pStyle w:val="berschrift1"/>
      </w:pPr>
    </w:p>
    <w:p w14:paraId="4FFC114D" w14:textId="77777777" w:rsidR="00C958C5" w:rsidRPr="000350F4" w:rsidRDefault="00C958C5" w:rsidP="00D32C97">
      <w:pPr>
        <w:pStyle w:val="berschrift1"/>
      </w:pPr>
    </w:p>
    <w:p w14:paraId="1C4FBE40" w14:textId="21A76D30" w:rsidR="00AE1F43" w:rsidRPr="00A929E2" w:rsidRDefault="00A929E2" w:rsidP="000350F4">
      <w:r w:rsidRPr="00A929E2">
        <w:t xml:space="preserve">congatec and </w:t>
      </w:r>
      <w:proofErr w:type="spellStart"/>
      <w:r w:rsidR="00826326">
        <w:t>EC</w:t>
      </w:r>
      <w:r w:rsidR="008C15EF">
        <w:t>T</w:t>
      </w:r>
      <w:r w:rsidR="00826326">
        <w:t>rons</w:t>
      </w:r>
      <w:proofErr w:type="spellEnd"/>
      <w:r w:rsidRPr="00A929E2">
        <w:t xml:space="preserve"> have entered into a strategic partnership </w:t>
      </w:r>
      <w:r w:rsidR="00E35906" w:rsidRPr="00E35906">
        <w:t>for the development and commercialization of AI-powered industrial computing solutions</w:t>
      </w:r>
      <w:r w:rsidR="00E35906" w:rsidRPr="00E35906">
        <w:rPr>
          <w:b/>
          <w:bCs/>
        </w:rPr>
        <w:t xml:space="preserve"> </w:t>
      </w:r>
    </w:p>
    <w:p w14:paraId="09DD6FA4" w14:textId="77777777" w:rsidR="00C2412F" w:rsidRDefault="00C2412F" w:rsidP="00C2412F"/>
    <w:p w14:paraId="098B8CED" w14:textId="63CFDC80" w:rsidR="00C2412F" w:rsidRDefault="00C2412F" w:rsidP="00C2412F">
      <w:pPr>
        <w:pStyle w:val="berschrift1"/>
      </w:pPr>
      <w:r>
        <w:t>Accelerating a</w:t>
      </w:r>
      <w:r w:rsidRPr="00C2412F">
        <w:t>pplication-</w:t>
      </w:r>
      <w:r>
        <w:t>r</w:t>
      </w:r>
      <w:r w:rsidRPr="00C2412F">
        <w:t xml:space="preserve">eady </w:t>
      </w:r>
      <w:r>
        <w:t>e</w:t>
      </w:r>
      <w:r w:rsidRPr="00C2412F">
        <w:t>dge AI</w:t>
      </w:r>
    </w:p>
    <w:p w14:paraId="6ED185B5" w14:textId="77777777" w:rsidR="005853CD" w:rsidRPr="005C6E98" w:rsidRDefault="005853CD" w:rsidP="004E283C">
      <w:pPr>
        <w:rPr>
          <w:rStyle w:val="Kommentarzeichen1"/>
          <w:b/>
          <w:sz w:val="22"/>
          <w:szCs w:val="22"/>
        </w:rPr>
      </w:pPr>
    </w:p>
    <w:p w14:paraId="50E1250D" w14:textId="7AF14E9A" w:rsidR="00AB1657" w:rsidRDefault="009544FE" w:rsidP="004E283C">
      <w:pPr>
        <w:rPr>
          <w:rStyle w:val="Kommentarzeichen1"/>
          <w:b/>
          <w:sz w:val="22"/>
          <w:szCs w:val="22"/>
        </w:rPr>
      </w:pPr>
      <w:r>
        <w:rPr>
          <w:rStyle w:val="Kommentarzeichen1"/>
          <w:b/>
          <w:noProof/>
          <w:sz w:val="22"/>
          <w:szCs w:val="22"/>
        </w:rPr>
        <w:drawing>
          <wp:inline distT="0" distB="0" distL="0" distR="0" wp14:anchorId="2764BF01" wp14:editId="7B6BD6C0">
            <wp:extent cx="5486400" cy="3657600"/>
            <wp:effectExtent l="0" t="0" r="0" b="0"/>
            <wp:docPr id="108859626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F2557" w14:textId="0BF1EE42" w:rsidR="00AB1657" w:rsidRPr="003630AD" w:rsidRDefault="00D9342A" w:rsidP="004A31C5">
      <w:pPr>
        <w:spacing w:line="240" w:lineRule="auto"/>
        <w:jc w:val="center"/>
        <w:rPr>
          <w:rStyle w:val="Kommentarzeichen1"/>
          <w:b/>
          <w:bCs/>
          <w:i/>
          <w:sz w:val="22"/>
          <w:szCs w:val="22"/>
        </w:rPr>
      </w:pPr>
      <w:r w:rsidRPr="004A31C5">
        <w:rPr>
          <w:b/>
          <w:bCs/>
          <w:i/>
        </w:rPr>
        <w:t xml:space="preserve">Dato’ Dr. </w:t>
      </w:r>
      <w:r w:rsidR="00F203D7">
        <w:rPr>
          <w:b/>
          <w:bCs/>
          <w:i/>
        </w:rPr>
        <w:t>Shanmuganathan</w:t>
      </w:r>
      <w:r w:rsidRPr="004A31C5">
        <w:rPr>
          <w:b/>
          <w:bCs/>
          <w:i/>
        </w:rPr>
        <w:t xml:space="preserve">, CEO of </w:t>
      </w:r>
      <w:proofErr w:type="spellStart"/>
      <w:r w:rsidRPr="004A31C5">
        <w:rPr>
          <w:b/>
          <w:bCs/>
          <w:i/>
        </w:rPr>
        <w:t>ECTrons</w:t>
      </w:r>
      <w:proofErr w:type="spellEnd"/>
      <w:r w:rsidRPr="004A31C5">
        <w:rPr>
          <w:b/>
          <w:bCs/>
          <w:i/>
        </w:rPr>
        <w:t xml:space="preserve"> (front left)</w:t>
      </w:r>
      <w:r w:rsidR="00AE2010">
        <w:rPr>
          <w:b/>
          <w:bCs/>
          <w:i/>
        </w:rPr>
        <w:t>,</w:t>
      </w:r>
      <w:r w:rsidRPr="004A31C5">
        <w:rPr>
          <w:b/>
          <w:bCs/>
          <w:i/>
        </w:rPr>
        <w:t xml:space="preserve"> and Konrad Garhammer, COO</w:t>
      </w:r>
      <w:r w:rsidR="008B619F">
        <w:rPr>
          <w:b/>
          <w:bCs/>
          <w:i/>
        </w:rPr>
        <w:t xml:space="preserve"> </w:t>
      </w:r>
      <w:r w:rsidRPr="004A31C5">
        <w:rPr>
          <w:b/>
          <w:bCs/>
          <w:i/>
        </w:rPr>
        <w:t>&amp;</w:t>
      </w:r>
      <w:r w:rsidR="008B619F">
        <w:rPr>
          <w:b/>
          <w:bCs/>
          <w:i/>
        </w:rPr>
        <w:t xml:space="preserve"> </w:t>
      </w:r>
      <w:r w:rsidRPr="004A31C5">
        <w:rPr>
          <w:b/>
          <w:bCs/>
          <w:i/>
        </w:rPr>
        <w:t xml:space="preserve">CTO of congatec, </w:t>
      </w:r>
      <w:r w:rsidR="00B31154" w:rsidRPr="004A31C5">
        <w:rPr>
          <w:b/>
          <w:bCs/>
          <w:i/>
        </w:rPr>
        <w:t xml:space="preserve">proudly present the signed </w:t>
      </w:r>
      <w:proofErr w:type="spellStart"/>
      <w:r w:rsidR="00B31154" w:rsidRPr="004A31C5">
        <w:rPr>
          <w:b/>
          <w:bCs/>
          <w:i/>
        </w:rPr>
        <w:t>MoC</w:t>
      </w:r>
      <w:proofErr w:type="spellEnd"/>
      <w:r w:rsidR="00B31154" w:rsidRPr="004A31C5">
        <w:rPr>
          <w:b/>
          <w:bCs/>
          <w:i/>
        </w:rPr>
        <w:t>.</w:t>
      </w:r>
    </w:p>
    <w:p w14:paraId="07DC5175" w14:textId="77777777" w:rsidR="00D9342A" w:rsidRPr="005853CD" w:rsidRDefault="00D9342A" w:rsidP="004E283C">
      <w:pPr>
        <w:rPr>
          <w:rStyle w:val="Kommentarzeichen1"/>
          <w:b/>
          <w:sz w:val="22"/>
          <w:szCs w:val="22"/>
        </w:rPr>
      </w:pPr>
    </w:p>
    <w:p w14:paraId="2D3233DE" w14:textId="519A9176" w:rsidR="007A60E7" w:rsidRDefault="0095258C" w:rsidP="7244FA05">
      <w:r w:rsidRPr="43E5D414">
        <w:rPr>
          <w:b/>
          <w:bCs/>
        </w:rPr>
        <w:t>Deggendorf</w:t>
      </w:r>
      <w:r w:rsidR="00A7739D" w:rsidRPr="43E5D414">
        <w:rPr>
          <w:b/>
          <w:bCs/>
        </w:rPr>
        <w:t xml:space="preserve">, </w:t>
      </w:r>
      <w:r w:rsidRPr="43E5D414">
        <w:rPr>
          <w:b/>
          <w:bCs/>
        </w:rPr>
        <w:t>Germany</w:t>
      </w:r>
      <w:r w:rsidR="00A7739D" w:rsidRPr="43E5D414">
        <w:rPr>
          <w:b/>
          <w:bCs/>
        </w:rPr>
        <w:t>,</w:t>
      </w:r>
      <w:r w:rsidR="00BA1458" w:rsidRPr="43E5D414">
        <w:rPr>
          <w:b/>
          <w:bCs/>
        </w:rPr>
        <w:t xml:space="preserve"> </w:t>
      </w:r>
      <w:commentRangeStart w:id="0"/>
      <w:r w:rsidR="456724D2" w:rsidRPr="43E5D414">
        <w:rPr>
          <w:b/>
          <w:bCs/>
        </w:rPr>
        <w:t xml:space="preserve">23 </w:t>
      </w:r>
      <w:commentRangeEnd w:id="0"/>
      <w:r>
        <w:commentReference w:id="0"/>
      </w:r>
      <w:r w:rsidR="009544FE" w:rsidRPr="43E5D414">
        <w:rPr>
          <w:b/>
          <w:bCs/>
        </w:rPr>
        <w:t>June</w:t>
      </w:r>
      <w:r w:rsidR="00D77A64" w:rsidRPr="43E5D414">
        <w:rPr>
          <w:b/>
          <w:bCs/>
        </w:rPr>
        <w:t xml:space="preserve"> </w:t>
      </w:r>
      <w:r w:rsidR="0029581C" w:rsidRPr="43E5D414">
        <w:rPr>
          <w:rStyle w:val="Kommentarzeichen1"/>
          <w:b/>
          <w:bCs/>
          <w:sz w:val="22"/>
          <w:szCs w:val="22"/>
        </w:rPr>
        <w:t>202</w:t>
      </w:r>
      <w:r w:rsidR="001A54F1" w:rsidRPr="43E5D414">
        <w:rPr>
          <w:rStyle w:val="Kommentarzeichen1"/>
          <w:b/>
          <w:bCs/>
          <w:sz w:val="22"/>
          <w:szCs w:val="22"/>
        </w:rPr>
        <w:t>6</w:t>
      </w:r>
      <w:r w:rsidR="0029581C" w:rsidRPr="43E5D414">
        <w:rPr>
          <w:rStyle w:val="Kommentarzeichen1"/>
          <w:b/>
          <w:bCs/>
          <w:sz w:val="22"/>
          <w:szCs w:val="22"/>
        </w:rPr>
        <w:t xml:space="preserve"> </w:t>
      </w:r>
      <w:r w:rsidR="009055B3" w:rsidRPr="43E5D414">
        <w:rPr>
          <w:rStyle w:val="Kommentarzeichen1"/>
          <w:b/>
          <w:bCs/>
          <w:sz w:val="22"/>
          <w:szCs w:val="22"/>
        </w:rPr>
        <w:t>* * *</w:t>
      </w:r>
      <w:r w:rsidR="009055B3" w:rsidRPr="43E5D414">
        <w:rPr>
          <w:rStyle w:val="Kommentarzeichen1"/>
          <w:sz w:val="22"/>
          <w:szCs w:val="22"/>
        </w:rPr>
        <w:t xml:space="preserve"> </w:t>
      </w:r>
      <w:r w:rsidR="00E018BE" w:rsidRPr="43E5D414">
        <w:rPr>
          <w:rStyle w:val="Kommentarzeichen1"/>
          <w:sz w:val="22"/>
          <w:szCs w:val="22"/>
        </w:rPr>
        <w:t xml:space="preserve">congatec </w:t>
      </w:r>
      <w:r w:rsidR="00BA1458">
        <w:t xml:space="preserve">– </w:t>
      </w:r>
      <w:r w:rsidR="005427C0">
        <w:t>a</w:t>
      </w:r>
      <w:r w:rsidR="00BA1458">
        <w:t xml:space="preserve"> leading vendor of embedded and edge computing technology </w:t>
      </w:r>
      <w:r w:rsidR="00E018BE" w:rsidRPr="43E5D414">
        <w:rPr>
          <w:rStyle w:val="Kommentarzeichen1"/>
          <w:sz w:val="22"/>
          <w:szCs w:val="22"/>
        </w:rPr>
        <w:t>–</w:t>
      </w:r>
      <w:r w:rsidR="009D1419">
        <w:t xml:space="preserve"> and ECTrons Sdn. Bhd.</w:t>
      </w:r>
      <w:r w:rsidR="00D66E32">
        <w:t xml:space="preserve"> </w:t>
      </w:r>
      <w:r w:rsidR="796943DD">
        <w:t>–</w:t>
      </w:r>
      <w:r w:rsidR="009D1419">
        <w:t xml:space="preserve"> a Penang-based embedded computing specialist</w:t>
      </w:r>
      <w:r w:rsidR="00D66E32">
        <w:t xml:space="preserve"> –</w:t>
      </w:r>
      <w:r w:rsidR="009D1419">
        <w:t xml:space="preserve"> </w:t>
      </w:r>
      <w:r w:rsidR="00D66E32">
        <w:t xml:space="preserve">entered </w:t>
      </w:r>
      <w:r w:rsidR="00D039C3">
        <w:t>into a strategic partnership for the development and commercialization of AI-powered industrial computing solutions</w:t>
      </w:r>
      <w:r w:rsidR="009D1419">
        <w:t xml:space="preserve">. </w:t>
      </w:r>
      <w:r w:rsidR="00EC12DE">
        <w:t xml:space="preserve">The agreement was signed on June 10, 2026, at the </w:t>
      </w:r>
      <w:r w:rsidR="000C53F3">
        <w:t>o</w:t>
      </w:r>
      <w:r w:rsidR="00EC12DE">
        <w:t xml:space="preserve">fficial </w:t>
      </w:r>
      <w:r w:rsidR="000C53F3">
        <w:t>l</w:t>
      </w:r>
      <w:r w:rsidR="00EC12DE">
        <w:t xml:space="preserve">aunch </w:t>
      </w:r>
      <w:r w:rsidR="000C53F3">
        <w:t>c</w:t>
      </w:r>
      <w:r w:rsidR="00EC12DE">
        <w:t xml:space="preserve">eremony of the NCER Technology Innovation Centre (NTIC) in Bayan Lepas, Penang, Malaysia. </w:t>
      </w:r>
    </w:p>
    <w:p w14:paraId="5F5F2310" w14:textId="58C172F2" w:rsidR="007A60E7" w:rsidRDefault="007A60E7" w:rsidP="00C03C64"/>
    <w:p w14:paraId="6A7EEF43" w14:textId="58BE83B5" w:rsidR="007A60E7" w:rsidRDefault="2FC33AD4" w:rsidP="7244FA05">
      <w:r>
        <w:t xml:space="preserve">The partnership aims </w:t>
      </w:r>
      <w:r w:rsidR="75838646">
        <w:t xml:space="preserve">to </w:t>
      </w:r>
      <w:r w:rsidR="4553D5D1">
        <w:t>accelerate the design of AI</w:t>
      </w:r>
      <w:r w:rsidR="73D4DE4E">
        <w:t xml:space="preserve">-powered industrial computing platforms to </w:t>
      </w:r>
      <w:r w:rsidR="75838646">
        <w:t>shorten time</w:t>
      </w:r>
      <w:r w:rsidR="3EAE9BE8">
        <w:t>-</w:t>
      </w:r>
      <w:r w:rsidR="75838646">
        <w:t>to</w:t>
      </w:r>
      <w:r w:rsidR="3EAE9BE8">
        <w:t>-</w:t>
      </w:r>
      <w:r w:rsidR="75838646">
        <w:t xml:space="preserve">market and </w:t>
      </w:r>
      <w:r w:rsidR="0C972368">
        <w:t xml:space="preserve">reduce the total cost of ownership </w:t>
      </w:r>
      <w:r>
        <w:t>for</w:t>
      </w:r>
      <w:r w:rsidR="3D67386D">
        <w:t xml:space="preserve"> </w:t>
      </w:r>
      <w:r w:rsidR="59C56BE5">
        <w:t>next</w:t>
      </w:r>
      <w:r w:rsidR="06C6956A">
        <w:t>-</w:t>
      </w:r>
      <w:r w:rsidR="59C56BE5">
        <w:t>gen Industry 5.0 solutions</w:t>
      </w:r>
      <w:r w:rsidR="303F3832">
        <w:t>.</w:t>
      </w:r>
      <w:r w:rsidR="3F2F790B">
        <w:t xml:space="preserve"> </w:t>
      </w:r>
      <w:r w:rsidR="2727C287">
        <w:t xml:space="preserve">To achieve this, </w:t>
      </w:r>
      <w:proofErr w:type="spellStart"/>
      <w:r w:rsidR="24666E9B">
        <w:t>ECTrons</w:t>
      </w:r>
      <w:proofErr w:type="spellEnd"/>
      <w:r w:rsidR="4F2B1BA4">
        <w:t xml:space="preserve">, </w:t>
      </w:r>
      <w:r w:rsidR="008C15EF" w:rsidRPr="008C15EF">
        <w:t>an edge AI specialist</w:t>
      </w:r>
      <w:r w:rsidR="4F2B1BA4">
        <w:t>,</w:t>
      </w:r>
      <w:r w:rsidR="24666E9B">
        <w:t xml:space="preserve"> leverages congatec's application-ready </w:t>
      </w:r>
      <w:r w:rsidR="47D3D799">
        <w:t xml:space="preserve">aReady.COM </w:t>
      </w:r>
      <w:r w:rsidR="109610B0">
        <w:t xml:space="preserve">hardware and software building blocks </w:t>
      </w:r>
      <w:r w:rsidR="00513038" w:rsidRPr="00513038">
        <w:t xml:space="preserve">to </w:t>
      </w:r>
      <w:r w:rsidR="00513038" w:rsidRPr="00513038">
        <w:lastRenderedPageBreak/>
        <w:t xml:space="preserve">design </w:t>
      </w:r>
      <w:r w:rsidR="63BF2C8B">
        <w:t xml:space="preserve">its </w:t>
      </w:r>
      <w:r w:rsidR="585F248E">
        <w:t xml:space="preserve">industrial </w:t>
      </w:r>
      <w:r w:rsidR="70FF0B3B">
        <w:t>solutions</w:t>
      </w:r>
      <w:r w:rsidR="303D0059">
        <w:t xml:space="preserve">. System designs include </w:t>
      </w:r>
      <w:r w:rsidR="70FF0B3B">
        <w:t xml:space="preserve">AI I/O controllers, hybrid Industrial PCs, and Edge AI systems, which are </w:t>
      </w:r>
      <w:r w:rsidR="585F248E">
        <w:t>specifically designed for Asian markets</w:t>
      </w:r>
      <w:r w:rsidR="24666E9B">
        <w:t xml:space="preserve">. </w:t>
      </w:r>
      <w:r w:rsidR="21953D18">
        <w:t>The f</w:t>
      </w:r>
      <w:r w:rsidR="24666E9B">
        <w:t xml:space="preserve">irst </w:t>
      </w:r>
      <w:r w:rsidR="21953D18">
        <w:t xml:space="preserve">joint </w:t>
      </w:r>
      <w:r w:rsidR="24666E9B">
        <w:t xml:space="preserve">designs </w:t>
      </w:r>
      <w:r w:rsidR="21953D18">
        <w:t xml:space="preserve">from </w:t>
      </w:r>
      <w:r w:rsidR="24666E9B">
        <w:t xml:space="preserve"> </w:t>
      </w:r>
      <w:proofErr w:type="spellStart"/>
      <w:r w:rsidR="24666E9B">
        <w:t>ECTrons</w:t>
      </w:r>
      <w:proofErr w:type="spellEnd"/>
      <w:r w:rsidR="24666E9B">
        <w:t xml:space="preserve"> will be based on congatec</w:t>
      </w:r>
      <w:r w:rsidR="486F29B5">
        <w:t>’</w:t>
      </w:r>
      <w:r w:rsidR="24666E9B">
        <w:t>s</w:t>
      </w:r>
      <w:r w:rsidR="170216C7">
        <w:t xml:space="preserve"> conga-SMX95</w:t>
      </w:r>
      <w:r w:rsidR="24666E9B">
        <w:t xml:space="preserve"> SMARC module</w:t>
      </w:r>
      <w:r w:rsidR="5786A1D8">
        <w:t>s</w:t>
      </w:r>
      <w:r w:rsidR="24666E9B">
        <w:t xml:space="preserve"> with NXP i</w:t>
      </w:r>
      <w:r w:rsidR="006E2E50">
        <w:t>.</w:t>
      </w:r>
      <w:r w:rsidR="24666E9B">
        <w:t>MX95 processors.</w:t>
      </w:r>
    </w:p>
    <w:p w14:paraId="0BED8D9E" w14:textId="77777777" w:rsidR="0070524D" w:rsidRDefault="0070524D" w:rsidP="00C03C64"/>
    <w:p w14:paraId="0412D230" w14:textId="7C57A171" w:rsidR="00536CF4" w:rsidRDefault="73037C05" w:rsidP="00C03C64">
      <w:r>
        <w:t xml:space="preserve">“By collaborating with </w:t>
      </w:r>
      <w:proofErr w:type="spellStart"/>
      <w:r>
        <w:t>ECTrons</w:t>
      </w:r>
      <w:proofErr w:type="spellEnd"/>
      <w:r>
        <w:t>, congatec expands its footprint in a strategically important growth market for industrial digitalization and edge AI</w:t>
      </w:r>
      <w:r w:rsidR="0ABF1AB8">
        <w:t xml:space="preserve"> </w:t>
      </w:r>
      <w:r w:rsidR="3A441F72">
        <w:t xml:space="preserve">as well as </w:t>
      </w:r>
      <w:r w:rsidR="0ABF1AB8">
        <w:t>intensifies its local-for-local strategy</w:t>
      </w:r>
      <w:r>
        <w:t>,” said Konrad Garhammer, COO &amp; CTO at congatec. “</w:t>
      </w:r>
      <w:r w:rsidR="57929706">
        <w:t>With o</w:t>
      </w:r>
      <w:r>
        <w:t xml:space="preserve">ur application-ready aReady.COM </w:t>
      </w:r>
      <w:r w:rsidR="44D47624">
        <w:t xml:space="preserve">building blocks </w:t>
      </w:r>
      <w:r w:rsidR="61E20088">
        <w:t xml:space="preserve">we support </w:t>
      </w:r>
      <w:proofErr w:type="spellStart"/>
      <w:r w:rsidR="61E20088">
        <w:t>ECTrons</w:t>
      </w:r>
      <w:proofErr w:type="spellEnd"/>
      <w:r w:rsidR="61E20088">
        <w:t xml:space="preserve"> with everything need</w:t>
      </w:r>
      <w:r w:rsidR="7BAC2841">
        <w:t>ed</w:t>
      </w:r>
      <w:r w:rsidR="61E20088">
        <w:t xml:space="preserve"> to bring </w:t>
      </w:r>
      <w:r w:rsidR="514001CE">
        <w:t xml:space="preserve">innovative </w:t>
      </w:r>
      <w:r w:rsidR="61E20088">
        <w:t xml:space="preserve">edge </w:t>
      </w:r>
      <w:r w:rsidR="00CA13E1">
        <w:t xml:space="preserve">AI </w:t>
      </w:r>
      <w:r w:rsidR="61E20088">
        <w:t xml:space="preserve">systems from prototype to production </w:t>
      </w:r>
      <w:r w:rsidR="27288DB1">
        <w:t>quickly</w:t>
      </w:r>
      <w:r w:rsidR="61E20088">
        <w:t xml:space="preserve">, including </w:t>
      </w:r>
      <w:r w:rsidR="7188B2A4">
        <w:t xml:space="preserve">hardware building blocks, </w:t>
      </w:r>
      <w:r w:rsidR="55154A2C">
        <w:t>functional</w:t>
      </w:r>
      <w:r w:rsidR="57BAA273">
        <w:t xml:space="preserve"> software</w:t>
      </w:r>
      <w:r w:rsidR="3FF1A980">
        <w:t>,</w:t>
      </w:r>
      <w:r w:rsidR="57BAA273">
        <w:t xml:space="preserve"> </w:t>
      </w:r>
      <w:r w:rsidR="61E20088">
        <w:t xml:space="preserve">and </w:t>
      </w:r>
      <w:r w:rsidR="6C175CE8">
        <w:t xml:space="preserve">preconfigured and licensed </w:t>
      </w:r>
      <w:r w:rsidR="55154A2C">
        <w:t>tech</w:t>
      </w:r>
      <w:r w:rsidR="00CA13E1">
        <w:t xml:space="preserve"> </w:t>
      </w:r>
      <w:r w:rsidR="55154A2C">
        <w:t>stacks</w:t>
      </w:r>
      <w:r w:rsidR="61E20088">
        <w:t>.</w:t>
      </w:r>
      <w:r w:rsidR="6CA48D48">
        <w:t>”</w:t>
      </w:r>
      <w:r w:rsidR="61E20088">
        <w:t xml:space="preserve"> </w:t>
      </w:r>
    </w:p>
    <w:p w14:paraId="14B4452D" w14:textId="77777777" w:rsidR="003C18EF" w:rsidRDefault="003C18EF" w:rsidP="00C03C64"/>
    <w:p w14:paraId="5BDE14DA" w14:textId="62AB5141" w:rsidR="00F871BD" w:rsidRDefault="009B6518" w:rsidP="00C03C64">
      <w:r w:rsidRPr="009B6518">
        <w:t>"</w:t>
      </w:r>
      <w:proofErr w:type="spellStart"/>
      <w:r w:rsidRPr="009B6518">
        <w:t>ECTrons</w:t>
      </w:r>
      <w:proofErr w:type="spellEnd"/>
      <w:r w:rsidRPr="009B6518">
        <w:t xml:space="preserve"> contributes deep expertise in industrial digitalization, Edge AI, and embedded computing, with a strong focus on developing regionally deployable innovations that address real-world industrial challenges</w:t>
      </w:r>
      <w:r>
        <w:t>,</w:t>
      </w:r>
      <w:r w:rsidRPr="009B6518">
        <w:t>"</w:t>
      </w:r>
      <w:r w:rsidR="00CA4E01">
        <w:t xml:space="preserve"> </w:t>
      </w:r>
      <w:r w:rsidR="70039755">
        <w:t xml:space="preserve">said Dato’ Dr. </w:t>
      </w:r>
      <w:r w:rsidR="00F203D7">
        <w:t>Shanmuganathan</w:t>
      </w:r>
      <w:r w:rsidR="70039755">
        <w:t xml:space="preserve">, CEO of </w:t>
      </w:r>
      <w:proofErr w:type="spellStart"/>
      <w:r w:rsidR="70039755">
        <w:t>ECTrons</w:t>
      </w:r>
      <w:proofErr w:type="spellEnd"/>
      <w:r w:rsidR="70039755">
        <w:t xml:space="preserve">. “By collaborating with congatec, our customers benefit from innovative solutions with high-performance embedded building blocks. This accelerates the </w:t>
      </w:r>
      <w:r w:rsidR="33A47F06">
        <w:t>deployment</w:t>
      </w:r>
      <w:r w:rsidR="70039755">
        <w:t xml:space="preserve"> of AI-enabled </w:t>
      </w:r>
      <w:r w:rsidR="49D1872B">
        <w:t>IR5.0</w:t>
      </w:r>
      <w:r w:rsidR="70039755">
        <w:t xml:space="preserve"> </w:t>
      </w:r>
      <w:r w:rsidR="49D1872B">
        <w:t xml:space="preserve">applications </w:t>
      </w:r>
      <w:r w:rsidR="33A47F06">
        <w:t>at the edge</w:t>
      </w:r>
      <w:r w:rsidR="047BC6F0">
        <w:t xml:space="preserve"> for both local industries and </w:t>
      </w:r>
      <w:r w:rsidR="006E2E50">
        <w:t xml:space="preserve">international </w:t>
      </w:r>
      <w:r w:rsidR="047BC6F0">
        <w:t>markets across ASEAN and India</w:t>
      </w:r>
      <w:r w:rsidR="33A47F06">
        <w:t>.</w:t>
      </w:r>
      <w:r w:rsidR="70039755">
        <w:t>”</w:t>
      </w:r>
    </w:p>
    <w:p w14:paraId="32FF56E6" w14:textId="77777777" w:rsidR="001C7334" w:rsidRDefault="001C7334" w:rsidP="00C03C64"/>
    <w:p w14:paraId="58ACE77F" w14:textId="30B71861" w:rsidR="00673527" w:rsidRPr="009507AA" w:rsidRDefault="006D6647" w:rsidP="000A4B60">
      <w:pPr>
        <w:spacing w:after="160"/>
      </w:pPr>
      <w:r w:rsidRPr="006D6647">
        <w:t xml:space="preserve">The collaboration </w:t>
      </w:r>
      <w:r w:rsidR="0034342F">
        <w:t xml:space="preserve">amplifies congatec’s move to anchor </w:t>
      </w:r>
      <w:r w:rsidR="0034342F" w:rsidRPr="0034342F">
        <w:t>high-value embedded computing design, customization and technical support capabilities in Malaysia</w:t>
      </w:r>
      <w:r w:rsidR="0044202C">
        <w:t xml:space="preserve">. It is </w:t>
      </w:r>
      <w:r w:rsidR="00DE5AE2">
        <w:t xml:space="preserve">also </w:t>
      </w:r>
      <w:r w:rsidR="000A4B60" w:rsidRPr="000A4B60">
        <w:t>intended to strengthen Malaysia’s semiconductor and electronics ecosystem by enabling embedded computing solutions developed in Malaysia for local and international markets across ASEAN and India.</w:t>
      </w:r>
    </w:p>
    <w:p w14:paraId="7C39D0DE" w14:textId="77777777" w:rsidR="00F76F29" w:rsidRPr="00064203" w:rsidRDefault="00F76F29" w:rsidP="00F76F29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064203">
        <w:rPr>
          <w:rFonts w:ascii="Arial" w:hAnsi="Arial" w:cs="Arial"/>
          <w:sz w:val="16"/>
          <w:szCs w:val="16"/>
          <w:lang w:val="en-US"/>
        </w:rPr>
        <w:t>* * *</w:t>
      </w:r>
    </w:p>
    <w:p w14:paraId="77FCB6A6" w14:textId="77777777" w:rsidR="0029581C" w:rsidRPr="00837F8B" w:rsidRDefault="0029581C" w:rsidP="0029581C">
      <w:pPr>
        <w:rPr>
          <w:rFonts w:ascii="Aptos" w:eastAsia="Aptos" w:hAnsi="Aptos" w:cs="Aptos"/>
        </w:rPr>
      </w:pPr>
      <w:r w:rsidRPr="00837F8B">
        <w:rPr>
          <w:rFonts w:eastAsia="Arial"/>
          <w:b/>
          <w:bCs/>
          <w:sz w:val="18"/>
          <w:szCs w:val="18"/>
        </w:rPr>
        <w:t>About congatec</w:t>
      </w:r>
      <w:r w:rsidRPr="417D141C">
        <w:rPr>
          <w:rFonts w:eastAsia="Arial"/>
          <w:sz w:val="18"/>
          <w:szCs w:val="18"/>
        </w:rPr>
        <w:t xml:space="preserve"> </w:t>
      </w:r>
    </w:p>
    <w:p w14:paraId="34F7FD3C" w14:textId="1F09C9C7" w:rsidR="0029581C" w:rsidRDefault="0029581C" w:rsidP="0029581C">
      <w:pPr>
        <w:rPr>
          <w:rFonts w:eastAsia="Arial"/>
          <w:color w:val="000000" w:themeColor="text1"/>
          <w:sz w:val="18"/>
          <w:szCs w:val="18"/>
        </w:rPr>
      </w:pPr>
      <w:r w:rsidRPr="0B5B45D4">
        <w:rPr>
          <w:rFonts w:eastAsia="Arial"/>
          <w:sz w:val="18"/>
          <w:szCs w:val="18"/>
        </w:rPr>
        <w:t xml:space="preserve">congatec is a leading global provider of high-performance hardware and software building blocks for embedded and edge computing solutions based on Computer-on-Modules (COMs). These advanced computer modules drive systems and devices across industries such as industrial automation, medical technology, robotics, telecommunications, and more. congatec's high-performance aReady. ecosystems simplify and accelerate the </w:t>
      </w:r>
      <w:proofErr w:type="gramStart"/>
      <w:r w:rsidRPr="0B5B45D4">
        <w:rPr>
          <w:rFonts w:eastAsia="Arial"/>
          <w:sz w:val="18"/>
          <w:szCs w:val="18"/>
        </w:rPr>
        <w:t>solution development</w:t>
      </w:r>
      <w:proofErr w:type="gramEnd"/>
      <w:r w:rsidRPr="0B5B45D4">
        <w:rPr>
          <w:rFonts w:eastAsia="Arial"/>
          <w:sz w:val="18"/>
          <w:szCs w:val="18"/>
        </w:rPr>
        <w:t xml:space="preserve">, from COM to cloud. This application-ready approach combines COMs with services and customizable technologies that enable cutting-edge advancements in system consolidation, IoT, security, and artificial intelligence. Supported by its majority shareholder, DBAG Fund VIII – a German mid-market fund focused on driving growth for industrial enterprises – congatec has the financial backing and M&amp;A expertise to capitalize on expanding market opportunities. For more information, visit </w:t>
      </w:r>
      <w:hyperlink r:id="rId17">
        <w:r w:rsidRPr="0B5B45D4">
          <w:rPr>
            <w:rStyle w:val="Hyperlink"/>
            <w:rFonts w:eastAsia="Arial"/>
            <w:sz w:val="18"/>
            <w:szCs w:val="18"/>
          </w:rPr>
          <w:t>www.congatec.com</w:t>
        </w:r>
      </w:hyperlink>
      <w:r w:rsidRPr="0B5B45D4">
        <w:rPr>
          <w:rFonts w:eastAsia="Arial"/>
          <w:sz w:val="18"/>
          <w:szCs w:val="18"/>
        </w:rPr>
        <w:t xml:space="preserve"> or follow us on </w:t>
      </w:r>
      <w:hyperlink r:id="rId18" w:history="1">
        <w:r w:rsidRPr="007609CF">
          <w:rPr>
            <w:rStyle w:val="Hyperlink"/>
            <w:rFonts w:eastAsia="Arial"/>
            <w:sz w:val="18"/>
            <w:szCs w:val="18"/>
          </w:rPr>
          <w:t>LinkedIn</w:t>
        </w:r>
      </w:hyperlink>
      <w:r w:rsidRPr="0B5B45D4">
        <w:rPr>
          <w:rFonts w:eastAsia="Arial"/>
          <w:sz w:val="18"/>
          <w:szCs w:val="18"/>
        </w:rPr>
        <w:t xml:space="preserve"> and </w:t>
      </w:r>
      <w:hyperlink r:id="rId19" w:history="1">
        <w:r w:rsidRPr="007609CF">
          <w:rPr>
            <w:rStyle w:val="Hyperlink"/>
            <w:rFonts w:eastAsia="Arial"/>
            <w:sz w:val="18"/>
            <w:szCs w:val="18"/>
          </w:rPr>
          <w:t>YouTube</w:t>
        </w:r>
      </w:hyperlink>
      <w:r w:rsidRPr="0B5B45D4">
        <w:rPr>
          <w:rFonts w:eastAsia="Arial"/>
          <w:color w:val="000000" w:themeColor="text1"/>
          <w:sz w:val="18"/>
          <w:szCs w:val="18"/>
        </w:rPr>
        <w:t>.</w:t>
      </w:r>
    </w:p>
    <w:p w14:paraId="7DAFF07C" w14:textId="77777777" w:rsidR="003F2ECD" w:rsidRDefault="003F2ECD" w:rsidP="0029581C">
      <w:pPr>
        <w:rPr>
          <w:rFonts w:eastAsia="Arial"/>
          <w:color w:val="000000" w:themeColor="text1"/>
          <w:sz w:val="18"/>
          <w:szCs w:val="18"/>
        </w:rPr>
      </w:pPr>
    </w:p>
    <w:p w14:paraId="7A49AD54" w14:textId="48D974DF" w:rsidR="00FA61FE" w:rsidRDefault="003F2ECD" w:rsidP="009403EC">
      <w:pPr>
        <w:jc w:val="both"/>
        <w:rPr>
          <w:rFonts w:eastAsia="Arial"/>
          <w:color w:val="000000" w:themeColor="text1"/>
          <w:sz w:val="18"/>
          <w:szCs w:val="18"/>
        </w:rPr>
      </w:pPr>
      <w:r w:rsidRPr="00837F8B">
        <w:rPr>
          <w:rFonts w:eastAsia="Arial"/>
          <w:b/>
          <w:bCs/>
          <w:sz w:val="18"/>
          <w:szCs w:val="18"/>
        </w:rPr>
        <w:t xml:space="preserve">About </w:t>
      </w:r>
      <w:proofErr w:type="spellStart"/>
      <w:r w:rsidRPr="003F2ECD">
        <w:rPr>
          <w:rFonts w:eastAsia="Arial"/>
          <w:b/>
          <w:bCs/>
          <w:color w:val="000000" w:themeColor="text1"/>
          <w:sz w:val="18"/>
          <w:szCs w:val="18"/>
        </w:rPr>
        <w:t>ECTrons</w:t>
      </w:r>
      <w:proofErr w:type="spellEnd"/>
      <w:r w:rsidRPr="003F2ECD">
        <w:rPr>
          <w:rFonts w:eastAsia="Arial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="009403EC" w:rsidRPr="009403EC">
        <w:rPr>
          <w:rFonts w:eastAsia="Arial"/>
          <w:color w:val="000000" w:themeColor="text1"/>
          <w:sz w:val="18"/>
          <w:szCs w:val="18"/>
        </w:rPr>
        <w:t>ECTrons</w:t>
      </w:r>
      <w:proofErr w:type="spellEnd"/>
      <w:r w:rsidR="009403EC" w:rsidRPr="009403EC">
        <w:rPr>
          <w:rFonts w:eastAsia="Arial"/>
          <w:color w:val="000000" w:themeColor="text1"/>
          <w:sz w:val="18"/>
          <w:szCs w:val="18"/>
        </w:rPr>
        <w:t xml:space="preserve"> is a Malaysian technology company specializing in Embedded Computing Technology (ECT), Edge AI, Industrial IoT, and intelligent automation solutions. Its integrated ecosystem</w:t>
      </w:r>
      <w:r w:rsidR="00395EEE">
        <w:rPr>
          <w:rFonts w:eastAsia="Arial"/>
          <w:color w:val="000000" w:themeColor="text1"/>
          <w:sz w:val="18"/>
          <w:szCs w:val="18"/>
        </w:rPr>
        <w:t>,</w:t>
      </w:r>
      <w:r w:rsidR="009403EC" w:rsidRPr="009403EC">
        <w:rPr>
          <w:rFonts w:eastAsia="Arial"/>
          <w:color w:val="000000" w:themeColor="text1"/>
          <w:sz w:val="18"/>
          <w:szCs w:val="18"/>
        </w:rPr>
        <w:t xml:space="preserve"> including AI Controller, hybrid Industrial Computing (</w:t>
      </w:r>
      <w:proofErr w:type="spellStart"/>
      <w:r w:rsidR="009403EC" w:rsidRPr="009403EC">
        <w:rPr>
          <w:rFonts w:eastAsia="Arial"/>
          <w:color w:val="000000" w:themeColor="text1"/>
          <w:sz w:val="18"/>
          <w:szCs w:val="18"/>
        </w:rPr>
        <w:t>hIPC</w:t>
      </w:r>
      <w:proofErr w:type="spellEnd"/>
      <w:r w:rsidR="009403EC" w:rsidRPr="009403EC">
        <w:rPr>
          <w:rFonts w:eastAsia="Arial"/>
          <w:color w:val="000000" w:themeColor="text1"/>
          <w:sz w:val="18"/>
          <w:szCs w:val="18"/>
        </w:rPr>
        <w:t xml:space="preserve">), MES Lite, ERP Lite, and AI-powered Agentic Collaboration tool helps manufacturers and industrial organizations accelerate digital transformation, improve productivity, and enhance operational visibility. Committed to advancing “Made by Malaysia” innovation, </w:t>
      </w:r>
      <w:proofErr w:type="spellStart"/>
      <w:r w:rsidR="009403EC" w:rsidRPr="009403EC">
        <w:rPr>
          <w:rFonts w:eastAsia="Arial"/>
          <w:color w:val="000000" w:themeColor="text1"/>
          <w:sz w:val="18"/>
          <w:szCs w:val="18"/>
        </w:rPr>
        <w:t>ECTrons</w:t>
      </w:r>
      <w:proofErr w:type="spellEnd"/>
      <w:r w:rsidR="009403EC" w:rsidRPr="009403EC">
        <w:rPr>
          <w:rFonts w:eastAsia="Arial"/>
          <w:color w:val="000000" w:themeColor="text1"/>
          <w:sz w:val="18"/>
          <w:szCs w:val="18"/>
        </w:rPr>
        <w:t xml:space="preserve"> collaborates with industry, government, and global technology partners to strengthen technological self-reliance and expand across ASEAN, India, and international markets.</w:t>
      </w:r>
      <w:r w:rsidR="00EA277E">
        <w:rPr>
          <w:rFonts w:eastAsia="Arial"/>
          <w:color w:val="000000" w:themeColor="text1"/>
          <w:sz w:val="18"/>
          <w:szCs w:val="18"/>
        </w:rPr>
        <w:t xml:space="preserve"> </w:t>
      </w:r>
      <w:r w:rsidR="009403EC" w:rsidRPr="009403EC">
        <w:rPr>
          <w:rFonts w:eastAsia="Arial"/>
          <w:color w:val="000000" w:themeColor="text1"/>
          <w:sz w:val="18"/>
          <w:szCs w:val="18"/>
        </w:rPr>
        <w:t xml:space="preserve">For more information, visit </w:t>
      </w:r>
      <w:hyperlink r:id="rId20" w:history="1">
        <w:r w:rsidR="00FA61FE" w:rsidRPr="00F973D7">
          <w:rPr>
            <w:rStyle w:val="Hyperlink"/>
            <w:rFonts w:eastAsia="Arial"/>
            <w:sz w:val="18"/>
            <w:szCs w:val="18"/>
          </w:rPr>
          <w:t>www.ectrons.com</w:t>
        </w:r>
      </w:hyperlink>
      <w:r w:rsidR="00FA61FE">
        <w:rPr>
          <w:rFonts w:eastAsia="Arial"/>
          <w:color w:val="000000" w:themeColor="text1"/>
          <w:sz w:val="18"/>
          <w:szCs w:val="18"/>
        </w:rPr>
        <w:t xml:space="preserve"> </w:t>
      </w:r>
      <w:r w:rsidR="00FA61FE" w:rsidRPr="0B5B45D4">
        <w:rPr>
          <w:rFonts w:eastAsia="Arial"/>
          <w:sz w:val="18"/>
          <w:szCs w:val="18"/>
        </w:rPr>
        <w:t>or follow us on</w:t>
      </w:r>
      <w:r w:rsidR="00FA61FE">
        <w:rPr>
          <w:rFonts w:eastAsia="Arial"/>
          <w:sz w:val="18"/>
          <w:szCs w:val="18"/>
        </w:rPr>
        <w:t xml:space="preserve"> </w:t>
      </w:r>
      <w:hyperlink r:id="rId21" w:history="1">
        <w:r w:rsidR="00B02CFF" w:rsidRPr="00B02CFF">
          <w:rPr>
            <w:rStyle w:val="Hyperlink"/>
            <w:rFonts w:eastAsia="Arial"/>
            <w:sz w:val="18"/>
            <w:szCs w:val="18"/>
          </w:rPr>
          <w:t>LinkedIn</w:t>
        </w:r>
      </w:hyperlink>
    </w:p>
    <w:p w14:paraId="7AA42A3A" w14:textId="77777777" w:rsidR="00FA61FE" w:rsidRDefault="00FA61FE" w:rsidP="009403EC">
      <w:pPr>
        <w:jc w:val="both"/>
        <w:rPr>
          <w:rFonts w:eastAsia="Arial"/>
          <w:color w:val="000000" w:themeColor="text1"/>
          <w:sz w:val="18"/>
          <w:szCs w:val="18"/>
        </w:rPr>
      </w:pPr>
    </w:p>
    <w:p w14:paraId="4651D291" w14:textId="77777777" w:rsidR="0029581C" w:rsidRDefault="0029581C" w:rsidP="0029581C">
      <w:pPr>
        <w:spacing w:line="240" w:lineRule="auto"/>
      </w:pPr>
    </w:p>
    <w:p w14:paraId="72F4FC7C" w14:textId="77777777" w:rsidR="0029581C" w:rsidRPr="00752664" w:rsidRDefault="0029581C" w:rsidP="0029581C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b/>
          <w:bCs/>
          <w:color w:val="000000"/>
          <w:lang w:val="en-GB"/>
        </w:rPr>
        <w:t>Reader enquiries:</w:t>
      </w:r>
    </w:p>
    <w:p w14:paraId="3B870D65" w14:textId="77777777" w:rsidR="0029581C" w:rsidRPr="00752664" w:rsidRDefault="0029581C" w:rsidP="0029581C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congatec</w:t>
      </w:r>
    </w:p>
    <w:p w14:paraId="4719A858" w14:textId="77777777" w:rsidR="0029581C" w:rsidRPr="00752664" w:rsidRDefault="0029581C" w:rsidP="0029581C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Phone: +49-991-2700-0</w:t>
      </w:r>
    </w:p>
    <w:p w14:paraId="3E5C0AD7" w14:textId="77777777" w:rsidR="0029581C" w:rsidRPr="00752664" w:rsidRDefault="0029581C" w:rsidP="0029581C">
      <w:pPr>
        <w:pStyle w:val="StandardWeb"/>
        <w:spacing w:before="0" w:beforeAutospacing="0" w:after="0" w:afterAutospacing="0" w:line="240" w:lineRule="auto"/>
        <w:rPr>
          <w:lang w:val="en-GB"/>
        </w:rPr>
      </w:pPr>
      <w:r w:rsidRPr="00752664">
        <w:rPr>
          <w:color w:val="0000FF"/>
          <w:u w:val="single"/>
          <w:lang w:val="en-GB"/>
        </w:rPr>
        <w:t>info@congatec.com </w:t>
      </w:r>
    </w:p>
    <w:p w14:paraId="6C18AFE5" w14:textId="77777777" w:rsidR="0029581C" w:rsidRPr="00752664" w:rsidRDefault="0029581C" w:rsidP="0029581C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hyperlink r:id="rId22" w:history="1">
        <w:r w:rsidRPr="00752664">
          <w:rPr>
            <w:rStyle w:val="Hyperlink"/>
            <w:lang w:val="en-GB"/>
          </w:rPr>
          <w:t>www.congatec.com</w:t>
        </w:r>
      </w:hyperlink>
    </w:p>
    <w:p w14:paraId="0A20E393" w14:textId="77777777" w:rsidR="0029581C" w:rsidRPr="00752664" w:rsidRDefault="0029581C" w:rsidP="0029581C">
      <w:pPr>
        <w:spacing w:line="240" w:lineRule="auto"/>
        <w:rPr>
          <w:lang w:val="en-GB"/>
        </w:rPr>
      </w:pPr>
    </w:p>
    <w:p w14:paraId="2AC729CA" w14:textId="77777777" w:rsidR="0029581C" w:rsidRPr="00752664" w:rsidRDefault="0029581C" w:rsidP="0029581C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b/>
          <w:bCs/>
          <w:color w:val="000000"/>
          <w:lang w:val="en-GB"/>
        </w:rPr>
        <w:t>Press contact congatec:</w:t>
      </w:r>
    </w:p>
    <w:p w14:paraId="359AE461" w14:textId="77777777" w:rsidR="0029581C" w:rsidRPr="00752664" w:rsidRDefault="0029581C" w:rsidP="0029581C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congatec</w:t>
      </w:r>
    </w:p>
    <w:p w14:paraId="12382758" w14:textId="77777777" w:rsidR="0029581C" w:rsidRPr="00752664" w:rsidRDefault="0029581C" w:rsidP="0029581C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Christof Wilde</w:t>
      </w:r>
    </w:p>
    <w:p w14:paraId="0F4A2719" w14:textId="77777777" w:rsidR="0029581C" w:rsidRPr="00752664" w:rsidRDefault="0029581C" w:rsidP="0029581C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Phone:  +49-991-2700-2822</w:t>
      </w:r>
    </w:p>
    <w:p w14:paraId="2ACAB28A" w14:textId="77777777" w:rsidR="0029581C" w:rsidRPr="00752664" w:rsidRDefault="0029581C" w:rsidP="0029581C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FF"/>
          <w:u w:val="single"/>
          <w:lang w:val="en-GB"/>
        </w:rPr>
        <w:t>christof.wilde@congatec.com</w:t>
      </w:r>
    </w:p>
    <w:p w14:paraId="3D302469" w14:textId="77777777" w:rsidR="0029581C" w:rsidRDefault="0029581C" w:rsidP="0029581C">
      <w:pPr>
        <w:spacing w:line="240" w:lineRule="auto"/>
        <w:rPr>
          <w:lang w:val="en-GB"/>
        </w:rPr>
      </w:pPr>
    </w:p>
    <w:p w14:paraId="62B9D68B" w14:textId="07EA9044" w:rsidR="003317D0" w:rsidRPr="00752664" w:rsidRDefault="003317D0" w:rsidP="003317D0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b/>
          <w:bCs/>
          <w:color w:val="000000"/>
          <w:lang w:val="en-GB"/>
        </w:rPr>
        <w:t xml:space="preserve">Press contact </w:t>
      </w:r>
      <w:proofErr w:type="spellStart"/>
      <w:r>
        <w:rPr>
          <w:b/>
          <w:bCs/>
          <w:color w:val="000000"/>
          <w:lang w:val="en-GB"/>
        </w:rPr>
        <w:t>ECTrons</w:t>
      </w:r>
      <w:proofErr w:type="spellEnd"/>
      <w:r w:rsidRPr="00752664">
        <w:rPr>
          <w:b/>
          <w:bCs/>
          <w:color w:val="000000"/>
          <w:lang w:val="en-GB"/>
        </w:rPr>
        <w:t>:</w:t>
      </w:r>
    </w:p>
    <w:p w14:paraId="0E68739B" w14:textId="2C76D291" w:rsidR="003317D0" w:rsidRPr="00752664" w:rsidRDefault="00B27249" w:rsidP="003317D0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proofErr w:type="spellStart"/>
      <w:r>
        <w:rPr>
          <w:color w:val="000000"/>
          <w:lang w:val="en-GB"/>
        </w:rPr>
        <w:t>ECTrons</w:t>
      </w:r>
      <w:proofErr w:type="spellEnd"/>
    </w:p>
    <w:p w14:paraId="5827C45E" w14:textId="1226B619" w:rsidR="003317D0" w:rsidRPr="00752664" w:rsidRDefault="00B27249" w:rsidP="003317D0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>
        <w:rPr>
          <w:color w:val="000000"/>
          <w:lang w:val="en-GB"/>
        </w:rPr>
        <w:t>Wan Noor Rizal Bin Wan Mohd Tahir</w:t>
      </w:r>
    </w:p>
    <w:p w14:paraId="08A539CC" w14:textId="191E9713" w:rsidR="003317D0" w:rsidRPr="00752664" w:rsidRDefault="003317D0" w:rsidP="003317D0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Phone:  +</w:t>
      </w:r>
      <w:r w:rsidR="00B27249">
        <w:rPr>
          <w:color w:val="000000"/>
          <w:lang w:val="en-GB"/>
        </w:rPr>
        <w:t>60 13-404 4007</w:t>
      </w:r>
    </w:p>
    <w:p w14:paraId="45A6ECF3" w14:textId="24991527" w:rsidR="003317D0" w:rsidRPr="00752664" w:rsidRDefault="00B27249" w:rsidP="003317D0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>
        <w:rPr>
          <w:color w:val="0000FF"/>
          <w:u w:val="single"/>
          <w:lang w:val="en-GB"/>
        </w:rPr>
        <w:t>wanrizal@electrons.com</w:t>
      </w:r>
    </w:p>
    <w:sectPr w:rsidR="003317D0" w:rsidRPr="00752664" w:rsidSect="00B62671">
      <w:headerReference w:type="default" r:id="rId23"/>
      <w:footerReference w:type="default" r:id="rId24"/>
      <w:pgSz w:w="11906" w:h="16838"/>
      <w:pgMar w:top="1247" w:right="1701" w:bottom="1134" w:left="1418" w:header="0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hristof Wilde" w:date="2026-06-17T08:31:00Z" w:initials="CW">
    <w:p w14:paraId="2C787801" w14:textId="77777777" w:rsidR="006F4EF9" w:rsidRDefault="006F4EF9" w:rsidP="006F4EF9">
      <w:pPr>
        <w:pStyle w:val="Kommentartext"/>
      </w:pPr>
      <w:r>
        <w:rPr>
          <w:rStyle w:val="Kommentarzeichen"/>
        </w:rPr>
        <w:annotationRef/>
      </w:r>
      <w:r>
        <w:t xml:space="preserve">Preliminary date.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C7878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7DF9CA" w16cex:dateUtc="2026-06-17T06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787801" w16cid:durableId="797DF9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A7EB4" w14:textId="77777777" w:rsidR="00481EC7" w:rsidRDefault="00481EC7" w:rsidP="004E283C">
      <w:r>
        <w:separator/>
      </w:r>
    </w:p>
  </w:endnote>
  <w:endnote w:type="continuationSeparator" w:id="0">
    <w:p w14:paraId="0599FBAB" w14:textId="77777777" w:rsidR="00481EC7" w:rsidRDefault="00481EC7" w:rsidP="004E283C">
      <w:r>
        <w:continuationSeparator/>
      </w:r>
    </w:p>
  </w:endnote>
  <w:endnote w:type="continuationNotice" w:id="1">
    <w:p w14:paraId="024EF0FB" w14:textId="77777777" w:rsidR="00481EC7" w:rsidRDefault="00481E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40312" w14:textId="77777777" w:rsidR="00431F25" w:rsidRDefault="00431F25" w:rsidP="00D07129">
    <w:pPr>
      <w:pStyle w:val="Standard1"/>
      <w:ind w:right="283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08909" w14:textId="77777777" w:rsidR="00481EC7" w:rsidRDefault="00481EC7" w:rsidP="004E283C">
      <w:r>
        <w:separator/>
      </w:r>
    </w:p>
  </w:footnote>
  <w:footnote w:type="continuationSeparator" w:id="0">
    <w:p w14:paraId="38BA2614" w14:textId="77777777" w:rsidR="00481EC7" w:rsidRDefault="00481EC7" w:rsidP="004E283C">
      <w:r>
        <w:continuationSeparator/>
      </w:r>
    </w:p>
  </w:footnote>
  <w:footnote w:type="continuationNotice" w:id="1">
    <w:p w14:paraId="1BF25BF3" w14:textId="77777777" w:rsidR="00481EC7" w:rsidRDefault="00481EC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14E9" w14:textId="77777777" w:rsidR="00431F25" w:rsidRDefault="00431F25" w:rsidP="000223A2">
    <w:pPr>
      <w:pStyle w:val="Pressemitteilung"/>
      <w:spacing w:before="0" w:after="0" w:line="240" w:lineRule="auto"/>
      <w:jc w:val="right"/>
    </w:pPr>
  </w:p>
  <w:p w14:paraId="5D15EBB6" w14:textId="77777777" w:rsidR="00300096" w:rsidRDefault="00300096" w:rsidP="000223A2">
    <w:pPr>
      <w:pStyle w:val="Pressemitteilung"/>
      <w:spacing w:before="0" w:after="0" w:line="240" w:lineRule="auto"/>
      <w:jc w:val="right"/>
    </w:pPr>
  </w:p>
  <w:p w14:paraId="2D00806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0749EC3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39F7F82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78F8123C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5FE083BA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32A613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BDF80D9" w14:textId="77777777" w:rsidR="00DB0399" w:rsidRDefault="00DB0399" w:rsidP="000223A2">
    <w:pPr>
      <w:pStyle w:val="Pressemitteilung"/>
      <w:spacing w:before="0"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063E4"/>
    <w:multiLevelType w:val="hybridMultilevel"/>
    <w:tmpl w:val="D374C43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983673D"/>
    <w:multiLevelType w:val="multilevel"/>
    <w:tmpl w:val="98045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6144E7"/>
    <w:multiLevelType w:val="hybridMultilevel"/>
    <w:tmpl w:val="14C87A78"/>
    <w:lvl w:ilvl="0" w:tplc="EC9C9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6846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5059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8E9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DCDE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F4A2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E1F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10AC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9E6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9126EB"/>
    <w:multiLevelType w:val="hybridMultilevel"/>
    <w:tmpl w:val="EADC9B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5065590">
    <w:abstractNumId w:val="1"/>
  </w:num>
  <w:num w:numId="2" w16cid:durableId="115128936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1416935">
    <w:abstractNumId w:val="2"/>
  </w:num>
  <w:num w:numId="4" w16cid:durableId="784500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7952743">
    <w:abstractNumId w:val="4"/>
  </w:num>
  <w:num w:numId="6" w16cid:durableId="95363486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tof Wilde">
    <w15:presenceInfo w15:providerId="AD" w15:userId="S::Christof.Wilde@congatec.com::f892e374-caf0-48db-9a04-d72979ae73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022E5"/>
    <w:rsid w:val="00002B00"/>
    <w:rsid w:val="00003FA7"/>
    <w:rsid w:val="00006D58"/>
    <w:rsid w:val="00010369"/>
    <w:rsid w:val="00010745"/>
    <w:rsid w:val="00021457"/>
    <w:rsid w:val="000223A2"/>
    <w:rsid w:val="00027983"/>
    <w:rsid w:val="00031D0F"/>
    <w:rsid w:val="000350F4"/>
    <w:rsid w:val="000355AD"/>
    <w:rsid w:val="00035738"/>
    <w:rsid w:val="00040677"/>
    <w:rsid w:val="0004216B"/>
    <w:rsid w:val="00042600"/>
    <w:rsid w:val="00043787"/>
    <w:rsid w:val="00045E58"/>
    <w:rsid w:val="00047E06"/>
    <w:rsid w:val="00050C80"/>
    <w:rsid w:val="000553FB"/>
    <w:rsid w:val="00061CBF"/>
    <w:rsid w:val="00063B1B"/>
    <w:rsid w:val="00064203"/>
    <w:rsid w:val="0006483E"/>
    <w:rsid w:val="00072307"/>
    <w:rsid w:val="00073E7D"/>
    <w:rsid w:val="00074F95"/>
    <w:rsid w:val="00086C00"/>
    <w:rsid w:val="000874BE"/>
    <w:rsid w:val="0009529F"/>
    <w:rsid w:val="0009600B"/>
    <w:rsid w:val="00096758"/>
    <w:rsid w:val="0009734E"/>
    <w:rsid w:val="000A1392"/>
    <w:rsid w:val="000A30F4"/>
    <w:rsid w:val="000A394C"/>
    <w:rsid w:val="000A4662"/>
    <w:rsid w:val="000A4B1D"/>
    <w:rsid w:val="000A4B60"/>
    <w:rsid w:val="000A7084"/>
    <w:rsid w:val="000B53F9"/>
    <w:rsid w:val="000B5A90"/>
    <w:rsid w:val="000B6F0B"/>
    <w:rsid w:val="000C0962"/>
    <w:rsid w:val="000C53F3"/>
    <w:rsid w:val="000C5D96"/>
    <w:rsid w:val="000D0D71"/>
    <w:rsid w:val="000D39E1"/>
    <w:rsid w:val="000D657B"/>
    <w:rsid w:val="000D66D4"/>
    <w:rsid w:val="000D68BA"/>
    <w:rsid w:val="000E2307"/>
    <w:rsid w:val="000E395C"/>
    <w:rsid w:val="000E736A"/>
    <w:rsid w:val="000F15EB"/>
    <w:rsid w:val="000F34E8"/>
    <w:rsid w:val="000F55AA"/>
    <w:rsid w:val="00100CE2"/>
    <w:rsid w:val="00101DF6"/>
    <w:rsid w:val="00105BFE"/>
    <w:rsid w:val="0011134D"/>
    <w:rsid w:val="00123D77"/>
    <w:rsid w:val="00132DD8"/>
    <w:rsid w:val="00135EBC"/>
    <w:rsid w:val="00136E20"/>
    <w:rsid w:val="001427E3"/>
    <w:rsid w:val="001440F2"/>
    <w:rsid w:val="0014653E"/>
    <w:rsid w:val="0014730F"/>
    <w:rsid w:val="001572E9"/>
    <w:rsid w:val="00157343"/>
    <w:rsid w:val="00165A2F"/>
    <w:rsid w:val="001741F9"/>
    <w:rsid w:val="0017493B"/>
    <w:rsid w:val="00175EB3"/>
    <w:rsid w:val="00181222"/>
    <w:rsid w:val="00181477"/>
    <w:rsid w:val="00184D6F"/>
    <w:rsid w:val="001854B5"/>
    <w:rsid w:val="00187AFE"/>
    <w:rsid w:val="00191804"/>
    <w:rsid w:val="00191F41"/>
    <w:rsid w:val="00193536"/>
    <w:rsid w:val="001A1ABC"/>
    <w:rsid w:val="001A277C"/>
    <w:rsid w:val="001A370C"/>
    <w:rsid w:val="001A54F1"/>
    <w:rsid w:val="001B0700"/>
    <w:rsid w:val="001B6B34"/>
    <w:rsid w:val="001C0038"/>
    <w:rsid w:val="001C7334"/>
    <w:rsid w:val="001D055C"/>
    <w:rsid w:val="001E2E5F"/>
    <w:rsid w:val="001E3D01"/>
    <w:rsid w:val="001E4FB1"/>
    <w:rsid w:val="001E7371"/>
    <w:rsid w:val="001F7DA7"/>
    <w:rsid w:val="00201264"/>
    <w:rsid w:val="00201E58"/>
    <w:rsid w:val="002065F2"/>
    <w:rsid w:val="002074B5"/>
    <w:rsid w:val="00212286"/>
    <w:rsid w:val="00223722"/>
    <w:rsid w:val="00225147"/>
    <w:rsid w:val="00231F74"/>
    <w:rsid w:val="002368AC"/>
    <w:rsid w:val="002376DB"/>
    <w:rsid w:val="00237FCE"/>
    <w:rsid w:val="00242BCF"/>
    <w:rsid w:val="0024320A"/>
    <w:rsid w:val="002571A3"/>
    <w:rsid w:val="0025796B"/>
    <w:rsid w:val="00265C83"/>
    <w:rsid w:val="00267709"/>
    <w:rsid w:val="00277F05"/>
    <w:rsid w:val="00280BB9"/>
    <w:rsid w:val="00286CC1"/>
    <w:rsid w:val="002872D2"/>
    <w:rsid w:val="00292D50"/>
    <w:rsid w:val="0029581C"/>
    <w:rsid w:val="0029792A"/>
    <w:rsid w:val="00297A5C"/>
    <w:rsid w:val="002A1662"/>
    <w:rsid w:val="002A7A02"/>
    <w:rsid w:val="002B14DE"/>
    <w:rsid w:val="002B4B21"/>
    <w:rsid w:val="002B5DD9"/>
    <w:rsid w:val="002C14C0"/>
    <w:rsid w:val="002C28DA"/>
    <w:rsid w:val="002C6553"/>
    <w:rsid w:val="002C6A1D"/>
    <w:rsid w:val="002D3F17"/>
    <w:rsid w:val="002D4B65"/>
    <w:rsid w:val="002D56A3"/>
    <w:rsid w:val="002E313A"/>
    <w:rsid w:val="002E333A"/>
    <w:rsid w:val="002F035E"/>
    <w:rsid w:val="002F066A"/>
    <w:rsid w:val="002F16A9"/>
    <w:rsid w:val="002F1A60"/>
    <w:rsid w:val="002F2955"/>
    <w:rsid w:val="002F6466"/>
    <w:rsid w:val="00300096"/>
    <w:rsid w:val="00303C5F"/>
    <w:rsid w:val="0031068D"/>
    <w:rsid w:val="00311214"/>
    <w:rsid w:val="00316678"/>
    <w:rsid w:val="00321044"/>
    <w:rsid w:val="00330EF9"/>
    <w:rsid w:val="00331264"/>
    <w:rsid w:val="003317D0"/>
    <w:rsid w:val="00333424"/>
    <w:rsid w:val="0033387F"/>
    <w:rsid w:val="00333EB3"/>
    <w:rsid w:val="00334450"/>
    <w:rsid w:val="0033610A"/>
    <w:rsid w:val="00336657"/>
    <w:rsid w:val="00337403"/>
    <w:rsid w:val="00337468"/>
    <w:rsid w:val="0034162E"/>
    <w:rsid w:val="0034266E"/>
    <w:rsid w:val="0034342F"/>
    <w:rsid w:val="0035186F"/>
    <w:rsid w:val="00353C44"/>
    <w:rsid w:val="0035632F"/>
    <w:rsid w:val="00360338"/>
    <w:rsid w:val="00361541"/>
    <w:rsid w:val="003630AD"/>
    <w:rsid w:val="003674FC"/>
    <w:rsid w:val="00371CDB"/>
    <w:rsid w:val="00381183"/>
    <w:rsid w:val="003839C2"/>
    <w:rsid w:val="003853EC"/>
    <w:rsid w:val="00385A11"/>
    <w:rsid w:val="00386E85"/>
    <w:rsid w:val="00387C56"/>
    <w:rsid w:val="00394EEA"/>
    <w:rsid w:val="00395EEE"/>
    <w:rsid w:val="003A0171"/>
    <w:rsid w:val="003A7091"/>
    <w:rsid w:val="003B002F"/>
    <w:rsid w:val="003B409F"/>
    <w:rsid w:val="003B7234"/>
    <w:rsid w:val="003B7808"/>
    <w:rsid w:val="003C18EF"/>
    <w:rsid w:val="003C513C"/>
    <w:rsid w:val="003C584C"/>
    <w:rsid w:val="003D0210"/>
    <w:rsid w:val="003D2F7E"/>
    <w:rsid w:val="003D41A2"/>
    <w:rsid w:val="003D4675"/>
    <w:rsid w:val="003D5ED4"/>
    <w:rsid w:val="003E1145"/>
    <w:rsid w:val="003E397A"/>
    <w:rsid w:val="003E6413"/>
    <w:rsid w:val="003E64B3"/>
    <w:rsid w:val="003F2ECD"/>
    <w:rsid w:val="003F3269"/>
    <w:rsid w:val="003F5FD9"/>
    <w:rsid w:val="003F62FC"/>
    <w:rsid w:val="004012B4"/>
    <w:rsid w:val="00411346"/>
    <w:rsid w:val="00413FB9"/>
    <w:rsid w:val="00424F4A"/>
    <w:rsid w:val="00431604"/>
    <w:rsid w:val="00431F25"/>
    <w:rsid w:val="00435711"/>
    <w:rsid w:val="0044202C"/>
    <w:rsid w:val="00443C7F"/>
    <w:rsid w:val="00446472"/>
    <w:rsid w:val="00450C5C"/>
    <w:rsid w:val="0045119F"/>
    <w:rsid w:val="00451C75"/>
    <w:rsid w:val="00451E34"/>
    <w:rsid w:val="0045334C"/>
    <w:rsid w:val="004570F6"/>
    <w:rsid w:val="00462316"/>
    <w:rsid w:val="00465698"/>
    <w:rsid w:val="00466A57"/>
    <w:rsid w:val="00475771"/>
    <w:rsid w:val="00476500"/>
    <w:rsid w:val="00480CD4"/>
    <w:rsid w:val="00481EC7"/>
    <w:rsid w:val="00483599"/>
    <w:rsid w:val="004841F7"/>
    <w:rsid w:val="0048544A"/>
    <w:rsid w:val="00490E6A"/>
    <w:rsid w:val="004930EB"/>
    <w:rsid w:val="004A2EEC"/>
    <w:rsid w:val="004A31C5"/>
    <w:rsid w:val="004A6525"/>
    <w:rsid w:val="004B1541"/>
    <w:rsid w:val="004B35A4"/>
    <w:rsid w:val="004B4B85"/>
    <w:rsid w:val="004D2177"/>
    <w:rsid w:val="004D3BA0"/>
    <w:rsid w:val="004D7B33"/>
    <w:rsid w:val="004D7F6A"/>
    <w:rsid w:val="004E219F"/>
    <w:rsid w:val="004E283C"/>
    <w:rsid w:val="004E33F9"/>
    <w:rsid w:val="004E479A"/>
    <w:rsid w:val="004F08CB"/>
    <w:rsid w:val="005057BD"/>
    <w:rsid w:val="00513038"/>
    <w:rsid w:val="00513692"/>
    <w:rsid w:val="005168E6"/>
    <w:rsid w:val="00517218"/>
    <w:rsid w:val="00527922"/>
    <w:rsid w:val="00533430"/>
    <w:rsid w:val="005368EB"/>
    <w:rsid w:val="00536CF4"/>
    <w:rsid w:val="00541D85"/>
    <w:rsid w:val="005427C0"/>
    <w:rsid w:val="005502A5"/>
    <w:rsid w:val="0055046D"/>
    <w:rsid w:val="0055155D"/>
    <w:rsid w:val="005554CF"/>
    <w:rsid w:val="0055706B"/>
    <w:rsid w:val="00563061"/>
    <w:rsid w:val="005674E1"/>
    <w:rsid w:val="0058053F"/>
    <w:rsid w:val="005853CD"/>
    <w:rsid w:val="005876A1"/>
    <w:rsid w:val="005905AA"/>
    <w:rsid w:val="00595129"/>
    <w:rsid w:val="005A3B88"/>
    <w:rsid w:val="005A656D"/>
    <w:rsid w:val="005B031E"/>
    <w:rsid w:val="005B049C"/>
    <w:rsid w:val="005B4653"/>
    <w:rsid w:val="005C00EA"/>
    <w:rsid w:val="005C35E2"/>
    <w:rsid w:val="005C3F95"/>
    <w:rsid w:val="005C585A"/>
    <w:rsid w:val="005C63F6"/>
    <w:rsid w:val="005C6E98"/>
    <w:rsid w:val="005C6F13"/>
    <w:rsid w:val="005D2D52"/>
    <w:rsid w:val="005E03EB"/>
    <w:rsid w:val="005E2474"/>
    <w:rsid w:val="005E401C"/>
    <w:rsid w:val="005F08FF"/>
    <w:rsid w:val="005F1760"/>
    <w:rsid w:val="005F2D01"/>
    <w:rsid w:val="005F76C2"/>
    <w:rsid w:val="005F7CEF"/>
    <w:rsid w:val="00600860"/>
    <w:rsid w:val="006061F7"/>
    <w:rsid w:val="006064A1"/>
    <w:rsid w:val="00606A72"/>
    <w:rsid w:val="006142D4"/>
    <w:rsid w:val="00623BD6"/>
    <w:rsid w:val="00625E49"/>
    <w:rsid w:val="006269A4"/>
    <w:rsid w:val="00627B30"/>
    <w:rsid w:val="00630751"/>
    <w:rsid w:val="00635478"/>
    <w:rsid w:val="00640D57"/>
    <w:rsid w:val="00640FFB"/>
    <w:rsid w:val="00643A33"/>
    <w:rsid w:val="0064417B"/>
    <w:rsid w:val="00650D54"/>
    <w:rsid w:val="00653613"/>
    <w:rsid w:val="00656D73"/>
    <w:rsid w:val="0065780E"/>
    <w:rsid w:val="006578A1"/>
    <w:rsid w:val="00661B9B"/>
    <w:rsid w:val="00662AB5"/>
    <w:rsid w:val="00664028"/>
    <w:rsid w:val="006641A7"/>
    <w:rsid w:val="0066571A"/>
    <w:rsid w:val="00667B3E"/>
    <w:rsid w:val="0067240C"/>
    <w:rsid w:val="00673527"/>
    <w:rsid w:val="006842A2"/>
    <w:rsid w:val="00684BBC"/>
    <w:rsid w:val="00690ECD"/>
    <w:rsid w:val="00692612"/>
    <w:rsid w:val="0069359A"/>
    <w:rsid w:val="006A1238"/>
    <w:rsid w:val="006A1254"/>
    <w:rsid w:val="006A1CAD"/>
    <w:rsid w:val="006A3CB0"/>
    <w:rsid w:val="006A6542"/>
    <w:rsid w:val="006B0383"/>
    <w:rsid w:val="006B0EE9"/>
    <w:rsid w:val="006C3B8A"/>
    <w:rsid w:val="006C45B4"/>
    <w:rsid w:val="006D162D"/>
    <w:rsid w:val="006D6647"/>
    <w:rsid w:val="006E1208"/>
    <w:rsid w:val="006E2E50"/>
    <w:rsid w:val="006E3A49"/>
    <w:rsid w:val="006E3B67"/>
    <w:rsid w:val="006E4456"/>
    <w:rsid w:val="006E78FC"/>
    <w:rsid w:val="006E7CDD"/>
    <w:rsid w:val="006F2F40"/>
    <w:rsid w:val="006F35F5"/>
    <w:rsid w:val="006F4EF9"/>
    <w:rsid w:val="006F6952"/>
    <w:rsid w:val="00703143"/>
    <w:rsid w:val="00703F23"/>
    <w:rsid w:val="00704670"/>
    <w:rsid w:val="0070524D"/>
    <w:rsid w:val="00706359"/>
    <w:rsid w:val="00706CDC"/>
    <w:rsid w:val="007074D1"/>
    <w:rsid w:val="007109FA"/>
    <w:rsid w:val="00713C3A"/>
    <w:rsid w:val="0072445C"/>
    <w:rsid w:val="00730753"/>
    <w:rsid w:val="007347A1"/>
    <w:rsid w:val="00735FC8"/>
    <w:rsid w:val="007372D4"/>
    <w:rsid w:val="00740CE2"/>
    <w:rsid w:val="00745D08"/>
    <w:rsid w:val="00745E4D"/>
    <w:rsid w:val="00747135"/>
    <w:rsid w:val="00747291"/>
    <w:rsid w:val="00747A2A"/>
    <w:rsid w:val="00751A5C"/>
    <w:rsid w:val="007527B5"/>
    <w:rsid w:val="007609CF"/>
    <w:rsid w:val="00765B08"/>
    <w:rsid w:val="00767A44"/>
    <w:rsid w:val="00771AFC"/>
    <w:rsid w:val="00771EDD"/>
    <w:rsid w:val="0077601C"/>
    <w:rsid w:val="00776AE3"/>
    <w:rsid w:val="00784949"/>
    <w:rsid w:val="00786EF8"/>
    <w:rsid w:val="0078770A"/>
    <w:rsid w:val="007923DD"/>
    <w:rsid w:val="0079344C"/>
    <w:rsid w:val="00795F3E"/>
    <w:rsid w:val="00796054"/>
    <w:rsid w:val="007A073A"/>
    <w:rsid w:val="007A1EAB"/>
    <w:rsid w:val="007A2866"/>
    <w:rsid w:val="007A3A88"/>
    <w:rsid w:val="007A4A68"/>
    <w:rsid w:val="007A60E7"/>
    <w:rsid w:val="007B794A"/>
    <w:rsid w:val="007C158F"/>
    <w:rsid w:val="007C46E3"/>
    <w:rsid w:val="007C5914"/>
    <w:rsid w:val="007C65DD"/>
    <w:rsid w:val="007D1C15"/>
    <w:rsid w:val="007E0AEB"/>
    <w:rsid w:val="007E4DE7"/>
    <w:rsid w:val="007E5156"/>
    <w:rsid w:val="007E752C"/>
    <w:rsid w:val="007F3D6F"/>
    <w:rsid w:val="00800B73"/>
    <w:rsid w:val="008014CA"/>
    <w:rsid w:val="008021E1"/>
    <w:rsid w:val="00802982"/>
    <w:rsid w:val="0080538D"/>
    <w:rsid w:val="008119CB"/>
    <w:rsid w:val="00811DF5"/>
    <w:rsid w:val="00812EAC"/>
    <w:rsid w:val="00815A0F"/>
    <w:rsid w:val="0082049A"/>
    <w:rsid w:val="00826326"/>
    <w:rsid w:val="00830B22"/>
    <w:rsid w:val="00832012"/>
    <w:rsid w:val="008326A9"/>
    <w:rsid w:val="00835D8A"/>
    <w:rsid w:val="008417D5"/>
    <w:rsid w:val="00841B78"/>
    <w:rsid w:val="00842166"/>
    <w:rsid w:val="00843FE7"/>
    <w:rsid w:val="00846053"/>
    <w:rsid w:val="00846888"/>
    <w:rsid w:val="00847678"/>
    <w:rsid w:val="00855286"/>
    <w:rsid w:val="00860548"/>
    <w:rsid w:val="00877349"/>
    <w:rsid w:val="00881537"/>
    <w:rsid w:val="00881673"/>
    <w:rsid w:val="00881B43"/>
    <w:rsid w:val="0088225E"/>
    <w:rsid w:val="00883698"/>
    <w:rsid w:val="00884523"/>
    <w:rsid w:val="008851D2"/>
    <w:rsid w:val="00886219"/>
    <w:rsid w:val="008951F0"/>
    <w:rsid w:val="00896530"/>
    <w:rsid w:val="00896CB6"/>
    <w:rsid w:val="00897D1F"/>
    <w:rsid w:val="008A1610"/>
    <w:rsid w:val="008A18A1"/>
    <w:rsid w:val="008A3AC6"/>
    <w:rsid w:val="008A6FAD"/>
    <w:rsid w:val="008B4A04"/>
    <w:rsid w:val="008B619F"/>
    <w:rsid w:val="008C012F"/>
    <w:rsid w:val="008C136D"/>
    <w:rsid w:val="008C15EF"/>
    <w:rsid w:val="008D24CD"/>
    <w:rsid w:val="008E19FD"/>
    <w:rsid w:val="008E5A1D"/>
    <w:rsid w:val="008F0184"/>
    <w:rsid w:val="008F496D"/>
    <w:rsid w:val="008F54B5"/>
    <w:rsid w:val="008F70A2"/>
    <w:rsid w:val="00904ABB"/>
    <w:rsid w:val="009055B3"/>
    <w:rsid w:val="0090665F"/>
    <w:rsid w:val="00911950"/>
    <w:rsid w:val="00915B34"/>
    <w:rsid w:val="00917ECC"/>
    <w:rsid w:val="009269F9"/>
    <w:rsid w:val="009310CF"/>
    <w:rsid w:val="009310D6"/>
    <w:rsid w:val="009335F3"/>
    <w:rsid w:val="009348CC"/>
    <w:rsid w:val="00935F07"/>
    <w:rsid w:val="009366AB"/>
    <w:rsid w:val="009403EC"/>
    <w:rsid w:val="00942ADF"/>
    <w:rsid w:val="00943C17"/>
    <w:rsid w:val="009449EA"/>
    <w:rsid w:val="00945580"/>
    <w:rsid w:val="00946819"/>
    <w:rsid w:val="009507AA"/>
    <w:rsid w:val="0095258C"/>
    <w:rsid w:val="009534B6"/>
    <w:rsid w:val="00954185"/>
    <w:rsid w:val="009544FE"/>
    <w:rsid w:val="00955E11"/>
    <w:rsid w:val="00957615"/>
    <w:rsid w:val="00957EBF"/>
    <w:rsid w:val="00961278"/>
    <w:rsid w:val="009632B1"/>
    <w:rsid w:val="009651A1"/>
    <w:rsid w:val="009702BE"/>
    <w:rsid w:val="0097120A"/>
    <w:rsid w:val="00971B08"/>
    <w:rsid w:val="00976754"/>
    <w:rsid w:val="00976F6B"/>
    <w:rsid w:val="00983A26"/>
    <w:rsid w:val="00983B6D"/>
    <w:rsid w:val="009847A6"/>
    <w:rsid w:val="00986868"/>
    <w:rsid w:val="0098707E"/>
    <w:rsid w:val="00987AB5"/>
    <w:rsid w:val="0099011F"/>
    <w:rsid w:val="009915D7"/>
    <w:rsid w:val="00991C13"/>
    <w:rsid w:val="00992104"/>
    <w:rsid w:val="00995631"/>
    <w:rsid w:val="00996FD1"/>
    <w:rsid w:val="009977CF"/>
    <w:rsid w:val="009A0ADE"/>
    <w:rsid w:val="009A10EE"/>
    <w:rsid w:val="009A5657"/>
    <w:rsid w:val="009A6289"/>
    <w:rsid w:val="009B03E0"/>
    <w:rsid w:val="009B280B"/>
    <w:rsid w:val="009B4B6B"/>
    <w:rsid w:val="009B6518"/>
    <w:rsid w:val="009B6E8A"/>
    <w:rsid w:val="009C1B90"/>
    <w:rsid w:val="009C2318"/>
    <w:rsid w:val="009C65B6"/>
    <w:rsid w:val="009C67E6"/>
    <w:rsid w:val="009C76DA"/>
    <w:rsid w:val="009D1419"/>
    <w:rsid w:val="009D595E"/>
    <w:rsid w:val="009E3A63"/>
    <w:rsid w:val="009E448B"/>
    <w:rsid w:val="009E5E22"/>
    <w:rsid w:val="009F1BCA"/>
    <w:rsid w:val="009F1E40"/>
    <w:rsid w:val="009F4667"/>
    <w:rsid w:val="009F5C8A"/>
    <w:rsid w:val="00A01B82"/>
    <w:rsid w:val="00A04111"/>
    <w:rsid w:val="00A113FE"/>
    <w:rsid w:val="00A11FF4"/>
    <w:rsid w:val="00A12150"/>
    <w:rsid w:val="00A12F2D"/>
    <w:rsid w:val="00A171BD"/>
    <w:rsid w:val="00A31844"/>
    <w:rsid w:val="00A31EE8"/>
    <w:rsid w:val="00A342D1"/>
    <w:rsid w:val="00A35059"/>
    <w:rsid w:val="00A42EF3"/>
    <w:rsid w:val="00A44F2E"/>
    <w:rsid w:val="00A4732D"/>
    <w:rsid w:val="00A54FB5"/>
    <w:rsid w:val="00A61518"/>
    <w:rsid w:val="00A634ED"/>
    <w:rsid w:val="00A67A16"/>
    <w:rsid w:val="00A7739D"/>
    <w:rsid w:val="00A8157E"/>
    <w:rsid w:val="00A85994"/>
    <w:rsid w:val="00A863AE"/>
    <w:rsid w:val="00A906AA"/>
    <w:rsid w:val="00A90AE1"/>
    <w:rsid w:val="00A91859"/>
    <w:rsid w:val="00A929E2"/>
    <w:rsid w:val="00AA5C4C"/>
    <w:rsid w:val="00AB0EA8"/>
    <w:rsid w:val="00AB1657"/>
    <w:rsid w:val="00AB1BF7"/>
    <w:rsid w:val="00AB2B04"/>
    <w:rsid w:val="00AB3308"/>
    <w:rsid w:val="00AB6EDF"/>
    <w:rsid w:val="00AC15A4"/>
    <w:rsid w:val="00AC1F2C"/>
    <w:rsid w:val="00AC513C"/>
    <w:rsid w:val="00AC51C2"/>
    <w:rsid w:val="00AD2B3D"/>
    <w:rsid w:val="00AD545F"/>
    <w:rsid w:val="00AD560F"/>
    <w:rsid w:val="00AD6B52"/>
    <w:rsid w:val="00AE1F43"/>
    <w:rsid w:val="00AE2010"/>
    <w:rsid w:val="00AE6368"/>
    <w:rsid w:val="00AF60DB"/>
    <w:rsid w:val="00AF69C5"/>
    <w:rsid w:val="00B000CE"/>
    <w:rsid w:val="00B02CFF"/>
    <w:rsid w:val="00B0389C"/>
    <w:rsid w:val="00B04949"/>
    <w:rsid w:val="00B14955"/>
    <w:rsid w:val="00B16927"/>
    <w:rsid w:val="00B1767E"/>
    <w:rsid w:val="00B2216B"/>
    <w:rsid w:val="00B22C15"/>
    <w:rsid w:val="00B232E8"/>
    <w:rsid w:val="00B27249"/>
    <w:rsid w:val="00B31154"/>
    <w:rsid w:val="00B33182"/>
    <w:rsid w:val="00B34EAE"/>
    <w:rsid w:val="00B37B7A"/>
    <w:rsid w:val="00B416C3"/>
    <w:rsid w:val="00B4658C"/>
    <w:rsid w:val="00B515F0"/>
    <w:rsid w:val="00B54D13"/>
    <w:rsid w:val="00B56D4A"/>
    <w:rsid w:val="00B62671"/>
    <w:rsid w:val="00B638FF"/>
    <w:rsid w:val="00B64C76"/>
    <w:rsid w:val="00B720F4"/>
    <w:rsid w:val="00B74386"/>
    <w:rsid w:val="00B76850"/>
    <w:rsid w:val="00B845D4"/>
    <w:rsid w:val="00B86632"/>
    <w:rsid w:val="00B86D2C"/>
    <w:rsid w:val="00B8731A"/>
    <w:rsid w:val="00B93BA5"/>
    <w:rsid w:val="00B94688"/>
    <w:rsid w:val="00B95301"/>
    <w:rsid w:val="00B96ED0"/>
    <w:rsid w:val="00BA1458"/>
    <w:rsid w:val="00BA1CB0"/>
    <w:rsid w:val="00BA5EC5"/>
    <w:rsid w:val="00BA651B"/>
    <w:rsid w:val="00BB3BA7"/>
    <w:rsid w:val="00BD26D1"/>
    <w:rsid w:val="00BD4A92"/>
    <w:rsid w:val="00BE2E00"/>
    <w:rsid w:val="00BE6A4C"/>
    <w:rsid w:val="00BF30B2"/>
    <w:rsid w:val="00BF474F"/>
    <w:rsid w:val="00C03348"/>
    <w:rsid w:val="00C03C64"/>
    <w:rsid w:val="00C07938"/>
    <w:rsid w:val="00C1056E"/>
    <w:rsid w:val="00C1254F"/>
    <w:rsid w:val="00C178C8"/>
    <w:rsid w:val="00C2412F"/>
    <w:rsid w:val="00C245B9"/>
    <w:rsid w:val="00C25E9F"/>
    <w:rsid w:val="00C42100"/>
    <w:rsid w:val="00C4213E"/>
    <w:rsid w:val="00C464F8"/>
    <w:rsid w:val="00C473C9"/>
    <w:rsid w:val="00C47E27"/>
    <w:rsid w:val="00C51840"/>
    <w:rsid w:val="00C53D37"/>
    <w:rsid w:val="00C54E9E"/>
    <w:rsid w:val="00C56A30"/>
    <w:rsid w:val="00C575D9"/>
    <w:rsid w:val="00C64E8B"/>
    <w:rsid w:val="00C67E97"/>
    <w:rsid w:val="00C75183"/>
    <w:rsid w:val="00C80E04"/>
    <w:rsid w:val="00C83C39"/>
    <w:rsid w:val="00C83D12"/>
    <w:rsid w:val="00C87AB3"/>
    <w:rsid w:val="00C958C5"/>
    <w:rsid w:val="00C9595F"/>
    <w:rsid w:val="00C96F92"/>
    <w:rsid w:val="00CA0D75"/>
    <w:rsid w:val="00CA13E1"/>
    <w:rsid w:val="00CA4E01"/>
    <w:rsid w:val="00CA5BBA"/>
    <w:rsid w:val="00CB26C4"/>
    <w:rsid w:val="00CB3F57"/>
    <w:rsid w:val="00CB418C"/>
    <w:rsid w:val="00CB43C7"/>
    <w:rsid w:val="00CB4A50"/>
    <w:rsid w:val="00CB4D4E"/>
    <w:rsid w:val="00CC137C"/>
    <w:rsid w:val="00CC5773"/>
    <w:rsid w:val="00CD19EC"/>
    <w:rsid w:val="00CD24E9"/>
    <w:rsid w:val="00CD3B59"/>
    <w:rsid w:val="00CD6592"/>
    <w:rsid w:val="00CE2C7F"/>
    <w:rsid w:val="00CE3C20"/>
    <w:rsid w:val="00CE52F7"/>
    <w:rsid w:val="00CF0B0F"/>
    <w:rsid w:val="00CF2C1D"/>
    <w:rsid w:val="00D00E35"/>
    <w:rsid w:val="00D03022"/>
    <w:rsid w:val="00D039C3"/>
    <w:rsid w:val="00D03C82"/>
    <w:rsid w:val="00D07129"/>
    <w:rsid w:val="00D07B42"/>
    <w:rsid w:val="00D108AC"/>
    <w:rsid w:val="00D10AA2"/>
    <w:rsid w:val="00D1421C"/>
    <w:rsid w:val="00D22DCD"/>
    <w:rsid w:val="00D26CA7"/>
    <w:rsid w:val="00D300FD"/>
    <w:rsid w:val="00D308A6"/>
    <w:rsid w:val="00D32C97"/>
    <w:rsid w:val="00D37EFC"/>
    <w:rsid w:val="00D401F9"/>
    <w:rsid w:val="00D4045F"/>
    <w:rsid w:val="00D406F4"/>
    <w:rsid w:val="00D4310E"/>
    <w:rsid w:val="00D44BFF"/>
    <w:rsid w:val="00D44FD0"/>
    <w:rsid w:val="00D514B5"/>
    <w:rsid w:val="00D5329A"/>
    <w:rsid w:val="00D5799D"/>
    <w:rsid w:val="00D6303C"/>
    <w:rsid w:val="00D65D4F"/>
    <w:rsid w:val="00D66622"/>
    <w:rsid w:val="00D66E32"/>
    <w:rsid w:val="00D75EA8"/>
    <w:rsid w:val="00D77A64"/>
    <w:rsid w:val="00D82DFF"/>
    <w:rsid w:val="00D87794"/>
    <w:rsid w:val="00D9342A"/>
    <w:rsid w:val="00D95D48"/>
    <w:rsid w:val="00D9732F"/>
    <w:rsid w:val="00D97483"/>
    <w:rsid w:val="00DA22FC"/>
    <w:rsid w:val="00DA2F1F"/>
    <w:rsid w:val="00DA4058"/>
    <w:rsid w:val="00DA4873"/>
    <w:rsid w:val="00DA57D6"/>
    <w:rsid w:val="00DB0399"/>
    <w:rsid w:val="00DB261F"/>
    <w:rsid w:val="00DB7A3D"/>
    <w:rsid w:val="00DC3A6C"/>
    <w:rsid w:val="00DC3B55"/>
    <w:rsid w:val="00DC3BD0"/>
    <w:rsid w:val="00DC7155"/>
    <w:rsid w:val="00DD48E4"/>
    <w:rsid w:val="00DE14B9"/>
    <w:rsid w:val="00DE150B"/>
    <w:rsid w:val="00DE2A02"/>
    <w:rsid w:val="00DE5AE2"/>
    <w:rsid w:val="00DE72D4"/>
    <w:rsid w:val="00DE7E7A"/>
    <w:rsid w:val="00DF42D0"/>
    <w:rsid w:val="00DF642F"/>
    <w:rsid w:val="00E018BE"/>
    <w:rsid w:val="00E0571C"/>
    <w:rsid w:val="00E0599D"/>
    <w:rsid w:val="00E06101"/>
    <w:rsid w:val="00E06489"/>
    <w:rsid w:val="00E077EE"/>
    <w:rsid w:val="00E12255"/>
    <w:rsid w:val="00E16F2E"/>
    <w:rsid w:val="00E17B1B"/>
    <w:rsid w:val="00E22C9B"/>
    <w:rsid w:val="00E23B91"/>
    <w:rsid w:val="00E2429A"/>
    <w:rsid w:val="00E27999"/>
    <w:rsid w:val="00E27A16"/>
    <w:rsid w:val="00E30759"/>
    <w:rsid w:val="00E35906"/>
    <w:rsid w:val="00E36DD7"/>
    <w:rsid w:val="00E403CC"/>
    <w:rsid w:val="00E45450"/>
    <w:rsid w:val="00E529F9"/>
    <w:rsid w:val="00E531C9"/>
    <w:rsid w:val="00E5322D"/>
    <w:rsid w:val="00E53900"/>
    <w:rsid w:val="00E55D4E"/>
    <w:rsid w:val="00E6142F"/>
    <w:rsid w:val="00E61991"/>
    <w:rsid w:val="00E6293B"/>
    <w:rsid w:val="00E660F8"/>
    <w:rsid w:val="00E6630B"/>
    <w:rsid w:val="00E6752E"/>
    <w:rsid w:val="00E743D2"/>
    <w:rsid w:val="00E8535F"/>
    <w:rsid w:val="00E901A5"/>
    <w:rsid w:val="00E91D8A"/>
    <w:rsid w:val="00E94B78"/>
    <w:rsid w:val="00E953EE"/>
    <w:rsid w:val="00EA0E59"/>
    <w:rsid w:val="00EA277E"/>
    <w:rsid w:val="00EA28D0"/>
    <w:rsid w:val="00EA5C15"/>
    <w:rsid w:val="00EA602D"/>
    <w:rsid w:val="00EA61FD"/>
    <w:rsid w:val="00EA6510"/>
    <w:rsid w:val="00EA6BD4"/>
    <w:rsid w:val="00EB1190"/>
    <w:rsid w:val="00EB31F0"/>
    <w:rsid w:val="00EC06F4"/>
    <w:rsid w:val="00EC0F56"/>
    <w:rsid w:val="00EC12DE"/>
    <w:rsid w:val="00EC364C"/>
    <w:rsid w:val="00EC4774"/>
    <w:rsid w:val="00EC5DB5"/>
    <w:rsid w:val="00EC6357"/>
    <w:rsid w:val="00EC6ACF"/>
    <w:rsid w:val="00EC6FEB"/>
    <w:rsid w:val="00EC74C7"/>
    <w:rsid w:val="00ED020E"/>
    <w:rsid w:val="00ED0D3B"/>
    <w:rsid w:val="00ED10E3"/>
    <w:rsid w:val="00ED13E7"/>
    <w:rsid w:val="00ED3902"/>
    <w:rsid w:val="00ED70ED"/>
    <w:rsid w:val="00EE2731"/>
    <w:rsid w:val="00EE3921"/>
    <w:rsid w:val="00EE3DF8"/>
    <w:rsid w:val="00EE4AB0"/>
    <w:rsid w:val="00EE5596"/>
    <w:rsid w:val="00EE5C79"/>
    <w:rsid w:val="00EF2E12"/>
    <w:rsid w:val="00F014BE"/>
    <w:rsid w:val="00F0237C"/>
    <w:rsid w:val="00F0567D"/>
    <w:rsid w:val="00F074A1"/>
    <w:rsid w:val="00F14FAA"/>
    <w:rsid w:val="00F171F8"/>
    <w:rsid w:val="00F203D7"/>
    <w:rsid w:val="00F20B13"/>
    <w:rsid w:val="00F23EC1"/>
    <w:rsid w:val="00F2409C"/>
    <w:rsid w:val="00F24F75"/>
    <w:rsid w:val="00F30BF4"/>
    <w:rsid w:val="00F33CF0"/>
    <w:rsid w:val="00F356A3"/>
    <w:rsid w:val="00F425CD"/>
    <w:rsid w:val="00F453DD"/>
    <w:rsid w:val="00F4736C"/>
    <w:rsid w:val="00F47E6C"/>
    <w:rsid w:val="00F53123"/>
    <w:rsid w:val="00F53780"/>
    <w:rsid w:val="00F538A7"/>
    <w:rsid w:val="00F55095"/>
    <w:rsid w:val="00F56512"/>
    <w:rsid w:val="00F5794D"/>
    <w:rsid w:val="00F57BB5"/>
    <w:rsid w:val="00F618B0"/>
    <w:rsid w:val="00F62304"/>
    <w:rsid w:val="00F64239"/>
    <w:rsid w:val="00F6729F"/>
    <w:rsid w:val="00F75EB7"/>
    <w:rsid w:val="00F76F29"/>
    <w:rsid w:val="00F80D86"/>
    <w:rsid w:val="00F814C1"/>
    <w:rsid w:val="00F82E06"/>
    <w:rsid w:val="00F871BD"/>
    <w:rsid w:val="00F907D6"/>
    <w:rsid w:val="00F91E62"/>
    <w:rsid w:val="00F96573"/>
    <w:rsid w:val="00FA1EB2"/>
    <w:rsid w:val="00FA21C9"/>
    <w:rsid w:val="00FA3174"/>
    <w:rsid w:val="00FA61FE"/>
    <w:rsid w:val="00FB1113"/>
    <w:rsid w:val="00FB135C"/>
    <w:rsid w:val="00FB1EC5"/>
    <w:rsid w:val="00FB2636"/>
    <w:rsid w:val="00FB69EB"/>
    <w:rsid w:val="00FB7553"/>
    <w:rsid w:val="00FC1389"/>
    <w:rsid w:val="00FC2026"/>
    <w:rsid w:val="00FC2B3A"/>
    <w:rsid w:val="00FC677F"/>
    <w:rsid w:val="00FD506B"/>
    <w:rsid w:val="00FD57F4"/>
    <w:rsid w:val="00FD5D5C"/>
    <w:rsid w:val="00FE4043"/>
    <w:rsid w:val="00FF0EA1"/>
    <w:rsid w:val="00FF10D7"/>
    <w:rsid w:val="00FF4CD2"/>
    <w:rsid w:val="040F653C"/>
    <w:rsid w:val="047BC6F0"/>
    <w:rsid w:val="06C6956A"/>
    <w:rsid w:val="0ABF1AB8"/>
    <w:rsid w:val="0C972368"/>
    <w:rsid w:val="109610B0"/>
    <w:rsid w:val="114DA0AA"/>
    <w:rsid w:val="170216C7"/>
    <w:rsid w:val="19ED0A0A"/>
    <w:rsid w:val="1A75B282"/>
    <w:rsid w:val="1BA47B8A"/>
    <w:rsid w:val="1C9DA1A7"/>
    <w:rsid w:val="21953D18"/>
    <w:rsid w:val="24666E9B"/>
    <w:rsid w:val="2727C287"/>
    <w:rsid w:val="27288DB1"/>
    <w:rsid w:val="2FC33AD4"/>
    <w:rsid w:val="303D0059"/>
    <w:rsid w:val="303F3832"/>
    <w:rsid w:val="33A47F06"/>
    <w:rsid w:val="34714131"/>
    <w:rsid w:val="3A441F72"/>
    <w:rsid w:val="3D67386D"/>
    <w:rsid w:val="3EAE9BE8"/>
    <w:rsid w:val="3F2F790B"/>
    <w:rsid w:val="3FF1A980"/>
    <w:rsid w:val="4133E7D8"/>
    <w:rsid w:val="43E5D414"/>
    <w:rsid w:val="440FE982"/>
    <w:rsid w:val="44D47624"/>
    <w:rsid w:val="4553D5D1"/>
    <w:rsid w:val="456724D2"/>
    <w:rsid w:val="47D3D799"/>
    <w:rsid w:val="486F29B5"/>
    <w:rsid w:val="49D1872B"/>
    <w:rsid w:val="4F2B1BA4"/>
    <w:rsid w:val="514001CE"/>
    <w:rsid w:val="52693222"/>
    <w:rsid w:val="52A226AD"/>
    <w:rsid w:val="53120FCE"/>
    <w:rsid w:val="55154A2C"/>
    <w:rsid w:val="55E0128C"/>
    <w:rsid w:val="5786A1D8"/>
    <w:rsid w:val="57929706"/>
    <w:rsid w:val="57BAA273"/>
    <w:rsid w:val="585F248E"/>
    <w:rsid w:val="59C56BE5"/>
    <w:rsid w:val="5D984193"/>
    <w:rsid w:val="61E20088"/>
    <w:rsid w:val="63BF2C8B"/>
    <w:rsid w:val="6C175CE8"/>
    <w:rsid w:val="6CA48D48"/>
    <w:rsid w:val="6DFDA71A"/>
    <w:rsid w:val="70039755"/>
    <w:rsid w:val="70B612CE"/>
    <w:rsid w:val="70FF0B3B"/>
    <w:rsid w:val="7188B2A4"/>
    <w:rsid w:val="7244FA05"/>
    <w:rsid w:val="73037C05"/>
    <w:rsid w:val="73D4DE4E"/>
    <w:rsid w:val="75838646"/>
    <w:rsid w:val="75E0586E"/>
    <w:rsid w:val="796943DD"/>
    <w:rsid w:val="79D3AACF"/>
    <w:rsid w:val="7BAC2841"/>
    <w:rsid w:val="7C98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07BCC"/>
  <w15:docId w15:val="{48975834-B91F-4F06-85E0-B92064A6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283C"/>
    <w:pPr>
      <w:suppressAutoHyphens/>
      <w:spacing w:line="360" w:lineRule="auto"/>
    </w:pPr>
    <w:rPr>
      <w:rFonts w:ascii="Arial" w:eastAsia="Times New Roman" w:hAnsi="Arial" w:cs="Arial"/>
      <w:kern w:val="1"/>
      <w:lang w:val="en-US"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2C97"/>
    <w:pPr>
      <w:spacing w:line="276" w:lineRule="auto"/>
      <w:outlineLvl w:val="0"/>
    </w:pPr>
    <w:rPr>
      <w:b/>
      <w:sz w:val="36"/>
      <w:szCs w:val="36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2C97"/>
    <w:rPr>
      <w:rFonts w:ascii="Arial" w:eastAsia="Times New Roman" w:hAnsi="Arial" w:cs="Arial"/>
      <w:b/>
      <w:kern w:val="1"/>
      <w:sz w:val="36"/>
      <w:szCs w:val="36"/>
      <w:lang w:val="en-US" w:eastAsia="ar-SA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lenraster">
    <w:name w:val="Table Grid"/>
    <w:basedOn w:val="NormaleTabelle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Standard"/>
    <w:rsid w:val="0031068D"/>
    <w:pPr>
      <w:suppressAutoHyphens w:val="0"/>
    </w:pPr>
    <w:rPr>
      <w:rFonts w:ascii="Calibri" w:eastAsiaTheme="minorHAnsi" w:hAnsi="Calibri" w:cs="Calibri"/>
      <w:kern w:val="0"/>
      <w:lang w:eastAsia="de-DE"/>
    </w:rPr>
  </w:style>
  <w:style w:type="paragraph" w:customStyle="1" w:styleId="xxstandard1">
    <w:name w:val="x_xstandard1"/>
    <w:basedOn w:val="Standard"/>
    <w:rsid w:val="0031068D"/>
    <w:pPr>
      <w:suppressAutoHyphens w:val="0"/>
    </w:pPr>
    <w:rPr>
      <w:rFonts w:eastAsiaTheme="minorHAnsi"/>
      <w:kern w:val="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409F"/>
    <w:rPr>
      <w:color w:val="605E5C"/>
      <w:shd w:val="clear" w:color="auto" w:fill="E1DFDD"/>
    </w:rPr>
  </w:style>
  <w:style w:type="character" w:styleId="Erwhnung">
    <w:name w:val="Mention"/>
    <w:basedOn w:val="Absatz-Standardschriftart"/>
    <w:uiPriority w:val="99"/>
    <w:unhideWhenUsed/>
    <w:rsid w:val="0045119F"/>
    <w:rPr>
      <w:color w:val="2B579A"/>
      <w:shd w:val="clear" w:color="auto" w:fill="E1DFDD"/>
    </w:rPr>
  </w:style>
  <w:style w:type="paragraph" w:customStyle="1" w:styleId="paragraph">
    <w:name w:val="paragraph"/>
    <w:basedOn w:val="Standard"/>
    <w:rsid w:val="002C14C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de-DE" w:eastAsia="zh-TW"/>
    </w:rPr>
  </w:style>
  <w:style w:type="character" w:customStyle="1" w:styleId="normaltextrun">
    <w:name w:val="normaltextrun"/>
    <w:basedOn w:val="Absatz-Standardschriftart"/>
    <w:rsid w:val="002C14C0"/>
  </w:style>
  <w:style w:type="character" w:customStyle="1" w:styleId="eop">
    <w:name w:val="eop"/>
    <w:basedOn w:val="Absatz-Standardschriftart"/>
    <w:rsid w:val="002C14C0"/>
  </w:style>
  <w:style w:type="paragraph" w:styleId="berarbeitung">
    <w:name w:val="Revision"/>
    <w:hidden/>
    <w:uiPriority w:val="99"/>
    <w:semiHidden/>
    <w:rsid w:val="00EF2E12"/>
    <w:rPr>
      <w:rFonts w:ascii="Arial" w:eastAsia="Times New Roman" w:hAnsi="Arial" w:cs="Arial"/>
      <w:kern w:val="1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yperlink" Target="https://www.linkedin.com/company/congatec/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ectron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congatec.com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hyperlink" Target="http://www.ectron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congatecA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hyperlink" Target="http://www.congatec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56622069FCE4A9821F8733E2BC6E1" ma:contentTypeVersion="21" ma:contentTypeDescription="Create a new document." ma:contentTypeScope="" ma:versionID="5357502581b8de44f9110c054d9bc8ff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3d25fafacde900615909c57841097167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  <xsd:element ref="ns2:Final_x003f_" minOccurs="0"/>
                <xsd:element ref="ns2:Produc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  <xsd:element name="Final_x003f_" ma:index="25" nillable="true" ma:displayName="Final?" ma:default="0" ma:format="Dropdown" ma:internalName="Final_x003f_">
      <xsd:simpleType>
        <xsd:restriction base="dms:Boolean"/>
      </xsd:simpleType>
    </xsd:element>
    <xsd:element name="Products" ma:index="26" nillable="true" ma:displayName="Products" ma:format="Dropdown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ga-SA8"/>
                    <xsd:enumeration value="conga-SMX95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lcf76f155ced4ddcb4097134ff3c332f xmlns="acf6cf1e-9269-4fe1-8bff-1324591a5112">
      <Terms xmlns="http://schemas.microsoft.com/office/infopath/2007/PartnerControls"/>
    </lcf76f155ced4ddcb4097134ff3c332f>
    <MediaLengthInSeconds xmlns="acf6cf1e-9269-4fe1-8bff-1324591a5112" xsi:nil="true"/>
    <Products xmlns="acf6cf1e-9269-4fe1-8bff-1324591a5112" xsi:nil="true"/>
    <FormFactor xmlns="acf6cf1e-9269-4fe1-8bff-1324591a5112" xsi:nil="true"/>
    <Final_x003f_ xmlns="acf6cf1e-9269-4fe1-8bff-1324591a5112">false</Final_x003f_>
  </documentManagement>
</p:properties>
</file>

<file path=customXml/itemProps1.xml><?xml version="1.0" encoding="utf-8"?>
<ds:datastoreItem xmlns:ds="http://schemas.openxmlformats.org/officeDocument/2006/customXml" ds:itemID="{3429DDA4-08AD-40DE-885B-DC1D95F12C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3666D4-576F-4683-92EB-055FED553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9EF4CB-CCF1-495D-A14B-DE9BE33F70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D3A08C-7193-40DD-BEC9-23D5BBD45F7F}">
  <ds:schemaRefs>
    <ds:schemaRef ds:uri="http://schemas.microsoft.com/office/2006/metadata/properties"/>
    <ds:schemaRef ds:uri="http://schemas.microsoft.com/office/infopath/2007/PartnerControls"/>
    <ds:schemaRef ds:uri="106739d2-72e2-4cb4-b073-a79a813ba1fb"/>
    <ds:schemaRef ds:uri="acf6cf1e-9269-4fe1-8bff-1324591a51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Christof Wilde</dc:creator>
  <cp:lastModifiedBy>Christof Wilde</cp:lastModifiedBy>
  <cp:revision>20</cp:revision>
  <cp:lastPrinted>2020-12-07T11:00:00Z</cp:lastPrinted>
  <dcterms:created xsi:type="dcterms:W3CDTF">2026-06-18T08:01:00Z</dcterms:created>
  <dcterms:modified xsi:type="dcterms:W3CDTF">2026-06-18T09:24:00Z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0x01010066056622069FCE4A9821F8733E2BC6E1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SIP_Label_cffacaf4-12c9-4a18-9e17-a1a61701c062_Enabled">
    <vt:lpwstr>true</vt:lpwstr>
  </property>
  <property fmtid="{D5CDD505-2E9C-101B-9397-08002B2CF9AE}" pid="11" name="MSIP_Label_cffacaf4-12c9-4a18-9e17-a1a61701c062_SetDate">
    <vt:lpwstr>2024-12-17T16:06:16Z</vt:lpwstr>
  </property>
  <property fmtid="{D5CDD505-2E9C-101B-9397-08002B2CF9AE}" pid="12" name="MSIP_Label_cffacaf4-12c9-4a18-9e17-a1a61701c062_Method">
    <vt:lpwstr>Standard</vt:lpwstr>
  </property>
  <property fmtid="{D5CDD505-2E9C-101B-9397-08002B2CF9AE}" pid="13" name="MSIP_Label_cffacaf4-12c9-4a18-9e17-a1a61701c062_Name">
    <vt:lpwstr>confidential</vt:lpwstr>
  </property>
  <property fmtid="{D5CDD505-2E9C-101B-9397-08002B2CF9AE}" pid="14" name="MSIP_Label_cffacaf4-12c9-4a18-9e17-a1a61701c062_SiteId">
    <vt:lpwstr>1b738660-1266-4587-9d54-54e9ad89e4cb</vt:lpwstr>
  </property>
  <property fmtid="{D5CDD505-2E9C-101B-9397-08002B2CF9AE}" pid="15" name="MSIP_Label_cffacaf4-12c9-4a18-9e17-a1a61701c062_ActionId">
    <vt:lpwstr>376c8e19-fccf-46f4-828a-cf36ecb5dd44</vt:lpwstr>
  </property>
  <property fmtid="{D5CDD505-2E9C-101B-9397-08002B2CF9AE}" pid="16" name="MSIP_Label_cffacaf4-12c9-4a18-9e17-a1a61701c062_ContentBits">
    <vt:lpwstr>2</vt:lpwstr>
  </property>
  <property fmtid="{D5CDD505-2E9C-101B-9397-08002B2CF9AE}" pid="17" name="MKT_x0020_Tool">
    <vt:lpwstr>60;#Communications|e0c0526b-2b41-43bb-a08c-1cb498609ece</vt:lpwstr>
  </property>
  <property fmtid="{D5CDD505-2E9C-101B-9397-08002B2CF9AE}" pid="18" name="Sensitiv">
    <vt:lpwstr>100;#Public|590582d8-094f-4e7d-91c2-340905e3aaa0</vt:lpwstr>
  </property>
  <property fmtid="{D5CDD505-2E9C-101B-9397-08002B2CF9AE}" pid="19" name="Approval_x0020_Process">
    <vt:lpwstr/>
  </property>
  <property fmtid="{D5CDD505-2E9C-101B-9397-08002B2CF9AE}" pid="20" name="Content">
    <vt:lpwstr>110;#Press Release|5cf71846-c6a5-494a-9a1a-95d12d8e4f03</vt:lpwstr>
  </property>
  <property fmtid="{D5CDD505-2E9C-101B-9397-08002B2CF9AE}" pid="21" name="Product_x0020_Name">
    <vt:lpwstr/>
  </property>
  <property fmtid="{D5CDD505-2E9C-101B-9397-08002B2CF9AE}" pid="22" name="Form Factor">
    <vt:lpwstr/>
  </property>
  <property fmtid="{D5CDD505-2E9C-101B-9397-08002B2CF9AE}" pid="23" name="Building_x0020_Block">
    <vt:lpwstr/>
  </property>
  <property fmtid="{D5CDD505-2E9C-101B-9397-08002B2CF9AE}" pid="24" name="Form_x0020_Factor">
    <vt:lpwstr/>
  </property>
  <property fmtid="{D5CDD505-2E9C-101B-9397-08002B2CF9AE}" pid="25" name="Building Block">
    <vt:lpwstr/>
  </property>
  <property fmtid="{D5CDD505-2E9C-101B-9397-08002B2CF9AE}" pid="26" name="Project Name">
    <vt:lpwstr/>
  </property>
  <property fmtid="{D5CDD505-2E9C-101B-9397-08002B2CF9AE}" pid="27" name="Product Name">
    <vt:lpwstr/>
  </property>
  <property fmtid="{D5CDD505-2E9C-101B-9397-08002B2CF9AE}" pid="28" name="Approval Process">
    <vt:lpwstr/>
  </property>
  <property fmtid="{D5CDD505-2E9C-101B-9397-08002B2CF9AE}" pid="29" name="Ecosystem">
    <vt:lpwstr/>
  </property>
  <property fmtid="{D5CDD505-2E9C-101B-9397-08002B2CF9AE}" pid="30" name="Industry">
    <vt:lpwstr/>
  </property>
  <property fmtid="{D5CDD505-2E9C-101B-9397-08002B2CF9AE}" pid="31" name="Status">
    <vt:lpwstr/>
  </property>
  <property fmtid="{D5CDD505-2E9C-101B-9397-08002B2CF9AE}" pid="32" name="Project_x0020_Name">
    <vt:lpwstr/>
  </property>
  <property fmtid="{D5CDD505-2E9C-101B-9397-08002B2CF9AE}" pid="33" name="MKT Tool">
    <vt:lpwstr>60;#Communications|e0c0526b-2b41-43bb-a08c-1cb498609ece</vt:lpwstr>
  </property>
  <property fmtid="{D5CDD505-2E9C-101B-9397-08002B2CF9AE}" pid="34" name="CorpProject">
    <vt:lpwstr/>
  </property>
  <property fmtid="{D5CDD505-2E9C-101B-9397-08002B2CF9AE}" pid="35" name="Technology">
    <vt:lpwstr/>
  </property>
  <property fmtid="{D5CDD505-2E9C-101B-9397-08002B2CF9AE}" pid="36" name="Vendor">
    <vt:lpwstr/>
  </property>
</Properties>
</file>