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2F391" w14:textId="77777777" w:rsidR="00376CA9" w:rsidRDefault="00376CA9" w:rsidP="00376CA9">
      <w:pPr>
        <w:pStyle w:val="Heading1"/>
      </w:pPr>
      <w:r w:rsidRPr="00D32C97">
        <w:rPr>
          <w:noProof/>
        </w:rPr>
        <w:drawing>
          <wp:anchor distT="0" distB="0" distL="114300" distR="114300" simplePos="0" relativeHeight="251659264" behindDoc="0" locked="0" layoutInCell="1" allowOverlap="1" wp14:anchorId="6D858B4C" wp14:editId="373DD686">
            <wp:simplePos x="0" y="0"/>
            <wp:positionH relativeFrom="column">
              <wp:posOffset>4429760</wp:posOffset>
            </wp:positionH>
            <wp:positionV relativeFrom="paragraph">
              <wp:posOffset>-266271</wp:posOffset>
            </wp:positionV>
            <wp:extent cx="1149985" cy="903605"/>
            <wp:effectExtent l="0" t="0" r="0" b="0"/>
            <wp:wrapNone/>
            <wp:docPr id="1" name="Grafik 1" descr="Congatec_Standardlogo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gatec_Standardlogo_RGB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9985" cy="903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5A5BAC84" wp14:editId="4E301F89">
            <wp:extent cx="1659663" cy="460594"/>
            <wp:effectExtent l="0" t="0" r="0" b="0"/>
            <wp:docPr id="1028391368" name="Grafik 1" descr="Ein Bild, das Schrift, Grafiken, Screenshot, Grafikdesig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391368" name="Grafik 1" descr="Ein Bild, das Schrift, Grafiken, Screenshot, Grafikdesign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7768" cy="473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C6C45D" w14:textId="77777777" w:rsidR="00376CA9" w:rsidRDefault="00376CA9" w:rsidP="00376CA9">
      <w:pPr>
        <w:pStyle w:val="Heading1"/>
      </w:pPr>
    </w:p>
    <w:p w14:paraId="4B67F096" w14:textId="77777777" w:rsidR="00376CA9" w:rsidRDefault="00376CA9" w:rsidP="00376CA9">
      <w:pPr>
        <w:pStyle w:val="Heading1"/>
      </w:pPr>
    </w:p>
    <w:p w14:paraId="758C9778" w14:textId="55CDB3BF" w:rsidR="00191F41" w:rsidRPr="00B603F1" w:rsidRDefault="00B603F1" w:rsidP="00D32C97">
      <w:pPr>
        <w:pStyle w:val="Heading1"/>
        <w:rPr>
          <w:rFonts w:eastAsiaTheme="minorEastAsia"/>
          <w:lang w:eastAsia="zh-TW"/>
        </w:rPr>
      </w:pPr>
      <w:r>
        <w:rPr>
          <w:rFonts w:eastAsiaTheme="minorEastAsia" w:hint="eastAsia"/>
          <w:lang w:eastAsia="zh-TW"/>
        </w:rPr>
        <w:t>新闻稿</w:t>
      </w:r>
    </w:p>
    <w:p w14:paraId="6684BBF2" w14:textId="77777777" w:rsidR="00376CA9" w:rsidRDefault="00376CA9" w:rsidP="00783452"/>
    <w:p w14:paraId="0CC9EB43" w14:textId="39490A8C" w:rsidR="00D82DFF" w:rsidRPr="00960934" w:rsidRDefault="00422099" w:rsidP="00960934">
      <w:pPr>
        <w:jc w:val="center"/>
        <w:rPr>
          <w:rStyle w:val="Kommentarzeichen1"/>
          <w:rFonts w:ascii="SimSun" w:eastAsia="SimSun" w:hAnsi="SimSun" w:cstheme="minorHAnsi"/>
          <w:b/>
          <w:bCs/>
          <w:sz w:val="40"/>
          <w:szCs w:val="40"/>
        </w:rPr>
      </w:pPr>
      <w:r w:rsidRPr="00F43279">
        <w:rPr>
          <w:rFonts w:ascii="SimSun" w:eastAsia="SimSun" w:hAnsi="SimSun" w:cstheme="minorHAnsi"/>
          <w:b/>
          <w:bCs/>
          <w:sz w:val="44"/>
          <w:szCs w:val="44"/>
          <w:lang w:eastAsia="zh-TW"/>
        </w:rPr>
        <w:t>控创</w:t>
      </w:r>
      <w:r w:rsidR="00B603F1" w:rsidRPr="00F43279">
        <w:rPr>
          <w:rFonts w:ascii="SimSun" w:eastAsia="SimSun" w:hAnsi="SimSun" w:cstheme="minorHAnsi"/>
          <w:b/>
          <w:bCs/>
          <w:sz w:val="44"/>
          <w:szCs w:val="44"/>
        </w:rPr>
        <w:t>与</w:t>
      </w:r>
      <w:r w:rsidRPr="00F43279">
        <w:rPr>
          <w:rFonts w:ascii="SimSun" w:eastAsia="SimSun" w:hAnsi="SimSun" w:cstheme="minorHAnsi"/>
          <w:b/>
          <w:bCs/>
          <w:sz w:val="44"/>
          <w:szCs w:val="44"/>
          <w:lang w:eastAsia="zh-TW"/>
        </w:rPr>
        <w:t>康佳特</w:t>
      </w:r>
      <w:r w:rsidR="00B603F1" w:rsidRPr="00F43279">
        <w:rPr>
          <w:rFonts w:ascii="SimSun" w:eastAsia="SimSun" w:hAnsi="SimSun" w:cstheme="minorHAnsi"/>
          <w:b/>
          <w:bCs/>
          <w:sz w:val="44"/>
          <w:szCs w:val="44"/>
        </w:rPr>
        <w:t>携手打造安全嵌入式解决方案</w:t>
      </w:r>
      <w:r w:rsidR="00960934">
        <w:rPr>
          <w:rFonts w:ascii="SimSun" w:eastAsia="SimSun" w:hAnsi="SimSun" w:cstheme="minorHAnsi"/>
          <w:b/>
          <w:bCs/>
          <w:sz w:val="40"/>
          <w:szCs w:val="40"/>
        </w:rPr>
        <w:br/>
      </w:r>
      <w:r w:rsidR="00960934" w:rsidRPr="00F43279">
        <w:rPr>
          <w:rFonts w:asciiTheme="minorHAnsi" w:eastAsia="SimSun" w:hAnsiTheme="minorHAnsi" w:cstheme="minorHAnsi"/>
          <w:color w:val="1F1F1F"/>
          <w:sz w:val="24"/>
          <w:szCs w:val="24"/>
        </w:rPr>
        <w:t xml:space="preserve">KontronOS </w:t>
      </w:r>
      <w:r w:rsidR="00960934" w:rsidRPr="00F43279">
        <w:rPr>
          <w:rFonts w:asciiTheme="minorHAnsi" w:eastAsia="SimSun" w:hAnsiTheme="minorHAnsi" w:cstheme="minorHAnsi"/>
          <w:color w:val="1F1F1F"/>
          <w:sz w:val="24"/>
          <w:szCs w:val="24"/>
        </w:rPr>
        <w:t>安全强化的</w:t>
      </w:r>
      <w:r w:rsidR="00960934" w:rsidRPr="00F43279">
        <w:rPr>
          <w:rFonts w:asciiTheme="minorHAnsi" w:eastAsia="SimSun" w:hAnsiTheme="minorHAnsi" w:cstheme="minorHAnsi"/>
          <w:color w:val="1F1F1F"/>
          <w:sz w:val="24"/>
          <w:szCs w:val="24"/>
        </w:rPr>
        <w:t xml:space="preserve"> Linux® </w:t>
      </w:r>
      <w:r w:rsidR="00960934" w:rsidRPr="00F43279">
        <w:rPr>
          <w:rFonts w:asciiTheme="minorHAnsi" w:eastAsia="SimSun" w:hAnsiTheme="minorHAnsi" w:cstheme="minorHAnsi"/>
          <w:color w:val="1F1F1F"/>
          <w:sz w:val="24"/>
          <w:szCs w:val="24"/>
        </w:rPr>
        <w:t>操作系统</w:t>
      </w:r>
      <w:r w:rsidR="00F43279" w:rsidRPr="00F43279">
        <w:rPr>
          <w:rFonts w:asciiTheme="minorHAnsi" w:eastAsia="SimSun" w:hAnsiTheme="minorHAnsi" w:cstheme="minorHAnsi"/>
          <w:color w:val="1F1F1F"/>
          <w:sz w:val="24"/>
          <w:szCs w:val="24"/>
        </w:rPr>
        <w:t xml:space="preserve"> </w:t>
      </w:r>
      <w:r w:rsidR="00960934" w:rsidRPr="00F43279">
        <w:rPr>
          <w:rFonts w:asciiTheme="minorHAnsi" w:eastAsia="SimSun" w:hAnsiTheme="minorHAnsi" w:cstheme="minorHAnsi"/>
          <w:color w:val="1F1F1F"/>
          <w:sz w:val="24"/>
          <w:szCs w:val="24"/>
        </w:rPr>
        <w:t>拓展</w:t>
      </w:r>
      <w:r w:rsidR="00960934" w:rsidRPr="00F43279">
        <w:rPr>
          <w:rFonts w:asciiTheme="minorHAnsi" w:eastAsia="SimSun" w:hAnsiTheme="minorHAnsi" w:cstheme="minorHAnsi"/>
          <w:color w:val="1F1F1F"/>
          <w:sz w:val="24"/>
          <w:szCs w:val="24"/>
          <w:lang w:eastAsia="zh-TW"/>
        </w:rPr>
        <w:t>康佳特</w:t>
      </w:r>
      <w:r w:rsidR="00960934" w:rsidRPr="00F43279">
        <w:rPr>
          <w:rFonts w:asciiTheme="minorHAnsi" w:eastAsia="SimSun" w:hAnsiTheme="minorHAnsi" w:cstheme="minorHAnsi"/>
          <w:color w:val="1F1F1F"/>
          <w:sz w:val="24"/>
          <w:szCs w:val="24"/>
        </w:rPr>
        <w:t>基于标准</w:t>
      </w:r>
      <w:r w:rsidR="00F43279" w:rsidRPr="00F43279">
        <w:rPr>
          <w:rFonts w:asciiTheme="minorHAnsi" w:eastAsia="SimSun" w:hAnsiTheme="minorHAnsi" w:cstheme="minorHAnsi"/>
          <w:color w:val="1F1F1F"/>
          <w:sz w:val="24"/>
          <w:szCs w:val="24"/>
          <w:lang w:eastAsia="zh-TW"/>
        </w:rPr>
        <w:t>模块与</w:t>
      </w:r>
      <w:r w:rsidR="00960934" w:rsidRPr="00F43279">
        <w:rPr>
          <w:rFonts w:asciiTheme="minorHAnsi" w:eastAsia="SimSun" w:hAnsiTheme="minorHAnsi" w:cstheme="minorHAnsi"/>
          <w:color w:val="1F1F1F"/>
          <w:sz w:val="24"/>
          <w:szCs w:val="24"/>
        </w:rPr>
        <w:t>网络安全</w:t>
      </w:r>
      <w:r w:rsidR="00F43279" w:rsidRPr="00F43279">
        <w:rPr>
          <w:rFonts w:asciiTheme="minorHAnsi" w:eastAsia="SimSun" w:hAnsiTheme="minorHAnsi" w:cstheme="minorHAnsi"/>
          <w:color w:val="1F1F1F"/>
          <w:sz w:val="24"/>
          <w:szCs w:val="24"/>
          <w:lang w:eastAsia="zh-TW"/>
        </w:rPr>
        <w:t>的</w:t>
      </w:r>
      <w:r w:rsidR="00960934" w:rsidRPr="00F43279">
        <w:rPr>
          <w:rFonts w:asciiTheme="minorHAnsi" w:eastAsia="SimSun" w:hAnsiTheme="minorHAnsi" w:cstheme="minorHAnsi"/>
          <w:color w:val="1F1F1F"/>
          <w:sz w:val="24"/>
          <w:szCs w:val="24"/>
        </w:rPr>
        <w:t xml:space="preserve"> aReady.COM</w:t>
      </w:r>
      <w:r w:rsidR="00F43279" w:rsidRPr="00F43279">
        <w:rPr>
          <w:rFonts w:asciiTheme="minorHAnsi" w:eastAsia="SimSun" w:hAnsiTheme="minorHAnsi" w:cstheme="minorHAnsi"/>
          <w:color w:val="1F1F1F"/>
          <w:sz w:val="24"/>
          <w:szCs w:val="24"/>
          <w:lang w:eastAsia="zh-TW"/>
        </w:rPr>
        <w:t>产品</w:t>
      </w:r>
    </w:p>
    <w:p w14:paraId="7B39E436" w14:textId="77777777" w:rsidR="003C5894" w:rsidRPr="009507AA" w:rsidRDefault="003C5894" w:rsidP="003C5894">
      <w:pPr>
        <w:rPr>
          <w:rStyle w:val="Kommentarzeichen1"/>
          <w:b/>
          <w:sz w:val="22"/>
          <w:szCs w:val="22"/>
        </w:rPr>
      </w:pPr>
      <w:r>
        <w:rPr>
          <w:noProof/>
        </w:rPr>
        <w:drawing>
          <wp:inline distT="0" distB="0" distL="0" distR="0" wp14:anchorId="2C5E1098" wp14:editId="4DD1CDA1">
            <wp:extent cx="5579745" cy="3173095"/>
            <wp:effectExtent l="0" t="0" r="0" b="0"/>
            <wp:docPr id="1596031286" name="Grafik 1" descr="Ein Bild, das Kleidung, Person, Mann, Anzug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6031286" name="Grafik 1" descr="Ein Bild, das Kleidung, Person, Mann, Anzug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9745" cy="317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F4E765" w14:textId="39F9BB68" w:rsidR="003C5894" w:rsidRPr="002374BA" w:rsidRDefault="00910532" w:rsidP="003C5894">
      <w:pPr>
        <w:rPr>
          <w:rStyle w:val="Kommentarzeichen1"/>
          <w:rFonts w:asciiTheme="minorHAnsi" w:eastAsia="SimSun" w:hAnsiTheme="minorHAnsi" w:cstheme="minorHAnsi"/>
          <w:b/>
          <w:i/>
          <w:sz w:val="20"/>
          <w:szCs w:val="20"/>
        </w:rPr>
      </w:pPr>
      <w:r w:rsidRPr="002374BA">
        <w:rPr>
          <w:rStyle w:val="Kommentarzeichen1"/>
          <w:rFonts w:asciiTheme="minorHAnsi" w:eastAsia="SimSun" w:hAnsiTheme="minorHAnsi" w:cstheme="minorHAnsi"/>
          <w:b/>
          <w:i/>
          <w:sz w:val="20"/>
          <w:szCs w:val="20"/>
        </w:rPr>
        <w:t xml:space="preserve"> </w:t>
      </w:r>
      <w:r w:rsidR="002374BA" w:rsidRPr="002374BA">
        <w:rPr>
          <w:rStyle w:val="Kommentarzeichen1"/>
          <w:rFonts w:asciiTheme="minorHAnsi" w:eastAsia="SimSun" w:hAnsiTheme="minorHAnsi" w:cstheme="minorHAnsi"/>
          <w:b/>
          <w:i/>
          <w:sz w:val="20"/>
          <w:szCs w:val="20"/>
        </w:rPr>
        <w:t>(</w:t>
      </w:r>
      <w:r w:rsidR="002374BA" w:rsidRPr="002374BA">
        <w:rPr>
          <w:rStyle w:val="Kommentarzeichen1"/>
          <w:rFonts w:asciiTheme="minorHAnsi" w:eastAsia="SimSun" w:hAnsiTheme="minorHAnsi" w:cstheme="minorHAnsi"/>
          <w:b/>
          <w:i/>
          <w:sz w:val="20"/>
          <w:szCs w:val="20"/>
          <w:lang w:eastAsia="zh-TW"/>
        </w:rPr>
        <w:t>由左至右</w:t>
      </w:r>
      <w:r w:rsidR="002374BA" w:rsidRPr="002374BA">
        <w:rPr>
          <w:rStyle w:val="Kommentarzeichen1"/>
          <w:rFonts w:asciiTheme="minorHAnsi" w:eastAsia="SimSun" w:hAnsiTheme="minorHAnsi" w:cstheme="minorHAnsi"/>
          <w:b/>
          <w:i/>
          <w:sz w:val="20"/>
          <w:szCs w:val="20"/>
          <w:lang w:eastAsia="zh-TW"/>
        </w:rPr>
        <w:t>)</w:t>
      </w:r>
      <w:r w:rsidRPr="002374BA">
        <w:rPr>
          <w:rStyle w:val="Kommentarzeichen1"/>
          <w:rFonts w:asciiTheme="minorHAnsi" w:eastAsia="SimSun" w:hAnsiTheme="minorHAnsi" w:cstheme="minorHAnsi"/>
          <w:b/>
          <w:i/>
          <w:sz w:val="20"/>
          <w:szCs w:val="20"/>
        </w:rPr>
        <w:t>控创首席执行官</w:t>
      </w:r>
      <w:r w:rsidR="003C5894" w:rsidRPr="002374BA">
        <w:rPr>
          <w:rStyle w:val="Kommentarzeichen1"/>
          <w:rFonts w:asciiTheme="minorHAnsi" w:eastAsia="SimSun" w:hAnsiTheme="minorHAnsi" w:cstheme="minorHAnsi"/>
          <w:b/>
          <w:i/>
          <w:sz w:val="20"/>
          <w:szCs w:val="20"/>
        </w:rPr>
        <w:t>Hannes Niederhauser</w:t>
      </w:r>
      <w:r w:rsidRPr="002374BA">
        <w:rPr>
          <w:rStyle w:val="Kommentarzeichen1"/>
          <w:rFonts w:asciiTheme="minorHAnsi" w:eastAsia="SimSun" w:hAnsiTheme="minorHAnsi" w:cstheme="minorHAnsi"/>
          <w:b/>
          <w:i/>
          <w:sz w:val="20"/>
          <w:szCs w:val="20"/>
          <w:lang w:eastAsia="zh-TW"/>
        </w:rPr>
        <w:t>与康佳特首席执行官</w:t>
      </w:r>
      <w:r w:rsidR="003C5894" w:rsidRPr="002374BA">
        <w:rPr>
          <w:rStyle w:val="Kommentarzeichen1"/>
          <w:rFonts w:asciiTheme="minorHAnsi" w:eastAsia="SimSun" w:hAnsiTheme="minorHAnsi" w:cstheme="minorHAnsi"/>
          <w:b/>
          <w:i/>
          <w:sz w:val="20"/>
          <w:szCs w:val="20"/>
        </w:rPr>
        <w:t xml:space="preserve"> Dominik Ressing</w:t>
      </w:r>
      <w:r w:rsidRPr="002374BA">
        <w:rPr>
          <w:rStyle w:val="Kommentarzeichen1"/>
          <w:rFonts w:asciiTheme="minorHAnsi" w:eastAsia="SimSun" w:hAnsiTheme="minorHAnsi" w:cstheme="minorHAnsi"/>
          <w:b/>
          <w:i/>
          <w:sz w:val="20"/>
          <w:szCs w:val="20"/>
        </w:rPr>
        <w:t xml:space="preserve"> </w:t>
      </w:r>
      <w:r w:rsidR="002374BA" w:rsidRPr="002374BA">
        <w:rPr>
          <w:rFonts w:asciiTheme="minorHAnsi" w:eastAsia="SimSun" w:hAnsiTheme="minorHAnsi" w:cstheme="minorHAnsi"/>
          <w:b/>
          <w:sz w:val="20"/>
          <w:szCs w:val="20"/>
        </w:rPr>
        <w:t>对扩大合作表示非常高兴</w:t>
      </w:r>
    </w:p>
    <w:p w14:paraId="395318D8" w14:textId="465A8D62" w:rsidR="002C28DA" w:rsidRPr="00787161" w:rsidRDefault="002C28DA" w:rsidP="004E283C">
      <w:pPr>
        <w:rPr>
          <w:rStyle w:val="Kommentarzeichen1"/>
          <w:b/>
          <w:sz w:val="22"/>
          <w:szCs w:val="22"/>
        </w:rPr>
      </w:pPr>
    </w:p>
    <w:p w14:paraId="412258F5" w14:textId="09E8C236" w:rsidR="00612D88" w:rsidRDefault="0029581C" w:rsidP="00EF11D3">
      <w:bookmarkStart w:id="0" w:name="_Hlk215589684"/>
      <w:r w:rsidRPr="00787161">
        <w:rPr>
          <w:rStyle w:val="Kommentarzeichen1"/>
          <w:b/>
          <w:sz w:val="22"/>
          <w:szCs w:val="22"/>
        </w:rPr>
        <w:t>2025</w:t>
      </w:r>
      <w:r w:rsidR="00960934">
        <w:rPr>
          <w:rStyle w:val="Kommentarzeichen1"/>
          <w:b/>
          <w:sz w:val="22"/>
          <w:szCs w:val="22"/>
        </w:rPr>
        <w:t>/12/3</w:t>
      </w:r>
      <w:r w:rsidR="00612D88">
        <w:rPr>
          <w:rStyle w:val="Kommentarzeichen1"/>
          <w:rFonts w:ascii="微軟正黑體" w:eastAsia="微軟正黑體" w:hAnsi="微軟正黑體" w:cs="微軟正黑體" w:hint="eastAsia"/>
          <w:b/>
          <w:sz w:val="22"/>
          <w:szCs w:val="22"/>
          <w:lang w:eastAsia="zh-TW"/>
        </w:rPr>
        <w:t>中国上海</w:t>
      </w:r>
      <w:r w:rsidRPr="00787161">
        <w:rPr>
          <w:rStyle w:val="Kommentarzeichen1"/>
          <w:b/>
          <w:sz w:val="22"/>
          <w:szCs w:val="22"/>
        </w:rPr>
        <w:t xml:space="preserve"> </w:t>
      </w:r>
      <w:r w:rsidR="009055B3" w:rsidRPr="00787161">
        <w:rPr>
          <w:rStyle w:val="Kommentarzeichen1"/>
          <w:b/>
          <w:sz w:val="22"/>
          <w:szCs w:val="22"/>
        </w:rPr>
        <w:t>* * *</w:t>
      </w:r>
      <w:r w:rsidR="009055B3" w:rsidRPr="00787161">
        <w:rPr>
          <w:rStyle w:val="Kommentarzeichen1"/>
          <w:sz w:val="22"/>
          <w:szCs w:val="22"/>
        </w:rPr>
        <w:t xml:space="preserve"> </w:t>
      </w:r>
      <w:r w:rsidR="00960934" w:rsidRPr="006D042C">
        <w:rPr>
          <w:rStyle w:val="Kommentarzeichen1"/>
          <w:rFonts w:asciiTheme="minorHAnsi" w:eastAsia="SimSun" w:hAnsiTheme="minorHAnsi" w:cstheme="minorHAnsi"/>
          <w:sz w:val="24"/>
          <w:szCs w:val="24"/>
        </w:rPr>
        <w:t>嵌入式与边缘计算技术的领先供应商</w:t>
      </w:r>
      <w:r w:rsidR="00F43279">
        <w:rPr>
          <w:rStyle w:val="Kommentarzeichen1"/>
          <w:rFonts w:asciiTheme="minorHAnsi" w:eastAsia="SimSun" w:hAnsiTheme="minorHAnsi" w:cstheme="minorHAnsi"/>
          <w:sz w:val="24"/>
          <w:szCs w:val="24"/>
        </w:rPr>
        <w:t>--</w:t>
      </w:r>
      <w:hyperlink r:id="rId14" w:history="1">
        <w:r w:rsidR="00960934" w:rsidRPr="00F24E91">
          <w:rPr>
            <w:rStyle w:val="Hyperlink"/>
            <w:rFonts w:asciiTheme="minorHAnsi" w:eastAsia="SimSun" w:hAnsiTheme="minorHAnsi" w:cstheme="minorHAnsi"/>
            <w:sz w:val="24"/>
            <w:szCs w:val="24"/>
          </w:rPr>
          <w:t>德国康佳特</w:t>
        </w:r>
      </w:hyperlink>
      <w:r w:rsidR="00960934" w:rsidRPr="006D042C">
        <w:rPr>
          <w:rStyle w:val="Kommentarzeichen1"/>
          <w:rFonts w:asciiTheme="minorHAnsi" w:eastAsia="SimSun" w:hAnsiTheme="minorHAnsi" w:cstheme="minorHAnsi"/>
          <w:sz w:val="24"/>
          <w:szCs w:val="24"/>
        </w:rPr>
        <w:t xml:space="preserve">(congatec) </w:t>
      </w:r>
      <w:r w:rsidR="00960934" w:rsidRPr="006D042C">
        <w:rPr>
          <w:rStyle w:val="Kommentarzeichen1"/>
          <w:rFonts w:asciiTheme="minorHAnsi" w:eastAsia="SimSun" w:hAnsiTheme="minorHAnsi" w:cstheme="minorHAnsi"/>
          <w:sz w:val="24"/>
          <w:szCs w:val="24"/>
        </w:rPr>
        <w:t>与全球领先的物联网</w:t>
      </w:r>
      <w:r w:rsidR="00960934" w:rsidRPr="006D042C">
        <w:rPr>
          <w:rStyle w:val="Kommentarzeichen1"/>
          <w:rFonts w:asciiTheme="minorHAnsi" w:eastAsia="SimSun" w:hAnsiTheme="minorHAnsi" w:cstheme="minorHAnsi"/>
          <w:sz w:val="24"/>
          <w:szCs w:val="24"/>
        </w:rPr>
        <w:t>/</w:t>
      </w:r>
      <w:r w:rsidR="00960934" w:rsidRPr="006D042C">
        <w:rPr>
          <w:rStyle w:val="Kommentarzeichen1"/>
          <w:rFonts w:asciiTheme="minorHAnsi" w:eastAsia="SimSun" w:hAnsiTheme="minorHAnsi" w:cstheme="minorHAnsi"/>
          <w:sz w:val="24"/>
          <w:szCs w:val="24"/>
        </w:rPr>
        <w:t>嵌入式计算技术</w:t>
      </w:r>
      <w:r w:rsidR="00960934" w:rsidRPr="006D042C">
        <w:rPr>
          <w:rStyle w:val="Kommentarzeichen1"/>
          <w:rFonts w:asciiTheme="minorHAnsi" w:eastAsia="SimSun" w:hAnsiTheme="minorHAnsi" w:cstheme="minorHAnsi"/>
          <w:sz w:val="24"/>
          <w:szCs w:val="24"/>
        </w:rPr>
        <w:t>(ECT)</w:t>
      </w:r>
      <w:r w:rsidR="00960934" w:rsidRPr="006D042C">
        <w:rPr>
          <w:rStyle w:val="Kommentarzeichen1"/>
          <w:rFonts w:asciiTheme="minorHAnsi" w:eastAsia="SimSun" w:hAnsiTheme="minorHAnsi" w:cstheme="minorHAnsi"/>
          <w:sz w:val="24"/>
          <w:szCs w:val="24"/>
        </w:rPr>
        <w:t>提供商</w:t>
      </w:r>
      <w:r w:rsidR="00F43279">
        <w:rPr>
          <w:rStyle w:val="Kommentarzeichen1"/>
          <w:rFonts w:asciiTheme="minorHAnsi" w:eastAsia="SimSun" w:hAnsiTheme="minorHAnsi" w:cstheme="minorHAnsi" w:hint="cs"/>
          <w:sz w:val="24"/>
          <w:szCs w:val="24"/>
        </w:rPr>
        <w:t>-</w:t>
      </w:r>
      <w:r w:rsidR="00F43279">
        <w:rPr>
          <w:rStyle w:val="Kommentarzeichen1"/>
          <w:rFonts w:asciiTheme="minorHAnsi" w:eastAsia="SimSun" w:hAnsiTheme="minorHAnsi" w:cstheme="minorHAnsi"/>
          <w:sz w:val="24"/>
          <w:szCs w:val="24"/>
        </w:rPr>
        <w:t>-</w:t>
      </w:r>
      <w:r w:rsidR="00960934" w:rsidRPr="006D042C">
        <w:rPr>
          <w:rStyle w:val="Kommentarzeichen1"/>
          <w:rFonts w:asciiTheme="minorHAnsi" w:eastAsia="SimSun" w:hAnsiTheme="minorHAnsi" w:cstheme="minorHAnsi"/>
          <w:sz w:val="24"/>
          <w:szCs w:val="24"/>
        </w:rPr>
        <w:t>控创</w:t>
      </w:r>
      <w:r w:rsidR="00960934" w:rsidRPr="006D042C">
        <w:rPr>
          <w:rStyle w:val="Kommentarzeichen1"/>
          <w:rFonts w:asciiTheme="minorHAnsi" w:eastAsia="SimSun" w:hAnsiTheme="minorHAnsi" w:cstheme="minorHAnsi"/>
          <w:sz w:val="24"/>
          <w:szCs w:val="24"/>
        </w:rPr>
        <w:t xml:space="preserve"> (Kontron)</w:t>
      </w:r>
      <w:r w:rsidR="00960934" w:rsidRPr="006D042C">
        <w:rPr>
          <w:rStyle w:val="Kommentarzeichen1"/>
          <w:rFonts w:asciiTheme="minorHAnsi" w:eastAsia="SimSun" w:hAnsiTheme="minorHAnsi" w:cstheme="minorHAnsi"/>
          <w:sz w:val="24"/>
          <w:szCs w:val="24"/>
        </w:rPr>
        <w:t>，共同宣布推出全新的模块化安全嵌入式平台。此次合作的核心是将控创的安全</w:t>
      </w:r>
      <w:r w:rsidR="00960934" w:rsidRPr="006D042C">
        <w:rPr>
          <w:rStyle w:val="Kommentarzeichen1"/>
          <w:rFonts w:asciiTheme="minorHAnsi" w:eastAsia="SimSun" w:hAnsiTheme="minorHAnsi" w:cstheme="minorHAnsi"/>
          <w:sz w:val="24"/>
          <w:szCs w:val="24"/>
        </w:rPr>
        <w:t xml:space="preserve"> Linux® </w:t>
      </w:r>
      <w:r w:rsidR="00960934" w:rsidRPr="006D042C">
        <w:rPr>
          <w:rStyle w:val="Kommentarzeichen1"/>
          <w:rFonts w:asciiTheme="minorHAnsi" w:eastAsia="SimSun" w:hAnsiTheme="minorHAnsi" w:cstheme="minorHAnsi"/>
          <w:sz w:val="24"/>
          <w:szCs w:val="24"/>
        </w:rPr>
        <w:t>操作系统</w:t>
      </w:r>
      <w:r w:rsidR="00960934" w:rsidRPr="006D042C">
        <w:rPr>
          <w:rStyle w:val="Kommentarzeichen1"/>
          <w:rFonts w:asciiTheme="minorHAnsi" w:eastAsia="SimSun" w:hAnsiTheme="minorHAnsi" w:cstheme="minorHAnsi"/>
          <w:sz w:val="24"/>
          <w:szCs w:val="24"/>
        </w:rPr>
        <w:t xml:space="preserve"> KontronOS</w:t>
      </w:r>
      <w:r w:rsidR="00960934" w:rsidRPr="006D042C">
        <w:rPr>
          <w:rStyle w:val="Kommentarzeichen1"/>
          <w:rFonts w:asciiTheme="minorHAnsi" w:eastAsia="SimSun" w:hAnsiTheme="minorHAnsi" w:cstheme="minorHAnsi"/>
          <w:sz w:val="24"/>
          <w:szCs w:val="24"/>
        </w:rPr>
        <w:t>集成到康佳特应用就绪的</w:t>
      </w:r>
      <w:r w:rsidR="00960934" w:rsidRPr="006D042C">
        <w:rPr>
          <w:rStyle w:val="Kommentarzeichen1"/>
          <w:rFonts w:asciiTheme="minorHAnsi" w:eastAsia="SimSun" w:hAnsiTheme="minorHAnsi" w:cstheme="minorHAnsi"/>
          <w:sz w:val="24"/>
          <w:szCs w:val="24"/>
        </w:rPr>
        <w:t xml:space="preserve"> aReady.COM </w:t>
      </w:r>
      <w:r w:rsidR="00960934" w:rsidRPr="006D042C">
        <w:rPr>
          <w:rStyle w:val="Kommentarzeichen1"/>
          <w:rFonts w:asciiTheme="minorHAnsi" w:eastAsia="SimSun" w:hAnsiTheme="minorHAnsi" w:cstheme="minorHAnsi"/>
          <w:sz w:val="24"/>
          <w:szCs w:val="24"/>
        </w:rPr>
        <w:t>硬件和软件构</w:t>
      </w:r>
      <w:r w:rsidR="006D042C" w:rsidRPr="006D042C">
        <w:rPr>
          <w:rStyle w:val="Kommentarzeichen1"/>
          <w:rFonts w:asciiTheme="minorHAnsi" w:eastAsia="SimSun" w:hAnsiTheme="minorHAnsi" w:cstheme="minorHAnsi"/>
          <w:sz w:val="24"/>
          <w:szCs w:val="24"/>
          <w:lang w:eastAsia="zh-TW"/>
        </w:rPr>
        <w:t>建</w:t>
      </w:r>
      <w:r w:rsidR="00960934" w:rsidRPr="006D042C">
        <w:rPr>
          <w:rStyle w:val="Kommentarzeichen1"/>
          <w:rFonts w:asciiTheme="minorHAnsi" w:eastAsia="SimSun" w:hAnsiTheme="minorHAnsi" w:cstheme="minorHAnsi"/>
          <w:sz w:val="24"/>
          <w:szCs w:val="24"/>
        </w:rPr>
        <w:t>模块中。通过</w:t>
      </w:r>
      <w:r w:rsidR="006D042C" w:rsidRPr="006D042C">
        <w:rPr>
          <w:rStyle w:val="Kommentarzeichen1"/>
          <w:rFonts w:asciiTheme="minorHAnsi" w:eastAsia="SimSun" w:hAnsiTheme="minorHAnsi" w:cstheme="minorHAnsi"/>
          <w:sz w:val="24"/>
          <w:szCs w:val="24"/>
          <w:lang w:eastAsia="zh-TW"/>
        </w:rPr>
        <w:t>此</w:t>
      </w:r>
      <w:r w:rsidR="00960934" w:rsidRPr="006D042C">
        <w:rPr>
          <w:rStyle w:val="Kommentarzeichen1"/>
          <w:rFonts w:asciiTheme="minorHAnsi" w:eastAsia="SimSun" w:hAnsiTheme="minorHAnsi" w:cstheme="minorHAnsi"/>
          <w:sz w:val="24"/>
          <w:szCs w:val="24"/>
        </w:rPr>
        <w:t>整合式方案</w:t>
      </w:r>
      <w:r w:rsidR="00960934" w:rsidRPr="006D042C">
        <w:rPr>
          <w:rStyle w:val="Kommentarzeichen1"/>
          <w:rFonts w:asciiTheme="minorHAnsi" w:eastAsia="SimSun" w:hAnsiTheme="minorHAnsi" w:cstheme="minorHAnsi"/>
          <w:sz w:val="24"/>
          <w:szCs w:val="24"/>
          <w:lang w:eastAsia="zh-TW"/>
        </w:rPr>
        <w:t>，</w:t>
      </w:r>
      <w:r w:rsidR="00960934" w:rsidRPr="006D042C">
        <w:rPr>
          <w:rStyle w:val="Kommentarzeichen1"/>
          <w:rFonts w:asciiTheme="minorHAnsi" w:eastAsia="SimSun" w:hAnsiTheme="minorHAnsi" w:cstheme="minorHAnsi"/>
          <w:sz w:val="24"/>
          <w:szCs w:val="24"/>
        </w:rPr>
        <w:t>客户能够更轻松、更快速地开发符合</w:t>
      </w:r>
      <w:r w:rsidR="00960934" w:rsidRPr="006D042C">
        <w:rPr>
          <w:rStyle w:val="Kommentarzeichen1"/>
          <w:rFonts w:asciiTheme="minorHAnsi" w:eastAsia="SimSun" w:hAnsiTheme="minorHAnsi" w:cstheme="minorHAnsi"/>
          <w:sz w:val="24"/>
          <w:szCs w:val="24"/>
        </w:rPr>
        <w:t xml:space="preserve"> IEC 62443 </w:t>
      </w:r>
      <w:r w:rsidR="00960934" w:rsidRPr="006D042C">
        <w:rPr>
          <w:rStyle w:val="Kommentarzeichen1"/>
          <w:rFonts w:asciiTheme="minorHAnsi" w:eastAsia="SimSun" w:hAnsiTheme="minorHAnsi" w:cstheme="minorHAnsi"/>
          <w:sz w:val="24"/>
          <w:szCs w:val="24"/>
        </w:rPr>
        <w:t>标准的安全与应用解决方案。</w:t>
      </w:r>
      <w:r w:rsidR="006D042C">
        <w:rPr>
          <w:rStyle w:val="Kommentarzeichen1"/>
          <w:rFonts w:asciiTheme="minorHAnsi" w:eastAsia="SimSun" w:hAnsiTheme="minorHAnsi" w:cstheme="minorHAnsi"/>
          <w:sz w:val="24"/>
          <w:szCs w:val="24"/>
        </w:rPr>
        <w:br/>
      </w:r>
    </w:p>
    <w:p w14:paraId="178213FF" w14:textId="4CC09A65" w:rsidR="00596C21" w:rsidRPr="00612D88" w:rsidRDefault="00612D88" w:rsidP="00EF11D3">
      <w:r>
        <w:rPr>
          <w:rFonts w:asciiTheme="minorHAnsi" w:eastAsiaTheme="minorEastAsia" w:hAnsiTheme="minorHAnsi" w:cstheme="minorHAnsi" w:hint="eastAsia"/>
          <w:sz w:val="24"/>
          <w:szCs w:val="24"/>
          <w:lang w:eastAsia="zh-TW"/>
        </w:rPr>
        <w:lastRenderedPageBreak/>
        <w:t xml:space="preserve"> </w:t>
      </w:r>
      <w:r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     </w:t>
      </w:r>
      <w:r w:rsidR="006D042C" w:rsidRPr="006D042C">
        <w:rPr>
          <w:rFonts w:asciiTheme="minorHAnsi" w:eastAsia="SimSun" w:hAnsiTheme="minorHAnsi" w:cstheme="minorHAnsi"/>
          <w:sz w:val="24"/>
          <w:szCs w:val="24"/>
          <w:lang w:eastAsia="zh-TW"/>
        </w:rPr>
        <w:t>得益于</w:t>
      </w:r>
      <w:r w:rsidR="00960934" w:rsidRPr="006D042C">
        <w:rPr>
          <w:rFonts w:asciiTheme="minorHAnsi" w:eastAsia="SimSun" w:hAnsiTheme="minorHAnsi" w:cstheme="minorHAnsi"/>
          <w:sz w:val="24"/>
          <w:szCs w:val="24"/>
        </w:rPr>
        <w:t>与</w:t>
      </w:r>
      <w:r w:rsidR="00960934" w:rsidRPr="006D042C">
        <w:rPr>
          <w:rFonts w:asciiTheme="minorHAnsi" w:eastAsia="SimSun" w:hAnsiTheme="minorHAnsi" w:cstheme="minorHAnsi"/>
          <w:sz w:val="24"/>
          <w:szCs w:val="24"/>
          <w:lang w:eastAsia="zh-TW"/>
        </w:rPr>
        <w:t>控创</w:t>
      </w:r>
      <w:r w:rsidR="00960934" w:rsidRPr="006D042C">
        <w:rPr>
          <w:rFonts w:asciiTheme="minorHAnsi" w:eastAsia="SimSun" w:hAnsiTheme="minorHAnsi" w:cstheme="minorHAnsi"/>
          <w:sz w:val="24"/>
          <w:szCs w:val="24"/>
        </w:rPr>
        <w:t>的合作，</w:t>
      </w:r>
      <w:r w:rsidR="00960934" w:rsidRPr="006D042C">
        <w:rPr>
          <w:rFonts w:asciiTheme="minorHAnsi" w:eastAsia="SimSun" w:hAnsiTheme="minorHAnsi" w:cstheme="minorHAnsi"/>
          <w:sz w:val="24"/>
          <w:szCs w:val="24"/>
        </w:rPr>
        <w:t xml:space="preserve">KontronOS </w:t>
      </w:r>
      <w:r w:rsidR="00960934" w:rsidRPr="006D042C">
        <w:rPr>
          <w:rFonts w:asciiTheme="minorHAnsi" w:eastAsia="SimSun" w:hAnsiTheme="minorHAnsi" w:cstheme="minorHAnsi"/>
          <w:sz w:val="24"/>
          <w:szCs w:val="24"/>
        </w:rPr>
        <w:t>现已成为</w:t>
      </w:r>
      <w:r w:rsidR="00960934" w:rsidRPr="006D042C">
        <w:rPr>
          <w:rFonts w:asciiTheme="minorHAnsi" w:eastAsia="SimSun" w:hAnsiTheme="minorHAnsi" w:cstheme="minorHAnsi"/>
          <w:sz w:val="24"/>
          <w:szCs w:val="24"/>
        </w:rPr>
        <w:t xml:space="preserve"> aReady.COM </w:t>
      </w:r>
      <w:r w:rsidR="00960934" w:rsidRPr="006D042C">
        <w:rPr>
          <w:rFonts w:asciiTheme="minorHAnsi" w:eastAsia="SimSun" w:hAnsiTheme="minorHAnsi" w:cstheme="minorHAnsi"/>
          <w:sz w:val="24"/>
          <w:szCs w:val="24"/>
        </w:rPr>
        <w:t>产品组合的一部分。这使得客户能够获得预装</w:t>
      </w:r>
      <w:r w:rsidR="006D042C" w:rsidRPr="006D042C">
        <w:rPr>
          <w:rFonts w:asciiTheme="minorHAnsi" w:eastAsia="SimSun" w:hAnsiTheme="minorHAnsi" w:cstheme="minorHAnsi"/>
          <w:sz w:val="24"/>
          <w:szCs w:val="24"/>
          <w:lang w:eastAsia="zh-TW"/>
        </w:rPr>
        <w:t>和</w:t>
      </w:r>
      <w:r w:rsidR="00960934" w:rsidRPr="006D042C">
        <w:rPr>
          <w:rFonts w:asciiTheme="minorHAnsi" w:eastAsia="SimSun" w:hAnsiTheme="minorHAnsi" w:cstheme="minorHAnsi"/>
          <w:sz w:val="24"/>
          <w:szCs w:val="24"/>
        </w:rPr>
        <w:t>授权操作系统的</w:t>
      </w:r>
      <w:r w:rsidR="006D042C" w:rsidRPr="006D042C">
        <w:rPr>
          <w:rFonts w:asciiTheme="minorHAnsi" w:eastAsia="SimSun" w:hAnsiTheme="minorHAnsi" w:cstheme="minorHAnsi"/>
          <w:sz w:val="24"/>
          <w:szCs w:val="24"/>
          <w:lang w:eastAsia="zh-TW"/>
        </w:rPr>
        <w:t>应用就绪</w:t>
      </w:r>
      <w:r w:rsidR="00960934" w:rsidRPr="006D042C">
        <w:rPr>
          <w:rFonts w:asciiTheme="minorHAnsi" w:eastAsia="SimSun" w:hAnsiTheme="minorHAnsi" w:cstheme="minorHAnsi"/>
          <w:sz w:val="24"/>
          <w:szCs w:val="24"/>
        </w:rPr>
        <w:t>模块。结合</w:t>
      </w:r>
      <w:r w:rsidR="00960934" w:rsidRPr="006D042C">
        <w:rPr>
          <w:rFonts w:asciiTheme="minorHAnsi" w:eastAsia="SimSun" w:hAnsiTheme="minorHAnsi" w:cstheme="minorHAnsi"/>
          <w:sz w:val="24"/>
          <w:szCs w:val="24"/>
          <w:lang w:eastAsia="zh-TW"/>
        </w:rPr>
        <w:t>康佳特</w:t>
      </w:r>
      <w:r w:rsidR="00960934" w:rsidRPr="006D042C">
        <w:rPr>
          <w:rFonts w:asciiTheme="minorHAnsi" w:eastAsia="SimSun" w:hAnsiTheme="minorHAnsi" w:cstheme="minorHAnsi"/>
          <w:sz w:val="24"/>
          <w:szCs w:val="24"/>
        </w:rPr>
        <w:t>的虚拟机管理程序</w:t>
      </w:r>
      <w:r w:rsidR="00960934" w:rsidRPr="006D042C">
        <w:rPr>
          <w:rFonts w:asciiTheme="minorHAnsi" w:eastAsia="SimSun" w:hAnsiTheme="minorHAnsi" w:cstheme="minorHAnsi"/>
          <w:sz w:val="24"/>
          <w:szCs w:val="24"/>
        </w:rPr>
        <w:t>(Hypervisor)</w:t>
      </w:r>
      <w:r w:rsidR="00960934" w:rsidRPr="006D042C">
        <w:rPr>
          <w:rFonts w:asciiTheme="minorHAnsi" w:eastAsia="SimSun" w:hAnsiTheme="minorHAnsi" w:cstheme="minorHAnsi"/>
          <w:sz w:val="24"/>
          <w:szCs w:val="24"/>
        </w:rPr>
        <w:t>技术、</w:t>
      </w:r>
      <w:r w:rsidR="00960934" w:rsidRPr="006D042C">
        <w:rPr>
          <w:rFonts w:asciiTheme="minorHAnsi" w:eastAsia="SimSun" w:hAnsiTheme="minorHAnsi" w:cstheme="minorHAnsi"/>
          <w:sz w:val="24"/>
          <w:szCs w:val="24"/>
        </w:rPr>
        <w:t xml:space="preserve">KontronOS </w:t>
      </w:r>
      <w:r w:rsidR="00960934" w:rsidRPr="006D042C">
        <w:rPr>
          <w:rFonts w:asciiTheme="minorHAnsi" w:eastAsia="SimSun" w:hAnsiTheme="minorHAnsi" w:cstheme="minorHAnsi"/>
          <w:sz w:val="24"/>
          <w:szCs w:val="24"/>
        </w:rPr>
        <w:t>以及</w:t>
      </w:r>
      <w:r w:rsidR="00960934" w:rsidRPr="006D042C">
        <w:rPr>
          <w:rFonts w:asciiTheme="minorHAnsi" w:eastAsia="SimSun" w:hAnsiTheme="minorHAnsi" w:cstheme="minorHAnsi"/>
          <w:sz w:val="24"/>
          <w:szCs w:val="24"/>
        </w:rPr>
        <w:t xml:space="preserve"> KontronAIShield</w:t>
      </w:r>
      <w:r w:rsidR="00960934" w:rsidRPr="006D042C">
        <w:rPr>
          <w:rFonts w:asciiTheme="minorHAnsi" w:eastAsia="SimSun" w:hAnsiTheme="minorHAnsi" w:cstheme="minorHAnsi"/>
          <w:sz w:val="24"/>
          <w:szCs w:val="24"/>
        </w:rPr>
        <w:t>，可将关键任务核心功能与物联网组件分离，从而确保最高的系统安全性。</w:t>
      </w:r>
    </w:p>
    <w:p w14:paraId="78895D51" w14:textId="77777777" w:rsidR="00960934" w:rsidRPr="00960934" w:rsidRDefault="00960934" w:rsidP="00EF11D3">
      <w:pPr>
        <w:rPr>
          <w:rFonts w:asciiTheme="minorHAnsi" w:eastAsia="SimSun" w:hAnsiTheme="minorHAnsi" w:cstheme="minorHAnsi"/>
          <w:sz w:val="24"/>
          <w:szCs w:val="24"/>
        </w:rPr>
      </w:pPr>
    </w:p>
    <w:p w14:paraId="37E99AE3" w14:textId="6E5831C8" w:rsidR="00596C21" w:rsidRPr="009C0DD9" w:rsidRDefault="006E77A9" w:rsidP="00EF11D3">
      <w:pPr>
        <w:rPr>
          <w:rFonts w:asciiTheme="minorHAnsi" w:eastAsia="SimSun" w:hAnsiTheme="minorHAnsi" w:cstheme="minorHAnsi"/>
          <w:sz w:val="24"/>
          <w:szCs w:val="24"/>
        </w:rPr>
      </w:pPr>
      <w:r>
        <w:rPr>
          <w:rFonts w:asciiTheme="minorHAnsi" w:eastAsia="SimSun" w:hAnsiTheme="minorHAnsi" w:cstheme="minorHAnsi"/>
          <w:sz w:val="24"/>
          <w:szCs w:val="24"/>
        </w:rPr>
        <w:t xml:space="preserve">      </w:t>
      </w:r>
      <w:r w:rsidRPr="009C0DD9">
        <w:rPr>
          <w:rFonts w:asciiTheme="minorHAnsi" w:eastAsia="SimSun" w:hAnsiTheme="minorHAnsi" w:cstheme="minorHAnsi"/>
          <w:sz w:val="24"/>
          <w:szCs w:val="24"/>
        </w:rPr>
        <w:t>控创首席执行官</w:t>
      </w:r>
      <w:r w:rsidRPr="009C0DD9">
        <w:rPr>
          <w:rFonts w:asciiTheme="minorHAnsi" w:eastAsia="SimSun" w:hAnsiTheme="minorHAnsi" w:cstheme="minorHAnsi"/>
          <w:sz w:val="24"/>
          <w:szCs w:val="24"/>
        </w:rPr>
        <w:t xml:space="preserve"> Hannes Niederhauser </w:t>
      </w:r>
      <w:r w:rsidRPr="009C0DD9">
        <w:rPr>
          <w:rFonts w:asciiTheme="minorHAnsi" w:eastAsia="SimSun" w:hAnsiTheme="minorHAnsi" w:cstheme="minorHAnsi"/>
          <w:sz w:val="24"/>
          <w:szCs w:val="24"/>
        </w:rPr>
        <w:t>表示：</w:t>
      </w:r>
      <w:r w:rsidRPr="009C0DD9">
        <w:rPr>
          <w:rFonts w:asciiTheme="minorHAnsi" w:eastAsia="SimSun" w:hAnsiTheme="minorHAnsi" w:cstheme="minorHAnsi"/>
          <w:sz w:val="24"/>
          <w:szCs w:val="24"/>
        </w:rPr>
        <w:t>“</w:t>
      </w:r>
      <w:r w:rsidRPr="009C0DD9">
        <w:rPr>
          <w:rFonts w:asciiTheme="minorHAnsi" w:eastAsia="SimSun" w:hAnsiTheme="minorHAnsi" w:cstheme="minorHAnsi"/>
          <w:sz w:val="24"/>
          <w:szCs w:val="24"/>
        </w:rPr>
        <w:t>通过</w:t>
      </w:r>
      <w:r w:rsidRPr="009C0DD9">
        <w:rPr>
          <w:rFonts w:asciiTheme="minorHAnsi" w:eastAsia="SimSun" w:hAnsiTheme="minorHAnsi" w:cstheme="minorHAnsi"/>
          <w:sz w:val="24"/>
          <w:szCs w:val="24"/>
        </w:rPr>
        <w:t xml:space="preserve"> KontronOS</w:t>
      </w:r>
      <w:r w:rsidRPr="009C0DD9">
        <w:rPr>
          <w:rFonts w:asciiTheme="minorHAnsi" w:eastAsia="SimSun" w:hAnsiTheme="minorHAnsi" w:cstheme="minorHAnsi"/>
          <w:sz w:val="24"/>
          <w:szCs w:val="24"/>
        </w:rPr>
        <w:t>，我们提供了一个安全、模块化且标准化的平台，该平台</w:t>
      </w:r>
      <w:r w:rsidR="009C0DD9" w:rsidRPr="009C0DD9">
        <w:rPr>
          <w:rFonts w:asciiTheme="minorHAnsi" w:eastAsia="SimSun" w:hAnsiTheme="minorHAnsi" w:cstheme="minorHAnsi"/>
          <w:sz w:val="24"/>
          <w:szCs w:val="24"/>
          <w:lang w:eastAsia="zh-TW"/>
        </w:rPr>
        <w:t>未来</w:t>
      </w:r>
      <w:r w:rsidRPr="009C0DD9">
        <w:rPr>
          <w:rFonts w:asciiTheme="minorHAnsi" w:eastAsia="SimSun" w:hAnsiTheme="minorHAnsi" w:cstheme="minorHAnsi"/>
          <w:sz w:val="24"/>
          <w:szCs w:val="24"/>
        </w:rPr>
        <w:t>将适用于所有模块</w:t>
      </w:r>
      <w:r w:rsidR="009C0DD9" w:rsidRPr="009C0DD9">
        <w:rPr>
          <w:rFonts w:asciiTheme="minorHAnsi" w:eastAsia="SimSun" w:hAnsiTheme="minorHAnsi" w:cstheme="minorHAnsi"/>
          <w:sz w:val="24"/>
          <w:szCs w:val="24"/>
          <w:lang w:eastAsia="zh-TW"/>
        </w:rPr>
        <w:t>，</w:t>
      </w:r>
      <w:r w:rsidRPr="009C0DD9">
        <w:rPr>
          <w:rFonts w:asciiTheme="minorHAnsi" w:eastAsia="SimSun" w:hAnsiTheme="minorHAnsi" w:cstheme="minorHAnsi"/>
          <w:sz w:val="24"/>
          <w:szCs w:val="24"/>
        </w:rPr>
        <w:t>作为未来创新的基础。同时，我们正在快速响应由</w:t>
      </w:r>
      <w:r w:rsidRPr="009C0DD9">
        <w:rPr>
          <w:rFonts w:asciiTheme="minorHAnsi" w:eastAsia="SimSun" w:hAnsiTheme="minorHAnsi" w:cstheme="minorHAnsi"/>
          <w:sz w:val="24"/>
          <w:szCs w:val="24"/>
        </w:rPr>
        <w:t xml:space="preserve"> CRA </w:t>
      </w:r>
      <w:r w:rsidRPr="009C0DD9">
        <w:rPr>
          <w:rFonts w:asciiTheme="minorHAnsi" w:eastAsia="SimSun" w:hAnsiTheme="minorHAnsi" w:cstheme="minorHAnsi"/>
          <w:sz w:val="24"/>
          <w:szCs w:val="24"/>
        </w:rPr>
        <w:t>指令和人工智能发展所驱动的新技术要求</w:t>
      </w:r>
      <w:r w:rsidRPr="009C0DD9">
        <w:rPr>
          <w:rFonts w:asciiTheme="minorHAnsi" w:eastAsia="SimSun" w:hAnsiTheme="minorHAnsi" w:cstheme="minorHAnsi"/>
          <w:sz w:val="24"/>
          <w:szCs w:val="24"/>
          <w:lang w:eastAsia="zh-TW"/>
        </w:rPr>
        <w:t>。</w:t>
      </w:r>
      <w:r w:rsidRPr="009C0DD9">
        <w:rPr>
          <w:rFonts w:asciiTheme="minorHAnsi" w:eastAsia="SimSun" w:hAnsiTheme="minorHAnsi" w:cstheme="minorHAnsi"/>
          <w:sz w:val="24"/>
          <w:szCs w:val="24"/>
        </w:rPr>
        <w:t>我们很高兴加强与康佳特的合作伙伴关系，为客户提供更强大、更安全的解决方案</w:t>
      </w:r>
      <w:r w:rsidRPr="009C0DD9">
        <w:rPr>
          <w:rFonts w:asciiTheme="minorHAnsi" w:eastAsia="SimSun" w:hAnsiTheme="minorHAnsi" w:cstheme="minorHAnsi"/>
          <w:sz w:val="24"/>
          <w:szCs w:val="24"/>
          <w:lang w:eastAsia="zh-TW"/>
        </w:rPr>
        <w:t>。</w:t>
      </w:r>
      <w:r w:rsidRPr="009C0DD9">
        <w:rPr>
          <w:rFonts w:asciiTheme="minorHAnsi" w:eastAsia="SimSun" w:hAnsiTheme="minorHAnsi" w:cstheme="minorHAnsi"/>
          <w:sz w:val="24"/>
          <w:szCs w:val="24"/>
        </w:rPr>
        <w:t>”</w:t>
      </w:r>
    </w:p>
    <w:p w14:paraId="45BC9279" w14:textId="2A1ED3B2" w:rsidR="009106C1" w:rsidRPr="00135195" w:rsidRDefault="009B4784" w:rsidP="00EF11D3">
      <w:pPr>
        <w:rPr>
          <w:rFonts w:asciiTheme="minorHAnsi" w:eastAsia="SimSun" w:hAnsiTheme="minorHAnsi" w:cstheme="minorHAnsi"/>
          <w:sz w:val="24"/>
          <w:szCs w:val="24"/>
        </w:rPr>
      </w:pPr>
      <w:r>
        <w:rPr>
          <w:rFonts w:asciiTheme="minorHAnsi" w:eastAsia="SimSun" w:hAnsiTheme="minorHAnsi" w:cstheme="minorHAnsi"/>
          <w:sz w:val="24"/>
          <w:szCs w:val="24"/>
        </w:rPr>
        <w:br/>
      </w:r>
      <w:r>
        <w:rPr>
          <w:rFonts w:asciiTheme="minorHAnsi" w:eastAsia="SimSun" w:hAnsiTheme="minorHAnsi" w:cstheme="minorHAnsi" w:hint="cs"/>
          <w:sz w:val="24"/>
          <w:szCs w:val="24"/>
        </w:rPr>
        <w:t xml:space="preserve"> </w:t>
      </w:r>
      <w:r>
        <w:rPr>
          <w:rFonts w:asciiTheme="minorHAnsi" w:eastAsia="SimSun" w:hAnsiTheme="minorHAnsi" w:cstheme="minorHAnsi"/>
          <w:sz w:val="24"/>
          <w:szCs w:val="24"/>
        </w:rPr>
        <w:t xml:space="preserve">     </w:t>
      </w:r>
      <w:r w:rsidRPr="00135195">
        <w:rPr>
          <w:rFonts w:asciiTheme="minorHAnsi" w:eastAsia="SimSun" w:hAnsiTheme="minorHAnsi" w:cstheme="minorHAnsi"/>
          <w:sz w:val="24"/>
          <w:szCs w:val="24"/>
        </w:rPr>
        <w:t>康佳特首席执行官</w:t>
      </w:r>
      <w:r w:rsidRPr="00135195">
        <w:rPr>
          <w:rFonts w:asciiTheme="minorHAnsi" w:eastAsia="SimSun" w:hAnsiTheme="minorHAnsi" w:cstheme="minorHAnsi"/>
          <w:sz w:val="24"/>
          <w:szCs w:val="24"/>
        </w:rPr>
        <w:t xml:space="preserve"> Dominik Ressing </w:t>
      </w:r>
      <w:r w:rsidRPr="00135195">
        <w:rPr>
          <w:rFonts w:asciiTheme="minorHAnsi" w:eastAsia="SimSun" w:hAnsiTheme="minorHAnsi" w:cstheme="minorHAnsi"/>
          <w:sz w:val="24"/>
          <w:szCs w:val="24"/>
        </w:rPr>
        <w:t>补充道：</w:t>
      </w:r>
      <w:r w:rsidRPr="00135195">
        <w:rPr>
          <w:rFonts w:asciiTheme="minorHAnsi" w:eastAsia="SimSun" w:hAnsiTheme="minorHAnsi" w:cstheme="minorHAnsi"/>
          <w:sz w:val="24"/>
          <w:szCs w:val="24"/>
        </w:rPr>
        <w:t>“</w:t>
      </w:r>
      <w:r w:rsidRPr="00135195">
        <w:rPr>
          <w:rFonts w:asciiTheme="minorHAnsi" w:eastAsia="SimSun" w:hAnsiTheme="minorHAnsi" w:cstheme="minorHAnsi"/>
          <w:sz w:val="24"/>
          <w:szCs w:val="24"/>
        </w:rPr>
        <w:t>我们用安全的</w:t>
      </w:r>
      <w:r w:rsidRPr="00135195">
        <w:rPr>
          <w:rFonts w:asciiTheme="minorHAnsi" w:eastAsia="SimSun" w:hAnsiTheme="minorHAnsi" w:cstheme="minorHAnsi"/>
          <w:sz w:val="24"/>
          <w:szCs w:val="24"/>
        </w:rPr>
        <w:t xml:space="preserve"> KontronOS </w:t>
      </w:r>
      <w:r w:rsidRPr="00135195">
        <w:rPr>
          <w:rFonts w:asciiTheme="minorHAnsi" w:eastAsia="SimSun" w:hAnsiTheme="minorHAnsi" w:cstheme="minorHAnsi"/>
          <w:sz w:val="24"/>
          <w:szCs w:val="24"/>
        </w:rPr>
        <w:t>来扩展我们的即用型嵌入式计算机硬件和软件构建模块。这一增强为</w:t>
      </w:r>
      <w:r w:rsidRPr="00135195">
        <w:rPr>
          <w:rFonts w:asciiTheme="minorHAnsi" w:eastAsia="SimSun" w:hAnsiTheme="minorHAnsi" w:cstheme="minorHAnsi"/>
          <w:sz w:val="24"/>
          <w:szCs w:val="24"/>
        </w:rPr>
        <w:t xml:space="preserve"> aReady.COM </w:t>
      </w:r>
      <w:r w:rsidRPr="00135195">
        <w:rPr>
          <w:rFonts w:asciiTheme="minorHAnsi" w:eastAsia="SimSun" w:hAnsiTheme="minorHAnsi" w:cstheme="minorHAnsi"/>
          <w:sz w:val="24"/>
          <w:szCs w:val="24"/>
        </w:rPr>
        <w:t>客户提供了更大的灵活性和安全性。借助</w:t>
      </w:r>
      <w:r w:rsidRPr="00135195">
        <w:rPr>
          <w:rFonts w:asciiTheme="minorHAnsi" w:eastAsia="SimSun" w:hAnsiTheme="minorHAnsi" w:cstheme="minorHAnsi"/>
          <w:sz w:val="24"/>
          <w:szCs w:val="24"/>
        </w:rPr>
        <w:t xml:space="preserve"> aReady.COM</w:t>
      </w:r>
      <w:r w:rsidRPr="00135195">
        <w:rPr>
          <w:rFonts w:asciiTheme="minorHAnsi" w:eastAsia="SimSun" w:hAnsiTheme="minorHAnsi" w:cstheme="minorHAnsi"/>
          <w:sz w:val="24"/>
          <w:szCs w:val="24"/>
        </w:rPr>
        <w:t>，客户可以更快地将安全、创新的解决方案推向市场，同时降低一次性工程成本和总体拥有成本。我们很高兴控创通过</w:t>
      </w:r>
      <w:r w:rsidRPr="00135195">
        <w:rPr>
          <w:rFonts w:asciiTheme="minorHAnsi" w:eastAsia="SimSun" w:hAnsiTheme="minorHAnsi" w:cstheme="minorHAnsi"/>
          <w:sz w:val="24"/>
          <w:szCs w:val="24"/>
        </w:rPr>
        <w:t xml:space="preserve"> KontronOS </w:t>
      </w:r>
      <w:r w:rsidRPr="00135195">
        <w:rPr>
          <w:rFonts w:asciiTheme="minorHAnsi" w:eastAsia="SimSun" w:hAnsiTheme="minorHAnsi" w:cstheme="minorHAnsi"/>
          <w:sz w:val="24"/>
          <w:szCs w:val="24"/>
        </w:rPr>
        <w:t>支持我们的</w:t>
      </w:r>
      <w:r w:rsidRPr="00135195">
        <w:rPr>
          <w:rFonts w:asciiTheme="minorHAnsi" w:eastAsia="SimSun" w:hAnsiTheme="minorHAnsi" w:cstheme="minorHAnsi"/>
          <w:sz w:val="24"/>
          <w:szCs w:val="24"/>
        </w:rPr>
        <w:t xml:space="preserve"> aReady </w:t>
      </w:r>
      <w:r w:rsidRPr="00135195">
        <w:rPr>
          <w:rFonts w:asciiTheme="minorHAnsi" w:eastAsia="SimSun" w:hAnsiTheme="minorHAnsi" w:cstheme="minorHAnsi"/>
          <w:sz w:val="24"/>
          <w:szCs w:val="24"/>
        </w:rPr>
        <w:t>战略，</w:t>
      </w:r>
      <w:r w:rsidR="00A41581" w:rsidRPr="00135195">
        <w:rPr>
          <w:rFonts w:asciiTheme="minorHAnsi" w:eastAsia="SimSun" w:hAnsiTheme="minorHAnsi" w:cstheme="minorHAnsi"/>
          <w:sz w:val="24"/>
          <w:szCs w:val="24"/>
          <w:lang w:eastAsia="zh-TW"/>
        </w:rPr>
        <w:t>也很兴奋</w:t>
      </w:r>
      <w:r w:rsidRPr="00135195">
        <w:rPr>
          <w:rFonts w:asciiTheme="minorHAnsi" w:eastAsia="SimSun" w:hAnsiTheme="minorHAnsi" w:cstheme="minorHAnsi"/>
          <w:sz w:val="24"/>
          <w:szCs w:val="24"/>
        </w:rPr>
        <w:t>这项联合解决方案</w:t>
      </w:r>
      <w:r w:rsidR="00135195" w:rsidRPr="00135195">
        <w:rPr>
          <w:rFonts w:asciiTheme="minorHAnsi" w:eastAsia="SimSun" w:hAnsiTheme="minorHAnsi" w:cstheme="minorHAnsi"/>
          <w:sz w:val="24"/>
          <w:szCs w:val="24"/>
          <w:lang w:eastAsia="zh-TW"/>
        </w:rPr>
        <w:t>可正式</w:t>
      </w:r>
      <w:r w:rsidR="00A41581" w:rsidRPr="00135195">
        <w:rPr>
          <w:rFonts w:asciiTheme="minorHAnsi" w:eastAsia="SimSun" w:hAnsiTheme="minorHAnsi" w:cstheme="minorHAnsi"/>
          <w:sz w:val="24"/>
          <w:szCs w:val="24"/>
          <w:lang w:eastAsia="zh-TW"/>
        </w:rPr>
        <w:t>提</w:t>
      </w:r>
      <w:r w:rsidRPr="00135195">
        <w:rPr>
          <w:rFonts w:asciiTheme="minorHAnsi" w:eastAsia="SimSun" w:hAnsiTheme="minorHAnsi" w:cstheme="minorHAnsi"/>
          <w:sz w:val="24"/>
          <w:szCs w:val="24"/>
        </w:rPr>
        <w:t>供</w:t>
      </w:r>
      <w:r w:rsidR="00A41581" w:rsidRPr="00135195">
        <w:rPr>
          <w:rFonts w:asciiTheme="minorHAnsi" w:eastAsia="SimSun" w:hAnsiTheme="minorHAnsi" w:cstheme="minorHAnsi"/>
          <w:sz w:val="24"/>
          <w:szCs w:val="24"/>
          <w:lang w:eastAsia="zh-TW"/>
        </w:rPr>
        <w:t>给</w:t>
      </w:r>
      <w:r w:rsidRPr="00135195">
        <w:rPr>
          <w:rFonts w:asciiTheme="minorHAnsi" w:eastAsia="SimSun" w:hAnsiTheme="minorHAnsi" w:cstheme="minorHAnsi"/>
          <w:sz w:val="24"/>
          <w:szCs w:val="24"/>
        </w:rPr>
        <w:t>客户使用。</w:t>
      </w:r>
      <w:r w:rsidRPr="00135195">
        <w:rPr>
          <w:rFonts w:asciiTheme="minorHAnsi" w:eastAsia="SimSun" w:hAnsiTheme="minorHAnsi" w:cstheme="minorHAnsi"/>
          <w:sz w:val="24"/>
          <w:szCs w:val="24"/>
        </w:rPr>
        <w:t>”</w:t>
      </w:r>
      <w:r w:rsidR="00910532" w:rsidRPr="00135195">
        <w:rPr>
          <w:rFonts w:asciiTheme="minorHAnsi" w:eastAsia="SimSun" w:hAnsiTheme="minorHAnsi" w:cstheme="minorHAnsi"/>
          <w:sz w:val="24"/>
          <w:szCs w:val="24"/>
        </w:rPr>
        <w:br/>
      </w:r>
    </w:p>
    <w:p w14:paraId="2EE21382" w14:textId="707E0E03" w:rsidR="00EF11D3" w:rsidRPr="00A41581" w:rsidRDefault="00910532" w:rsidP="00EF11D3">
      <w:pPr>
        <w:rPr>
          <w:rFonts w:asciiTheme="minorHAnsi" w:eastAsia="SimSun" w:hAnsiTheme="minorHAnsi" w:cstheme="minorHAnsi"/>
          <w:sz w:val="24"/>
          <w:szCs w:val="24"/>
        </w:rPr>
      </w:pPr>
      <w:r>
        <w:rPr>
          <w:rFonts w:asciiTheme="minorHAnsi" w:eastAsia="SimSun" w:hAnsiTheme="minorHAnsi" w:cstheme="minorHAnsi"/>
          <w:sz w:val="24"/>
          <w:szCs w:val="24"/>
        </w:rPr>
        <w:t xml:space="preserve">  </w:t>
      </w:r>
      <w:r w:rsidRPr="00A41581">
        <w:rPr>
          <w:rFonts w:asciiTheme="minorHAnsi" w:eastAsia="SimSun" w:hAnsiTheme="minorHAnsi" w:cstheme="minorHAnsi"/>
          <w:sz w:val="24"/>
          <w:szCs w:val="24"/>
        </w:rPr>
        <w:t xml:space="preserve">KontronOS </w:t>
      </w:r>
      <w:r w:rsidRPr="00A41581">
        <w:rPr>
          <w:rFonts w:asciiTheme="minorHAnsi" w:eastAsia="SimSun" w:hAnsiTheme="minorHAnsi" w:cstheme="minorHAnsi"/>
          <w:sz w:val="24"/>
          <w:szCs w:val="24"/>
        </w:rPr>
        <w:t>采用订阅模式，可从</w:t>
      </w:r>
      <w:r w:rsidRPr="00A41581">
        <w:rPr>
          <w:rFonts w:asciiTheme="minorHAnsi" w:eastAsia="SimSun" w:hAnsiTheme="minorHAnsi" w:cstheme="minorHAnsi"/>
          <w:sz w:val="24"/>
          <w:szCs w:val="24"/>
        </w:rPr>
        <w:t xml:space="preserve"> aReady.COM </w:t>
      </w:r>
      <w:r w:rsidRPr="00A41581">
        <w:rPr>
          <w:rFonts w:asciiTheme="minorHAnsi" w:eastAsia="SimSun" w:hAnsiTheme="minorHAnsi" w:cstheme="minorHAnsi"/>
          <w:sz w:val="24"/>
          <w:szCs w:val="24"/>
        </w:rPr>
        <w:t>上获得。它可通过诸如</w:t>
      </w:r>
      <w:r w:rsidRPr="00A41581">
        <w:rPr>
          <w:rFonts w:asciiTheme="minorHAnsi" w:eastAsia="SimSun" w:hAnsiTheme="minorHAnsi" w:cstheme="minorHAnsi"/>
          <w:sz w:val="24"/>
          <w:szCs w:val="24"/>
        </w:rPr>
        <w:t xml:space="preserve"> KontronAIShield </w:t>
      </w:r>
      <w:r w:rsidRPr="00A41581">
        <w:rPr>
          <w:rFonts w:asciiTheme="minorHAnsi" w:eastAsia="SimSun" w:hAnsiTheme="minorHAnsi" w:cstheme="minorHAnsi"/>
          <w:sz w:val="24"/>
          <w:szCs w:val="24"/>
        </w:rPr>
        <w:t>和</w:t>
      </w:r>
      <w:r w:rsidRPr="00A41581">
        <w:rPr>
          <w:rFonts w:asciiTheme="minorHAnsi" w:eastAsia="SimSun" w:hAnsiTheme="minorHAnsi" w:cstheme="minorHAnsi"/>
          <w:sz w:val="24"/>
          <w:szCs w:val="24"/>
        </w:rPr>
        <w:t xml:space="preserve"> KontronGrid </w:t>
      </w:r>
      <w:r w:rsidRPr="00A41581">
        <w:rPr>
          <w:rFonts w:asciiTheme="minorHAnsi" w:eastAsia="SimSun" w:hAnsiTheme="minorHAnsi" w:cstheme="minorHAnsi"/>
          <w:sz w:val="24"/>
          <w:szCs w:val="24"/>
        </w:rPr>
        <w:t>等构</w:t>
      </w:r>
      <w:r w:rsidR="00A41581" w:rsidRPr="00A41581">
        <w:rPr>
          <w:rFonts w:asciiTheme="minorHAnsi" w:eastAsia="SimSun" w:hAnsiTheme="minorHAnsi" w:cstheme="minorHAnsi"/>
          <w:sz w:val="24"/>
          <w:szCs w:val="24"/>
          <w:lang w:eastAsia="zh-TW"/>
        </w:rPr>
        <w:t>建</w:t>
      </w:r>
      <w:r w:rsidRPr="00A41581">
        <w:rPr>
          <w:rFonts w:asciiTheme="minorHAnsi" w:eastAsia="SimSun" w:hAnsiTheme="minorHAnsi" w:cstheme="minorHAnsi"/>
          <w:sz w:val="24"/>
          <w:szCs w:val="24"/>
        </w:rPr>
        <w:t>块进行扩展，这些构</w:t>
      </w:r>
      <w:r w:rsidR="00A41581" w:rsidRPr="00A41581">
        <w:rPr>
          <w:rFonts w:asciiTheme="minorHAnsi" w:eastAsia="SimSun" w:hAnsiTheme="minorHAnsi" w:cstheme="minorHAnsi"/>
          <w:sz w:val="24"/>
          <w:szCs w:val="24"/>
          <w:lang w:eastAsia="zh-TW"/>
        </w:rPr>
        <w:t>建</w:t>
      </w:r>
      <w:r w:rsidRPr="00A41581">
        <w:rPr>
          <w:rFonts w:asciiTheme="minorHAnsi" w:eastAsia="SimSun" w:hAnsiTheme="minorHAnsi" w:cstheme="minorHAnsi"/>
          <w:sz w:val="24"/>
          <w:szCs w:val="24"/>
        </w:rPr>
        <w:t>块功能可按需添加。</w:t>
      </w:r>
      <w:r w:rsidRPr="00A41581">
        <w:rPr>
          <w:rFonts w:asciiTheme="minorHAnsi" w:eastAsia="SimSun" w:hAnsiTheme="minorHAnsi" w:cstheme="minorHAnsi"/>
          <w:sz w:val="24"/>
          <w:szCs w:val="24"/>
        </w:rPr>
        <w:t xml:space="preserve">KontronOS </w:t>
      </w:r>
      <w:r w:rsidRPr="00A41581">
        <w:rPr>
          <w:rFonts w:asciiTheme="minorHAnsi" w:eastAsia="SimSun" w:hAnsiTheme="minorHAnsi" w:cstheme="minorHAnsi"/>
          <w:sz w:val="24"/>
          <w:szCs w:val="24"/>
        </w:rPr>
        <w:t>可帮助客户实现其产品的</w:t>
      </w:r>
      <w:r w:rsidRPr="00A41581">
        <w:rPr>
          <w:rFonts w:asciiTheme="minorHAnsi" w:eastAsia="SimSun" w:hAnsiTheme="minorHAnsi" w:cstheme="minorHAnsi"/>
          <w:sz w:val="24"/>
          <w:szCs w:val="24"/>
        </w:rPr>
        <w:t xml:space="preserve"> CRA </w:t>
      </w:r>
      <w:r w:rsidRPr="00A41581">
        <w:rPr>
          <w:rFonts w:asciiTheme="minorHAnsi" w:eastAsia="SimSun" w:hAnsiTheme="minorHAnsi" w:cstheme="minorHAnsi"/>
          <w:sz w:val="24"/>
          <w:szCs w:val="24"/>
        </w:rPr>
        <w:t>合规性，并降低总体成本。</w:t>
      </w:r>
    </w:p>
    <w:p w14:paraId="3256747A" w14:textId="77777777" w:rsidR="00910532" w:rsidRPr="00910532" w:rsidRDefault="00910532" w:rsidP="00EF11D3">
      <w:pPr>
        <w:rPr>
          <w:rFonts w:asciiTheme="minorHAnsi" w:eastAsia="SimSun" w:hAnsiTheme="minorHAnsi" w:cstheme="minorHAnsi"/>
          <w:sz w:val="24"/>
          <w:szCs w:val="24"/>
        </w:rPr>
      </w:pPr>
    </w:p>
    <w:p w14:paraId="1CC1838C" w14:textId="46F2EC59" w:rsidR="00EF11D3" w:rsidRPr="00910532" w:rsidRDefault="00910532" w:rsidP="0045119F">
      <w:pPr>
        <w:rPr>
          <w:rFonts w:asciiTheme="minorHAnsi" w:eastAsia="SimSun" w:hAnsiTheme="minorHAnsi" w:cstheme="minorHAnsi"/>
          <w:sz w:val="24"/>
          <w:szCs w:val="24"/>
        </w:rPr>
      </w:pPr>
      <w:r>
        <w:rPr>
          <w:rFonts w:asciiTheme="minorHAnsi" w:eastAsia="SimSun" w:hAnsiTheme="minorHAnsi" w:cstheme="minorHAnsi" w:hint="cs"/>
          <w:sz w:val="24"/>
          <w:szCs w:val="24"/>
        </w:rPr>
        <w:t xml:space="preserve"> </w:t>
      </w:r>
      <w:r>
        <w:rPr>
          <w:rFonts w:asciiTheme="minorHAnsi" w:eastAsia="SimSun" w:hAnsiTheme="minorHAnsi" w:cstheme="minorHAnsi"/>
          <w:sz w:val="24"/>
          <w:szCs w:val="24"/>
        </w:rPr>
        <w:t xml:space="preserve">  </w:t>
      </w:r>
      <w:r w:rsidRPr="00910532">
        <w:rPr>
          <w:rFonts w:asciiTheme="minorHAnsi" w:eastAsia="SimSun" w:hAnsiTheme="minorHAnsi" w:cstheme="minorHAnsi"/>
          <w:sz w:val="24"/>
          <w:szCs w:val="24"/>
        </w:rPr>
        <w:t>基于双方在</w:t>
      </w:r>
      <w:r w:rsidRPr="00910532">
        <w:rPr>
          <w:rFonts w:asciiTheme="minorHAnsi" w:eastAsia="SimSun" w:hAnsiTheme="minorHAnsi" w:cstheme="minorHAnsi"/>
          <w:sz w:val="24"/>
          <w:szCs w:val="24"/>
        </w:rPr>
        <w:t xml:space="preserve"> 2025 </w:t>
      </w:r>
      <w:r w:rsidRPr="00910532">
        <w:rPr>
          <w:rFonts w:asciiTheme="minorHAnsi" w:eastAsia="SimSun" w:hAnsiTheme="minorHAnsi" w:cstheme="minorHAnsi"/>
          <w:sz w:val="24"/>
          <w:szCs w:val="24"/>
        </w:rPr>
        <w:t>年</w:t>
      </w:r>
      <w:r w:rsidRPr="00910532">
        <w:rPr>
          <w:rFonts w:asciiTheme="minorHAnsi" w:eastAsia="SimSun" w:hAnsiTheme="minorHAnsi" w:cstheme="minorHAnsi"/>
          <w:sz w:val="24"/>
          <w:szCs w:val="24"/>
        </w:rPr>
        <w:t xml:space="preserve"> 5 </w:t>
      </w:r>
      <w:r w:rsidRPr="00910532">
        <w:rPr>
          <w:rFonts w:asciiTheme="minorHAnsi" w:eastAsia="SimSun" w:hAnsiTheme="minorHAnsi" w:cstheme="minorHAnsi"/>
          <w:sz w:val="24"/>
          <w:szCs w:val="24"/>
        </w:rPr>
        <w:t>月建立的合作关系</w:t>
      </w:r>
      <w:r w:rsidRPr="00910532">
        <w:rPr>
          <w:rFonts w:asciiTheme="minorHAnsi" w:eastAsia="SimSun" w:hAnsiTheme="minorHAnsi" w:cstheme="minorHAnsi"/>
          <w:sz w:val="24"/>
          <w:szCs w:val="24"/>
          <w:lang w:eastAsia="zh-TW"/>
        </w:rPr>
        <w:t>，该合作</w:t>
      </w:r>
      <w:r w:rsidRPr="00910532">
        <w:rPr>
          <w:rFonts w:asciiTheme="minorHAnsi" w:eastAsia="SimSun" w:hAnsiTheme="minorHAnsi" w:cstheme="minorHAnsi"/>
          <w:sz w:val="24"/>
          <w:szCs w:val="24"/>
        </w:rPr>
        <w:t>结合了双方在计算模块领域的专业优势</w:t>
      </w:r>
      <w:r w:rsidRPr="00910532">
        <w:rPr>
          <w:rFonts w:asciiTheme="minorHAnsi" w:eastAsia="SimSun" w:hAnsiTheme="minorHAnsi" w:cstheme="minorHAnsi"/>
          <w:sz w:val="24"/>
          <w:szCs w:val="24"/>
          <w:lang w:eastAsia="zh-TW"/>
        </w:rPr>
        <w:t>，康佳特</w:t>
      </w:r>
      <w:r w:rsidRPr="00910532">
        <w:rPr>
          <w:rFonts w:asciiTheme="minorHAnsi" w:eastAsia="SimSun" w:hAnsiTheme="minorHAnsi" w:cstheme="minorHAnsi"/>
          <w:sz w:val="24"/>
          <w:szCs w:val="24"/>
        </w:rPr>
        <w:t>将继续向</w:t>
      </w:r>
      <w:r w:rsidRPr="00910532">
        <w:rPr>
          <w:rFonts w:asciiTheme="minorHAnsi" w:eastAsia="SimSun" w:hAnsiTheme="minorHAnsi" w:cstheme="minorHAnsi"/>
          <w:sz w:val="24"/>
          <w:szCs w:val="24"/>
          <w:lang w:eastAsia="zh-TW"/>
        </w:rPr>
        <w:t>控创</w:t>
      </w:r>
      <w:r w:rsidRPr="00910532">
        <w:rPr>
          <w:rFonts w:asciiTheme="minorHAnsi" w:eastAsia="SimSun" w:hAnsiTheme="minorHAnsi" w:cstheme="minorHAnsi"/>
          <w:sz w:val="24"/>
          <w:szCs w:val="24"/>
        </w:rPr>
        <w:t>供应嵌入式模块。双方将共同整合技术能力，使</w:t>
      </w:r>
      <w:r w:rsidRPr="00910532">
        <w:rPr>
          <w:rFonts w:asciiTheme="minorHAnsi" w:eastAsia="SimSun" w:hAnsiTheme="minorHAnsi" w:cstheme="minorHAnsi"/>
          <w:sz w:val="24"/>
          <w:szCs w:val="24"/>
          <w:lang w:eastAsia="zh-TW"/>
        </w:rPr>
        <w:t>控创</w:t>
      </w:r>
      <w:r w:rsidRPr="00910532">
        <w:rPr>
          <w:rFonts w:asciiTheme="minorHAnsi" w:eastAsia="SimSun" w:hAnsiTheme="minorHAnsi" w:cstheme="minorHAnsi"/>
          <w:sz w:val="24"/>
          <w:szCs w:val="24"/>
        </w:rPr>
        <w:t>能够获取全球最广泛的嵌入式模块产品</w:t>
      </w:r>
      <w:r w:rsidRPr="00910532">
        <w:rPr>
          <w:rFonts w:asciiTheme="minorHAnsi" w:eastAsia="SimSun" w:hAnsiTheme="minorHAnsi" w:cstheme="minorHAnsi"/>
          <w:sz w:val="24"/>
          <w:szCs w:val="24"/>
          <w:lang w:eastAsia="zh-TW"/>
        </w:rPr>
        <w:t>支持</w:t>
      </w:r>
      <w:r w:rsidRPr="00910532">
        <w:rPr>
          <w:rFonts w:asciiTheme="minorHAnsi" w:eastAsia="SimSun" w:hAnsiTheme="minorHAnsi" w:cstheme="minorHAnsi"/>
          <w:sz w:val="24"/>
          <w:szCs w:val="24"/>
        </w:rPr>
        <w:t>。</w:t>
      </w:r>
    </w:p>
    <w:p w14:paraId="741B4F61" w14:textId="77777777" w:rsidR="00910532" w:rsidRPr="00787161" w:rsidRDefault="00910532" w:rsidP="0045119F">
      <w:pPr>
        <w:rPr>
          <w:rStyle w:val="Kommentarzeichen1"/>
          <w:sz w:val="22"/>
          <w:szCs w:val="22"/>
        </w:rPr>
      </w:pPr>
    </w:p>
    <w:p w14:paraId="58ACE77F" w14:textId="65BAD6D8" w:rsidR="00673527" w:rsidRDefault="00910532" w:rsidP="008205A2">
      <w:r>
        <w:rPr>
          <w:rFonts w:ascii="微軟正黑體" w:eastAsia="微軟正黑體" w:hAnsi="微軟正黑體" w:cs="微軟正黑體" w:hint="eastAsia"/>
          <w:lang w:eastAsia="zh-TW"/>
        </w:rPr>
        <w:t>更多</w:t>
      </w:r>
      <w:r>
        <w:rPr>
          <w:rFonts w:ascii="微軟正黑體" w:eastAsia="微軟正黑體" w:hAnsi="微軟正黑體" w:cs="微軟正黑體" w:hint="cs"/>
        </w:rPr>
        <w:t>a</w:t>
      </w:r>
      <w:r>
        <w:rPr>
          <w:rFonts w:ascii="微軟正黑體" w:eastAsia="微軟正黑體" w:hAnsi="微軟正黑體" w:cs="微軟正黑體"/>
        </w:rPr>
        <w:t>Ready.COM</w:t>
      </w:r>
      <w:r>
        <w:rPr>
          <w:rFonts w:ascii="微軟正黑體" w:eastAsia="微軟正黑體" w:hAnsi="微軟正黑體" w:cs="微軟正黑體" w:hint="eastAsia"/>
          <w:lang w:eastAsia="zh-TW"/>
        </w:rPr>
        <w:t>详情</w:t>
      </w:r>
      <w:r>
        <w:rPr>
          <w:rFonts w:ascii="微軟正黑體" w:eastAsia="微軟正黑體" w:hAnsi="微軟正黑體" w:cs="微軟正黑體" w:hint="cs"/>
        </w:rPr>
        <w:t>,</w:t>
      </w:r>
      <w:r>
        <w:rPr>
          <w:rFonts w:ascii="微軟正黑體" w:eastAsia="微軟正黑體" w:hAnsi="微軟正黑體" w:cs="微軟正黑體"/>
        </w:rPr>
        <w:t xml:space="preserve"> </w:t>
      </w:r>
      <w:r>
        <w:rPr>
          <w:rFonts w:ascii="微軟正黑體" w:eastAsia="微軟正黑體" w:hAnsi="微軟正黑體" w:cs="微軟正黑體" w:hint="eastAsia"/>
          <w:lang w:eastAsia="zh-TW"/>
        </w:rPr>
        <w:t>请参考</w:t>
      </w:r>
      <w:hyperlink r:id="rId15" w:history="1">
        <w:r w:rsidRPr="00276189">
          <w:rPr>
            <w:rStyle w:val="Hyperlink"/>
          </w:rPr>
          <w:t>https://www.congatec.com/cn/aready/areadycom/</w:t>
        </w:r>
      </w:hyperlink>
      <w:r w:rsidR="007D261A">
        <w:t xml:space="preserve"> </w:t>
      </w:r>
    </w:p>
    <w:bookmarkEnd w:id="0"/>
    <w:p w14:paraId="3943C772" w14:textId="77777777" w:rsidR="00910532" w:rsidRPr="009507AA" w:rsidRDefault="00910532" w:rsidP="008205A2"/>
    <w:p w14:paraId="7C39D0DE" w14:textId="77777777" w:rsidR="00F76F29" w:rsidRPr="00064203" w:rsidRDefault="00F76F29" w:rsidP="00F76F29">
      <w:pPr>
        <w:pStyle w:val="Standard1"/>
        <w:spacing w:line="360" w:lineRule="auto"/>
        <w:jc w:val="center"/>
        <w:rPr>
          <w:rFonts w:ascii="Arial" w:hAnsi="Arial" w:cs="Arial"/>
          <w:sz w:val="16"/>
          <w:szCs w:val="16"/>
          <w:lang w:val="en-US"/>
        </w:rPr>
      </w:pPr>
      <w:r w:rsidRPr="00064203">
        <w:rPr>
          <w:rFonts w:ascii="Arial" w:hAnsi="Arial" w:cs="Arial"/>
          <w:sz w:val="16"/>
          <w:szCs w:val="16"/>
          <w:lang w:val="en-US"/>
        </w:rPr>
        <w:t>* * *</w:t>
      </w:r>
    </w:p>
    <w:p w14:paraId="6D4DD180" w14:textId="77777777" w:rsidR="0028097D" w:rsidRDefault="0028097D" w:rsidP="0029581C">
      <w:pPr>
        <w:rPr>
          <w:rFonts w:eastAsia="Arial"/>
          <w:b/>
          <w:bCs/>
          <w:sz w:val="18"/>
          <w:szCs w:val="18"/>
        </w:rPr>
      </w:pPr>
    </w:p>
    <w:p w14:paraId="3F7AF201" w14:textId="77777777" w:rsidR="00612D88" w:rsidRDefault="00612D88" w:rsidP="00910532">
      <w:pPr>
        <w:spacing w:line="276" w:lineRule="auto"/>
        <w:rPr>
          <w:rFonts w:asciiTheme="minorHAnsi" w:eastAsia="SimSun" w:hAnsiTheme="minorHAnsi" w:cstheme="minorHAnsi"/>
          <w:b/>
          <w:bCs/>
          <w:sz w:val="18"/>
          <w:szCs w:val="18"/>
          <w:lang w:eastAsia="zh-CN"/>
        </w:rPr>
      </w:pPr>
    </w:p>
    <w:p w14:paraId="03A4253C" w14:textId="77777777" w:rsidR="00612D88" w:rsidRDefault="00612D88" w:rsidP="00910532">
      <w:pPr>
        <w:spacing w:line="276" w:lineRule="auto"/>
        <w:rPr>
          <w:rFonts w:asciiTheme="minorHAnsi" w:eastAsia="SimSun" w:hAnsiTheme="minorHAnsi" w:cstheme="minorHAnsi"/>
          <w:b/>
          <w:bCs/>
          <w:sz w:val="18"/>
          <w:szCs w:val="18"/>
          <w:lang w:eastAsia="zh-CN"/>
        </w:rPr>
      </w:pPr>
    </w:p>
    <w:p w14:paraId="510EC1FD" w14:textId="77777777" w:rsidR="00612D88" w:rsidRDefault="00612D88" w:rsidP="00910532">
      <w:pPr>
        <w:spacing w:line="276" w:lineRule="auto"/>
        <w:rPr>
          <w:rFonts w:asciiTheme="minorHAnsi" w:eastAsia="SimSun" w:hAnsiTheme="minorHAnsi" w:cstheme="minorHAnsi"/>
          <w:b/>
          <w:bCs/>
          <w:sz w:val="18"/>
          <w:szCs w:val="18"/>
          <w:lang w:eastAsia="zh-CN"/>
        </w:rPr>
      </w:pPr>
    </w:p>
    <w:p w14:paraId="24A4BE2D" w14:textId="4B352665" w:rsidR="00910532" w:rsidRDefault="00910532" w:rsidP="00910532">
      <w:pPr>
        <w:spacing w:line="276" w:lineRule="auto"/>
        <w:rPr>
          <w:rFonts w:asciiTheme="minorHAnsi" w:eastAsia="SimSun" w:hAnsiTheme="minorHAnsi" w:cstheme="minorHAnsi"/>
          <w:color w:val="0000FF"/>
          <w:sz w:val="18"/>
          <w:szCs w:val="18"/>
          <w:u w:val="single"/>
          <w:lang w:eastAsia="zh-CN"/>
        </w:rPr>
      </w:pPr>
      <w:r w:rsidRPr="00263E49">
        <w:rPr>
          <w:rFonts w:asciiTheme="minorHAnsi" w:eastAsia="SimSun" w:hAnsiTheme="minorHAnsi" w:cstheme="minorHAnsi"/>
          <w:b/>
          <w:bCs/>
          <w:sz w:val="18"/>
          <w:szCs w:val="18"/>
          <w:lang w:eastAsia="zh-CN"/>
        </w:rPr>
        <w:lastRenderedPageBreak/>
        <w:t>关于康佳特</w:t>
      </w:r>
      <w:r w:rsidRPr="00894C78">
        <w:rPr>
          <w:sz w:val="16"/>
          <w:szCs w:val="16"/>
        </w:rPr>
        <w:br/>
      </w:r>
      <w:r w:rsidRPr="00910532">
        <w:rPr>
          <w:rFonts w:asciiTheme="minorHAnsi" w:eastAsia="SimSun" w:hAnsiTheme="minorHAnsi" w:cstheme="minorHAnsi"/>
          <w:sz w:val="18"/>
          <w:szCs w:val="18"/>
        </w:rPr>
        <w:t>德国康佳特是全球领先的高性能硬件和软件构件供应商，为基于计算机模块</w:t>
      </w:r>
      <w:r w:rsidRPr="00910532">
        <w:rPr>
          <w:rFonts w:asciiTheme="minorHAnsi" w:eastAsia="SimSun" w:hAnsiTheme="minorHAnsi" w:cstheme="minorHAnsi"/>
          <w:sz w:val="18"/>
          <w:szCs w:val="18"/>
          <w:lang w:eastAsia="zh-CN"/>
        </w:rPr>
        <w:t>(</w:t>
      </w:r>
      <w:r w:rsidRPr="00910532">
        <w:rPr>
          <w:rFonts w:asciiTheme="minorHAnsi" w:eastAsia="SimSun" w:hAnsiTheme="minorHAnsi" w:cstheme="minorHAnsi"/>
          <w:sz w:val="18"/>
          <w:szCs w:val="18"/>
        </w:rPr>
        <w:t>COM</w:t>
      </w:r>
      <w:r w:rsidRPr="00910532">
        <w:rPr>
          <w:rFonts w:asciiTheme="minorHAnsi" w:eastAsia="SimSun" w:hAnsiTheme="minorHAnsi" w:cstheme="minorHAnsi"/>
          <w:sz w:val="18"/>
          <w:szCs w:val="18"/>
          <w:lang w:eastAsia="zh-CN"/>
        </w:rPr>
        <w:t>)</w:t>
      </w:r>
      <w:r w:rsidRPr="00910532">
        <w:rPr>
          <w:rFonts w:asciiTheme="minorHAnsi" w:eastAsia="SimSun" w:hAnsiTheme="minorHAnsi" w:cstheme="minorHAnsi"/>
          <w:sz w:val="18"/>
          <w:szCs w:val="18"/>
        </w:rPr>
        <w:t>的嵌入式和边缘计算解决方案提供硬件和软件构件。这些先进的计算机模块驱动着工业自动化、医疗技术、机器人、电信等行业的系统和设备。康佳特的高性能</w:t>
      </w:r>
      <w:r w:rsidRPr="00910532">
        <w:rPr>
          <w:rFonts w:asciiTheme="minorHAnsi" w:eastAsia="SimSun" w:hAnsiTheme="minorHAnsi" w:cstheme="minorHAnsi"/>
          <w:sz w:val="18"/>
          <w:szCs w:val="18"/>
        </w:rPr>
        <w:t>aReady.</w:t>
      </w:r>
      <w:r w:rsidRPr="00910532">
        <w:rPr>
          <w:rFonts w:asciiTheme="minorHAnsi" w:eastAsia="SimSun" w:hAnsiTheme="minorHAnsi" w:cstheme="minorHAnsi"/>
          <w:sz w:val="18"/>
          <w:szCs w:val="18"/>
          <w:lang w:eastAsia="zh-CN"/>
        </w:rPr>
        <w:t xml:space="preserve"> </w:t>
      </w:r>
      <w:r w:rsidRPr="00910532">
        <w:rPr>
          <w:rFonts w:asciiTheme="minorHAnsi" w:eastAsia="SimSun" w:hAnsiTheme="minorHAnsi" w:cstheme="minorHAnsi"/>
          <w:sz w:val="18"/>
          <w:szCs w:val="18"/>
        </w:rPr>
        <w:t>平台简化并加速了从模块到云的解决方案开发。这种应用就绪方法将模块与服务和可定制技术相结合，实现了系统整合、物联网、安全和人工智能领域的尖端进步。在其大股东</w:t>
      </w:r>
      <w:r w:rsidRPr="00910532">
        <w:rPr>
          <w:rFonts w:asciiTheme="minorHAnsi" w:eastAsia="SimSun" w:hAnsiTheme="minorHAnsi" w:cstheme="minorHAnsi"/>
          <w:sz w:val="18"/>
          <w:szCs w:val="18"/>
        </w:rPr>
        <w:t>DBAG Fund VIII</w:t>
      </w:r>
      <w:r w:rsidRPr="00910532">
        <w:rPr>
          <w:rFonts w:asciiTheme="minorHAnsi" w:eastAsia="SimSun" w:hAnsiTheme="minorHAnsi" w:cstheme="minorHAnsi"/>
          <w:sz w:val="18"/>
          <w:szCs w:val="18"/>
        </w:rPr>
        <w:t>（一家专注于推动工业企业增长的德国中型市场基金）的支持下，康佳特拥有雄厚的资金支持和并购专长，能够抓住不断扩大的市场机遇。欲了解更多信息，请访问</w:t>
      </w:r>
      <w:hyperlink r:id="rId16" w:history="1">
        <w:r w:rsidRPr="00910532">
          <w:rPr>
            <w:rFonts w:asciiTheme="minorHAnsi" w:eastAsia="SimSun" w:hAnsiTheme="minorHAnsi" w:cstheme="minorHAnsi"/>
            <w:color w:val="0000FF"/>
            <w:sz w:val="18"/>
            <w:szCs w:val="18"/>
            <w:u w:val="single"/>
            <w:lang w:val="en-GB" w:eastAsia="zh-CN"/>
          </w:rPr>
          <w:t>www.congatec.cn</w:t>
        </w:r>
      </w:hyperlink>
      <w:r w:rsidRPr="00910532">
        <w:rPr>
          <w:rFonts w:asciiTheme="minorHAnsi" w:eastAsia="SimSun" w:hAnsiTheme="minorHAnsi" w:cstheme="minorHAnsi"/>
          <w:color w:val="000000"/>
          <w:sz w:val="18"/>
          <w:szCs w:val="18"/>
          <w:lang w:eastAsia="zh-TW"/>
        </w:rPr>
        <w:t xml:space="preserve">    </w:t>
      </w:r>
      <w:r w:rsidRPr="00910532">
        <w:rPr>
          <w:rFonts w:asciiTheme="minorHAnsi" w:eastAsia="SimSun" w:hAnsiTheme="minorHAnsi" w:cstheme="minorHAnsi"/>
          <w:color w:val="000000"/>
          <w:sz w:val="18"/>
          <w:szCs w:val="18"/>
        </w:rPr>
        <w:t>或关注</w:t>
      </w:r>
      <w:r w:rsidRPr="00910532">
        <w:rPr>
          <w:rFonts w:asciiTheme="minorHAnsi" w:eastAsia="SimSun" w:hAnsiTheme="minorHAnsi" w:cstheme="minorHAnsi"/>
          <w:color w:val="000000"/>
          <w:sz w:val="18"/>
          <w:szCs w:val="18"/>
          <w:lang w:eastAsia="zh-CN"/>
        </w:rPr>
        <w:t>康佳特官方微信</w:t>
      </w:r>
      <w:r w:rsidRPr="00910532">
        <w:rPr>
          <w:rFonts w:asciiTheme="minorHAnsi" w:eastAsia="SimSun" w:hAnsiTheme="minorHAnsi" w:cstheme="minorHAnsi"/>
          <w:color w:val="000000"/>
          <w:sz w:val="18"/>
          <w:szCs w:val="18"/>
          <w:lang w:eastAsia="zh-CN"/>
        </w:rPr>
        <w:t>: congatec</w:t>
      </w:r>
      <w:r w:rsidRPr="00910532">
        <w:rPr>
          <w:rFonts w:asciiTheme="minorHAnsi" w:eastAsia="SimSun" w:hAnsiTheme="minorHAnsi" w:cstheme="minorHAnsi"/>
          <w:color w:val="000000"/>
          <w:sz w:val="18"/>
          <w:szCs w:val="18"/>
          <w:lang w:eastAsia="zh-TW"/>
        </w:rPr>
        <w:t xml:space="preserve">  </w:t>
      </w:r>
      <w:r w:rsidRPr="00910532">
        <w:rPr>
          <w:rFonts w:asciiTheme="minorHAnsi" w:eastAsia="SimSun" w:hAnsiTheme="minorHAnsi" w:cstheme="minorHAnsi"/>
          <w:color w:val="000000"/>
          <w:sz w:val="18"/>
          <w:szCs w:val="18"/>
          <w:lang w:eastAsia="zh-CN"/>
        </w:rPr>
        <w:t>与康佳特官方微博</w:t>
      </w:r>
      <w:hyperlink r:id="rId17" w:history="1">
        <w:r w:rsidRPr="00910532">
          <w:rPr>
            <w:rFonts w:asciiTheme="minorHAnsi" w:eastAsia="SimSun" w:hAnsiTheme="minorHAnsi" w:cstheme="minorHAnsi"/>
            <w:color w:val="0000FF"/>
            <w:sz w:val="18"/>
            <w:szCs w:val="18"/>
            <w:u w:val="single"/>
            <w:lang w:eastAsia="zh-CN"/>
          </w:rPr>
          <w:t>＠康佳特科技</w:t>
        </w:r>
      </w:hyperlink>
    </w:p>
    <w:p w14:paraId="4651D291" w14:textId="77777777" w:rsidR="0029581C" w:rsidRDefault="0029581C" w:rsidP="00596C21">
      <w:pPr>
        <w:spacing w:line="276" w:lineRule="auto"/>
        <w:rPr>
          <w:sz w:val="18"/>
          <w:szCs w:val="18"/>
        </w:rPr>
      </w:pPr>
    </w:p>
    <w:p w14:paraId="3D302469" w14:textId="29244CFD" w:rsidR="0029581C" w:rsidRPr="00910532" w:rsidRDefault="00910532" w:rsidP="0029581C">
      <w:pPr>
        <w:spacing w:line="240" w:lineRule="auto"/>
        <w:rPr>
          <w:rFonts w:asciiTheme="minorHAnsi" w:eastAsia="SimSun" w:hAnsiTheme="minorHAnsi" w:cstheme="minorHAnsi"/>
          <w:b/>
          <w:bCs/>
          <w:sz w:val="18"/>
          <w:szCs w:val="18"/>
          <w:lang w:val="en-GB"/>
        </w:rPr>
      </w:pPr>
      <w:r w:rsidRPr="00910532">
        <w:rPr>
          <w:rFonts w:asciiTheme="minorHAnsi" w:eastAsia="SimSun" w:hAnsiTheme="minorHAnsi" w:cstheme="minorHAnsi"/>
          <w:b/>
          <w:bCs/>
          <w:sz w:val="18"/>
          <w:szCs w:val="18"/>
          <w:lang w:val="en-GB" w:eastAsia="zh-TW"/>
        </w:rPr>
        <w:t>关于控创</w:t>
      </w:r>
    </w:p>
    <w:p w14:paraId="65E708B7" w14:textId="043A2913" w:rsidR="00945580" w:rsidRDefault="00910532" w:rsidP="0029581C">
      <w:pPr>
        <w:pStyle w:val="Standard1"/>
        <w:ind w:right="283"/>
        <w:jc w:val="both"/>
        <w:rPr>
          <w:rFonts w:asciiTheme="minorHAnsi" w:eastAsia="SimSun" w:hAnsiTheme="minorHAnsi" w:cstheme="minorHAnsi"/>
          <w:sz w:val="18"/>
          <w:szCs w:val="18"/>
          <w:lang w:val="en-US"/>
        </w:rPr>
      </w:pPr>
      <w:r w:rsidRPr="00910532">
        <w:rPr>
          <w:rFonts w:asciiTheme="minorHAnsi" w:eastAsia="SimSun" w:hAnsiTheme="minorHAnsi" w:cstheme="minorHAnsi"/>
          <w:sz w:val="18"/>
          <w:szCs w:val="18"/>
          <w:lang w:val="en-US"/>
        </w:rPr>
        <w:t>控创集团（</w:t>
      </w:r>
      <w:r w:rsidRPr="00910532">
        <w:rPr>
          <w:rFonts w:asciiTheme="minorHAnsi" w:eastAsia="SimSun" w:hAnsiTheme="minorHAnsi" w:cstheme="minorHAnsi"/>
          <w:sz w:val="18"/>
          <w:szCs w:val="18"/>
          <w:lang w:val="en-US"/>
        </w:rPr>
        <w:t>Kontron AG</w:t>
      </w:r>
      <w:r w:rsidRPr="00910532">
        <w:rPr>
          <w:rFonts w:asciiTheme="minorHAnsi" w:eastAsia="SimSun" w:hAnsiTheme="minorHAnsi" w:cstheme="minorHAnsi"/>
          <w:sz w:val="18"/>
          <w:szCs w:val="18"/>
          <w:lang w:val="en-US"/>
        </w:rPr>
        <w:t>，</w:t>
      </w:r>
      <w:r w:rsidRPr="00910532">
        <w:rPr>
          <w:rFonts w:asciiTheme="minorHAnsi" w:eastAsia="SimSun" w:hAnsiTheme="minorHAnsi" w:cstheme="minorHAnsi"/>
          <w:sz w:val="18"/>
          <w:szCs w:val="18"/>
          <w:lang w:val="en-US"/>
        </w:rPr>
        <w:t>www.kontron.com</w:t>
      </w:r>
      <w:r w:rsidRPr="00910532">
        <w:rPr>
          <w:rFonts w:asciiTheme="minorHAnsi" w:eastAsia="SimSun" w:hAnsiTheme="minorHAnsi" w:cstheme="minorHAnsi"/>
          <w:sz w:val="18"/>
          <w:szCs w:val="18"/>
          <w:lang w:val="en-US"/>
        </w:rPr>
        <w:t>，</w:t>
      </w:r>
      <w:r w:rsidRPr="00910532">
        <w:rPr>
          <w:rFonts w:asciiTheme="minorHAnsi" w:eastAsia="SimSun" w:hAnsiTheme="minorHAnsi" w:cstheme="minorHAnsi"/>
          <w:sz w:val="18"/>
          <w:szCs w:val="18"/>
          <w:lang w:val="en-US"/>
        </w:rPr>
        <w:t>ISIN AT0000A0E9W5</w:t>
      </w:r>
      <w:r w:rsidRPr="00910532">
        <w:rPr>
          <w:rFonts w:asciiTheme="minorHAnsi" w:eastAsia="SimSun" w:hAnsiTheme="minorHAnsi" w:cstheme="minorHAnsi"/>
          <w:sz w:val="18"/>
          <w:szCs w:val="18"/>
          <w:lang w:val="en-US"/>
        </w:rPr>
        <w:t>，</w:t>
      </w:r>
      <w:r w:rsidRPr="00910532">
        <w:rPr>
          <w:rFonts w:asciiTheme="minorHAnsi" w:eastAsia="SimSun" w:hAnsiTheme="minorHAnsi" w:cstheme="minorHAnsi"/>
          <w:sz w:val="18"/>
          <w:szCs w:val="18"/>
          <w:lang w:val="en-US"/>
        </w:rPr>
        <w:t>WKN A0X9EJ</w:t>
      </w:r>
      <w:r w:rsidRPr="00910532">
        <w:rPr>
          <w:rFonts w:asciiTheme="minorHAnsi" w:eastAsia="SimSun" w:hAnsiTheme="minorHAnsi" w:cstheme="minorHAnsi"/>
          <w:sz w:val="18"/>
          <w:szCs w:val="18"/>
          <w:lang w:val="en-US"/>
        </w:rPr>
        <w:t>，</w:t>
      </w:r>
      <w:r w:rsidRPr="00910532">
        <w:rPr>
          <w:rFonts w:asciiTheme="minorHAnsi" w:eastAsia="SimSun" w:hAnsiTheme="minorHAnsi" w:cstheme="minorHAnsi"/>
          <w:sz w:val="18"/>
          <w:szCs w:val="18"/>
          <w:lang w:val="en-US"/>
        </w:rPr>
        <w:t>KTN</w:t>
      </w:r>
      <w:r w:rsidRPr="00910532">
        <w:rPr>
          <w:rFonts w:asciiTheme="minorHAnsi" w:eastAsia="SimSun" w:hAnsiTheme="minorHAnsi" w:cstheme="minorHAnsi"/>
          <w:sz w:val="18"/>
          <w:szCs w:val="18"/>
          <w:lang w:val="en-US"/>
        </w:rPr>
        <w:t>）是物联网技术的领导厂商，从业超过</w:t>
      </w:r>
      <w:r w:rsidRPr="00910532">
        <w:rPr>
          <w:rFonts w:asciiTheme="minorHAnsi" w:eastAsia="SimSun" w:hAnsiTheme="minorHAnsi" w:cstheme="minorHAnsi"/>
          <w:sz w:val="18"/>
          <w:szCs w:val="18"/>
          <w:lang w:val="en-US"/>
        </w:rPr>
        <w:t>20</w:t>
      </w:r>
      <w:r w:rsidRPr="00910532">
        <w:rPr>
          <w:rFonts w:asciiTheme="minorHAnsi" w:eastAsia="SimSun" w:hAnsiTheme="minorHAnsi" w:cstheme="minorHAnsi"/>
          <w:sz w:val="18"/>
          <w:szCs w:val="18"/>
          <w:lang w:val="en-US"/>
        </w:rPr>
        <w:t>年，提供包括自动化工业操作、智慧安全运输、先进通讯与联机技术、医疗以及能源等各种加值智能技术解决方案，协助来自各行各业的客户实现其经营目标。</w:t>
      </w:r>
      <w:r w:rsidRPr="00910532">
        <w:rPr>
          <w:rFonts w:asciiTheme="minorHAnsi" w:eastAsia="SimSun" w:hAnsiTheme="minorHAnsi" w:cstheme="minorHAnsi"/>
          <w:sz w:val="18"/>
          <w:szCs w:val="18"/>
          <w:lang w:val="en-US"/>
        </w:rPr>
        <w:t>2024</w:t>
      </w:r>
      <w:r w:rsidRPr="00910532">
        <w:rPr>
          <w:rFonts w:asciiTheme="minorHAnsi" w:eastAsia="SimSun" w:hAnsiTheme="minorHAnsi" w:cstheme="minorHAnsi"/>
          <w:sz w:val="18"/>
          <w:szCs w:val="18"/>
          <w:lang w:val="en-US"/>
        </w:rPr>
        <w:t>年初并购</w:t>
      </w:r>
      <w:r w:rsidRPr="00910532">
        <w:rPr>
          <w:rFonts w:asciiTheme="minorHAnsi" w:eastAsia="SimSun" w:hAnsiTheme="minorHAnsi" w:cstheme="minorHAnsi"/>
          <w:sz w:val="18"/>
          <w:szCs w:val="18"/>
          <w:lang w:val="en-US"/>
        </w:rPr>
        <w:t>Katek SE</w:t>
      </w:r>
      <w:r w:rsidRPr="00910532">
        <w:rPr>
          <w:rFonts w:asciiTheme="minorHAnsi" w:eastAsia="SimSun" w:hAnsiTheme="minorHAnsi" w:cstheme="minorHAnsi"/>
          <w:sz w:val="18"/>
          <w:szCs w:val="18"/>
          <w:lang w:val="en-US"/>
        </w:rPr>
        <w:t>后，进一步强化其产品组合，成立了绿色科技事业部，聚焦于太阳能与电动汽车领域，员工数也同时成长至</w:t>
      </w:r>
      <w:r w:rsidRPr="00910532">
        <w:rPr>
          <w:rFonts w:asciiTheme="minorHAnsi" w:eastAsia="SimSun" w:hAnsiTheme="minorHAnsi" w:cstheme="minorHAnsi"/>
          <w:sz w:val="18"/>
          <w:szCs w:val="18"/>
          <w:lang w:val="en-US"/>
        </w:rPr>
        <w:t>7,000</w:t>
      </w:r>
      <w:r w:rsidRPr="00910532">
        <w:rPr>
          <w:rFonts w:asciiTheme="minorHAnsi" w:eastAsia="SimSun" w:hAnsiTheme="minorHAnsi" w:cstheme="minorHAnsi"/>
          <w:sz w:val="18"/>
          <w:szCs w:val="18"/>
          <w:lang w:val="en-US"/>
        </w:rPr>
        <w:t>多人</w:t>
      </w:r>
      <w:r w:rsidRPr="00910532">
        <w:rPr>
          <w:rFonts w:asciiTheme="minorHAnsi" w:eastAsia="SimSun" w:hAnsiTheme="minorHAnsi" w:cstheme="minorHAnsi"/>
          <w:sz w:val="18"/>
          <w:szCs w:val="18"/>
          <w:lang w:val="en-US" w:eastAsia="zh-TW"/>
        </w:rPr>
        <w:t>，</w:t>
      </w:r>
      <w:r w:rsidRPr="00910532">
        <w:rPr>
          <w:rFonts w:asciiTheme="minorHAnsi" w:eastAsia="SimSun" w:hAnsiTheme="minorHAnsi" w:cstheme="minorHAnsi"/>
          <w:sz w:val="18"/>
          <w:szCs w:val="18"/>
          <w:lang w:val="en-US"/>
        </w:rPr>
        <w:t>遍布于全球</w:t>
      </w:r>
      <w:r w:rsidRPr="00910532">
        <w:rPr>
          <w:rFonts w:asciiTheme="minorHAnsi" w:eastAsia="SimSun" w:hAnsiTheme="minorHAnsi" w:cstheme="minorHAnsi"/>
          <w:sz w:val="18"/>
          <w:szCs w:val="18"/>
          <w:lang w:val="en-US"/>
        </w:rPr>
        <w:t>20</w:t>
      </w:r>
      <w:r w:rsidRPr="00910532">
        <w:rPr>
          <w:rFonts w:asciiTheme="minorHAnsi" w:eastAsia="SimSun" w:hAnsiTheme="minorHAnsi" w:cstheme="minorHAnsi"/>
          <w:sz w:val="18"/>
          <w:szCs w:val="18"/>
          <w:lang w:val="en-US"/>
        </w:rPr>
        <w:t>多个国家。此外，控创也是德国证券易所小型类股指数成份股（</w:t>
      </w:r>
      <w:r w:rsidRPr="00910532">
        <w:rPr>
          <w:rFonts w:asciiTheme="minorHAnsi" w:eastAsia="SimSun" w:hAnsiTheme="minorHAnsi" w:cstheme="minorHAnsi"/>
          <w:sz w:val="18"/>
          <w:szCs w:val="18"/>
          <w:lang w:val="en-US"/>
        </w:rPr>
        <w:t>SDAX®</w:t>
      </w:r>
      <w:r w:rsidRPr="00910532">
        <w:rPr>
          <w:rFonts w:asciiTheme="minorHAnsi" w:eastAsia="SimSun" w:hAnsiTheme="minorHAnsi" w:cstheme="minorHAnsi"/>
          <w:sz w:val="18"/>
          <w:szCs w:val="18"/>
          <w:lang w:val="en-US"/>
        </w:rPr>
        <w:t>）与科技类股指数成份股（</w:t>
      </w:r>
      <w:r w:rsidRPr="00910532">
        <w:rPr>
          <w:rFonts w:asciiTheme="minorHAnsi" w:eastAsia="SimSun" w:hAnsiTheme="minorHAnsi" w:cstheme="minorHAnsi"/>
          <w:sz w:val="18"/>
          <w:szCs w:val="18"/>
          <w:lang w:val="en-US"/>
        </w:rPr>
        <w:t>TecDAX®</w:t>
      </w:r>
      <w:r w:rsidRPr="00910532">
        <w:rPr>
          <w:rFonts w:asciiTheme="minorHAnsi" w:eastAsia="SimSun" w:hAnsiTheme="minorHAnsi" w:cstheme="minorHAnsi"/>
          <w:sz w:val="18"/>
          <w:szCs w:val="18"/>
          <w:lang w:val="en-US"/>
        </w:rPr>
        <w:t>）中的上市公司。</w:t>
      </w:r>
    </w:p>
    <w:p w14:paraId="464664B7" w14:textId="15929DC5" w:rsidR="00512D73" w:rsidRDefault="00512D73" w:rsidP="0029581C">
      <w:pPr>
        <w:pStyle w:val="Standard1"/>
        <w:ind w:right="283"/>
        <w:jc w:val="both"/>
        <w:rPr>
          <w:rFonts w:asciiTheme="minorHAnsi" w:eastAsia="SimSun" w:hAnsiTheme="minorHAnsi" w:cstheme="minorHAnsi"/>
          <w:sz w:val="18"/>
          <w:szCs w:val="18"/>
          <w:lang w:val="en-US"/>
        </w:rPr>
      </w:pPr>
    </w:p>
    <w:p w14:paraId="34BB4783" w14:textId="0FB3483B" w:rsidR="00512D73" w:rsidRDefault="00512D73" w:rsidP="0029581C">
      <w:pPr>
        <w:pStyle w:val="Standard1"/>
        <w:ind w:right="283"/>
        <w:jc w:val="both"/>
        <w:rPr>
          <w:rFonts w:asciiTheme="minorHAnsi" w:eastAsia="SimSun" w:hAnsiTheme="minorHAnsi" w:cstheme="minorHAnsi"/>
          <w:sz w:val="18"/>
          <w:szCs w:val="18"/>
          <w:lang w:val="en-US"/>
        </w:rPr>
      </w:pPr>
    </w:p>
    <w:p w14:paraId="6BE6B887" w14:textId="0D41FC9F" w:rsidR="00512D73" w:rsidRDefault="00512D73" w:rsidP="0029581C">
      <w:pPr>
        <w:pStyle w:val="Standard1"/>
        <w:ind w:right="283"/>
        <w:jc w:val="both"/>
        <w:rPr>
          <w:rFonts w:asciiTheme="minorHAnsi" w:eastAsia="SimSun" w:hAnsiTheme="minorHAnsi" w:cstheme="minorHAnsi"/>
          <w:sz w:val="18"/>
          <w:szCs w:val="18"/>
          <w:lang w:val="en-US"/>
        </w:rPr>
      </w:pPr>
    </w:p>
    <w:tbl>
      <w:tblPr>
        <w:tblW w:w="996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0"/>
        <w:gridCol w:w="2342"/>
        <w:gridCol w:w="2597"/>
        <w:gridCol w:w="2597"/>
      </w:tblGrid>
      <w:tr w:rsidR="00512D73" w14:paraId="7090ADA8" w14:textId="77777777" w:rsidTr="007F0677">
        <w:trPr>
          <w:trHeight w:val="270"/>
        </w:trPr>
        <w:tc>
          <w:tcPr>
            <w:tcW w:w="2430" w:type="dxa"/>
          </w:tcPr>
          <w:p w14:paraId="06DE213C" w14:textId="77777777" w:rsidR="00512D73" w:rsidRDefault="00512D73" w:rsidP="007F0677">
            <w:pPr>
              <w:spacing w:after="40"/>
              <w:ind w:right="-1058"/>
              <w:rPr>
                <w:rFonts w:ascii="SimSun" w:hAnsi="SimSun"/>
                <w:b/>
                <w:bCs/>
                <w:sz w:val="18"/>
                <w:szCs w:val="18"/>
                <w:u w:val="single"/>
                <w:lang w:eastAsia="en-US"/>
              </w:rPr>
            </w:pPr>
            <w:r>
              <w:rPr>
                <w:rFonts w:ascii="SimSun" w:hAnsi="SimSun"/>
                <w:b/>
                <w:bCs/>
                <w:sz w:val="18"/>
                <w:szCs w:val="18"/>
                <w:u w:val="single"/>
              </w:rPr>
              <w:t>读者查询:</w:t>
            </w:r>
          </w:p>
        </w:tc>
        <w:tc>
          <w:tcPr>
            <w:tcW w:w="2342" w:type="dxa"/>
          </w:tcPr>
          <w:p w14:paraId="12ADA07D" w14:textId="77777777" w:rsidR="00512D73" w:rsidRDefault="00512D73" w:rsidP="007F0677">
            <w:pPr>
              <w:spacing w:after="40"/>
              <w:rPr>
                <w:rFonts w:ascii="SimSun" w:hAnsi="SimSun"/>
                <w:b/>
                <w:bCs/>
                <w:sz w:val="18"/>
                <w:szCs w:val="18"/>
                <w:u w:val="single"/>
                <w:lang w:eastAsia="en-US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SimSun" w:hAnsi="SimSun"/>
                <w:b/>
                <w:bCs/>
                <w:sz w:val="18"/>
                <w:szCs w:val="18"/>
                <w:u w:val="single"/>
              </w:rPr>
              <w:t>媒体联系:</w:t>
            </w:r>
          </w:p>
        </w:tc>
        <w:tc>
          <w:tcPr>
            <w:tcW w:w="2597" w:type="dxa"/>
          </w:tcPr>
          <w:p w14:paraId="29F29CE6" w14:textId="77777777" w:rsidR="00512D73" w:rsidRDefault="00512D73" w:rsidP="007F0677">
            <w:pPr>
              <w:rPr>
                <w:b/>
                <w:bCs/>
                <w:sz w:val="18"/>
                <w:szCs w:val="18"/>
                <w:u w:val="single"/>
                <w:lang w:eastAsia="en-US"/>
              </w:rPr>
            </w:pPr>
          </w:p>
        </w:tc>
        <w:tc>
          <w:tcPr>
            <w:tcW w:w="2597" w:type="dxa"/>
          </w:tcPr>
          <w:p w14:paraId="5B79F3F4" w14:textId="77777777" w:rsidR="00512D73" w:rsidRDefault="00512D73" w:rsidP="007F0677">
            <w:pPr>
              <w:rPr>
                <w:b/>
                <w:bCs/>
                <w:sz w:val="18"/>
                <w:szCs w:val="18"/>
                <w:u w:val="single"/>
                <w:lang w:eastAsia="en-US"/>
              </w:rPr>
            </w:pPr>
          </w:p>
        </w:tc>
      </w:tr>
      <w:tr w:rsidR="00512D73" w14:paraId="4EFC130F" w14:textId="77777777" w:rsidTr="007F0677">
        <w:trPr>
          <w:gridAfter w:val="1"/>
          <w:wAfter w:w="2597" w:type="dxa"/>
          <w:trHeight w:val="227"/>
        </w:trPr>
        <w:tc>
          <w:tcPr>
            <w:tcW w:w="2430" w:type="dxa"/>
          </w:tcPr>
          <w:p w14:paraId="7962F3F3" w14:textId="77777777" w:rsidR="00512D73" w:rsidRDefault="00512D73" w:rsidP="007F0677">
            <w:pPr>
              <w:spacing w:before="80" w:after="20" w:line="240" w:lineRule="auto"/>
              <w:ind w:right="-1058"/>
              <w:rPr>
                <w:rFonts w:ascii="SimSun" w:hAnsi="SimSun"/>
                <w:b/>
                <w:bCs/>
                <w:sz w:val="18"/>
                <w:szCs w:val="18"/>
              </w:rPr>
            </w:pPr>
            <w:r>
              <w:rPr>
                <w:rFonts w:ascii="SimSun" w:hAnsi="SimSun"/>
                <w:b/>
                <w:bCs/>
                <w:sz w:val="18"/>
                <w:szCs w:val="18"/>
              </w:rPr>
              <w:t>德国康佳特科技</w:t>
            </w:r>
          </w:p>
        </w:tc>
        <w:tc>
          <w:tcPr>
            <w:tcW w:w="2342" w:type="dxa"/>
          </w:tcPr>
          <w:p w14:paraId="64359D19" w14:textId="77777777" w:rsidR="00512D73" w:rsidRDefault="00512D73" w:rsidP="007F0677">
            <w:pPr>
              <w:tabs>
                <w:tab w:val="left" w:pos="592"/>
              </w:tabs>
              <w:spacing w:before="80" w:after="20" w:line="240" w:lineRule="auto"/>
              <w:rPr>
                <w:rFonts w:ascii="SimSun" w:hAnsi="SimSun"/>
                <w:b/>
                <w:bCs/>
                <w:sz w:val="18"/>
                <w:szCs w:val="18"/>
              </w:rPr>
            </w:pPr>
            <w:r>
              <w:rPr>
                <w:rFonts w:ascii="SimSun" w:hAnsi="SimSun"/>
                <w:b/>
                <w:bCs/>
                <w:sz w:val="18"/>
                <w:szCs w:val="18"/>
              </w:rPr>
              <w:t>德国康佳特科技</w:t>
            </w:r>
          </w:p>
        </w:tc>
        <w:tc>
          <w:tcPr>
            <w:tcW w:w="2597" w:type="dxa"/>
          </w:tcPr>
          <w:p w14:paraId="77D8B09B" w14:textId="77777777" w:rsidR="00512D73" w:rsidRDefault="00512D73" w:rsidP="007F0677">
            <w:pPr>
              <w:tabs>
                <w:tab w:val="left" w:pos="592"/>
              </w:tabs>
              <w:spacing w:before="80" w:after="20" w:line="240" w:lineRule="auto"/>
              <w:rPr>
                <w:rFonts w:ascii="SimSun" w:hAnsi="SimSun"/>
                <w:b/>
                <w:bCs/>
                <w:sz w:val="18"/>
                <w:szCs w:val="18"/>
              </w:rPr>
            </w:pPr>
          </w:p>
        </w:tc>
      </w:tr>
      <w:tr w:rsidR="00512D73" w14:paraId="571F06A1" w14:textId="77777777" w:rsidTr="007F0677">
        <w:trPr>
          <w:gridAfter w:val="1"/>
          <w:wAfter w:w="2597" w:type="dxa"/>
          <w:trHeight w:val="227"/>
        </w:trPr>
        <w:tc>
          <w:tcPr>
            <w:tcW w:w="2430" w:type="dxa"/>
          </w:tcPr>
          <w:p w14:paraId="3773FDE4" w14:textId="77777777" w:rsidR="00512D73" w:rsidRDefault="00512D73" w:rsidP="007F0677">
            <w:pPr>
              <w:spacing w:before="20" w:after="20" w:line="240" w:lineRule="auto"/>
              <w:rPr>
                <w:rFonts w:ascii="Calibri" w:hAnsi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Becky</w:t>
            </w:r>
            <w:r>
              <w:rPr>
                <w:sz w:val="18"/>
                <w:szCs w:val="18"/>
                <w:lang w:eastAsia="zh-CN"/>
              </w:rPr>
              <w:t xml:space="preserve"> </w:t>
            </w:r>
            <w:r>
              <w:rPr>
                <w:sz w:val="18"/>
                <w:szCs w:val="18"/>
              </w:rPr>
              <w:t>Lin</w:t>
            </w:r>
            <w:r>
              <w:rPr>
                <w:rFonts w:ascii="Calibri" w:hAnsi="Calibri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細明體" w:hAnsi="細明體"/>
                <w:sz w:val="18"/>
                <w:szCs w:val="18"/>
              </w:rPr>
              <w:t>林美慧</w:t>
            </w:r>
          </w:p>
        </w:tc>
        <w:tc>
          <w:tcPr>
            <w:tcW w:w="2342" w:type="dxa"/>
          </w:tcPr>
          <w:p w14:paraId="77DFECB1" w14:textId="77777777" w:rsidR="00512D73" w:rsidRDefault="00512D73" w:rsidP="007F0677">
            <w:pPr>
              <w:spacing w:before="20" w:after="20" w:line="240" w:lineRule="auto"/>
              <w:rPr>
                <w:rFonts w:ascii="Calibri" w:hAnsi="Calibri"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sz w:val="18"/>
                <w:szCs w:val="18"/>
                <w:lang w:eastAsia="zh-CN"/>
              </w:rPr>
              <w:t xml:space="preserve">Crysta Lee </w:t>
            </w:r>
            <w:r>
              <w:rPr>
                <w:rFonts w:ascii="細明體" w:hAnsi="細明體"/>
                <w:sz w:val="18"/>
                <w:szCs w:val="18"/>
                <w:lang w:eastAsia="zh-CN"/>
              </w:rPr>
              <w:t>李佳纯</w:t>
            </w:r>
          </w:p>
        </w:tc>
        <w:tc>
          <w:tcPr>
            <w:tcW w:w="2597" w:type="dxa"/>
          </w:tcPr>
          <w:p w14:paraId="64882C79" w14:textId="77777777" w:rsidR="00512D73" w:rsidRDefault="00512D73" w:rsidP="007F0677">
            <w:pPr>
              <w:spacing w:before="20" w:after="20" w:line="240" w:lineRule="auto"/>
              <w:rPr>
                <w:rFonts w:ascii="Calibri" w:hAnsi="Calibri"/>
                <w:sz w:val="18"/>
                <w:szCs w:val="18"/>
                <w:lang w:eastAsia="zh-CN"/>
              </w:rPr>
            </w:pPr>
          </w:p>
        </w:tc>
      </w:tr>
      <w:tr w:rsidR="00512D73" w14:paraId="5636434E" w14:textId="77777777" w:rsidTr="007F0677">
        <w:trPr>
          <w:gridAfter w:val="1"/>
          <w:wAfter w:w="2597" w:type="dxa"/>
          <w:trHeight w:val="227"/>
        </w:trPr>
        <w:tc>
          <w:tcPr>
            <w:tcW w:w="2430" w:type="dxa"/>
          </w:tcPr>
          <w:p w14:paraId="5C4E452C" w14:textId="77777777" w:rsidR="00512D73" w:rsidRDefault="00512D73" w:rsidP="007F0677">
            <w:pPr>
              <w:spacing w:before="20" w:after="20" w:line="240" w:lineRule="auto"/>
              <w:rPr>
                <w:rFonts w:ascii="Calibri" w:hAnsi="Calibri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細明體" w:hAnsi="細明體"/>
                <w:color w:val="000000"/>
                <w:sz w:val="18"/>
                <w:szCs w:val="18"/>
                <w:lang w:eastAsia="zh-CN"/>
              </w:rPr>
              <w:t>电话</w:t>
            </w:r>
            <w:r>
              <w:rPr>
                <w:rFonts w:ascii="Calibri" w:hAnsi="Calibri"/>
                <w:color w:val="000000"/>
                <w:sz w:val="18"/>
                <w:szCs w:val="18"/>
                <w:lang w:eastAsia="zh-CN"/>
              </w:rPr>
              <w:t>: +86-21-60255862</w:t>
            </w:r>
          </w:p>
        </w:tc>
        <w:tc>
          <w:tcPr>
            <w:tcW w:w="2342" w:type="dxa"/>
          </w:tcPr>
          <w:p w14:paraId="41C09E66" w14:textId="77777777" w:rsidR="00512D73" w:rsidRDefault="00512D73" w:rsidP="007F0677">
            <w:pPr>
              <w:spacing w:before="20" w:after="2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細明體" w:hAnsi="細明體"/>
                <w:color w:val="000000"/>
                <w:sz w:val="18"/>
                <w:szCs w:val="18"/>
                <w:lang w:eastAsia="zh-CN"/>
              </w:rPr>
              <w:t>电话</w:t>
            </w:r>
            <w:r>
              <w:rPr>
                <w:rFonts w:ascii="Calibri" w:hAnsi="Calibri"/>
                <w:color w:val="000000"/>
                <w:sz w:val="18"/>
                <w:szCs w:val="18"/>
                <w:lang w:eastAsia="zh-CN"/>
              </w:rPr>
              <w:t>: +86-21-60255862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x</w:t>
            </w:r>
            <w:r>
              <w:rPr>
                <w:rFonts w:ascii="SimSun" w:hAnsi="SimSun"/>
                <w:color w:val="000000"/>
                <w:sz w:val="18"/>
                <w:szCs w:val="18"/>
                <w:lang w:eastAsia="zh-CN"/>
              </w:rPr>
              <w:t>8931</w:t>
            </w:r>
          </w:p>
        </w:tc>
        <w:tc>
          <w:tcPr>
            <w:tcW w:w="2597" w:type="dxa"/>
          </w:tcPr>
          <w:p w14:paraId="15897ABC" w14:textId="77777777" w:rsidR="00512D73" w:rsidRDefault="00512D73" w:rsidP="007F0677">
            <w:pPr>
              <w:spacing w:before="20" w:after="20" w:line="240" w:lineRule="auto"/>
              <w:rPr>
                <w:rFonts w:ascii="細明體" w:hAnsi="細明體"/>
                <w:color w:val="000000"/>
                <w:sz w:val="18"/>
                <w:szCs w:val="18"/>
                <w:lang w:eastAsia="zh-CN"/>
              </w:rPr>
            </w:pPr>
          </w:p>
        </w:tc>
      </w:tr>
      <w:tr w:rsidR="00512D73" w14:paraId="47B0B8ED" w14:textId="77777777" w:rsidTr="007F0677">
        <w:trPr>
          <w:gridAfter w:val="1"/>
          <w:wAfter w:w="2597" w:type="dxa"/>
          <w:trHeight w:val="273"/>
        </w:trPr>
        <w:tc>
          <w:tcPr>
            <w:tcW w:w="2430" w:type="dxa"/>
          </w:tcPr>
          <w:p w14:paraId="7AC0EC56" w14:textId="77777777" w:rsidR="00512D73" w:rsidRDefault="00000000" w:rsidP="007F0677">
            <w:pPr>
              <w:spacing w:before="20" w:after="20" w:line="240" w:lineRule="auto"/>
              <w:rPr>
                <w:rFonts w:ascii="Calibri" w:hAnsi="Calibri"/>
                <w:sz w:val="18"/>
                <w:szCs w:val="18"/>
              </w:rPr>
            </w:pPr>
            <w:hyperlink r:id="rId18" w:history="1">
              <w:r w:rsidR="00512D73">
                <w:rPr>
                  <w:rStyle w:val="Hyperlink"/>
                  <w:rFonts w:ascii="Calibri" w:hAnsi="Calibri"/>
                  <w:sz w:val="18"/>
                  <w:szCs w:val="18"/>
                  <w:lang w:eastAsia="zh-CN"/>
                </w:rPr>
                <w:t>sales-asia@congatec.com</w:t>
              </w:r>
            </w:hyperlink>
          </w:p>
          <w:p w14:paraId="563799C0" w14:textId="77777777" w:rsidR="00512D73" w:rsidRDefault="00512D73" w:rsidP="007F0677">
            <w:pPr>
              <w:spacing w:before="20" w:after="20" w:line="240" w:lineRule="auto"/>
              <w:rPr>
                <w:rFonts w:ascii="新細明體" w:hAnsi="新細明體"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color w:val="0000FF"/>
                <w:sz w:val="18"/>
                <w:szCs w:val="18"/>
                <w:u w:val="single"/>
                <w:lang w:eastAsia="zh-CN"/>
              </w:rPr>
              <w:t>www.congatec.cn</w:t>
            </w:r>
            <w:r>
              <w:rPr>
                <w:rFonts w:ascii="新細明體" w:hAnsi="新細明體"/>
                <w:sz w:val="18"/>
                <w:szCs w:val="18"/>
              </w:rPr>
              <w:t xml:space="preserve"> </w:t>
            </w:r>
          </w:p>
        </w:tc>
        <w:tc>
          <w:tcPr>
            <w:tcW w:w="2342" w:type="dxa"/>
          </w:tcPr>
          <w:p w14:paraId="2E1233FE" w14:textId="77777777" w:rsidR="00512D73" w:rsidRDefault="00512D73" w:rsidP="007F0677">
            <w:pPr>
              <w:spacing w:before="20" w:after="20" w:line="240" w:lineRule="auto"/>
              <w:rPr>
                <w:rFonts w:ascii="Calibri" w:hAnsi="Calibri"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color w:val="0000FF"/>
                <w:sz w:val="18"/>
                <w:szCs w:val="18"/>
                <w:u w:val="single"/>
              </w:rPr>
              <w:t>crysta.lee@congatec.com</w:t>
            </w:r>
          </w:p>
          <w:p w14:paraId="0B615791" w14:textId="77777777" w:rsidR="00512D73" w:rsidRDefault="00512D73" w:rsidP="007F0677">
            <w:pPr>
              <w:spacing w:before="20" w:after="20" w:line="240" w:lineRule="auto"/>
              <w:rPr>
                <w:rFonts w:ascii="新細明體" w:hAnsi="新細明體"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color w:val="0000FF"/>
                <w:sz w:val="18"/>
                <w:szCs w:val="18"/>
                <w:u w:val="single"/>
                <w:lang w:eastAsia="zh-CN"/>
              </w:rPr>
              <w:t>www.congatec.cn</w:t>
            </w:r>
          </w:p>
        </w:tc>
        <w:tc>
          <w:tcPr>
            <w:tcW w:w="2597" w:type="dxa"/>
          </w:tcPr>
          <w:p w14:paraId="3069034F" w14:textId="77777777" w:rsidR="00512D73" w:rsidRDefault="00512D73" w:rsidP="007F0677">
            <w:pPr>
              <w:spacing w:before="20" w:after="20" w:line="240" w:lineRule="auto"/>
              <w:rPr>
                <w:rFonts w:ascii="Calibri" w:hAnsi="Calibri"/>
                <w:color w:val="0000FF"/>
                <w:sz w:val="18"/>
                <w:szCs w:val="18"/>
                <w:u w:val="single"/>
                <w:lang w:eastAsia="en-US"/>
              </w:rPr>
            </w:pPr>
          </w:p>
        </w:tc>
      </w:tr>
    </w:tbl>
    <w:p w14:paraId="378510B1" w14:textId="77777777" w:rsidR="00512D73" w:rsidRPr="00910532" w:rsidRDefault="00512D73" w:rsidP="0029581C">
      <w:pPr>
        <w:pStyle w:val="Standard1"/>
        <w:ind w:right="283"/>
        <w:jc w:val="both"/>
        <w:rPr>
          <w:rFonts w:asciiTheme="minorHAnsi" w:eastAsia="SimSun" w:hAnsiTheme="minorHAnsi" w:cstheme="minorHAnsi"/>
          <w:sz w:val="18"/>
          <w:szCs w:val="18"/>
          <w:lang w:val="en-US"/>
        </w:rPr>
      </w:pPr>
    </w:p>
    <w:sectPr w:rsidR="00512D73" w:rsidRPr="00910532" w:rsidSect="00B62671">
      <w:headerReference w:type="default" r:id="rId19"/>
      <w:footerReference w:type="default" r:id="rId20"/>
      <w:pgSz w:w="11906" w:h="16838"/>
      <w:pgMar w:top="1247" w:right="1701" w:bottom="1134" w:left="1418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61389" w14:textId="77777777" w:rsidR="009C5CFB" w:rsidRDefault="009C5CFB" w:rsidP="004E283C">
      <w:r>
        <w:separator/>
      </w:r>
    </w:p>
  </w:endnote>
  <w:endnote w:type="continuationSeparator" w:id="0">
    <w:p w14:paraId="53DD18FE" w14:textId="77777777" w:rsidR="009C5CFB" w:rsidRDefault="009C5CFB" w:rsidP="004E283C">
      <w:r>
        <w:continuationSeparator/>
      </w:r>
    </w:p>
  </w:endnote>
  <w:endnote w:type="continuationNotice" w:id="1">
    <w:p w14:paraId="092E4698" w14:textId="77777777" w:rsidR="009C5CFB" w:rsidRDefault="009C5CF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10601000101010101"/>
    <w:charset w:val="88"/>
    <w:family w:val="roman"/>
    <w:pitch w:val="variable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">
    <w:altName w:val="MingLiU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40312" w14:textId="77777777" w:rsidR="00431F25" w:rsidRDefault="00431F25" w:rsidP="00D07129">
    <w:pPr>
      <w:pStyle w:val="Standard1"/>
      <w:ind w:right="283"/>
      <w:rPr>
        <w:rFonts w:ascii="Arial" w:hAnsi="Arial" w:cs="Arial"/>
        <w:b/>
        <w:b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E3AD68" w14:textId="77777777" w:rsidR="009C5CFB" w:rsidRDefault="009C5CFB" w:rsidP="004E283C">
      <w:r>
        <w:separator/>
      </w:r>
    </w:p>
  </w:footnote>
  <w:footnote w:type="continuationSeparator" w:id="0">
    <w:p w14:paraId="5B460CB6" w14:textId="77777777" w:rsidR="009C5CFB" w:rsidRDefault="009C5CFB" w:rsidP="004E283C">
      <w:r>
        <w:continuationSeparator/>
      </w:r>
    </w:p>
  </w:footnote>
  <w:footnote w:type="continuationNotice" w:id="1">
    <w:p w14:paraId="46E32201" w14:textId="77777777" w:rsidR="009C5CFB" w:rsidRDefault="009C5CF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314E9" w14:textId="77777777" w:rsidR="00431F25" w:rsidRDefault="00431F25" w:rsidP="000223A2">
    <w:pPr>
      <w:pStyle w:val="Pressemitteilung"/>
      <w:spacing w:before="0" w:after="0" w:line="240" w:lineRule="auto"/>
      <w:jc w:val="right"/>
    </w:pPr>
  </w:p>
  <w:p w14:paraId="5D15EBB6" w14:textId="77777777" w:rsidR="00300096" w:rsidRDefault="00300096" w:rsidP="000223A2">
    <w:pPr>
      <w:pStyle w:val="Pressemitteilung"/>
      <w:spacing w:before="0" w:after="0" w:line="240" w:lineRule="auto"/>
      <w:jc w:val="right"/>
    </w:pPr>
  </w:p>
  <w:p w14:paraId="2D008062" w14:textId="77777777" w:rsidR="00DB0399" w:rsidRDefault="00DB0399" w:rsidP="000223A2">
    <w:pPr>
      <w:pStyle w:val="Pressemitteilung"/>
      <w:spacing w:before="0" w:after="0" w:line="240" w:lineRule="auto"/>
      <w:jc w:val="right"/>
    </w:pPr>
  </w:p>
  <w:p w14:paraId="0749EC39" w14:textId="77777777" w:rsidR="00DB0399" w:rsidRDefault="00DB0399" w:rsidP="000223A2">
    <w:pPr>
      <w:pStyle w:val="Pressemitteilung"/>
      <w:spacing w:before="0" w:after="0" w:line="240" w:lineRule="auto"/>
      <w:jc w:val="right"/>
    </w:pPr>
  </w:p>
  <w:p w14:paraId="432A6132" w14:textId="77777777" w:rsidR="00DB0399" w:rsidRDefault="00DB0399" w:rsidP="000223A2">
    <w:pPr>
      <w:pStyle w:val="Pressemitteilung"/>
      <w:spacing w:before="0" w:after="0" w:line="240" w:lineRule="auto"/>
      <w:jc w:val="right"/>
    </w:pPr>
  </w:p>
  <w:p w14:paraId="4BDF80D9" w14:textId="77777777" w:rsidR="00DB0399" w:rsidRDefault="00DB0399" w:rsidP="000223A2">
    <w:pPr>
      <w:pStyle w:val="Pressemitteilung"/>
      <w:spacing w:before="0" w:after="0" w:line="240" w:lineRule="aut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C6494"/>
    <w:multiLevelType w:val="multilevel"/>
    <w:tmpl w:val="80B41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B05D11"/>
    <w:multiLevelType w:val="hybridMultilevel"/>
    <w:tmpl w:val="B6EABC0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4063E4"/>
    <w:multiLevelType w:val="hybridMultilevel"/>
    <w:tmpl w:val="D374C43A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659126EB"/>
    <w:multiLevelType w:val="hybridMultilevel"/>
    <w:tmpl w:val="EADC9BC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75065590">
    <w:abstractNumId w:val="1"/>
  </w:num>
  <w:num w:numId="2" w16cid:durableId="1151289366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91416935">
    <w:abstractNumId w:val="2"/>
  </w:num>
  <w:num w:numId="4" w16cid:durableId="7845005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08AC"/>
    <w:rsid w:val="000022E5"/>
    <w:rsid w:val="00003FA7"/>
    <w:rsid w:val="00006D58"/>
    <w:rsid w:val="00010369"/>
    <w:rsid w:val="00010745"/>
    <w:rsid w:val="00021457"/>
    <w:rsid w:val="000223A2"/>
    <w:rsid w:val="00027983"/>
    <w:rsid w:val="000350F4"/>
    <w:rsid w:val="000355AD"/>
    <w:rsid w:val="00035738"/>
    <w:rsid w:val="00042600"/>
    <w:rsid w:val="00043787"/>
    <w:rsid w:val="00045E58"/>
    <w:rsid w:val="00047E06"/>
    <w:rsid w:val="00050C80"/>
    <w:rsid w:val="000553FB"/>
    <w:rsid w:val="00061CBF"/>
    <w:rsid w:val="00063B1B"/>
    <w:rsid w:val="00064203"/>
    <w:rsid w:val="0006483E"/>
    <w:rsid w:val="00066D8C"/>
    <w:rsid w:val="00072307"/>
    <w:rsid w:val="00073E7D"/>
    <w:rsid w:val="00074F95"/>
    <w:rsid w:val="00086C00"/>
    <w:rsid w:val="000874BE"/>
    <w:rsid w:val="0009529F"/>
    <w:rsid w:val="00096758"/>
    <w:rsid w:val="0009734E"/>
    <w:rsid w:val="000A1392"/>
    <w:rsid w:val="000A30F4"/>
    <w:rsid w:val="000A394C"/>
    <w:rsid w:val="000A4662"/>
    <w:rsid w:val="000A4B1D"/>
    <w:rsid w:val="000A7084"/>
    <w:rsid w:val="000B53F9"/>
    <w:rsid w:val="000B6F0B"/>
    <w:rsid w:val="000C0962"/>
    <w:rsid w:val="000C5D96"/>
    <w:rsid w:val="000D39E1"/>
    <w:rsid w:val="000D66D4"/>
    <w:rsid w:val="000D68BA"/>
    <w:rsid w:val="000E2307"/>
    <w:rsid w:val="000E395C"/>
    <w:rsid w:val="000E736A"/>
    <w:rsid w:val="000F15EB"/>
    <w:rsid w:val="000F34E8"/>
    <w:rsid w:val="00100CE2"/>
    <w:rsid w:val="00101DF6"/>
    <w:rsid w:val="00105BFE"/>
    <w:rsid w:val="0011134D"/>
    <w:rsid w:val="00123D77"/>
    <w:rsid w:val="00132DD8"/>
    <w:rsid w:val="00135195"/>
    <w:rsid w:val="00135EBC"/>
    <w:rsid w:val="00136E20"/>
    <w:rsid w:val="00145F66"/>
    <w:rsid w:val="0014653E"/>
    <w:rsid w:val="0014730F"/>
    <w:rsid w:val="00157343"/>
    <w:rsid w:val="001741F9"/>
    <w:rsid w:val="00175EB3"/>
    <w:rsid w:val="00181222"/>
    <w:rsid w:val="00184D6F"/>
    <w:rsid w:val="001854B5"/>
    <w:rsid w:val="00187AFE"/>
    <w:rsid w:val="00191804"/>
    <w:rsid w:val="00191F41"/>
    <w:rsid w:val="001A1ABC"/>
    <w:rsid w:val="001A277C"/>
    <w:rsid w:val="001A370C"/>
    <w:rsid w:val="001B0700"/>
    <w:rsid w:val="001B6B34"/>
    <w:rsid w:val="001C0038"/>
    <w:rsid w:val="001D055C"/>
    <w:rsid w:val="001E2E5F"/>
    <w:rsid w:val="001E3D01"/>
    <w:rsid w:val="001E4FB1"/>
    <w:rsid w:val="001E7371"/>
    <w:rsid w:val="001F7DA7"/>
    <w:rsid w:val="002065F2"/>
    <w:rsid w:val="00212286"/>
    <w:rsid w:val="00223722"/>
    <w:rsid w:val="00225147"/>
    <w:rsid w:val="00231F74"/>
    <w:rsid w:val="002368AC"/>
    <w:rsid w:val="002374BA"/>
    <w:rsid w:val="002376DB"/>
    <w:rsid w:val="0024320A"/>
    <w:rsid w:val="002571A3"/>
    <w:rsid w:val="0025796B"/>
    <w:rsid w:val="00265C83"/>
    <w:rsid w:val="00267709"/>
    <w:rsid w:val="0028097D"/>
    <w:rsid w:val="00286CC1"/>
    <w:rsid w:val="002872D2"/>
    <w:rsid w:val="00292D50"/>
    <w:rsid w:val="0029581C"/>
    <w:rsid w:val="0029792A"/>
    <w:rsid w:val="00297A5C"/>
    <w:rsid w:val="002A1662"/>
    <w:rsid w:val="002A7A02"/>
    <w:rsid w:val="002B14DE"/>
    <w:rsid w:val="002B4B21"/>
    <w:rsid w:val="002B5DD9"/>
    <w:rsid w:val="002C14C0"/>
    <w:rsid w:val="002C28DA"/>
    <w:rsid w:val="002C6553"/>
    <w:rsid w:val="002C6A1D"/>
    <w:rsid w:val="002D3F17"/>
    <w:rsid w:val="002D4B65"/>
    <w:rsid w:val="002D56A3"/>
    <w:rsid w:val="002E333A"/>
    <w:rsid w:val="002F035E"/>
    <w:rsid w:val="002F066A"/>
    <w:rsid w:val="002F16A9"/>
    <w:rsid w:val="002F1A60"/>
    <w:rsid w:val="002F2955"/>
    <w:rsid w:val="002F6466"/>
    <w:rsid w:val="00300096"/>
    <w:rsid w:val="0031068D"/>
    <w:rsid w:val="00311214"/>
    <w:rsid w:val="00316678"/>
    <w:rsid w:val="00331264"/>
    <w:rsid w:val="0033387F"/>
    <w:rsid w:val="00333EB3"/>
    <w:rsid w:val="00334450"/>
    <w:rsid w:val="0033610A"/>
    <w:rsid w:val="00336657"/>
    <w:rsid w:val="00336D5C"/>
    <w:rsid w:val="00337403"/>
    <w:rsid w:val="00337468"/>
    <w:rsid w:val="0034162E"/>
    <w:rsid w:val="0034266E"/>
    <w:rsid w:val="0035186F"/>
    <w:rsid w:val="00353C44"/>
    <w:rsid w:val="0035632F"/>
    <w:rsid w:val="00360338"/>
    <w:rsid w:val="00361541"/>
    <w:rsid w:val="003673B7"/>
    <w:rsid w:val="003674FC"/>
    <w:rsid w:val="00371CDB"/>
    <w:rsid w:val="00376CA9"/>
    <w:rsid w:val="00381183"/>
    <w:rsid w:val="003839C2"/>
    <w:rsid w:val="003853EC"/>
    <w:rsid w:val="00385A11"/>
    <w:rsid w:val="00386E85"/>
    <w:rsid w:val="00394EEA"/>
    <w:rsid w:val="003A0171"/>
    <w:rsid w:val="003A7091"/>
    <w:rsid w:val="003B002F"/>
    <w:rsid w:val="003B409F"/>
    <w:rsid w:val="003B7234"/>
    <w:rsid w:val="003B7808"/>
    <w:rsid w:val="003C513C"/>
    <w:rsid w:val="003C584C"/>
    <w:rsid w:val="003C5894"/>
    <w:rsid w:val="003D0210"/>
    <w:rsid w:val="003D41A2"/>
    <w:rsid w:val="003D4675"/>
    <w:rsid w:val="003D5ED4"/>
    <w:rsid w:val="003E397A"/>
    <w:rsid w:val="003E6413"/>
    <w:rsid w:val="003E64B3"/>
    <w:rsid w:val="003F3269"/>
    <w:rsid w:val="003F62FC"/>
    <w:rsid w:val="004012B4"/>
    <w:rsid w:val="00411346"/>
    <w:rsid w:val="00413FB9"/>
    <w:rsid w:val="00422099"/>
    <w:rsid w:val="00422DE5"/>
    <w:rsid w:val="00431604"/>
    <w:rsid w:val="00431F25"/>
    <w:rsid w:val="00443C7F"/>
    <w:rsid w:val="00446472"/>
    <w:rsid w:val="00450C5C"/>
    <w:rsid w:val="0045119F"/>
    <w:rsid w:val="00451C75"/>
    <w:rsid w:val="00451E34"/>
    <w:rsid w:val="00462316"/>
    <w:rsid w:val="00466A57"/>
    <w:rsid w:val="00475771"/>
    <w:rsid w:val="00476500"/>
    <w:rsid w:val="00480CD4"/>
    <w:rsid w:val="004841F7"/>
    <w:rsid w:val="0048544A"/>
    <w:rsid w:val="00490E6A"/>
    <w:rsid w:val="004930EB"/>
    <w:rsid w:val="004A2EEC"/>
    <w:rsid w:val="004A6525"/>
    <w:rsid w:val="004B1541"/>
    <w:rsid w:val="004B35A4"/>
    <w:rsid w:val="004B4B85"/>
    <w:rsid w:val="004D2177"/>
    <w:rsid w:val="004D3BA0"/>
    <w:rsid w:val="004D7B33"/>
    <w:rsid w:val="004D7F6A"/>
    <w:rsid w:val="004E283C"/>
    <w:rsid w:val="004F08CB"/>
    <w:rsid w:val="00512D73"/>
    <w:rsid w:val="00513692"/>
    <w:rsid w:val="005168E6"/>
    <w:rsid w:val="00527922"/>
    <w:rsid w:val="005368EB"/>
    <w:rsid w:val="00541D85"/>
    <w:rsid w:val="005502A5"/>
    <w:rsid w:val="0055046D"/>
    <w:rsid w:val="0055155D"/>
    <w:rsid w:val="005554CF"/>
    <w:rsid w:val="0055706B"/>
    <w:rsid w:val="005674E1"/>
    <w:rsid w:val="00575F2F"/>
    <w:rsid w:val="0058053F"/>
    <w:rsid w:val="005876A1"/>
    <w:rsid w:val="005905AA"/>
    <w:rsid w:val="00595129"/>
    <w:rsid w:val="00596C21"/>
    <w:rsid w:val="005A656D"/>
    <w:rsid w:val="005B031E"/>
    <w:rsid w:val="005B049C"/>
    <w:rsid w:val="005B4653"/>
    <w:rsid w:val="005C00EA"/>
    <w:rsid w:val="005C35E2"/>
    <w:rsid w:val="005C585A"/>
    <w:rsid w:val="005C63F6"/>
    <w:rsid w:val="005C6F13"/>
    <w:rsid w:val="005D2D52"/>
    <w:rsid w:val="005E03EB"/>
    <w:rsid w:val="005E2474"/>
    <w:rsid w:val="005E401C"/>
    <w:rsid w:val="005F08FF"/>
    <w:rsid w:val="005F1760"/>
    <w:rsid w:val="005F2D01"/>
    <w:rsid w:val="005F7CEF"/>
    <w:rsid w:val="00600860"/>
    <w:rsid w:val="006061F7"/>
    <w:rsid w:val="00606A72"/>
    <w:rsid w:val="00612D88"/>
    <w:rsid w:val="006142D4"/>
    <w:rsid w:val="00623BD6"/>
    <w:rsid w:val="00625E49"/>
    <w:rsid w:val="006269A4"/>
    <w:rsid w:val="00627B30"/>
    <w:rsid w:val="00630751"/>
    <w:rsid w:val="00635478"/>
    <w:rsid w:val="00640D57"/>
    <w:rsid w:val="00640FFB"/>
    <w:rsid w:val="00643A33"/>
    <w:rsid w:val="0064417B"/>
    <w:rsid w:val="00650D54"/>
    <w:rsid w:val="00653613"/>
    <w:rsid w:val="006578A1"/>
    <w:rsid w:val="00662AB5"/>
    <w:rsid w:val="00664028"/>
    <w:rsid w:val="00667B3E"/>
    <w:rsid w:val="0067240C"/>
    <w:rsid w:val="00673527"/>
    <w:rsid w:val="006842A2"/>
    <w:rsid w:val="00684BBC"/>
    <w:rsid w:val="00690ECD"/>
    <w:rsid w:val="0069359A"/>
    <w:rsid w:val="006A1238"/>
    <w:rsid w:val="006A1254"/>
    <w:rsid w:val="006A3CB0"/>
    <w:rsid w:val="006A6542"/>
    <w:rsid w:val="006B0EE9"/>
    <w:rsid w:val="006C3B8A"/>
    <w:rsid w:val="006C45B4"/>
    <w:rsid w:val="006D042C"/>
    <w:rsid w:val="006D162D"/>
    <w:rsid w:val="006E1208"/>
    <w:rsid w:val="006E3A49"/>
    <w:rsid w:val="006E3B67"/>
    <w:rsid w:val="006E4456"/>
    <w:rsid w:val="006E77A9"/>
    <w:rsid w:val="006E78FC"/>
    <w:rsid w:val="006E7CDD"/>
    <w:rsid w:val="006F2F40"/>
    <w:rsid w:val="006F35F5"/>
    <w:rsid w:val="006F6952"/>
    <w:rsid w:val="00703F23"/>
    <w:rsid w:val="00704670"/>
    <w:rsid w:val="00706359"/>
    <w:rsid w:val="00706CDC"/>
    <w:rsid w:val="007074D1"/>
    <w:rsid w:val="0072445C"/>
    <w:rsid w:val="00730753"/>
    <w:rsid w:val="007347A1"/>
    <w:rsid w:val="00735FC8"/>
    <w:rsid w:val="007372D4"/>
    <w:rsid w:val="00740CE2"/>
    <w:rsid w:val="00745D08"/>
    <w:rsid w:val="00745E4D"/>
    <w:rsid w:val="00747135"/>
    <w:rsid w:val="00747A2A"/>
    <w:rsid w:val="00751A5C"/>
    <w:rsid w:val="007527B5"/>
    <w:rsid w:val="007609CF"/>
    <w:rsid w:val="00765B08"/>
    <w:rsid w:val="00767A44"/>
    <w:rsid w:val="00771AFC"/>
    <w:rsid w:val="00771EDD"/>
    <w:rsid w:val="0077601C"/>
    <w:rsid w:val="00776AE3"/>
    <w:rsid w:val="00783452"/>
    <w:rsid w:val="00784949"/>
    <w:rsid w:val="00786EF8"/>
    <w:rsid w:val="00787161"/>
    <w:rsid w:val="0078770A"/>
    <w:rsid w:val="007923DD"/>
    <w:rsid w:val="0079344C"/>
    <w:rsid w:val="00795F3E"/>
    <w:rsid w:val="00796054"/>
    <w:rsid w:val="007A073A"/>
    <w:rsid w:val="007A1EAB"/>
    <w:rsid w:val="007A2866"/>
    <w:rsid w:val="007A3A88"/>
    <w:rsid w:val="007B794A"/>
    <w:rsid w:val="007C158F"/>
    <w:rsid w:val="007C46E3"/>
    <w:rsid w:val="007C5914"/>
    <w:rsid w:val="007D1C15"/>
    <w:rsid w:val="007D261A"/>
    <w:rsid w:val="007E0AEB"/>
    <w:rsid w:val="007E5156"/>
    <w:rsid w:val="007E752C"/>
    <w:rsid w:val="007F3D6F"/>
    <w:rsid w:val="00800B73"/>
    <w:rsid w:val="008014CA"/>
    <w:rsid w:val="008021E1"/>
    <w:rsid w:val="00802982"/>
    <w:rsid w:val="0080538D"/>
    <w:rsid w:val="008119CB"/>
    <w:rsid w:val="00811DF5"/>
    <w:rsid w:val="00812EAC"/>
    <w:rsid w:val="00815A0F"/>
    <w:rsid w:val="0082049A"/>
    <w:rsid w:val="008205A2"/>
    <w:rsid w:val="00832012"/>
    <w:rsid w:val="008326A9"/>
    <w:rsid w:val="00835D8A"/>
    <w:rsid w:val="008417D5"/>
    <w:rsid w:val="00841B78"/>
    <w:rsid w:val="00842166"/>
    <w:rsid w:val="00843FE7"/>
    <w:rsid w:val="00846053"/>
    <w:rsid w:val="00846888"/>
    <w:rsid w:val="00847678"/>
    <w:rsid w:val="00855286"/>
    <w:rsid w:val="00877349"/>
    <w:rsid w:val="00881537"/>
    <w:rsid w:val="00881673"/>
    <w:rsid w:val="00881B43"/>
    <w:rsid w:val="0088225E"/>
    <w:rsid w:val="00884523"/>
    <w:rsid w:val="008851D2"/>
    <w:rsid w:val="00886219"/>
    <w:rsid w:val="00896530"/>
    <w:rsid w:val="00897D1F"/>
    <w:rsid w:val="008A3AC6"/>
    <w:rsid w:val="008A6FAD"/>
    <w:rsid w:val="008A72A2"/>
    <w:rsid w:val="008B4A04"/>
    <w:rsid w:val="008C012F"/>
    <w:rsid w:val="008C136D"/>
    <w:rsid w:val="008D24CD"/>
    <w:rsid w:val="008E2BDD"/>
    <w:rsid w:val="008E5A1D"/>
    <w:rsid w:val="008F0184"/>
    <w:rsid w:val="008F54B5"/>
    <w:rsid w:val="008F70A2"/>
    <w:rsid w:val="009055B3"/>
    <w:rsid w:val="00910532"/>
    <w:rsid w:val="009106C1"/>
    <w:rsid w:val="00911950"/>
    <w:rsid w:val="00915B34"/>
    <w:rsid w:val="00917ECC"/>
    <w:rsid w:val="009269F9"/>
    <w:rsid w:val="009310CF"/>
    <w:rsid w:val="009310D6"/>
    <w:rsid w:val="009335F3"/>
    <w:rsid w:val="009348CC"/>
    <w:rsid w:val="009366AB"/>
    <w:rsid w:val="00942ADF"/>
    <w:rsid w:val="00943C17"/>
    <w:rsid w:val="00945580"/>
    <w:rsid w:val="00946819"/>
    <w:rsid w:val="009507AA"/>
    <w:rsid w:val="0095258C"/>
    <w:rsid w:val="00955E11"/>
    <w:rsid w:val="00957615"/>
    <w:rsid w:val="00957EBF"/>
    <w:rsid w:val="00960934"/>
    <w:rsid w:val="00961278"/>
    <w:rsid w:val="009632B1"/>
    <w:rsid w:val="009651A1"/>
    <w:rsid w:val="009702BE"/>
    <w:rsid w:val="0097120A"/>
    <w:rsid w:val="00971B08"/>
    <w:rsid w:val="00976754"/>
    <w:rsid w:val="00976F6B"/>
    <w:rsid w:val="00983A26"/>
    <w:rsid w:val="00983B6D"/>
    <w:rsid w:val="009847A6"/>
    <w:rsid w:val="00986868"/>
    <w:rsid w:val="0098707E"/>
    <w:rsid w:val="00987AB5"/>
    <w:rsid w:val="0099011F"/>
    <w:rsid w:val="009915D7"/>
    <w:rsid w:val="00991C13"/>
    <w:rsid w:val="00992104"/>
    <w:rsid w:val="00995631"/>
    <w:rsid w:val="00996FD1"/>
    <w:rsid w:val="009977CF"/>
    <w:rsid w:val="009A0ADE"/>
    <w:rsid w:val="009A10EE"/>
    <w:rsid w:val="009A5657"/>
    <w:rsid w:val="009A6289"/>
    <w:rsid w:val="009B280B"/>
    <w:rsid w:val="009B4784"/>
    <w:rsid w:val="009B4B6B"/>
    <w:rsid w:val="009B5033"/>
    <w:rsid w:val="009B6E8A"/>
    <w:rsid w:val="009C0DD9"/>
    <w:rsid w:val="009C1B90"/>
    <w:rsid w:val="009C2318"/>
    <w:rsid w:val="009C5CFB"/>
    <w:rsid w:val="009C65B6"/>
    <w:rsid w:val="009C67E6"/>
    <w:rsid w:val="009C76DA"/>
    <w:rsid w:val="009D595E"/>
    <w:rsid w:val="009E3A63"/>
    <w:rsid w:val="009E5E22"/>
    <w:rsid w:val="009F1BCA"/>
    <w:rsid w:val="009F1E40"/>
    <w:rsid w:val="009F4667"/>
    <w:rsid w:val="009F5C8A"/>
    <w:rsid w:val="00A11FF4"/>
    <w:rsid w:val="00A12150"/>
    <w:rsid w:val="00A12F2D"/>
    <w:rsid w:val="00A171BD"/>
    <w:rsid w:val="00A31844"/>
    <w:rsid w:val="00A31EE8"/>
    <w:rsid w:val="00A342D1"/>
    <w:rsid w:val="00A35059"/>
    <w:rsid w:val="00A41581"/>
    <w:rsid w:val="00A44F2E"/>
    <w:rsid w:val="00A4732D"/>
    <w:rsid w:val="00A54FB5"/>
    <w:rsid w:val="00A61518"/>
    <w:rsid w:val="00A634ED"/>
    <w:rsid w:val="00A67A16"/>
    <w:rsid w:val="00A7739D"/>
    <w:rsid w:val="00A8157E"/>
    <w:rsid w:val="00A863AE"/>
    <w:rsid w:val="00A906AA"/>
    <w:rsid w:val="00A90AE1"/>
    <w:rsid w:val="00A91859"/>
    <w:rsid w:val="00AA5C4C"/>
    <w:rsid w:val="00AB2B04"/>
    <w:rsid w:val="00AB3308"/>
    <w:rsid w:val="00AB6EDF"/>
    <w:rsid w:val="00AC51C2"/>
    <w:rsid w:val="00AD2B3D"/>
    <w:rsid w:val="00AD560F"/>
    <w:rsid w:val="00AD6B52"/>
    <w:rsid w:val="00AE6368"/>
    <w:rsid w:val="00AF60DB"/>
    <w:rsid w:val="00AF69C5"/>
    <w:rsid w:val="00B000CE"/>
    <w:rsid w:val="00B0389C"/>
    <w:rsid w:val="00B04949"/>
    <w:rsid w:val="00B14955"/>
    <w:rsid w:val="00B16927"/>
    <w:rsid w:val="00B2216B"/>
    <w:rsid w:val="00B232E8"/>
    <w:rsid w:val="00B33182"/>
    <w:rsid w:val="00B37B7A"/>
    <w:rsid w:val="00B416C3"/>
    <w:rsid w:val="00B515F0"/>
    <w:rsid w:val="00B56D4A"/>
    <w:rsid w:val="00B603F1"/>
    <w:rsid w:val="00B62671"/>
    <w:rsid w:val="00B638FF"/>
    <w:rsid w:val="00B64C76"/>
    <w:rsid w:val="00B74386"/>
    <w:rsid w:val="00B76850"/>
    <w:rsid w:val="00B845D4"/>
    <w:rsid w:val="00B86632"/>
    <w:rsid w:val="00B86D2C"/>
    <w:rsid w:val="00B8731A"/>
    <w:rsid w:val="00B93BA5"/>
    <w:rsid w:val="00B94688"/>
    <w:rsid w:val="00B95301"/>
    <w:rsid w:val="00B96ED0"/>
    <w:rsid w:val="00BA1458"/>
    <w:rsid w:val="00BA1CB0"/>
    <w:rsid w:val="00BA5EC5"/>
    <w:rsid w:val="00BA651B"/>
    <w:rsid w:val="00BB3BA7"/>
    <w:rsid w:val="00BD26D1"/>
    <w:rsid w:val="00BD4A92"/>
    <w:rsid w:val="00BE2E00"/>
    <w:rsid w:val="00BE6A4C"/>
    <w:rsid w:val="00BF474F"/>
    <w:rsid w:val="00C07938"/>
    <w:rsid w:val="00C1056E"/>
    <w:rsid w:val="00C1254F"/>
    <w:rsid w:val="00C126AB"/>
    <w:rsid w:val="00C178C8"/>
    <w:rsid w:val="00C25E9F"/>
    <w:rsid w:val="00C42100"/>
    <w:rsid w:val="00C473C9"/>
    <w:rsid w:val="00C51840"/>
    <w:rsid w:val="00C64E8B"/>
    <w:rsid w:val="00C67E97"/>
    <w:rsid w:val="00C80E04"/>
    <w:rsid w:val="00C83D12"/>
    <w:rsid w:val="00C87AB3"/>
    <w:rsid w:val="00C958C5"/>
    <w:rsid w:val="00C9595F"/>
    <w:rsid w:val="00C96F92"/>
    <w:rsid w:val="00CA0D75"/>
    <w:rsid w:val="00CA5BBA"/>
    <w:rsid w:val="00CB3F57"/>
    <w:rsid w:val="00CB4A50"/>
    <w:rsid w:val="00CB4D4E"/>
    <w:rsid w:val="00CC137C"/>
    <w:rsid w:val="00CC5773"/>
    <w:rsid w:val="00CD19EC"/>
    <w:rsid w:val="00CD3B59"/>
    <w:rsid w:val="00CD6592"/>
    <w:rsid w:val="00CE2C7F"/>
    <w:rsid w:val="00CE3C20"/>
    <w:rsid w:val="00CF0B0F"/>
    <w:rsid w:val="00CF2C1D"/>
    <w:rsid w:val="00D00E35"/>
    <w:rsid w:val="00D03022"/>
    <w:rsid w:val="00D03C82"/>
    <w:rsid w:val="00D07129"/>
    <w:rsid w:val="00D108AC"/>
    <w:rsid w:val="00D10AA2"/>
    <w:rsid w:val="00D1421C"/>
    <w:rsid w:val="00D22DCD"/>
    <w:rsid w:val="00D26CA7"/>
    <w:rsid w:val="00D300FD"/>
    <w:rsid w:val="00D308A6"/>
    <w:rsid w:val="00D32C97"/>
    <w:rsid w:val="00D37EFC"/>
    <w:rsid w:val="00D401F9"/>
    <w:rsid w:val="00D4045F"/>
    <w:rsid w:val="00D406F4"/>
    <w:rsid w:val="00D4310E"/>
    <w:rsid w:val="00D44BFF"/>
    <w:rsid w:val="00D44FD0"/>
    <w:rsid w:val="00D514B5"/>
    <w:rsid w:val="00D5329A"/>
    <w:rsid w:val="00D5799D"/>
    <w:rsid w:val="00D6303C"/>
    <w:rsid w:val="00D65D4F"/>
    <w:rsid w:val="00D66622"/>
    <w:rsid w:val="00D75EA8"/>
    <w:rsid w:val="00D77A64"/>
    <w:rsid w:val="00D82DFF"/>
    <w:rsid w:val="00D95D48"/>
    <w:rsid w:val="00D97483"/>
    <w:rsid w:val="00DA2F1F"/>
    <w:rsid w:val="00DA4058"/>
    <w:rsid w:val="00DA4873"/>
    <w:rsid w:val="00DA57D6"/>
    <w:rsid w:val="00DB0399"/>
    <w:rsid w:val="00DB261F"/>
    <w:rsid w:val="00DB7A3D"/>
    <w:rsid w:val="00DC3A6C"/>
    <w:rsid w:val="00DC3B55"/>
    <w:rsid w:val="00DC3BD0"/>
    <w:rsid w:val="00DC7155"/>
    <w:rsid w:val="00DE14B9"/>
    <w:rsid w:val="00DE150B"/>
    <w:rsid w:val="00DE2A02"/>
    <w:rsid w:val="00DE7E7A"/>
    <w:rsid w:val="00DF42D0"/>
    <w:rsid w:val="00DF642F"/>
    <w:rsid w:val="00DF734C"/>
    <w:rsid w:val="00E018BE"/>
    <w:rsid w:val="00E044D8"/>
    <w:rsid w:val="00E0599D"/>
    <w:rsid w:val="00E06101"/>
    <w:rsid w:val="00E06489"/>
    <w:rsid w:val="00E077EE"/>
    <w:rsid w:val="00E12255"/>
    <w:rsid w:val="00E2429A"/>
    <w:rsid w:val="00E27999"/>
    <w:rsid w:val="00E27A16"/>
    <w:rsid w:val="00E30759"/>
    <w:rsid w:val="00E36DD7"/>
    <w:rsid w:val="00E403CC"/>
    <w:rsid w:val="00E529F9"/>
    <w:rsid w:val="00E5322D"/>
    <w:rsid w:val="00E55D4E"/>
    <w:rsid w:val="00E6142F"/>
    <w:rsid w:val="00E61991"/>
    <w:rsid w:val="00E6293B"/>
    <w:rsid w:val="00E660F8"/>
    <w:rsid w:val="00E6752E"/>
    <w:rsid w:val="00E743D2"/>
    <w:rsid w:val="00E8535F"/>
    <w:rsid w:val="00E901A5"/>
    <w:rsid w:val="00E91D8A"/>
    <w:rsid w:val="00E94B78"/>
    <w:rsid w:val="00E953EE"/>
    <w:rsid w:val="00EA0E59"/>
    <w:rsid w:val="00EA28D0"/>
    <w:rsid w:val="00EA5C15"/>
    <w:rsid w:val="00EA602D"/>
    <w:rsid w:val="00EA6510"/>
    <w:rsid w:val="00EA6BD4"/>
    <w:rsid w:val="00EB1190"/>
    <w:rsid w:val="00EB31F0"/>
    <w:rsid w:val="00EB6099"/>
    <w:rsid w:val="00EC06F4"/>
    <w:rsid w:val="00EC0F56"/>
    <w:rsid w:val="00EC364C"/>
    <w:rsid w:val="00EC4774"/>
    <w:rsid w:val="00EC5DB5"/>
    <w:rsid w:val="00EC6357"/>
    <w:rsid w:val="00EC6ACF"/>
    <w:rsid w:val="00ED020E"/>
    <w:rsid w:val="00ED0D3B"/>
    <w:rsid w:val="00EE2731"/>
    <w:rsid w:val="00EE3921"/>
    <w:rsid w:val="00EE3DF8"/>
    <w:rsid w:val="00EE4AB0"/>
    <w:rsid w:val="00EE5596"/>
    <w:rsid w:val="00EE5C79"/>
    <w:rsid w:val="00EF11D3"/>
    <w:rsid w:val="00F014BE"/>
    <w:rsid w:val="00F0237C"/>
    <w:rsid w:val="00F0567D"/>
    <w:rsid w:val="00F074A1"/>
    <w:rsid w:val="00F14FAA"/>
    <w:rsid w:val="00F23EC1"/>
    <w:rsid w:val="00F2409C"/>
    <w:rsid w:val="00F24E91"/>
    <w:rsid w:val="00F24F75"/>
    <w:rsid w:val="00F30BF4"/>
    <w:rsid w:val="00F33CF0"/>
    <w:rsid w:val="00F356A3"/>
    <w:rsid w:val="00F425CD"/>
    <w:rsid w:val="00F43279"/>
    <w:rsid w:val="00F453DD"/>
    <w:rsid w:val="00F4736C"/>
    <w:rsid w:val="00F47E6C"/>
    <w:rsid w:val="00F53780"/>
    <w:rsid w:val="00F55095"/>
    <w:rsid w:val="00F56512"/>
    <w:rsid w:val="00F57BB5"/>
    <w:rsid w:val="00F618B0"/>
    <w:rsid w:val="00F62304"/>
    <w:rsid w:val="00F6729F"/>
    <w:rsid w:val="00F76F29"/>
    <w:rsid w:val="00F80D86"/>
    <w:rsid w:val="00F814C1"/>
    <w:rsid w:val="00F82E06"/>
    <w:rsid w:val="00F907D6"/>
    <w:rsid w:val="00F91E62"/>
    <w:rsid w:val="00F96573"/>
    <w:rsid w:val="00FA1EB2"/>
    <w:rsid w:val="00FA21C9"/>
    <w:rsid w:val="00FA3174"/>
    <w:rsid w:val="00FB1113"/>
    <w:rsid w:val="00FB135C"/>
    <w:rsid w:val="00FB1EC5"/>
    <w:rsid w:val="00FB2636"/>
    <w:rsid w:val="00FB69EB"/>
    <w:rsid w:val="00FB7553"/>
    <w:rsid w:val="00FC1389"/>
    <w:rsid w:val="00FC2026"/>
    <w:rsid w:val="00FC2B3A"/>
    <w:rsid w:val="00FD506B"/>
    <w:rsid w:val="00FD57F4"/>
    <w:rsid w:val="00FD5D5C"/>
    <w:rsid w:val="00FE4043"/>
    <w:rsid w:val="00FF0EA1"/>
    <w:rsid w:val="00FF10D7"/>
    <w:rsid w:val="00FF4CD2"/>
    <w:rsid w:val="77296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707BCC"/>
  <w15:docId w15:val="{48975834-B91F-4F06-85E0-B92064A6F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新細明體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83C"/>
    <w:pPr>
      <w:suppressAutoHyphens/>
      <w:spacing w:line="360" w:lineRule="auto"/>
    </w:pPr>
    <w:rPr>
      <w:rFonts w:ascii="Arial" w:eastAsia="Times New Roman" w:hAnsi="Arial" w:cs="Arial"/>
      <w:kern w:val="1"/>
      <w:lang w:val="en-US"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2C97"/>
    <w:pPr>
      <w:spacing w:line="276" w:lineRule="auto"/>
      <w:outlineLvl w:val="0"/>
    </w:pPr>
    <w:rPr>
      <w:b/>
      <w:sz w:val="36"/>
      <w:szCs w:val="36"/>
    </w:rPr>
  </w:style>
  <w:style w:type="paragraph" w:styleId="Heading2">
    <w:name w:val="heading 2"/>
    <w:aliases w:val="Subheadline"/>
    <w:basedOn w:val="Normal"/>
    <w:next w:val="Normal"/>
    <w:link w:val="Heading2Char"/>
    <w:uiPriority w:val="9"/>
    <w:semiHidden/>
    <w:unhideWhenUsed/>
    <w:qFormat/>
    <w:rsid w:val="004D2177"/>
    <w:pPr>
      <w:keepNext/>
      <w:keepLines/>
      <w:suppressAutoHyphens w:val="0"/>
      <w:spacing w:before="200" w:after="200"/>
      <w:outlineLvl w:val="1"/>
    </w:pPr>
    <w:rPr>
      <w:rFonts w:eastAsiaTheme="majorEastAsia" w:cstheme="majorBidi"/>
      <w:bCs/>
      <w:i/>
      <w:kern w:val="0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2C97"/>
    <w:rPr>
      <w:rFonts w:ascii="Arial" w:eastAsia="Times New Roman" w:hAnsi="Arial" w:cs="Arial"/>
      <w:b/>
      <w:kern w:val="1"/>
      <w:sz w:val="36"/>
      <w:szCs w:val="36"/>
      <w:lang w:val="en-US" w:eastAsia="ar-SA"/>
    </w:rPr>
  </w:style>
  <w:style w:type="character" w:customStyle="1" w:styleId="Heading2Char">
    <w:name w:val="Heading 2 Char"/>
    <w:aliases w:val="Subheadline Char"/>
    <w:basedOn w:val="DefaultParagraphFont"/>
    <w:link w:val="Heading2"/>
    <w:uiPriority w:val="9"/>
    <w:semiHidden/>
    <w:rsid w:val="004D2177"/>
    <w:rPr>
      <w:rFonts w:ascii="Arial" w:eastAsiaTheme="majorEastAsia" w:hAnsi="Arial" w:cstheme="majorBidi"/>
      <w:bCs/>
      <w:i/>
      <w:sz w:val="24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4D2177"/>
    <w:pPr>
      <w:suppressAutoHyphens w:val="0"/>
      <w:spacing w:after="300"/>
      <w:contextualSpacing/>
      <w:jc w:val="center"/>
    </w:pPr>
    <w:rPr>
      <w:rFonts w:eastAsiaTheme="majorEastAsia" w:cstheme="majorBidi"/>
      <w:b/>
      <w:spacing w:val="5"/>
      <w:kern w:val="28"/>
      <w:sz w:val="36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4D2177"/>
    <w:rPr>
      <w:rFonts w:ascii="Arial" w:eastAsiaTheme="majorEastAsia" w:hAnsi="Arial" w:cstheme="majorBidi"/>
      <w:b/>
      <w:spacing w:val="5"/>
      <w:kern w:val="28"/>
      <w:sz w:val="36"/>
      <w:szCs w:val="52"/>
    </w:rPr>
  </w:style>
  <w:style w:type="character" w:styleId="Hyperlink">
    <w:name w:val="Hyperlink"/>
    <w:rsid w:val="00D108AC"/>
    <w:rPr>
      <w:color w:val="0000FF"/>
      <w:u w:val="single"/>
    </w:rPr>
  </w:style>
  <w:style w:type="paragraph" w:customStyle="1" w:styleId="Standard1">
    <w:name w:val="Standard1"/>
    <w:uiPriority w:val="99"/>
    <w:rsid w:val="00D108AC"/>
    <w:pPr>
      <w:suppressAutoHyphens/>
    </w:pPr>
    <w:rPr>
      <w:rFonts w:ascii="Times New Roman" w:eastAsia="Arial" w:hAnsi="Times New Roman" w:cs="Times New Roman"/>
      <w:kern w:val="1"/>
      <w:sz w:val="24"/>
      <w:szCs w:val="24"/>
      <w:lang w:eastAsia="ar-SA"/>
    </w:rPr>
  </w:style>
  <w:style w:type="character" w:customStyle="1" w:styleId="Kommentarzeichen1">
    <w:name w:val="Kommentarzeichen1"/>
    <w:rsid w:val="00D108AC"/>
    <w:rPr>
      <w:sz w:val="16"/>
      <w:szCs w:val="16"/>
    </w:rPr>
  </w:style>
  <w:style w:type="paragraph" w:customStyle="1" w:styleId="Pressemitteilung">
    <w:name w:val="Pressemitteilung"/>
    <w:basedOn w:val="Normal"/>
    <w:rsid w:val="00D108AC"/>
    <w:pPr>
      <w:spacing w:before="360" w:after="240"/>
    </w:pPr>
    <w:rPr>
      <w:b/>
      <w:kern w:val="0"/>
      <w:szCs w:val="20"/>
      <w:u w:val="single"/>
    </w:rPr>
  </w:style>
  <w:style w:type="character" w:styleId="CommentReference">
    <w:name w:val="annotation reference"/>
    <w:uiPriority w:val="99"/>
    <w:semiHidden/>
    <w:unhideWhenUsed/>
    <w:rsid w:val="00D108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08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08AC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08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08AC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67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67E6"/>
    <w:rPr>
      <w:rFonts w:ascii="Times New Roman" w:eastAsia="Times New Roman" w:hAnsi="Times New Roman" w:cs="Times New Roman"/>
      <w:b/>
      <w:bCs/>
      <w:kern w:val="1"/>
      <w:sz w:val="20"/>
      <w:szCs w:val="20"/>
      <w:lang w:eastAsia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CA0D75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047E06"/>
    <w:pPr>
      <w:suppressAutoHyphens w:val="0"/>
      <w:spacing w:before="100" w:beforeAutospacing="1" w:after="100" w:afterAutospacing="1"/>
    </w:pPr>
    <w:rPr>
      <w:kern w:val="0"/>
      <w:lang w:eastAsia="de-DE"/>
    </w:rPr>
  </w:style>
  <w:style w:type="character" w:customStyle="1" w:styleId="st">
    <w:name w:val="st"/>
    <w:basedOn w:val="DefaultParagraphFont"/>
    <w:rsid w:val="00EE5596"/>
  </w:style>
  <w:style w:type="character" w:styleId="Emphasis">
    <w:name w:val="Emphasis"/>
    <w:basedOn w:val="DefaultParagraphFont"/>
    <w:uiPriority w:val="20"/>
    <w:qFormat/>
    <w:rsid w:val="00EE5596"/>
    <w:rPr>
      <w:i/>
      <w:iCs/>
    </w:rPr>
  </w:style>
  <w:style w:type="paragraph" w:styleId="EndnoteText">
    <w:name w:val="endnote text"/>
    <w:basedOn w:val="Normal"/>
    <w:link w:val="EndnoteTextChar"/>
    <w:uiPriority w:val="99"/>
    <w:unhideWhenUsed/>
    <w:rsid w:val="00D97483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D97483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EndnoteReference">
    <w:name w:val="endnote reference"/>
    <w:basedOn w:val="DefaultParagraphFont"/>
    <w:uiPriority w:val="99"/>
    <w:semiHidden/>
    <w:unhideWhenUsed/>
    <w:rsid w:val="00D97483"/>
    <w:rPr>
      <w:vertAlign w:val="superscript"/>
    </w:rPr>
  </w:style>
  <w:style w:type="paragraph" w:styleId="ListParagraph">
    <w:name w:val="List Paragraph"/>
    <w:basedOn w:val="Normal"/>
    <w:uiPriority w:val="34"/>
    <w:qFormat/>
    <w:rsid w:val="0044647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906A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06AA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A906A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06AA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table" w:styleId="TableGrid">
    <w:name w:val="Table Grid"/>
    <w:basedOn w:val="TableNormal"/>
    <w:uiPriority w:val="59"/>
    <w:rsid w:val="008815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msonormal">
    <w:name w:val="x_xmsonormal"/>
    <w:basedOn w:val="Normal"/>
    <w:rsid w:val="0031068D"/>
    <w:pPr>
      <w:suppressAutoHyphens w:val="0"/>
    </w:pPr>
    <w:rPr>
      <w:rFonts w:ascii="Calibri" w:eastAsiaTheme="minorHAnsi" w:hAnsi="Calibri" w:cs="Calibri"/>
      <w:kern w:val="0"/>
      <w:lang w:eastAsia="de-DE"/>
    </w:rPr>
  </w:style>
  <w:style w:type="paragraph" w:customStyle="1" w:styleId="xxstandard1">
    <w:name w:val="x_xstandard1"/>
    <w:basedOn w:val="Normal"/>
    <w:rsid w:val="0031068D"/>
    <w:pPr>
      <w:suppressAutoHyphens w:val="0"/>
    </w:pPr>
    <w:rPr>
      <w:rFonts w:eastAsiaTheme="minorHAnsi"/>
      <w:kern w:val="0"/>
      <w:lang w:eastAsia="de-DE"/>
    </w:rPr>
  </w:style>
  <w:style w:type="character" w:styleId="UnresolvedMention">
    <w:name w:val="Unresolved Mention"/>
    <w:basedOn w:val="DefaultParagraphFont"/>
    <w:uiPriority w:val="99"/>
    <w:semiHidden/>
    <w:unhideWhenUsed/>
    <w:rsid w:val="003B409F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45119F"/>
    <w:rPr>
      <w:color w:val="2B579A"/>
      <w:shd w:val="clear" w:color="auto" w:fill="E1DFDD"/>
    </w:rPr>
  </w:style>
  <w:style w:type="paragraph" w:customStyle="1" w:styleId="paragraph">
    <w:name w:val="paragraph"/>
    <w:basedOn w:val="Normal"/>
    <w:rsid w:val="002C14C0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  <w:lang w:val="de-DE" w:eastAsia="zh-TW"/>
    </w:rPr>
  </w:style>
  <w:style w:type="character" w:customStyle="1" w:styleId="normaltextrun">
    <w:name w:val="normaltextrun"/>
    <w:basedOn w:val="DefaultParagraphFont"/>
    <w:rsid w:val="002C14C0"/>
  </w:style>
  <w:style w:type="character" w:customStyle="1" w:styleId="eop">
    <w:name w:val="eop"/>
    <w:basedOn w:val="DefaultParagraphFont"/>
    <w:rsid w:val="002C14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7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hyperlink" Target="mailto:sales-asia@congatec.com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s://www.weibo.com/congatec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congatec.cn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www.congatec.com/cn/aready/areadycom/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congatec.cn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056622069FCE4A9821F8733E2BC6E1" ma:contentTypeVersion="21" ma:contentTypeDescription="Create a new document." ma:contentTypeScope="" ma:versionID="d9d916a5691674c7a958211374913688">
  <xsd:schema xmlns:xsd="http://www.w3.org/2001/XMLSchema" xmlns:xs="http://www.w3.org/2001/XMLSchema" xmlns:p="http://schemas.microsoft.com/office/2006/metadata/properties" xmlns:ns2="acf6cf1e-9269-4fe1-8bff-1324591a5112" xmlns:ns3="106739d2-72e2-4cb4-b073-a79a813ba1fb" targetNamespace="http://schemas.microsoft.com/office/2006/metadata/properties" ma:root="true" ma:fieldsID="5404a20c126bdd09beea7eb330f183fc" ns2:_="" ns3:_="">
    <xsd:import namespace="acf6cf1e-9269-4fe1-8bff-1324591a5112"/>
    <xsd:import namespace="106739d2-72e2-4cb4-b073-a79a813ba1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FormFactor" minOccurs="0"/>
                <xsd:element ref="ns2:Final_x003f_" minOccurs="0"/>
                <xsd:element ref="ns2:Product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f6cf1e-9269-4fe1-8bff-1324591a51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b554d00-6925-405a-b17f-5406bd8183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ormFactor" ma:index="24" nillable="true" ma:displayName="Form Factor" ma:description="Choose the form factor" ma:format="Dropdown" ma:internalName="FormFactor">
      <xsd:simpleType>
        <xsd:union memberTypes="dms:Text">
          <xsd:simpleType>
            <xsd:restriction base="dms:Choice">
              <xsd:enumeration value="COM-HPC"/>
              <xsd:enumeration value="COMe"/>
              <xsd:enumeration value="SMARC"/>
              <xsd:enumeration value="aReady"/>
            </xsd:restriction>
          </xsd:simpleType>
        </xsd:union>
      </xsd:simpleType>
    </xsd:element>
    <xsd:element name="Final_x003f_" ma:index="25" nillable="true" ma:displayName="Final?" ma:default="0" ma:format="Dropdown" ma:internalName="Final_x003f_">
      <xsd:simpleType>
        <xsd:restriction base="dms:Boolean"/>
      </xsd:simpleType>
    </xsd:element>
    <xsd:element name="Products" ma:index="26" nillable="true" ma:displayName="Products" ma:format="Dropdown" ma:internalName="Product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nga-SA8"/>
                    <xsd:enumeration value="conga-SMX95"/>
                  </xsd:restriction>
                </xsd:simpleType>
              </xsd:element>
            </xsd:sequence>
          </xsd:extension>
        </xsd:complexContent>
      </xsd:complex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6739d2-72e2-4cb4-b073-a79a813ba1f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869b2ea-f7aa-4365-b780-2c1c6ee8a977}" ma:internalName="TaxCatchAll" ma:showField="CatchAllData" ma:web="106739d2-72e2-4cb4-b073-a79a813ba1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06739d2-72e2-4cb4-b073-a79a813ba1fb" xsi:nil="true"/>
    <lcf76f155ced4ddcb4097134ff3c332f xmlns="acf6cf1e-9269-4fe1-8bff-1324591a5112">
      <Terms xmlns="http://schemas.microsoft.com/office/infopath/2007/PartnerControls"/>
    </lcf76f155ced4ddcb4097134ff3c332f>
    <MediaLengthInSeconds xmlns="acf6cf1e-9269-4fe1-8bff-1324591a5112" xsi:nil="true"/>
    <Products xmlns="acf6cf1e-9269-4fe1-8bff-1324591a5112" xsi:nil="true"/>
    <FormFactor xmlns="acf6cf1e-9269-4fe1-8bff-1324591a5112" xsi:nil="true"/>
    <Final_x003f_ xmlns="acf6cf1e-9269-4fe1-8bff-1324591a5112">false</Final_x003f_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D2B4DE-0E70-4D51-A5E1-26083A7C75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f6cf1e-9269-4fe1-8bff-1324591a5112"/>
    <ds:schemaRef ds:uri="106739d2-72e2-4cb4-b073-a79a813ba1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D3A08C-7193-40DD-BEC9-23D5BBD45F7F}">
  <ds:schemaRefs>
    <ds:schemaRef ds:uri="http://schemas.microsoft.com/office/2006/metadata/properties"/>
    <ds:schemaRef ds:uri="http://schemas.microsoft.com/office/infopath/2007/PartnerControls"/>
    <ds:schemaRef ds:uri="106739d2-72e2-4cb4-b073-a79a813ba1fb"/>
    <ds:schemaRef ds:uri="acf6cf1e-9269-4fe1-8bff-1324591a5112"/>
  </ds:schemaRefs>
</ds:datastoreItem>
</file>

<file path=customXml/itemProps3.xml><?xml version="1.0" encoding="utf-8"?>
<ds:datastoreItem xmlns:ds="http://schemas.openxmlformats.org/officeDocument/2006/customXml" ds:itemID="{249EF4CB-CCF1-495D-A14B-DE9BE33F707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429DDA4-08AD-40DE-885B-DC1D95F12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Christof Wilde</dc:creator>
  <cp:lastModifiedBy>Crysta Lee</cp:lastModifiedBy>
  <cp:revision>12</cp:revision>
  <cp:lastPrinted>2020-12-07T11:00:00Z</cp:lastPrinted>
  <dcterms:created xsi:type="dcterms:W3CDTF">2025-12-01T06:38:00Z</dcterms:created>
  <dcterms:modified xsi:type="dcterms:W3CDTF">2025-12-02T09:51:00Z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0x01010066056622069FCE4A9821F8733E2BC6E1</vt:lpwstr>
  </property>
  <property fmtid="{D5CDD505-2E9C-101B-9397-08002B2CF9AE}" pid="3" name="xd_ProgID">
    <vt:lpwstr/>
  </property>
  <property fmtid="{D5CDD505-2E9C-101B-9397-08002B2CF9AE}" pid="4" name="MediaServiceImageTags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MKT_x0020_Tool">
    <vt:lpwstr>60;#Communications|e0c0526b-2b41-43bb-a08c-1cb498609ece</vt:lpwstr>
  </property>
  <property fmtid="{D5CDD505-2E9C-101B-9397-08002B2CF9AE}" pid="11" name="Sensitiv">
    <vt:lpwstr>100;#Public|590582d8-094f-4e7d-91c2-340905e3aaa0</vt:lpwstr>
  </property>
  <property fmtid="{D5CDD505-2E9C-101B-9397-08002B2CF9AE}" pid="12" name="Approval_x0020_Process">
    <vt:lpwstr/>
  </property>
  <property fmtid="{D5CDD505-2E9C-101B-9397-08002B2CF9AE}" pid="13" name="Content">
    <vt:lpwstr>110;#Press Release|5cf71846-c6a5-494a-9a1a-95d12d8e4f03</vt:lpwstr>
  </property>
  <property fmtid="{D5CDD505-2E9C-101B-9397-08002B2CF9AE}" pid="14" name="Product_x0020_Name">
    <vt:lpwstr/>
  </property>
  <property fmtid="{D5CDD505-2E9C-101B-9397-08002B2CF9AE}" pid="15" name="Form Factor">
    <vt:lpwstr/>
  </property>
  <property fmtid="{D5CDD505-2E9C-101B-9397-08002B2CF9AE}" pid="16" name="Building_x0020_Block">
    <vt:lpwstr/>
  </property>
  <property fmtid="{D5CDD505-2E9C-101B-9397-08002B2CF9AE}" pid="17" name="Form_x0020_Factor">
    <vt:lpwstr/>
  </property>
  <property fmtid="{D5CDD505-2E9C-101B-9397-08002B2CF9AE}" pid="18" name="Building Block">
    <vt:lpwstr/>
  </property>
  <property fmtid="{D5CDD505-2E9C-101B-9397-08002B2CF9AE}" pid="19" name="Project Name">
    <vt:lpwstr/>
  </property>
  <property fmtid="{D5CDD505-2E9C-101B-9397-08002B2CF9AE}" pid="20" name="Product Name">
    <vt:lpwstr/>
  </property>
  <property fmtid="{D5CDD505-2E9C-101B-9397-08002B2CF9AE}" pid="21" name="Approval Process">
    <vt:lpwstr/>
  </property>
  <property fmtid="{D5CDD505-2E9C-101B-9397-08002B2CF9AE}" pid="22" name="Ecosystem">
    <vt:lpwstr/>
  </property>
  <property fmtid="{D5CDD505-2E9C-101B-9397-08002B2CF9AE}" pid="23" name="Industry">
    <vt:lpwstr/>
  </property>
  <property fmtid="{D5CDD505-2E9C-101B-9397-08002B2CF9AE}" pid="24" name="Status">
    <vt:lpwstr/>
  </property>
  <property fmtid="{D5CDD505-2E9C-101B-9397-08002B2CF9AE}" pid="25" name="Project_x0020_Name">
    <vt:lpwstr/>
  </property>
  <property fmtid="{D5CDD505-2E9C-101B-9397-08002B2CF9AE}" pid="26" name="MKT Tool">
    <vt:lpwstr>60;#Communications|e0c0526b-2b41-43bb-a08c-1cb498609ece</vt:lpwstr>
  </property>
  <property fmtid="{D5CDD505-2E9C-101B-9397-08002B2CF9AE}" pid="27" name="CorpProject">
    <vt:lpwstr/>
  </property>
  <property fmtid="{D5CDD505-2E9C-101B-9397-08002B2CF9AE}" pid="28" name="Technology">
    <vt:lpwstr/>
  </property>
  <property fmtid="{D5CDD505-2E9C-101B-9397-08002B2CF9AE}" pid="29" name="Vendor">
    <vt:lpwstr/>
  </property>
  <property fmtid="{D5CDD505-2E9C-101B-9397-08002B2CF9AE}" pid="30" name="MSIP_Label_97dc01f6-6546-49ee-9e99-394813d5515e_Enabled">
    <vt:lpwstr>true</vt:lpwstr>
  </property>
  <property fmtid="{D5CDD505-2E9C-101B-9397-08002B2CF9AE}" pid="31" name="MSIP_Label_97dc01f6-6546-49ee-9e99-394813d5515e_SetDate">
    <vt:lpwstr>2025-11-21T15:41:49Z</vt:lpwstr>
  </property>
  <property fmtid="{D5CDD505-2E9C-101B-9397-08002B2CF9AE}" pid="32" name="MSIP_Label_97dc01f6-6546-49ee-9e99-394813d5515e_Method">
    <vt:lpwstr>Privileged</vt:lpwstr>
  </property>
  <property fmtid="{D5CDD505-2E9C-101B-9397-08002B2CF9AE}" pid="33" name="MSIP_Label_97dc01f6-6546-49ee-9e99-394813d5515e_Name">
    <vt:lpwstr>open</vt:lpwstr>
  </property>
  <property fmtid="{D5CDD505-2E9C-101B-9397-08002B2CF9AE}" pid="34" name="MSIP_Label_97dc01f6-6546-49ee-9e99-394813d5515e_SiteId">
    <vt:lpwstr>1b738660-1266-4587-9d54-54e9ad89e4cb</vt:lpwstr>
  </property>
  <property fmtid="{D5CDD505-2E9C-101B-9397-08002B2CF9AE}" pid="35" name="MSIP_Label_97dc01f6-6546-49ee-9e99-394813d5515e_ActionId">
    <vt:lpwstr>42f02c6b-e3aa-4932-826d-694c61e289fd</vt:lpwstr>
  </property>
  <property fmtid="{D5CDD505-2E9C-101B-9397-08002B2CF9AE}" pid="36" name="MSIP_Label_97dc01f6-6546-49ee-9e99-394813d5515e_ContentBits">
    <vt:lpwstr>0</vt:lpwstr>
  </property>
  <property fmtid="{D5CDD505-2E9C-101B-9397-08002B2CF9AE}" pid="37" name="MSIP_Label_97dc01f6-6546-49ee-9e99-394813d5515e_Tag">
    <vt:lpwstr>10, 0, 1, 1</vt:lpwstr>
  </property>
  <property fmtid="{D5CDD505-2E9C-101B-9397-08002B2CF9AE}" pid="38" name="MSIP_Label_cffacaf4-12c9-4a18-9e17-a1a61701c062_ContentBits">
    <vt:lpwstr>2</vt:lpwstr>
  </property>
  <property fmtid="{D5CDD505-2E9C-101B-9397-08002B2CF9AE}" pid="39" name="MSIP_Label_cffacaf4-12c9-4a18-9e17-a1a61701c062_Enabled">
    <vt:lpwstr>true</vt:lpwstr>
  </property>
  <property fmtid="{D5CDD505-2E9C-101B-9397-08002B2CF9AE}" pid="40" name="MSIP_Label_cffacaf4-12c9-4a18-9e17-a1a61701c062_ActionId">
    <vt:lpwstr>376c8e19-fccf-46f4-828a-cf36ecb5dd44</vt:lpwstr>
  </property>
  <property fmtid="{D5CDD505-2E9C-101B-9397-08002B2CF9AE}" pid="41" name="MSIP_Label_cffacaf4-12c9-4a18-9e17-a1a61701c062_SetDate">
    <vt:lpwstr>2024-12-17T16:06:16Z</vt:lpwstr>
  </property>
  <property fmtid="{D5CDD505-2E9C-101B-9397-08002B2CF9AE}" pid="42" name="MSIP_Label_cffacaf4-12c9-4a18-9e17-a1a61701c062_SiteId">
    <vt:lpwstr>1b738660-1266-4587-9d54-54e9ad89e4cb</vt:lpwstr>
  </property>
  <property fmtid="{D5CDD505-2E9C-101B-9397-08002B2CF9AE}" pid="43" name="MSIP_Label_cffacaf4-12c9-4a18-9e17-a1a61701c062_Method">
    <vt:lpwstr>Standard</vt:lpwstr>
  </property>
  <property fmtid="{D5CDD505-2E9C-101B-9397-08002B2CF9AE}" pid="44" name="MSIP_Label_cffacaf4-12c9-4a18-9e17-a1a61701c062_Name">
    <vt:lpwstr>confidential</vt:lpwstr>
  </property>
</Properties>
</file>