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491A" w14:textId="5B2F0BF7" w:rsidR="002C2436" w:rsidRPr="002C2436" w:rsidRDefault="00CE3386" w:rsidP="00F355C1">
      <w:pPr>
        <w:rPr>
          <w:rFonts w:ascii="Meiryo UI" w:eastAsia="Meiryo UI" w:hAnsi="Meiryo UI"/>
          <w:iCs/>
          <w:noProof/>
          <w:szCs w:val="21"/>
        </w:rPr>
      </w:pPr>
      <w:r>
        <w:rPr>
          <w:rFonts w:ascii="Meiryo UI" w:eastAsia="Meiryo UI" w:hAnsi="Meiryo UI"/>
          <w:iCs/>
          <w:noProof/>
          <w:szCs w:val="21"/>
        </w:rPr>
        <w:drawing>
          <wp:anchor distT="0" distB="0" distL="114300" distR="114300" simplePos="0" relativeHeight="251660288" behindDoc="0" locked="0" layoutInCell="1" allowOverlap="1" wp14:anchorId="7595842E" wp14:editId="01F20246">
            <wp:simplePos x="0" y="0"/>
            <wp:positionH relativeFrom="column">
              <wp:posOffset>4998085</wp:posOffset>
            </wp:positionH>
            <wp:positionV relativeFrom="paragraph">
              <wp:posOffset>33020</wp:posOffset>
            </wp:positionV>
            <wp:extent cx="1087120" cy="849630"/>
            <wp:effectExtent l="0" t="0" r="0" b="7620"/>
            <wp:wrapNone/>
            <wp:docPr id="60751665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516655" name="図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87120" cy="84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1A421C" w14:textId="4C523FCE" w:rsidR="002C2436" w:rsidRDefault="002C2436" w:rsidP="00F355C1">
      <w:pPr>
        <w:rPr>
          <w:rFonts w:ascii="Meiryo UI" w:eastAsia="Meiryo UI" w:hAnsi="Meiryo UI"/>
          <w:iCs/>
          <w:noProof/>
          <w:szCs w:val="21"/>
        </w:rPr>
      </w:pPr>
    </w:p>
    <w:p w14:paraId="0A669370" w14:textId="1C32DBBF" w:rsidR="00937D32" w:rsidRDefault="00937D32" w:rsidP="00F355C1">
      <w:pPr>
        <w:rPr>
          <w:rFonts w:ascii="Meiryo UI" w:eastAsia="Meiryo UI" w:hAnsi="Meiryo UI"/>
          <w:iCs/>
          <w:noProof/>
          <w:szCs w:val="21"/>
        </w:rPr>
      </w:pPr>
    </w:p>
    <w:p w14:paraId="662500BB" w14:textId="77777777" w:rsidR="00937D32" w:rsidRPr="002C2436" w:rsidRDefault="00937D32" w:rsidP="00F355C1">
      <w:pPr>
        <w:rPr>
          <w:rFonts w:ascii="Meiryo UI" w:eastAsia="Meiryo UI" w:hAnsi="Meiryo UI"/>
          <w:iCs/>
          <w:noProof/>
          <w:szCs w:val="21"/>
        </w:rPr>
      </w:pPr>
    </w:p>
    <w:p w14:paraId="6666D994" w14:textId="77777777" w:rsidR="002C2436" w:rsidRPr="008225E9" w:rsidRDefault="002C2436" w:rsidP="00F355C1">
      <w:pPr>
        <w:spacing w:line="300" w:lineRule="exact"/>
        <w:rPr>
          <w:rFonts w:ascii="Meiryo UI" w:eastAsia="Meiryo UI" w:hAnsi="Meiryo UI"/>
          <w:b/>
          <w:i/>
          <w:iCs/>
          <w:szCs w:val="21"/>
        </w:rPr>
      </w:pPr>
      <w:r w:rsidRPr="008225E9">
        <w:rPr>
          <w:rFonts w:ascii="Meiryo UI" w:eastAsia="Meiryo UI" w:hAnsi="Meiryo UI" w:hint="eastAsia"/>
          <w:b/>
          <w:i/>
          <w:iCs/>
          <w:szCs w:val="21"/>
        </w:rPr>
        <w:t xml:space="preserve">【プレスリリース】 </w:t>
      </w:r>
    </w:p>
    <w:p w14:paraId="12B5DF74" w14:textId="743BEE71" w:rsidR="002C2436" w:rsidRPr="008225E9" w:rsidRDefault="002C2436" w:rsidP="00563E59">
      <w:pPr>
        <w:spacing w:after="120" w:line="300" w:lineRule="exact"/>
        <w:jc w:val="right"/>
        <w:rPr>
          <w:rFonts w:ascii="Meiryo UI" w:eastAsia="Meiryo UI" w:hAnsi="Meiryo UI"/>
          <w:szCs w:val="21"/>
        </w:rPr>
      </w:pPr>
      <w:r>
        <w:rPr>
          <w:rFonts w:ascii="Meiryo UI" w:eastAsia="Meiryo UI" w:hAnsi="Meiryo UI" w:hint="eastAsia"/>
          <w:szCs w:val="21"/>
        </w:rPr>
        <w:t>202</w:t>
      </w:r>
      <w:r w:rsidR="00864033">
        <w:rPr>
          <w:rFonts w:ascii="Meiryo UI" w:eastAsia="Meiryo UI" w:hAnsi="Meiryo UI" w:hint="eastAsia"/>
          <w:szCs w:val="21"/>
        </w:rPr>
        <w:t>5</w:t>
      </w:r>
      <w:r w:rsidRPr="008225E9">
        <w:rPr>
          <w:rFonts w:ascii="Meiryo UI" w:eastAsia="Meiryo UI" w:hAnsi="Meiryo UI" w:hint="eastAsia"/>
          <w:szCs w:val="21"/>
        </w:rPr>
        <w:t>年</w:t>
      </w:r>
      <w:r w:rsidR="00E0238F">
        <w:rPr>
          <w:rFonts w:ascii="Meiryo UI" w:eastAsia="Meiryo UI" w:hAnsi="Meiryo UI" w:hint="eastAsia"/>
          <w:szCs w:val="21"/>
        </w:rPr>
        <w:t>1</w:t>
      </w:r>
      <w:r w:rsidR="002E04E8">
        <w:rPr>
          <w:rFonts w:ascii="Meiryo UI" w:eastAsia="Meiryo UI" w:hAnsi="Meiryo UI" w:hint="eastAsia"/>
          <w:szCs w:val="21"/>
        </w:rPr>
        <w:t>1</w:t>
      </w:r>
      <w:r w:rsidRPr="008225E9">
        <w:rPr>
          <w:rFonts w:ascii="Meiryo UI" w:eastAsia="Meiryo UI" w:hAnsi="Meiryo UI" w:hint="eastAsia"/>
          <w:szCs w:val="21"/>
        </w:rPr>
        <w:t>月</w:t>
      </w:r>
      <w:r w:rsidR="002E04E8">
        <w:rPr>
          <w:rFonts w:ascii="Meiryo UI" w:eastAsia="Meiryo UI" w:hAnsi="Meiryo UI" w:hint="eastAsia"/>
          <w:szCs w:val="21"/>
        </w:rPr>
        <w:t>26</w:t>
      </w:r>
      <w:r w:rsidRPr="008225E9">
        <w:rPr>
          <w:rFonts w:ascii="Meiryo UI" w:eastAsia="Meiryo UI" w:hAnsi="Meiryo UI" w:hint="eastAsia"/>
          <w:szCs w:val="21"/>
        </w:rPr>
        <w:t>日</w:t>
      </w:r>
    </w:p>
    <w:p w14:paraId="664A3310" w14:textId="77777777" w:rsidR="002C2436" w:rsidRPr="008225E9" w:rsidRDefault="002C2436" w:rsidP="00F355C1">
      <w:pPr>
        <w:spacing w:line="240" w:lineRule="atLeast"/>
        <w:rPr>
          <w:rFonts w:ascii="Meiryo UI" w:eastAsia="Meiryo UI" w:hAnsi="Meiryo UI"/>
          <w:szCs w:val="21"/>
        </w:rPr>
      </w:pPr>
      <w:r w:rsidRPr="008225E9">
        <w:rPr>
          <w:rFonts w:ascii="Meiryo UI" w:eastAsia="Meiryo UI" w:hAnsi="Meiryo UI" w:hint="eastAsia"/>
          <w:szCs w:val="21"/>
        </w:rPr>
        <w:t>報道関係各位</w:t>
      </w:r>
    </w:p>
    <w:p w14:paraId="33DB876A" w14:textId="77777777" w:rsidR="003B601F" w:rsidRDefault="003B601F" w:rsidP="00F355C1">
      <w:pPr>
        <w:pStyle w:val="Pressemitteilung"/>
        <w:spacing w:before="0" w:after="0" w:line="240" w:lineRule="atLeast"/>
        <w:jc w:val="both"/>
        <w:rPr>
          <w:rFonts w:ascii="Meiryo UI" w:eastAsia="Meiryo UI" w:hAnsi="Meiryo UI"/>
          <w:b w:val="0"/>
          <w:sz w:val="18"/>
          <w:szCs w:val="18"/>
          <w:u w:val="none"/>
          <w:lang w:eastAsia="ja-JP"/>
        </w:rPr>
      </w:pPr>
    </w:p>
    <w:p w14:paraId="4795E96B" w14:textId="4F4BF62B" w:rsidR="002C2436" w:rsidRDefault="002C2436" w:rsidP="00F355C1">
      <w:pPr>
        <w:pStyle w:val="Pressemitteilung"/>
        <w:snapToGrid w:val="0"/>
        <w:spacing w:before="0" w:after="0" w:line="240" w:lineRule="atLeast"/>
        <w:jc w:val="both"/>
        <w:rPr>
          <w:rFonts w:ascii="Meiryo UI" w:eastAsia="Meiryo UI" w:hAnsi="Meiryo UI"/>
          <w:b w:val="0"/>
          <w:sz w:val="18"/>
          <w:szCs w:val="18"/>
          <w:u w:val="none"/>
          <w:lang w:eastAsia="ja-JP"/>
        </w:rPr>
      </w:pPr>
      <w:r w:rsidRPr="000412B9">
        <w:rPr>
          <w:rFonts w:ascii="Meiryo UI" w:eastAsia="Meiryo UI" w:hAnsi="Meiryo UI" w:hint="eastAsia"/>
          <w:b w:val="0"/>
          <w:sz w:val="18"/>
          <w:szCs w:val="18"/>
          <w:u w:val="none"/>
          <w:lang w:eastAsia="ja-JP"/>
        </w:rPr>
        <w:t>*本プレスリリースは、</w:t>
      </w:r>
      <w:r w:rsidRPr="000412B9">
        <w:rPr>
          <w:rFonts w:ascii="Meiryo UI" w:eastAsia="Meiryo UI" w:hAnsi="Meiryo UI" w:hint="eastAsia"/>
          <w:b w:val="0"/>
          <w:sz w:val="18"/>
          <w:szCs w:val="18"/>
          <w:u w:val="none"/>
          <w:lang w:val="en-US" w:eastAsia="ja-JP"/>
        </w:rPr>
        <w:t>独</w:t>
      </w:r>
      <w:r w:rsidRPr="000412B9">
        <w:rPr>
          <w:rFonts w:ascii="Meiryo UI" w:eastAsia="Meiryo UI" w:hAnsi="Meiryo UI"/>
          <w:b w:val="0"/>
          <w:sz w:val="18"/>
          <w:szCs w:val="18"/>
          <w:u w:val="none"/>
          <w:lang w:eastAsia="ja-JP"/>
        </w:rPr>
        <w:t>congatec</w:t>
      </w:r>
      <w:r w:rsidRPr="000412B9">
        <w:rPr>
          <w:rFonts w:ascii="Meiryo UI" w:eastAsia="Meiryo UI" w:hAnsi="Meiryo UI" w:hint="eastAsia"/>
          <w:b w:val="0"/>
          <w:sz w:val="18"/>
          <w:szCs w:val="18"/>
          <w:u w:val="none"/>
          <w:lang w:val="en-US" w:eastAsia="ja-JP"/>
        </w:rPr>
        <w:t>が、</w:t>
      </w:r>
      <w:r w:rsidRPr="000412B9">
        <w:rPr>
          <w:rFonts w:ascii="Meiryo UI" w:eastAsia="Meiryo UI" w:hAnsi="Meiryo UI"/>
          <w:b w:val="0"/>
          <w:sz w:val="18"/>
          <w:szCs w:val="18"/>
          <w:u w:val="none"/>
          <w:lang w:eastAsia="ja-JP"/>
        </w:rPr>
        <w:t>202</w:t>
      </w:r>
      <w:r w:rsidR="00864033">
        <w:rPr>
          <w:rFonts w:ascii="Meiryo UI" w:eastAsia="Meiryo UI" w:hAnsi="Meiryo UI" w:hint="eastAsia"/>
          <w:b w:val="0"/>
          <w:sz w:val="18"/>
          <w:szCs w:val="18"/>
          <w:u w:val="none"/>
          <w:lang w:eastAsia="ja-JP"/>
        </w:rPr>
        <w:t>5</w:t>
      </w:r>
      <w:r w:rsidRPr="000412B9">
        <w:rPr>
          <w:rFonts w:ascii="Meiryo UI" w:eastAsia="Meiryo UI" w:hAnsi="Meiryo UI" w:hint="eastAsia"/>
          <w:b w:val="0"/>
          <w:sz w:val="18"/>
          <w:szCs w:val="18"/>
          <w:u w:val="none"/>
          <w:lang w:val="en-US" w:eastAsia="ja-JP"/>
        </w:rPr>
        <w:t>年</w:t>
      </w:r>
      <w:r w:rsidR="00E0238F">
        <w:rPr>
          <w:rFonts w:ascii="Meiryo UI" w:eastAsia="Meiryo UI" w:hAnsi="Meiryo UI" w:hint="eastAsia"/>
          <w:b w:val="0"/>
          <w:sz w:val="18"/>
          <w:szCs w:val="18"/>
          <w:u w:val="none"/>
          <w:lang w:val="en-US" w:eastAsia="ja-JP"/>
        </w:rPr>
        <w:t>1</w:t>
      </w:r>
      <w:r w:rsidR="002E04E8">
        <w:rPr>
          <w:rFonts w:ascii="Meiryo UI" w:eastAsia="Meiryo UI" w:hAnsi="Meiryo UI" w:hint="eastAsia"/>
          <w:b w:val="0"/>
          <w:sz w:val="18"/>
          <w:szCs w:val="18"/>
          <w:u w:val="none"/>
          <w:lang w:val="en-US" w:eastAsia="ja-JP"/>
        </w:rPr>
        <w:t>1</w:t>
      </w:r>
      <w:r w:rsidRPr="000412B9">
        <w:rPr>
          <w:rFonts w:ascii="Meiryo UI" w:eastAsia="Meiryo UI" w:hAnsi="Meiryo UI" w:hint="eastAsia"/>
          <w:b w:val="0"/>
          <w:sz w:val="18"/>
          <w:szCs w:val="18"/>
          <w:u w:val="none"/>
          <w:lang w:val="en-US" w:eastAsia="ja-JP"/>
        </w:rPr>
        <w:t>月</w:t>
      </w:r>
      <w:r w:rsidR="00E0238F">
        <w:rPr>
          <w:rFonts w:ascii="Meiryo UI" w:eastAsia="Meiryo UI" w:hAnsi="Meiryo UI" w:hint="eastAsia"/>
          <w:b w:val="0"/>
          <w:sz w:val="18"/>
          <w:szCs w:val="18"/>
          <w:u w:val="none"/>
          <w:lang w:val="en-US" w:eastAsia="ja-JP"/>
        </w:rPr>
        <w:t>2</w:t>
      </w:r>
      <w:r w:rsidR="002E04E8">
        <w:rPr>
          <w:rFonts w:ascii="Meiryo UI" w:eastAsia="Meiryo UI" w:hAnsi="Meiryo UI" w:hint="eastAsia"/>
          <w:b w:val="0"/>
          <w:sz w:val="18"/>
          <w:szCs w:val="18"/>
          <w:u w:val="none"/>
          <w:lang w:val="en-US" w:eastAsia="ja-JP"/>
        </w:rPr>
        <w:t>5</w:t>
      </w:r>
      <w:r w:rsidRPr="000412B9">
        <w:rPr>
          <w:rFonts w:ascii="Meiryo UI" w:eastAsia="Meiryo UI" w:hAnsi="Meiryo UI" w:hint="eastAsia"/>
          <w:b w:val="0"/>
          <w:sz w:val="18"/>
          <w:szCs w:val="18"/>
          <w:u w:val="none"/>
          <w:lang w:val="en-US" w:eastAsia="ja-JP"/>
        </w:rPr>
        <w:t>日（現地時間）、</w:t>
      </w:r>
      <w:r w:rsidRPr="000412B9">
        <w:rPr>
          <w:rFonts w:ascii="Meiryo UI" w:eastAsia="Meiryo UI" w:hAnsi="Meiryo UI" w:hint="eastAsia"/>
          <w:b w:val="0"/>
          <w:sz w:val="18"/>
          <w:szCs w:val="18"/>
          <w:u w:val="none"/>
          <w:lang w:eastAsia="ja-JP"/>
        </w:rPr>
        <w:t>ドイツで</w:t>
      </w:r>
      <w:r w:rsidRPr="000412B9">
        <w:rPr>
          <w:rFonts w:ascii="Meiryo UI" w:eastAsia="Meiryo UI" w:hAnsi="Meiryo UI" w:hint="eastAsia"/>
          <w:b w:val="0"/>
          <w:sz w:val="18"/>
          <w:szCs w:val="18"/>
          <w:u w:val="none"/>
          <w:lang w:val="en-US" w:eastAsia="ja-JP"/>
        </w:rPr>
        <w:t>発表したプレスリリース</w:t>
      </w:r>
      <w:r w:rsidRPr="000412B9">
        <w:rPr>
          <w:rFonts w:ascii="Meiryo UI" w:eastAsia="Meiryo UI" w:hAnsi="Meiryo UI" w:hint="eastAsia"/>
          <w:b w:val="0"/>
          <w:sz w:val="18"/>
          <w:szCs w:val="18"/>
          <w:u w:val="none"/>
          <w:lang w:eastAsia="ja-JP"/>
        </w:rPr>
        <w:t>の抄訳です。</w:t>
      </w:r>
    </w:p>
    <w:p w14:paraId="5769D95B" w14:textId="77777777" w:rsidR="00F149D4" w:rsidRPr="000412B9" w:rsidRDefault="00F149D4" w:rsidP="00F355C1">
      <w:pPr>
        <w:pStyle w:val="Pressemitteilung"/>
        <w:snapToGrid w:val="0"/>
        <w:spacing w:before="0" w:after="0" w:line="240" w:lineRule="atLeast"/>
        <w:jc w:val="both"/>
        <w:rPr>
          <w:rFonts w:ascii="Meiryo UI" w:eastAsia="Meiryo UI" w:hAnsi="Meiryo UI"/>
          <w:b w:val="0"/>
          <w:sz w:val="18"/>
          <w:szCs w:val="18"/>
          <w:u w:val="none"/>
          <w:lang w:eastAsia="ja-JP"/>
        </w:rPr>
      </w:pPr>
    </w:p>
    <w:p w14:paraId="12F72EC8" w14:textId="733B82D6" w:rsidR="00A96913" w:rsidRDefault="00A96913" w:rsidP="00B927BB">
      <w:pPr>
        <w:snapToGrid w:val="0"/>
        <w:spacing w:line="360" w:lineRule="exact"/>
        <w:jc w:val="center"/>
        <w:rPr>
          <w:rFonts w:ascii="Meiryo UI" w:eastAsia="Meiryo UI" w:hAnsi="Meiryo UI"/>
          <w:b/>
          <w:color w:val="FF3300"/>
          <w:szCs w:val="21"/>
        </w:rPr>
      </w:pPr>
    </w:p>
    <w:p w14:paraId="5395C584" w14:textId="10235BD7" w:rsidR="002E04E8" w:rsidRPr="00526691" w:rsidRDefault="0013256F" w:rsidP="002E04E8">
      <w:pPr>
        <w:snapToGrid w:val="0"/>
        <w:spacing w:line="360" w:lineRule="exact"/>
        <w:jc w:val="center"/>
        <w:rPr>
          <w:rFonts w:ascii="Meiryo UI" w:eastAsia="Meiryo UI" w:hAnsi="Meiryo UI"/>
          <w:b/>
          <w:color w:val="FF3300"/>
          <w:sz w:val="32"/>
          <w:szCs w:val="32"/>
        </w:rPr>
      </w:pPr>
      <w:r w:rsidRPr="00526691">
        <w:rPr>
          <w:rFonts w:ascii="Meiryo UI" w:eastAsia="Meiryo UI" w:hAnsi="Meiryo UI" w:hint="eastAsia"/>
          <w:b/>
          <w:color w:val="FF3300"/>
          <w:sz w:val="32"/>
          <w:szCs w:val="32"/>
        </w:rPr>
        <w:t>コンガテック、</w:t>
      </w:r>
      <w:r w:rsidR="000A2BFF">
        <w:rPr>
          <w:rFonts w:ascii="Meiryo UI" w:eastAsia="Meiryo UI" w:hAnsi="Meiryo UI" w:hint="eastAsia"/>
          <w:b/>
          <w:color w:val="FF3300"/>
          <w:sz w:val="32"/>
          <w:szCs w:val="32"/>
        </w:rPr>
        <w:t>組込み</w:t>
      </w:r>
      <w:r w:rsidR="002E04E8" w:rsidRPr="00526691">
        <w:rPr>
          <w:rFonts w:ascii="Meiryo UI" w:eastAsia="Meiryo UI" w:hAnsi="Meiryo UI"/>
          <w:b/>
          <w:color w:val="FF3300"/>
          <w:sz w:val="32"/>
          <w:szCs w:val="32"/>
        </w:rPr>
        <w:t>ARM</w:t>
      </w:r>
      <w:r w:rsidR="000A2BFF">
        <w:rPr>
          <w:rFonts w:ascii="Meiryo UI" w:eastAsia="Meiryo UI" w:hAnsi="Meiryo UI" w:hint="eastAsia"/>
          <w:b/>
          <w:color w:val="FF3300"/>
          <w:sz w:val="32"/>
          <w:szCs w:val="32"/>
        </w:rPr>
        <w:t>モジュール</w:t>
      </w:r>
      <w:r w:rsidR="002E04E8" w:rsidRPr="00526691">
        <w:rPr>
          <w:rFonts w:ascii="Meiryo UI" w:eastAsia="Meiryo UI" w:hAnsi="Meiryo UI"/>
          <w:b/>
          <w:color w:val="FF3300"/>
          <w:sz w:val="32"/>
          <w:szCs w:val="32"/>
        </w:rPr>
        <w:t>のパフォーマンスを新たなレベル</w:t>
      </w:r>
      <w:r w:rsidRPr="00526691">
        <w:rPr>
          <w:rFonts w:ascii="Meiryo UI" w:eastAsia="Meiryo UI" w:hAnsi="Meiryo UI" w:hint="eastAsia"/>
          <w:b/>
          <w:color w:val="FF3300"/>
          <w:sz w:val="32"/>
          <w:szCs w:val="32"/>
        </w:rPr>
        <w:t>へ</w:t>
      </w:r>
    </w:p>
    <w:p w14:paraId="7A67B943" w14:textId="77777777" w:rsidR="002E04E8" w:rsidRPr="002E04E8" w:rsidRDefault="002E04E8" w:rsidP="002E04E8">
      <w:pPr>
        <w:snapToGrid w:val="0"/>
        <w:spacing w:line="360" w:lineRule="exact"/>
        <w:jc w:val="center"/>
        <w:rPr>
          <w:rFonts w:ascii="Meiryo UI" w:eastAsia="Meiryo UI" w:hAnsi="Meiryo UI"/>
          <w:b/>
          <w:color w:val="FF3300"/>
          <w:szCs w:val="21"/>
        </w:rPr>
      </w:pPr>
    </w:p>
    <w:p w14:paraId="437ACDD5" w14:textId="0F627B7B" w:rsidR="009D46F4" w:rsidRDefault="002E04E8" w:rsidP="00170CFA">
      <w:pPr>
        <w:snapToGrid w:val="0"/>
        <w:spacing w:line="360" w:lineRule="exact"/>
        <w:jc w:val="center"/>
        <w:rPr>
          <w:rFonts w:ascii="Meiryo UI" w:eastAsia="Meiryo UI" w:hAnsi="Meiryo UI"/>
          <w:b/>
          <w:color w:val="FF3300"/>
          <w:sz w:val="22"/>
        </w:rPr>
      </w:pPr>
      <w:r w:rsidRPr="00AE0F3D">
        <w:rPr>
          <w:rFonts w:ascii="Meiryo UI" w:eastAsia="Meiryo UI" w:hAnsi="Meiryo UI"/>
          <w:b/>
          <w:color w:val="FF3300"/>
          <w:sz w:val="20"/>
          <w:szCs w:val="20"/>
        </w:rPr>
        <w:t xml:space="preserve">Qualcomm </w:t>
      </w:r>
      <w:proofErr w:type="spellStart"/>
      <w:r w:rsidRPr="00AE0F3D">
        <w:rPr>
          <w:rFonts w:ascii="Meiryo UI" w:eastAsia="Meiryo UI" w:hAnsi="Meiryo UI"/>
          <w:b/>
          <w:color w:val="FF3300"/>
          <w:sz w:val="20"/>
          <w:szCs w:val="20"/>
        </w:rPr>
        <w:t>Dragonwing</w:t>
      </w:r>
      <w:proofErr w:type="spellEnd"/>
      <w:r w:rsidR="00B01E88">
        <w:rPr>
          <w:rFonts w:ascii="Meiryo UI" w:eastAsia="Meiryo UI" w:hAnsi="Meiryo UI" w:hint="eastAsia"/>
          <w:b/>
          <w:color w:val="FF3300"/>
          <w:sz w:val="20"/>
          <w:szCs w:val="20"/>
        </w:rPr>
        <w:t>™</w:t>
      </w:r>
      <w:r w:rsidRPr="00AE0F3D">
        <w:rPr>
          <w:rFonts w:ascii="Meiryo UI" w:eastAsia="Meiryo UI" w:hAnsi="Meiryo UI"/>
          <w:b/>
          <w:color w:val="FF3300"/>
          <w:sz w:val="20"/>
          <w:szCs w:val="20"/>
        </w:rPr>
        <w:t xml:space="preserve"> IQ-Xプロセッサ</w:t>
      </w:r>
      <w:r w:rsidR="0013256F" w:rsidRPr="00AE0F3D">
        <w:rPr>
          <w:rFonts w:ascii="Meiryo UI" w:eastAsia="Meiryo UI" w:hAnsi="Meiryo UI" w:hint="eastAsia"/>
          <w:b/>
          <w:color w:val="FF3300"/>
          <w:sz w:val="20"/>
          <w:szCs w:val="20"/>
        </w:rPr>
        <w:t>ーを</w:t>
      </w:r>
      <w:r w:rsidRPr="00AE0F3D">
        <w:rPr>
          <w:rFonts w:ascii="Meiryo UI" w:eastAsia="Meiryo UI" w:hAnsi="Meiryo UI"/>
          <w:b/>
          <w:color w:val="FF3300"/>
          <w:sz w:val="20"/>
          <w:szCs w:val="20"/>
        </w:rPr>
        <w:t>搭載した</w:t>
      </w:r>
      <w:r w:rsidR="0013256F" w:rsidRPr="00AE0F3D">
        <w:rPr>
          <w:rFonts w:ascii="Meiryo UI" w:eastAsia="Meiryo UI" w:hAnsi="Meiryo UI" w:hint="eastAsia"/>
          <w:b/>
          <w:color w:val="FF3300"/>
          <w:sz w:val="20"/>
          <w:szCs w:val="20"/>
        </w:rPr>
        <w:t>コンガテックの</w:t>
      </w:r>
      <w:r w:rsidRPr="00AE0F3D">
        <w:rPr>
          <w:rFonts w:ascii="Meiryo UI" w:eastAsia="Meiryo UI" w:hAnsi="Meiryo UI"/>
          <w:b/>
          <w:color w:val="FF3300"/>
          <w:sz w:val="20"/>
          <w:szCs w:val="20"/>
        </w:rPr>
        <w:t>新しいCOM-HPC Miniモジュール</w:t>
      </w:r>
      <w:r w:rsidR="0013256F" w:rsidRPr="00AE0F3D">
        <w:rPr>
          <w:rFonts w:ascii="Meiryo UI" w:eastAsia="Meiryo UI" w:hAnsi="Meiryo UI" w:hint="eastAsia"/>
          <w:b/>
          <w:color w:val="FF3300"/>
          <w:sz w:val="20"/>
          <w:szCs w:val="20"/>
        </w:rPr>
        <w:t>が</w:t>
      </w:r>
      <w:r w:rsidRPr="00AE0F3D">
        <w:rPr>
          <w:rFonts w:ascii="Meiryo UI" w:eastAsia="Meiryo UI" w:hAnsi="Meiryo UI"/>
          <w:b/>
          <w:color w:val="FF3300"/>
          <w:sz w:val="20"/>
          <w:szCs w:val="20"/>
        </w:rPr>
        <w:t>、</w:t>
      </w:r>
      <w:r w:rsidR="000A2BFF">
        <w:rPr>
          <w:rFonts w:ascii="Meiryo UI" w:eastAsia="Meiryo UI" w:hAnsi="Meiryo UI"/>
          <w:b/>
          <w:color w:val="FF3300"/>
          <w:sz w:val="20"/>
          <w:szCs w:val="20"/>
        </w:rPr>
        <w:br/>
      </w:r>
      <w:r w:rsidRPr="00AE0F3D">
        <w:rPr>
          <w:rFonts w:ascii="Meiryo UI" w:eastAsia="Meiryo UI" w:hAnsi="Meiryo UI"/>
          <w:b/>
          <w:color w:val="FF3300"/>
          <w:sz w:val="20"/>
          <w:szCs w:val="20"/>
        </w:rPr>
        <w:t>新たな</w:t>
      </w:r>
      <w:r w:rsidR="000A2BFF" w:rsidRPr="00AE0F3D">
        <w:rPr>
          <w:rFonts w:ascii="Meiryo UI" w:eastAsia="Meiryo UI" w:hAnsi="Meiryo UI"/>
          <w:b/>
          <w:color w:val="FF3300"/>
          <w:sz w:val="20"/>
          <w:szCs w:val="20"/>
        </w:rPr>
        <w:t>アプリケーション</w:t>
      </w:r>
      <w:r w:rsidRPr="00AE0F3D">
        <w:rPr>
          <w:rFonts w:ascii="Meiryo UI" w:eastAsia="Meiryo UI" w:hAnsi="Meiryo UI"/>
          <w:b/>
          <w:color w:val="FF3300"/>
          <w:sz w:val="20"/>
          <w:szCs w:val="20"/>
        </w:rPr>
        <w:t>を開拓</w:t>
      </w:r>
    </w:p>
    <w:p w14:paraId="1A4697CF" w14:textId="2312480A" w:rsidR="000D4F59" w:rsidRDefault="00BC640A" w:rsidP="00170CFA">
      <w:pPr>
        <w:jc w:val="center"/>
        <w:rPr>
          <w:rFonts w:ascii="Meiryo UI" w:eastAsia="Meiryo UI" w:hAnsi="Meiryo UI" w:hint="eastAsia"/>
          <w:szCs w:val="21"/>
        </w:rPr>
      </w:pPr>
      <w:r>
        <w:rPr>
          <w:rStyle w:val="Kommentarzeichen1"/>
          <w:b/>
          <w:noProof/>
          <w:sz w:val="22"/>
        </w:rPr>
        <w:drawing>
          <wp:inline distT="0" distB="0" distL="0" distR="0" wp14:anchorId="2870C3F0" wp14:editId="033463F8">
            <wp:extent cx="5334000" cy="3556000"/>
            <wp:effectExtent l="19050" t="19050" r="19050" b="25400"/>
            <wp:docPr id="88614601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146010" name="Grafik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34531" cy="3556354"/>
                    </a:xfrm>
                    <a:prstGeom prst="rect">
                      <a:avLst/>
                    </a:prstGeom>
                    <a:noFill/>
                    <a:ln>
                      <a:solidFill>
                        <a:schemeClr val="tx1"/>
                      </a:solidFill>
                    </a:ln>
                  </pic:spPr>
                </pic:pic>
              </a:graphicData>
            </a:graphic>
          </wp:inline>
        </w:drawing>
      </w:r>
    </w:p>
    <w:p w14:paraId="674D7150" w14:textId="13D62CEB" w:rsidR="002E04E8" w:rsidRDefault="002E04E8" w:rsidP="00F355C1">
      <w:pPr>
        <w:rPr>
          <w:rFonts w:ascii="Meiryo UI" w:eastAsia="Meiryo UI" w:hAnsi="Meiryo UI"/>
          <w:szCs w:val="21"/>
        </w:rPr>
      </w:pPr>
      <w:bookmarkStart w:id="0" w:name="_Hlk198554405"/>
      <w:r w:rsidRPr="00071958">
        <w:rPr>
          <w:rFonts w:ascii="Meiryo UI" w:eastAsia="Meiryo UI" w:hAnsi="Meiryo UI" w:hint="eastAsia"/>
          <w:szCs w:val="21"/>
        </w:rPr>
        <w:t>組込み、およびエッジコンピューティング</w:t>
      </w:r>
      <w:r w:rsidRPr="00071958">
        <w:rPr>
          <w:rFonts w:ascii="Meiryo UI" w:eastAsia="Meiryo UI" w:hAnsi="Meiryo UI"/>
          <w:szCs w:val="21"/>
        </w:rPr>
        <w:t xml:space="preserve"> </w:t>
      </w:r>
      <w:r w:rsidRPr="00071958">
        <w:rPr>
          <w:rFonts w:ascii="Meiryo UI" w:eastAsia="Meiryo UI" w:hAnsi="Meiryo UI" w:hint="eastAsia"/>
          <w:szCs w:val="21"/>
        </w:rPr>
        <w:t>テクノロジーの</w:t>
      </w:r>
      <w:r w:rsidR="00302300">
        <w:rPr>
          <w:rFonts w:ascii="Meiryo UI" w:eastAsia="Meiryo UI" w:hAnsi="Meiryo UI" w:hint="eastAsia"/>
          <w:szCs w:val="21"/>
        </w:rPr>
        <w:t>リーディング ベンダー</w:t>
      </w:r>
      <w:r w:rsidRPr="00071958">
        <w:rPr>
          <w:rFonts w:ascii="Meiryo UI" w:eastAsia="Meiryo UI" w:hAnsi="Meiryo UI" w:hint="eastAsia"/>
          <w:szCs w:val="21"/>
        </w:rPr>
        <w:t>である</w:t>
      </w:r>
      <w:r>
        <w:rPr>
          <w:rFonts w:ascii="Meiryo UI" w:eastAsia="Meiryo UI" w:hAnsi="Meiryo UI" w:hint="eastAsia"/>
          <w:szCs w:val="21"/>
        </w:rPr>
        <w:t xml:space="preserve"> </w:t>
      </w:r>
      <w:hyperlink r:id="rId10" w:history="1">
        <w:r w:rsidRPr="00AA1C90">
          <w:rPr>
            <w:rStyle w:val="a3"/>
            <w:rFonts w:ascii="Meiryo UI" w:eastAsia="Meiryo UI" w:hAnsi="Meiryo UI" w:hint="eastAsia"/>
            <w:szCs w:val="21"/>
          </w:rPr>
          <w:t>コンガテック（c</w:t>
        </w:r>
        <w:r w:rsidRPr="00AA1C90">
          <w:rPr>
            <w:rStyle w:val="a3"/>
            <w:rFonts w:ascii="Meiryo UI" w:eastAsia="Meiryo UI" w:hAnsi="Meiryo UI"/>
            <w:szCs w:val="21"/>
          </w:rPr>
          <w:t>ongatec</w:t>
        </w:r>
        <w:r w:rsidRPr="00AA1C90">
          <w:rPr>
            <w:rStyle w:val="a3"/>
            <w:rFonts w:ascii="Meiryo UI" w:eastAsia="Meiryo UI" w:hAnsi="Meiryo UI" w:hint="eastAsia"/>
            <w:szCs w:val="21"/>
          </w:rPr>
          <w:t>）</w:t>
        </w:r>
      </w:hyperlink>
      <w:r>
        <w:rPr>
          <w:rFonts w:ascii="Meiryo UI" w:eastAsia="Meiryo UI" w:hAnsi="Meiryo UI" w:hint="eastAsia"/>
          <w:szCs w:val="21"/>
        </w:rPr>
        <w:t>は</w:t>
      </w:r>
      <w:r w:rsidRPr="00196F3B">
        <w:rPr>
          <w:rFonts w:ascii="Meiryo UI" w:eastAsia="Meiryo UI" w:hAnsi="Meiryo UI"/>
          <w:szCs w:val="21"/>
        </w:rPr>
        <w:t>、</w:t>
      </w:r>
      <w:r w:rsidR="00AE5E1F" w:rsidRPr="002E04E8">
        <w:rPr>
          <w:rFonts w:ascii="Meiryo UI" w:eastAsia="Meiryo UI" w:hAnsi="Meiryo UI"/>
          <w:szCs w:val="21"/>
        </w:rPr>
        <w:t>初の</w:t>
      </w:r>
      <w:r w:rsidR="005C600B">
        <w:rPr>
          <w:rFonts w:ascii="Meiryo UI" w:eastAsia="Meiryo UI" w:hAnsi="Meiryo UI" w:hint="eastAsia"/>
          <w:szCs w:val="21"/>
        </w:rPr>
        <w:t xml:space="preserve"> </w:t>
      </w:r>
      <w:r w:rsidRPr="002E04E8">
        <w:rPr>
          <w:rFonts w:ascii="Meiryo UI" w:eastAsia="Meiryo UI" w:hAnsi="Meiryo UI"/>
          <w:szCs w:val="21"/>
        </w:rPr>
        <w:t xml:space="preserve">Qualcomm </w:t>
      </w:r>
      <w:proofErr w:type="spellStart"/>
      <w:r w:rsidRPr="002E04E8">
        <w:rPr>
          <w:rFonts w:ascii="Meiryo UI" w:eastAsia="Meiryo UI" w:hAnsi="Meiryo UI"/>
          <w:szCs w:val="21"/>
        </w:rPr>
        <w:t>Dragonwing</w:t>
      </w:r>
      <w:proofErr w:type="spellEnd"/>
      <w:r w:rsidRPr="002E04E8">
        <w:rPr>
          <w:rFonts w:ascii="Meiryo UI" w:eastAsia="Meiryo UI" w:hAnsi="Meiryo UI"/>
          <w:szCs w:val="21"/>
        </w:rPr>
        <w:t>™ IQ-X</w:t>
      </w:r>
      <w:r w:rsidR="003D7A01">
        <w:rPr>
          <w:rFonts w:ascii="Meiryo UI" w:eastAsia="Meiryo UI" w:hAnsi="Meiryo UI" w:hint="eastAsia"/>
          <w:szCs w:val="21"/>
        </w:rPr>
        <w:t xml:space="preserve">シリーズ </w:t>
      </w:r>
      <w:r w:rsidRPr="002E04E8">
        <w:rPr>
          <w:rFonts w:ascii="Meiryo UI" w:eastAsia="Meiryo UI" w:hAnsi="Meiryo UI"/>
          <w:szCs w:val="21"/>
        </w:rPr>
        <w:t>プロセッサ</w:t>
      </w:r>
      <w:r w:rsidR="00863818">
        <w:rPr>
          <w:rFonts w:ascii="Meiryo UI" w:eastAsia="Meiryo UI" w:hAnsi="Meiryo UI" w:hint="eastAsia"/>
          <w:szCs w:val="21"/>
        </w:rPr>
        <w:t>ー</w:t>
      </w:r>
      <w:r w:rsidRPr="002E04E8">
        <w:rPr>
          <w:rFonts w:ascii="Meiryo UI" w:eastAsia="Meiryo UI" w:hAnsi="Meiryo UI"/>
          <w:szCs w:val="21"/>
        </w:rPr>
        <w:t>を搭載した</w:t>
      </w:r>
      <w:r w:rsidR="005C600B">
        <w:rPr>
          <w:rFonts w:ascii="Meiryo UI" w:eastAsia="Meiryo UI" w:hAnsi="Meiryo UI" w:hint="eastAsia"/>
          <w:szCs w:val="21"/>
        </w:rPr>
        <w:t xml:space="preserve"> </w:t>
      </w:r>
      <w:r w:rsidRPr="002E04E8">
        <w:rPr>
          <w:rFonts w:ascii="Meiryo UI" w:eastAsia="Meiryo UI" w:hAnsi="Meiryo UI"/>
          <w:szCs w:val="21"/>
        </w:rPr>
        <w:t>COM-HPC</w:t>
      </w:r>
      <w:r w:rsidR="00302300">
        <w:rPr>
          <w:rFonts w:ascii="Meiryo UI" w:eastAsia="Meiryo UI" w:hAnsi="Meiryo UI" w:hint="eastAsia"/>
          <w:szCs w:val="21"/>
        </w:rPr>
        <w:t xml:space="preserve"> Mini コンピューター・オン・モジュール</w:t>
      </w:r>
      <w:r w:rsidRPr="002E04E8">
        <w:rPr>
          <w:rFonts w:ascii="Meiryo UI" w:eastAsia="Meiryo UI" w:hAnsi="Meiryo UI"/>
          <w:szCs w:val="21"/>
        </w:rPr>
        <w:t>（COM）を</w:t>
      </w:r>
      <w:r w:rsidR="00302300">
        <w:rPr>
          <w:rFonts w:ascii="Meiryo UI" w:eastAsia="Meiryo UI" w:hAnsi="Meiryo UI" w:hint="eastAsia"/>
          <w:szCs w:val="21"/>
        </w:rPr>
        <w:t>リリース</w:t>
      </w:r>
      <w:r w:rsidRPr="002E04E8">
        <w:rPr>
          <w:rFonts w:ascii="Meiryo UI" w:eastAsia="Meiryo UI" w:hAnsi="Meiryo UI"/>
          <w:szCs w:val="21"/>
        </w:rPr>
        <w:t>しま</w:t>
      </w:r>
      <w:r w:rsidR="003D7A01">
        <w:rPr>
          <w:rFonts w:ascii="Meiryo UI" w:eastAsia="Meiryo UI" w:hAnsi="Meiryo UI" w:hint="eastAsia"/>
          <w:szCs w:val="21"/>
        </w:rPr>
        <w:t>した</w:t>
      </w:r>
      <w:r w:rsidRPr="002E04E8">
        <w:rPr>
          <w:rFonts w:ascii="Meiryo UI" w:eastAsia="Meiryo UI" w:hAnsi="Meiryo UI"/>
          <w:szCs w:val="21"/>
        </w:rPr>
        <w:t>。</w:t>
      </w:r>
      <w:r w:rsidR="00302300">
        <w:rPr>
          <w:rFonts w:ascii="Meiryo UI" w:eastAsia="Meiryo UI" w:hAnsi="Meiryo UI" w:hint="eastAsia"/>
          <w:szCs w:val="21"/>
        </w:rPr>
        <w:t xml:space="preserve"> </w:t>
      </w:r>
      <w:r w:rsidR="00E76EA2" w:rsidRPr="00E76EA2">
        <w:rPr>
          <w:rFonts w:ascii="Meiryo UI" w:eastAsia="Meiryo UI" w:hAnsi="Meiryo UI"/>
          <w:szCs w:val="21"/>
        </w:rPr>
        <w:t>Qualcomm</w:t>
      </w:r>
      <w:r w:rsidR="00E76EA2" w:rsidRPr="00E76EA2">
        <w:rPr>
          <w:rFonts w:ascii="Meiryo UI" w:eastAsia="Meiryo UI" w:hAnsi="Meiryo UI"/>
          <w:szCs w:val="21"/>
          <w:vertAlign w:val="superscript"/>
        </w:rPr>
        <w:t>®</w:t>
      </w:r>
      <w:r w:rsidR="00E76EA2" w:rsidRPr="00E76EA2">
        <w:rPr>
          <w:rFonts w:ascii="Meiryo UI" w:eastAsia="Meiryo UI" w:hAnsi="Meiryo UI"/>
          <w:szCs w:val="21"/>
        </w:rPr>
        <w:t xml:space="preserve"> Oryon™ CPUを搭載した新しい</w:t>
      </w:r>
      <w:r w:rsidR="005C600B">
        <w:rPr>
          <w:rFonts w:ascii="Meiryo UI" w:eastAsia="Meiryo UI" w:hAnsi="Meiryo UI" w:hint="eastAsia"/>
          <w:szCs w:val="21"/>
        </w:rPr>
        <w:t xml:space="preserve"> </w:t>
      </w:r>
      <w:r w:rsidR="00E76EA2" w:rsidRPr="00E76EA2">
        <w:rPr>
          <w:rFonts w:ascii="Meiryo UI" w:eastAsia="Meiryo UI" w:hAnsi="Meiryo UI"/>
          <w:szCs w:val="21"/>
        </w:rPr>
        <w:t>conga-HPC/</w:t>
      </w:r>
      <w:proofErr w:type="spellStart"/>
      <w:r w:rsidR="00E76EA2" w:rsidRPr="00E76EA2">
        <w:rPr>
          <w:rFonts w:ascii="Meiryo UI" w:eastAsia="Meiryo UI" w:hAnsi="Meiryo UI"/>
          <w:szCs w:val="21"/>
        </w:rPr>
        <w:t>mIQ</w:t>
      </w:r>
      <w:proofErr w:type="spellEnd"/>
      <w:r w:rsidR="00E76EA2" w:rsidRPr="00E76EA2">
        <w:rPr>
          <w:rFonts w:ascii="Meiryo UI" w:eastAsia="Meiryo UI" w:hAnsi="Meiryo UI"/>
          <w:szCs w:val="21"/>
        </w:rPr>
        <w:t>-X</w:t>
      </w:r>
      <w:r w:rsidR="005C600B">
        <w:rPr>
          <w:rFonts w:ascii="Meiryo UI" w:eastAsia="Meiryo UI" w:hAnsi="Meiryo UI" w:hint="eastAsia"/>
          <w:szCs w:val="21"/>
        </w:rPr>
        <w:t xml:space="preserve"> </w:t>
      </w:r>
      <w:r w:rsidR="00E76EA2" w:rsidRPr="00E76EA2">
        <w:rPr>
          <w:rFonts w:ascii="Meiryo UI" w:eastAsia="Meiryo UI" w:hAnsi="Meiryo UI"/>
          <w:szCs w:val="21"/>
        </w:rPr>
        <w:t>は、これまで</w:t>
      </w:r>
      <w:r w:rsidR="005C600B">
        <w:rPr>
          <w:rFonts w:ascii="Meiryo UI" w:eastAsia="Meiryo UI" w:hAnsi="Meiryo UI" w:hint="eastAsia"/>
          <w:szCs w:val="21"/>
        </w:rPr>
        <w:t xml:space="preserve"> </w:t>
      </w:r>
      <w:r w:rsidR="00E76EA2" w:rsidRPr="00E76EA2">
        <w:rPr>
          <w:rFonts w:ascii="Meiryo UI" w:eastAsia="Meiryo UI" w:hAnsi="Meiryo UI"/>
          <w:szCs w:val="21"/>
        </w:rPr>
        <w:t>x86ベースの設計でしか実現できなかった卓越したシングルスレッドおよびマルチスレッドの演算性能を、クラス最高の電力効率で実現します。</w:t>
      </w:r>
      <w:r w:rsidR="009F032A">
        <w:rPr>
          <w:rFonts w:ascii="Meiryo UI" w:eastAsia="Meiryo UI" w:hAnsi="Meiryo UI" w:hint="eastAsia"/>
          <w:szCs w:val="21"/>
        </w:rPr>
        <w:t xml:space="preserve"> </w:t>
      </w:r>
      <w:r w:rsidR="00E76EA2" w:rsidRPr="00E76EA2">
        <w:rPr>
          <w:rFonts w:ascii="Meiryo UI" w:eastAsia="Meiryo UI" w:hAnsi="Meiryo UI"/>
          <w:szCs w:val="21"/>
        </w:rPr>
        <w:t>ローカル機械学習（ML）や大規模言語モデル（LLM）の実行を含むエッジAIアプリケーションは、Qualcomm</w:t>
      </w:r>
      <w:r w:rsidR="00E76EA2" w:rsidRPr="00E76EA2">
        <w:rPr>
          <w:rFonts w:ascii="Meiryo UI" w:eastAsia="Meiryo UI" w:hAnsi="Meiryo UI"/>
          <w:szCs w:val="21"/>
          <w:vertAlign w:val="superscript"/>
        </w:rPr>
        <w:t>®</w:t>
      </w:r>
      <w:r w:rsidR="00E76EA2" w:rsidRPr="00E76EA2">
        <w:rPr>
          <w:rFonts w:ascii="Meiryo UI" w:eastAsia="Meiryo UI" w:hAnsi="Meiryo UI"/>
          <w:szCs w:val="21"/>
        </w:rPr>
        <w:t xml:space="preserve"> Hexagon™</w:t>
      </w:r>
      <w:r w:rsidR="005C600B">
        <w:rPr>
          <w:rFonts w:ascii="Meiryo UI" w:eastAsia="Meiryo UI" w:hAnsi="Meiryo UI" w:hint="eastAsia"/>
          <w:szCs w:val="21"/>
        </w:rPr>
        <w:t xml:space="preserve"> </w:t>
      </w:r>
      <w:r w:rsidR="00E76EA2" w:rsidRPr="00E76EA2">
        <w:rPr>
          <w:rFonts w:ascii="Meiryo UI" w:eastAsia="Meiryo UI" w:hAnsi="Meiryo UI"/>
          <w:szCs w:val="21"/>
        </w:rPr>
        <w:t>プロセッサ</w:t>
      </w:r>
      <w:r w:rsidR="009F032A">
        <w:rPr>
          <w:rFonts w:ascii="Meiryo UI" w:eastAsia="Meiryo UI" w:hAnsi="Meiryo UI" w:hint="eastAsia"/>
          <w:szCs w:val="21"/>
        </w:rPr>
        <w:t>ー</w:t>
      </w:r>
      <w:r w:rsidR="00E76EA2" w:rsidRPr="00E76EA2">
        <w:rPr>
          <w:rFonts w:ascii="Meiryo UI" w:eastAsia="Meiryo UI" w:hAnsi="Meiryo UI"/>
          <w:szCs w:val="21"/>
        </w:rPr>
        <w:t>を搭載した専用NPUにより、最大45 TOPSのAI性能を実現します。</w:t>
      </w:r>
      <w:r w:rsidR="00E76EA2">
        <w:rPr>
          <w:rFonts w:ascii="Meiryo UI" w:eastAsia="Meiryo UI" w:hAnsi="Meiryo UI" w:hint="eastAsia"/>
          <w:szCs w:val="21"/>
        </w:rPr>
        <w:t xml:space="preserve"> </w:t>
      </w:r>
      <w:r w:rsidR="00E76EA2" w:rsidRPr="00E76EA2">
        <w:rPr>
          <w:rFonts w:ascii="Meiryo UI" w:eastAsia="Meiryo UI" w:hAnsi="Meiryo UI"/>
          <w:szCs w:val="21"/>
        </w:rPr>
        <w:t>conga-HPC/</w:t>
      </w:r>
      <w:proofErr w:type="spellStart"/>
      <w:r w:rsidR="00E76EA2" w:rsidRPr="00E76EA2">
        <w:rPr>
          <w:rFonts w:ascii="Meiryo UI" w:eastAsia="Meiryo UI" w:hAnsi="Meiryo UI"/>
          <w:szCs w:val="21"/>
        </w:rPr>
        <w:t>mIQ</w:t>
      </w:r>
      <w:proofErr w:type="spellEnd"/>
      <w:r w:rsidR="00E76EA2" w:rsidRPr="00E76EA2">
        <w:rPr>
          <w:rFonts w:ascii="Meiryo UI" w:eastAsia="Meiryo UI" w:hAnsi="Meiryo UI"/>
          <w:szCs w:val="21"/>
        </w:rPr>
        <w:t>-X は、ハイパフォーマンスでエネルギー効率の高いコンピューター プラットフォームの需要が高まっている</w:t>
      </w:r>
      <w:r w:rsidR="005C600B">
        <w:rPr>
          <w:rFonts w:ascii="Meiryo UI" w:eastAsia="Meiryo UI" w:hAnsi="Meiryo UI" w:hint="eastAsia"/>
          <w:szCs w:val="21"/>
        </w:rPr>
        <w:t>、</w:t>
      </w:r>
      <w:r w:rsidR="00E76EA2" w:rsidRPr="00E76EA2">
        <w:rPr>
          <w:rFonts w:ascii="Meiryo UI" w:eastAsia="Meiryo UI" w:hAnsi="Meiryo UI"/>
          <w:szCs w:val="21"/>
        </w:rPr>
        <w:t>セキュリティや一般消費者向けの小売業、ロボティクス、メディカル テクノロジー、インダストリアル オートメーションなどの</w:t>
      </w:r>
      <w:r w:rsidR="005C600B">
        <w:rPr>
          <w:rFonts w:ascii="Meiryo UI" w:eastAsia="Meiryo UI" w:hAnsi="Meiryo UI" w:hint="eastAsia"/>
          <w:szCs w:val="21"/>
        </w:rPr>
        <w:t>市場</w:t>
      </w:r>
      <w:r w:rsidR="00E76EA2" w:rsidRPr="00E76EA2">
        <w:rPr>
          <w:rFonts w:ascii="Meiryo UI" w:eastAsia="Meiryo UI" w:hAnsi="Meiryo UI"/>
          <w:szCs w:val="21"/>
        </w:rPr>
        <w:t>に対応します。</w:t>
      </w:r>
    </w:p>
    <w:bookmarkEnd w:id="0"/>
    <w:p w14:paraId="1B900B66" w14:textId="77777777" w:rsidR="002E04E8" w:rsidRDefault="002E04E8" w:rsidP="00F355C1">
      <w:pPr>
        <w:rPr>
          <w:rFonts w:ascii="Meiryo UI" w:eastAsia="Meiryo UI" w:hAnsi="Meiryo UI"/>
          <w:szCs w:val="21"/>
        </w:rPr>
      </w:pPr>
    </w:p>
    <w:p w14:paraId="571600CA" w14:textId="77777777" w:rsidR="000E7765" w:rsidRPr="000E7765" w:rsidRDefault="000E7765" w:rsidP="000E7765">
      <w:pPr>
        <w:rPr>
          <w:rFonts w:ascii="Meiryo UI" w:eastAsia="Meiryo UI" w:hAnsi="Meiryo UI"/>
          <w:b/>
          <w:bCs/>
          <w:szCs w:val="21"/>
        </w:rPr>
      </w:pPr>
      <w:r w:rsidRPr="000E7765">
        <w:rPr>
          <w:rFonts w:ascii="Meiryo UI" w:eastAsia="Meiryo UI" w:hAnsi="Meiryo UI" w:hint="eastAsia"/>
          <w:b/>
          <w:bCs/>
          <w:szCs w:val="21"/>
        </w:rPr>
        <w:t>堅牢</w:t>
      </w:r>
      <w:r>
        <w:rPr>
          <w:rFonts w:ascii="Meiryo UI" w:eastAsia="Meiryo UI" w:hAnsi="Meiryo UI" w:hint="eastAsia"/>
          <w:b/>
          <w:bCs/>
          <w:szCs w:val="21"/>
        </w:rPr>
        <w:t>で</w:t>
      </w:r>
      <w:r w:rsidRPr="000E7765">
        <w:rPr>
          <w:rFonts w:ascii="Meiryo UI" w:eastAsia="Meiryo UI" w:hAnsi="Meiryo UI" w:hint="eastAsia"/>
          <w:b/>
          <w:bCs/>
          <w:szCs w:val="21"/>
        </w:rPr>
        <w:t>コンパクト、そして</w:t>
      </w:r>
      <w:r w:rsidRPr="000E7765">
        <w:rPr>
          <w:rFonts w:ascii="Meiryo UI" w:eastAsia="Meiryo UI" w:hAnsi="Meiryo UI"/>
          <w:b/>
          <w:bCs/>
          <w:szCs w:val="21"/>
        </w:rPr>
        <w:t>AIに最適化</w:t>
      </w:r>
    </w:p>
    <w:p w14:paraId="142DD4D4" w14:textId="7C6F0FB5" w:rsidR="00EF4322" w:rsidRDefault="00EF4322" w:rsidP="00EF4322">
      <w:pPr>
        <w:rPr>
          <w:rFonts w:ascii="Meiryo UI" w:eastAsia="Meiryo UI" w:hAnsi="Meiryo UI"/>
          <w:szCs w:val="21"/>
        </w:rPr>
      </w:pPr>
      <w:r w:rsidRPr="00EF4322">
        <w:rPr>
          <w:rFonts w:ascii="Meiryo UI" w:eastAsia="Meiryo UI" w:hAnsi="Meiryo UI" w:hint="eastAsia"/>
          <w:szCs w:val="21"/>
        </w:rPr>
        <w:t>クレジットカードとほぼ同</w:t>
      </w:r>
      <w:r w:rsidR="00BE00F4">
        <w:rPr>
          <w:rFonts w:ascii="Meiryo UI" w:eastAsia="Meiryo UI" w:hAnsi="Meiryo UI" w:hint="eastAsia"/>
          <w:szCs w:val="21"/>
        </w:rPr>
        <w:t>じ</w:t>
      </w:r>
      <w:r w:rsidRPr="00EF4322">
        <w:rPr>
          <w:rFonts w:ascii="Meiryo UI" w:eastAsia="Meiryo UI" w:hAnsi="Meiryo UI" w:hint="eastAsia"/>
          <w:szCs w:val="21"/>
        </w:rPr>
        <w:t>サイズのフォームファクター</w:t>
      </w:r>
      <w:r w:rsidR="00BE00F4">
        <w:rPr>
          <w:rFonts w:ascii="Meiryo UI" w:eastAsia="Meiryo UI" w:hAnsi="Meiryo UI" w:hint="eastAsia"/>
          <w:szCs w:val="21"/>
        </w:rPr>
        <w:t xml:space="preserve">の </w:t>
      </w:r>
      <w:r w:rsidRPr="00EF4322">
        <w:rPr>
          <w:rFonts w:ascii="Meiryo UI" w:eastAsia="Meiryo UI" w:hAnsi="Meiryo UI"/>
          <w:szCs w:val="21"/>
        </w:rPr>
        <w:t>conga-HPC/</w:t>
      </w:r>
      <w:proofErr w:type="spellStart"/>
      <w:r w:rsidRPr="00EF4322">
        <w:rPr>
          <w:rFonts w:ascii="Meiryo UI" w:eastAsia="Meiryo UI" w:hAnsi="Meiryo UI"/>
          <w:szCs w:val="21"/>
        </w:rPr>
        <w:t>mIQ</w:t>
      </w:r>
      <w:proofErr w:type="spellEnd"/>
      <w:r w:rsidRPr="00EF4322">
        <w:rPr>
          <w:rFonts w:ascii="Meiryo UI" w:eastAsia="Meiryo UI" w:hAnsi="Meiryo UI"/>
          <w:szCs w:val="21"/>
        </w:rPr>
        <w:t>-X</w:t>
      </w:r>
      <w:r w:rsidR="00BE00F4">
        <w:rPr>
          <w:rFonts w:ascii="Meiryo UI" w:eastAsia="Meiryo UI" w:hAnsi="Meiryo UI" w:hint="eastAsia"/>
          <w:szCs w:val="21"/>
        </w:rPr>
        <w:t xml:space="preserve"> </w:t>
      </w:r>
      <w:r w:rsidRPr="00EF4322">
        <w:rPr>
          <w:rFonts w:ascii="Meiryo UI" w:eastAsia="Meiryo UI" w:hAnsi="Meiryo UI"/>
          <w:szCs w:val="21"/>
        </w:rPr>
        <w:t>は、</w:t>
      </w:r>
      <w:r w:rsidR="000E7765">
        <w:rPr>
          <w:rFonts w:ascii="Meiryo UI" w:eastAsia="Meiryo UI" w:hAnsi="Meiryo UI" w:hint="eastAsia"/>
          <w:szCs w:val="21"/>
        </w:rPr>
        <w:t>直</w:t>
      </w:r>
      <w:r w:rsidRPr="00EF4322">
        <w:rPr>
          <w:rFonts w:ascii="Meiryo UI" w:eastAsia="Meiryo UI" w:hAnsi="Meiryo UI"/>
          <w:szCs w:val="21"/>
        </w:rPr>
        <w:t>付けされた高速</w:t>
      </w:r>
      <w:r w:rsidR="00BE00F4">
        <w:rPr>
          <w:rFonts w:ascii="Meiryo UI" w:eastAsia="Meiryo UI" w:hAnsi="Meiryo UI" w:hint="eastAsia"/>
          <w:szCs w:val="21"/>
        </w:rPr>
        <w:t xml:space="preserve"> </w:t>
      </w:r>
      <w:r w:rsidRPr="00EF4322">
        <w:rPr>
          <w:rFonts w:ascii="Meiryo UI" w:eastAsia="Meiryo UI" w:hAnsi="Meiryo UI"/>
          <w:szCs w:val="21"/>
        </w:rPr>
        <w:t>LPDDR5X RAMと、-40</w:t>
      </w:r>
      <w:r w:rsidR="00F516FD">
        <w:rPr>
          <w:rFonts w:ascii="Meiryo UI" w:eastAsia="Meiryo UI" w:hAnsi="Meiryo UI" w:hint="eastAsia"/>
          <w:szCs w:val="21"/>
        </w:rPr>
        <w:t>℃</w:t>
      </w:r>
      <w:r w:rsidRPr="00EF4322">
        <w:rPr>
          <w:rFonts w:ascii="Meiryo UI" w:eastAsia="Meiryo UI" w:hAnsi="Meiryo UI"/>
          <w:szCs w:val="21"/>
        </w:rPr>
        <w:t>～+85</w:t>
      </w:r>
      <w:r w:rsidR="00BE00F4">
        <w:rPr>
          <w:rFonts w:ascii="Meiryo UI" w:eastAsia="Meiryo UI" w:hAnsi="Meiryo UI" w:hint="eastAsia"/>
          <w:szCs w:val="21"/>
        </w:rPr>
        <w:t>℃の</w:t>
      </w:r>
      <w:r w:rsidRPr="00EF4322">
        <w:rPr>
          <w:rFonts w:ascii="Meiryo UI" w:eastAsia="Meiryo UI" w:hAnsi="Meiryo UI"/>
          <w:szCs w:val="21"/>
        </w:rPr>
        <w:t>産業用温度範囲をサポートする堅牢な設計を特徴としています。</w:t>
      </w:r>
    </w:p>
    <w:p w14:paraId="40D5E003" w14:textId="77777777" w:rsidR="0033555F" w:rsidRPr="00EF4322" w:rsidRDefault="0033555F" w:rsidP="00EF4322">
      <w:pPr>
        <w:rPr>
          <w:rFonts w:ascii="Meiryo UI" w:eastAsia="Meiryo UI" w:hAnsi="Meiryo UI" w:hint="eastAsia"/>
          <w:szCs w:val="21"/>
        </w:rPr>
      </w:pPr>
    </w:p>
    <w:p w14:paraId="4DE296F5" w14:textId="0370429D" w:rsidR="002E04E8" w:rsidRDefault="00EF4322" w:rsidP="00EF4322">
      <w:pPr>
        <w:rPr>
          <w:rFonts w:ascii="Meiryo UI" w:eastAsia="Meiryo UI" w:hAnsi="Meiryo UI"/>
          <w:szCs w:val="21"/>
        </w:rPr>
      </w:pPr>
      <w:r w:rsidRPr="00EF4322">
        <w:rPr>
          <w:rFonts w:ascii="Meiryo UI" w:eastAsia="Meiryo UI" w:hAnsi="Meiryo UI" w:hint="eastAsia"/>
          <w:szCs w:val="21"/>
        </w:rPr>
        <w:t>代表的なユースケースとしては、ビデオ監視</w:t>
      </w:r>
      <w:r w:rsidR="008D6D41">
        <w:rPr>
          <w:rFonts w:ascii="Meiryo UI" w:eastAsia="Meiryo UI" w:hAnsi="Meiryo UI" w:hint="eastAsia"/>
          <w:szCs w:val="21"/>
        </w:rPr>
        <w:t>や</w:t>
      </w:r>
      <w:r w:rsidRPr="00EF4322">
        <w:rPr>
          <w:rFonts w:ascii="Meiryo UI" w:eastAsia="Meiryo UI" w:hAnsi="Meiryo UI" w:hint="eastAsia"/>
          <w:szCs w:val="21"/>
        </w:rPr>
        <w:t>エッジ分析用のセンサーおよびカメラシステム、ローカル</w:t>
      </w:r>
      <w:r w:rsidRPr="00EF4322">
        <w:rPr>
          <w:rFonts w:ascii="Meiryo UI" w:eastAsia="Meiryo UI" w:hAnsi="Meiryo UI"/>
          <w:szCs w:val="21"/>
        </w:rPr>
        <w:t>AI処理を伴うアプリケーションなどが挙げられます。</w:t>
      </w:r>
      <w:r w:rsidR="000E7765">
        <w:rPr>
          <w:rFonts w:ascii="Meiryo UI" w:eastAsia="Meiryo UI" w:hAnsi="Meiryo UI" w:hint="eastAsia"/>
          <w:szCs w:val="21"/>
        </w:rPr>
        <w:t xml:space="preserve"> </w:t>
      </w:r>
      <w:r w:rsidRPr="00EF4322">
        <w:rPr>
          <w:rFonts w:ascii="Meiryo UI" w:eastAsia="Meiryo UI" w:hAnsi="Meiryo UI"/>
          <w:szCs w:val="21"/>
        </w:rPr>
        <w:t>このプラットフォームは、</w:t>
      </w:r>
      <w:r w:rsidR="0063788C" w:rsidRPr="00EF4322">
        <w:rPr>
          <w:rFonts w:ascii="Meiryo UI" w:eastAsia="Meiryo UI" w:hAnsi="Meiryo UI"/>
          <w:szCs w:val="21"/>
        </w:rPr>
        <w:t>Armの強みを</w:t>
      </w:r>
      <w:r w:rsidR="0063788C">
        <w:rPr>
          <w:rFonts w:ascii="Meiryo UI" w:eastAsia="Meiryo UI" w:hAnsi="Meiryo UI" w:hint="eastAsia"/>
          <w:szCs w:val="21"/>
        </w:rPr>
        <w:t xml:space="preserve"> </w:t>
      </w:r>
      <w:r w:rsidRPr="00EF4322">
        <w:rPr>
          <w:rFonts w:ascii="Meiryo UI" w:eastAsia="Meiryo UI" w:hAnsi="Meiryo UI"/>
          <w:szCs w:val="21"/>
        </w:rPr>
        <w:t>Microsoft Windows上で活用したい開発者に最適です。</w:t>
      </w:r>
      <w:r w:rsidR="000E7765">
        <w:rPr>
          <w:rFonts w:ascii="Meiryo UI" w:eastAsia="Meiryo UI" w:hAnsi="Meiryo UI" w:hint="eastAsia"/>
          <w:szCs w:val="21"/>
        </w:rPr>
        <w:t xml:space="preserve"> </w:t>
      </w:r>
      <w:r w:rsidRPr="00EF4322">
        <w:rPr>
          <w:rFonts w:ascii="Meiryo UI" w:eastAsia="Meiryo UI" w:hAnsi="Meiryo UI"/>
          <w:szCs w:val="21"/>
        </w:rPr>
        <w:t>簡素化されたソフトウェア</w:t>
      </w:r>
      <w:r w:rsidR="00251781">
        <w:rPr>
          <w:rFonts w:ascii="Meiryo UI" w:eastAsia="Meiryo UI" w:hAnsi="Meiryo UI" w:hint="eastAsia"/>
          <w:szCs w:val="21"/>
        </w:rPr>
        <w:t>のインテグレーション</w:t>
      </w:r>
      <w:r w:rsidRPr="00EF4322">
        <w:rPr>
          <w:rFonts w:ascii="Meiryo UI" w:eastAsia="Meiryo UI" w:hAnsi="Meiryo UI"/>
          <w:szCs w:val="21"/>
        </w:rPr>
        <w:t>と</w:t>
      </w:r>
      <w:r w:rsidR="00251781">
        <w:rPr>
          <w:rFonts w:ascii="Meiryo UI" w:eastAsia="Meiryo UI" w:hAnsi="Meiryo UI" w:hint="eastAsia"/>
          <w:szCs w:val="21"/>
        </w:rPr>
        <w:t xml:space="preserve"> </w:t>
      </w:r>
      <w:r w:rsidRPr="00EF4322">
        <w:rPr>
          <w:rFonts w:ascii="Meiryo UI" w:eastAsia="Meiryo UI" w:hAnsi="Meiryo UI"/>
          <w:szCs w:val="21"/>
        </w:rPr>
        <w:t>UEFI互換</w:t>
      </w:r>
      <w:r w:rsidR="00251781">
        <w:rPr>
          <w:rFonts w:ascii="Meiryo UI" w:eastAsia="Meiryo UI" w:hAnsi="Meiryo UI" w:hint="eastAsia"/>
          <w:szCs w:val="21"/>
        </w:rPr>
        <w:t>の</w:t>
      </w:r>
      <w:r w:rsidRPr="00EF4322">
        <w:rPr>
          <w:rFonts w:ascii="Meiryo UI" w:eastAsia="Meiryo UI" w:hAnsi="Meiryo UI"/>
          <w:szCs w:val="21"/>
        </w:rPr>
        <w:t>ファームウェアにより、</w:t>
      </w:r>
      <w:r w:rsidR="0033555F">
        <w:rPr>
          <w:rFonts w:ascii="Meiryo UI" w:eastAsia="Meiryo UI" w:hAnsi="Meiryo UI" w:hint="eastAsia"/>
          <w:szCs w:val="21"/>
        </w:rPr>
        <w:t>他の</w:t>
      </w:r>
      <w:r w:rsidRPr="00EF4322">
        <w:rPr>
          <w:rFonts w:ascii="Meiryo UI" w:eastAsia="Meiryo UI" w:hAnsi="Meiryo UI"/>
          <w:szCs w:val="21"/>
        </w:rPr>
        <w:t>実装と比較して開発時間を大幅に短縮します。</w:t>
      </w:r>
      <w:r w:rsidR="000E7765">
        <w:rPr>
          <w:rFonts w:ascii="Meiryo UI" w:eastAsia="Meiryo UI" w:hAnsi="Meiryo UI" w:hint="eastAsia"/>
          <w:szCs w:val="21"/>
        </w:rPr>
        <w:t xml:space="preserve"> </w:t>
      </w:r>
      <w:r w:rsidRPr="00EF4322">
        <w:rPr>
          <w:rFonts w:ascii="Meiryo UI" w:eastAsia="Meiryo UI" w:hAnsi="Meiryo UI"/>
          <w:szCs w:val="21"/>
        </w:rPr>
        <w:t>サイズ、重量、電力（</w:t>
      </w:r>
      <w:proofErr w:type="spellStart"/>
      <w:r w:rsidRPr="00EF4322">
        <w:rPr>
          <w:rFonts w:ascii="Meiryo UI" w:eastAsia="Meiryo UI" w:hAnsi="Meiryo UI"/>
          <w:szCs w:val="21"/>
        </w:rPr>
        <w:t>SWaP</w:t>
      </w:r>
      <w:proofErr w:type="spellEnd"/>
      <w:r w:rsidRPr="00EF4322">
        <w:rPr>
          <w:rFonts w:ascii="Meiryo UI" w:eastAsia="Meiryo UI" w:hAnsi="Meiryo UI"/>
          <w:szCs w:val="21"/>
        </w:rPr>
        <w:t>）が最適化されたあらゆ</w:t>
      </w:r>
      <w:r w:rsidRPr="00D67E67">
        <w:rPr>
          <w:rFonts w:ascii="Meiryo UI" w:eastAsia="Meiryo UI" w:hAnsi="Meiryo UI"/>
          <w:szCs w:val="21"/>
        </w:rPr>
        <w:t>る設計において</w:t>
      </w:r>
      <w:r w:rsidR="00D67E67" w:rsidRPr="00D67E67">
        <w:rPr>
          <w:rFonts w:ascii="Meiryo UI" w:eastAsia="Meiryo UI" w:hAnsi="Meiryo UI" w:hint="eastAsia"/>
          <w:szCs w:val="21"/>
        </w:rPr>
        <w:t>も</w:t>
      </w:r>
      <w:r w:rsidRPr="00D67E67">
        <w:rPr>
          <w:rFonts w:ascii="Meiryo UI" w:eastAsia="Meiryo UI" w:hAnsi="Meiryo UI"/>
          <w:szCs w:val="21"/>
        </w:rPr>
        <w:t>、</w:t>
      </w:r>
      <w:r w:rsidR="00D67E67" w:rsidRPr="00D67E67">
        <w:rPr>
          <w:rFonts w:ascii="Meiryo UI" w:eastAsia="Meiryo UI" w:hAnsi="Meiryo UI" w:hint="eastAsia"/>
          <w:szCs w:val="21"/>
        </w:rPr>
        <w:t>この</w:t>
      </w:r>
      <w:r w:rsidRPr="00D67E67">
        <w:rPr>
          <w:rFonts w:ascii="Meiryo UI" w:eastAsia="Meiryo UI" w:hAnsi="Meiryo UI"/>
          <w:szCs w:val="21"/>
        </w:rPr>
        <w:t>新しい</w:t>
      </w:r>
      <w:r w:rsidR="00251781" w:rsidRPr="00D67E67">
        <w:rPr>
          <w:rFonts w:ascii="Meiryo UI" w:eastAsia="Meiryo UI" w:hAnsi="Meiryo UI" w:hint="eastAsia"/>
          <w:szCs w:val="21"/>
        </w:rPr>
        <w:t>小型</w:t>
      </w:r>
      <w:r w:rsidRPr="00D67E67">
        <w:rPr>
          <w:rFonts w:ascii="Meiryo UI" w:eastAsia="Meiryo UI" w:hAnsi="Meiryo UI"/>
          <w:szCs w:val="21"/>
        </w:rPr>
        <w:t>モジュールの高いワット当たり性能</w:t>
      </w:r>
      <w:r w:rsidR="00D67E67" w:rsidRPr="00D67E67">
        <w:rPr>
          <w:rFonts w:ascii="Meiryo UI" w:eastAsia="Meiryo UI" w:hAnsi="Meiryo UI" w:hint="eastAsia"/>
          <w:szCs w:val="21"/>
        </w:rPr>
        <w:t>による</w:t>
      </w:r>
      <w:r w:rsidRPr="00D67E67">
        <w:rPr>
          <w:rFonts w:ascii="Meiryo UI" w:eastAsia="Meiryo UI" w:hAnsi="Meiryo UI"/>
          <w:szCs w:val="21"/>
        </w:rPr>
        <w:t>恩恵を受けること</w:t>
      </w:r>
      <w:r w:rsidRPr="00D67E67">
        <w:rPr>
          <w:rFonts w:ascii="Meiryo UI" w:eastAsia="Meiryo UI" w:hAnsi="Meiryo UI" w:hint="eastAsia"/>
          <w:szCs w:val="21"/>
        </w:rPr>
        <w:t>ができます。</w:t>
      </w:r>
    </w:p>
    <w:p w14:paraId="2515A1C2" w14:textId="77777777" w:rsidR="009128BE" w:rsidRDefault="009128BE" w:rsidP="00F355C1">
      <w:pPr>
        <w:rPr>
          <w:rFonts w:ascii="Meiryo UI" w:eastAsia="Meiryo UI" w:hAnsi="Meiryo UI" w:hint="eastAsia"/>
          <w:szCs w:val="21"/>
        </w:rPr>
      </w:pPr>
    </w:p>
    <w:p w14:paraId="464F0A3D" w14:textId="3ACC9F23" w:rsidR="00EF4322" w:rsidRDefault="00EF4322" w:rsidP="00F355C1">
      <w:pPr>
        <w:rPr>
          <w:rFonts w:ascii="Meiryo UI" w:eastAsia="Meiryo UI" w:hAnsi="Meiryo UI"/>
          <w:szCs w:val="21"/>
        </w:rPr>
      </w:pPr>
      <w:r w:rsidRPr="00EF4322">
        <w:rPr>
          <w:rFonts w:ascii="Meiryo UI" w:eastAsia="Meiryo UI" w:hAnsi="Meiryo UI" w:hint="eastAsia"/>
          <w:szCs w:val="21"/>
        </w:rPr>
        <w:t>「</w:t>
      </w:r>
      <w:r w:rsidRPr="00EF4322">
        <w:rPr>
          <w:rFonts w:ascii="Meiryo UI" w:eastAsia="Meiryo UI" w:hAnsi="Meiryo UI"/>
          <w:szCs w:val="21"/>
        </w:rPr>
        <w:t>conga-HPC/</w:t>
      </w:r>
      <w:proofErr w:type="spellStart"/>
      <w:r w:rsidRPr="00EF4322">
        <w:rPr>
          <w:rFonts w:ascii="Meiryo UI" w:eastAsia="Meiryo UI" w:hAnsi="Meiryo UI"/>
          <w:szCs w:val="21"/>
        </w:rPr>
        <w:t>mIQ</w:t>
      </w:r>
      <w:proofErr w:type="spellEnd"/>
      <w:r w:rsidRPr="00EF4322">
        <w:rPr>
          <w:rFonts w:ascii="Meiryo UI" w:eastAsia="Meiryo UI" w:hAnsi="Meiryo UI"/>
          <w:szCs w:val="21"/>
        </w:rPr>
        <w:t>-X</w:t>
      </w:r>
      <w:r w:rsidR="003B3EF9">
        <w:rPr>
          <w:rFonts w:ascii="Meiryo UI" w:eastAsia="Meiryo UI" w:hAnsi="Meiryo UI" w:hint="eastAsia"/>
          <w:szCs w:val="21"/>
        </w:rPr>
        <w:t xml:space="preserve"> </w:t>
      </w:r>
      <w:r w:rsidRPr="00EF4322">
        <w:rPr>
          <w:rFonts w:ascii="Meiryo UI" w:eastAsia="Meiryo UI" w:hAnsi="Meiryo UI"/>
          <w:szCs w:val="21"/>
        </w:rPr>
        <w:t>は、</w:t>
      </w:r>
      <w:r w:rsidR="0033555F">
        <w:rPr>
          <w:rFonts w:ascii="Meiryo UI" w:eastAsia="Meiryo UI" w:hAnsi="Meiryo UI" w:hint="eastAsia"/>
          <w:szCs w:val="21"/>
        </w:rPr>
        <w:t>組込み</w:t>
      </w:r>
      <w:r w:rsidRPr="00EF4322">
        <w:rPr>
          <w:rFonts w:ascii="Meiryo UI" w:eastAsia="Meiryo UI" w:hAnsi="Meiryo UI"/>
          <w:szCs w:val="21"/>
        </w:rPr>
        <w:t>Armコンピューティングのパフォーマンス</w:t>
      </w:r>
      <w:r w:rsidR="00B76822" w:rsidRPr="00EF4322">
        <w:rPr>
          <w:rFonts w:ascii="Meiryo UI" w:eastAsia="Meiryo UI" w:hAnsi="Meiryo UI"/>
          <w:szCs w:val="21"/>
        </w:rPr>
        <w:t>を新たなレベル</w:t>
      </w:r>
      <w:r w:rsidRPr="00EF4322">
        <w:rPr>
          <w:rFonts w:ascii="Meiryo UI" w:eastAsia="Meiryo UI" w:hAnsi="Meiryo UI"/>
          <w:szCs w:val="21"/>
        </w:rPr>
        <w:t>に引き上げ、UEFI BIOSサポート</w:t>
      </w:r>
      <w:r w:rsidR="00A25717">
        <w:rPr>
          <w:rFonts w:ascii="Meiryo UI" w:eastAsia="Meiryo UI" w:hAnsi="Meiryo UI" w:hint="eastAsia"/>
          <w:szCs w:val="21"/>
        </w:rPr>
        <w:t xml:space="preserve">や </w:t>
      </w:r>
      <w:r w:rsidRPr="00EF4322">
        <w:rPr>
          <w:rFonts w:ascii="Meiryo UI" w:eastAsia="Meiryo UI" w:hAnsi="Meiryo UI"/>
          <w:szCs w:val="21"/>
        </w:rPr>
        <w:t>Windows</w:t>
      </w:r>
      <w:r w:rsidR="00A25717">
        <w:rPr>
          <w:rFonts w:ascii="Meiryo UI" w:eastAsia="Meiryo UI" w:hAnsi="Meiryo UI" w:hint="eastAsia"/>
          <w:szCs w:val="21"/>
        </w:rPr>
        <w:t>のインテグレーション</w:t>
      </w:r>
      <w:r w:rsidRPr="00EF4322">
        <w:rPr>
          <w:rFonts w:ascii="Meiryo UI" w:eastAsia="Meiryo UI" w:hAnsi="Meiryo UI"/>
          <w:szCs w:val="21"/>
        </w:rPr>
        <w:t>、</w:t>
      </w:r>
      <w:r w:rsidR="00A25717">
        <w:rPr>
          <w:rFonts w:ascii="Meiryo UI" w:eastAsia="Meiryo UI" w:hAnsi="Meiryo UI" w:hint="eastAsia"/>
          <w:szCs w:val="21"/>
        </w:rPr>
        <w:t>そして</w:t>
      </w:r>
      <w:r w:rsidRPr="00EF4322">
        <w:rPr>
          <w:rFonts w:ascii="Meiryo UI" w:eastAsia="Meiryo UI" w:hAnsi="Meiryo UI"/>
          <w:szCs w:val="21"/>
        </w:rPr>
        <w:t>完全なエコシステムを</w:t>
      </w:r>
      <w:r w:rsidR="0068390E">
        <w:rPr>
          <w:rFonts w:ascii="Meiryo UI" w:eastAsia="Meiryo UI" w:hAnsi="Meiryo UI" w:hint="eastAsia"/>
          <w:szCs w:val="21"/>
        </w:rPr>
        <w:t>通じて</w:t>
      </w:r>
      <w:r w:rsidRPr="00EF4322">
        <w:rPr>
          <w:rFonts w:ascii="Meiryo UI" w:eastAsia="Meiryo UI" w:hAnsi="Meiryo UI"/>
          <w:szCs w:val="21"/>
        </w:rPr>
        <w:t>、AIアクセラレー</w:t>
      </w:r>
      <w:r w:rsidR="00B36C8E">
        <w:rPr>
          <w:rFonts w:ascii="Meiryo UI" w:eastAsia="Meiryo UI" w:hAnsi="Meiryo UI" w:hint="eastAsia"/>
          <w:szCs w:val="21"/>
        </w:rPr>
        <w:t xml:space="preserve">テッド </w:t>
      </w:r>
      <w:r w:rsidRPr="00EF4322">
        <w:rPr>
          <w:rFonts w:ascii="Meiryo UI" w:eastAsia="Meiryo UI" w:hAnsi="Meiryo UI"/>
          <w:szCs w:val="21"/>
        </w:rPr>
        <w:t>エッジ</w:t>
      </w:r>
      <w:r w:rsidR="00A25717">
        <w:rPr>
          <w:rFonts w:ascii="Meiryo UI" w:eastAsia="Meiryo UI" w:hAnsi="Meiryo UI" w:hint="eastAsia"/>
          <w:szCs w:val="21"/>
        </w:rPr>
        <w:t>や</w:t>
      </w:r>
      <w:r w:rsidRPr="00EF4322">
        <w:rPr>
          <w:rFonts w:ascii="Meiryo UI" w:eastAsia="Meiryo UI" w:hAnsi="Meiryo UI"/>
          <w:szCs w:val="21"/>
        </w:rPr>
        <w:t>ビジョンシステムの開発を簡素化します」</w:t>
      </w:r>
      <w:r w:rsidR="00B36C8E">
        <w:rPr>
          <w:rFonts w:ascii="Meiryo UI" w:eastAsia="Meiryo UI" w:hAnsi="Meiryo UI" w:hint="eastAsia"/>
          <w:szCs w:val="21"/>
        </w:rPr>
        <w:t xml:space="preserve"> </w:t>
      </w:r>
      <w:r w:rsidRPr="00EF4322">
        <w:rPr>
          <w:rFonts w:ascii="Meiryo UI" w:eastAsia="Meiryo UI" w:hAnsi="Meiryo UI"/>
          <w:szCs w:val="21"/>
        </w:rPr>
        <w:t>と、コンガテックのCOO兼CTOである</w:t>
      </w:r>
      <w:r w:rsidR="00982ACE" w:rsidRPr="00982ACE">
        <w:rPr>
          <w:rFonts w:ascii="Meiryo UI" w:eastAsia="Meiryo UI" w:hAnsi="Meiryo UI" w:hint="eastAsia"/>
          <w:szCs w:val="21"/>
        </w:rPr>
        <w:t>コンラート・ガーハマー（</w:t>
      </w:r>
      <w:r w:rsidR="00982ACE" w:rsidRPr="00982ACE">
        <w:rPr>
          <w:rFonts w:ascii="Meiryo UI" w:eastAsia="Meiryo UI" w:hAnsi="Meiryo UI"/>
          <w:szCs w:val="21"/>
        </w:rPr>
        <w:t>Konrad Garhammer）</w:t>
      </w:r>
      <w:r w:rsidRPr="00EF4322">
        <w:rPr>
          <w:rFonts w:ascii="Meiryo UI" w:eastAsia="Meiryo UI" w:hAnsi="Meiryo UI"/>
          <w:szCs w:val="21"/>
        </w:rPr>
        <w:t>は説明します。</w:t>
      </w:r>
    </w:p>
    <w:p w14:paraId="4A31A966" w14:textId="77777777" w:rsidR="00EF4322" w:rsidRDefault="00EF4322" w:rsidP="00F355C1">
      <w:pPr>
        <w:rPr>
          <w:rFonts w:ascii="Meiryo UI" w:eastAsia="Meiryo UI" w:hAnsi="Meiryo UI"/>
          <w:szCs w:val="21"/>
        </w:rPr>
      </w:pPr>
    </w:p>
    <w:p w14:paraId="5A164F2E" w14:textId="77777777" w:rsidR="00F20675" w:rsidRDefault="00F20675" w:rsidP="00F355C1">
      <w:pPr>
        <w:rPr>
          <w:rFonts w:ascii="Meiryo UI" w:eastAsia="Meiryo UI" w:hAnsi="Meiryo UI"/>
          <w:szCs w:val="21"/>
        </w:rPr>
      </w:pPr>
    </w:p>
    <w:p w14:paraId="4BA93E05" w14:textId="2D217F43" w:rsidR="000E7765" w:rsidRPr="0068390E" w:rsidRDefault="000E7765" w:rsidP="00F355C1">
      <w:pPr>
        <w:rPr>
          <w:rFonts w:ascii="Meiryo UI" w:eastAsia="Meiryo UI" w:hAnsi="Meiryo UI"/>
          <w:b/>
          <w:bCs/>
          <w:szCs w:val="21"/>
        </w:rPr>
      </w:pPr>
      <w:r>
        <w:rPr>
          <w:rFonts w:ascii="Meiryo UI" w:eastAsia="Meiryo UI" w:hAnsi="Meiryo UI" w:hint="eastAsia"/>
          <w:b/>
          <w:bCs/>
          <w:szCs w:val="21"/>
        </w:rPr>
        <w:t>製品の特長</w:t>
      </w:r>
    </w:p>
    <w:p w14:paraId="238F49DB" w14:textId="70A1A0AD" w:rsidR="00EF4322" w:rsidRDefault="00EF4322" w:rsidP="00F355C1">
      <w:pPr>
        <w:rPr>
          <w:rFonts w:ascii="Meiryo UI" w:eastAsia="Meiryo UI" w:hAnsi="Meiryo UI"/>
          <w:szCs w:val="21"/>
        </w:rPr>
      </w:pPr>
      <w:r w:rsidRPr="00EF4322">
        <w:rPr>
          <w:rFonts w:ascii="Meiryo UI" w:eastAsia="Meiryo UI" w:hAnsi="Meiryo UI"/>
          <w:szCs w:val="21"/>
        </w:rPr>
        <w:t>conga-HPC/</w:t>
      </w:r>
      <w:proofErr w:type="spellStart"/>
      <w:r w:rsidRPr="00EF4322">
        <w:rPr>
          <w:rFonts w:ascii="Meiryo UI" w:eastAsia="Meiryo UI" w:hAnsi="Meiryo UI"/>
          <w:szCs w:val="21"/>
        </w:rPr>
        <w:t>mIQ</w:t>
      </w:r>
      <w:proofErr w:type="spellEnd"/>
      <w:r w:rsidRPr="00EF4322">
        <w:rPr>
          <w:rFonts w:ascii="Meiryo UI" w:eastAsia="Meiryo UI" w:hAnsi="Meiryo UI"/>
          <w:szCs w:val="21"/>
        </w:rPr>
        <w:t xml:space="preserve">-X COM-HPC Miniモジュール（サイズはわずか95 mm x 70 mm）は、Qualcomm </w:t>
      </w:r>
      <w:proofErr w:type="spellStart"/>
      <w:r w:rsidRPr="00EF4322">
        <w:rPr>
          <w:rFonts w:ascii="Meiryo UI" w:eastAsia="Meiryo UI" w:hAnsi="Meiryo UI"/>
          <w:szCs w:val="21"/>
        </w:rPr>
        <w:t>Dragonwing</w:t>
      </w:r>
      <w:proofErr w:type="spellEnd"/>
      <w:r w:rsidR="00F516FD" w:rsidRPr="00F516FD">
        <w:rPr>
          <w:rFonts w:ascii="Meiryo UI" w:eastAsia="Meiryo UI" w:hAnsi="Meiryo UI"/>
          <w:szCs w:val="21"/>
        </w:rPr>
        <w:t xml:space="preserve"> </w:t>
      </w:r>
      <w:r w:rsidR="00F516FD" w:rsidRPr="00EF4322">
        <w:rPr>
          <w:rFonts w:ascii="Meiryo UI" w:eastAsia="Meiryo UI" w:hAnsi="Meiryo UI"/>
          <w:szCs w:val="21"/>
        </w:rPr>
        <w:t>IQ-Xシリーズ</w:t>
      </w:r>
      <w:r w:rsidR="00F516FD">
        <w:rPr>
          <w:rFonts w:ascii="Meiryo UI" w:eastAsia="Meiryo UI" w:hAnsi="Meiryo UI" w:hint="eastAsia"/>
          <w:szCs w:val="21"/>
        </w:rPr>
        <w:t xml:space="preserve"> </w:t>
      </w:r>
      <w:r w:rsidRPr="00EF4322">
        <w:rPr>
          <w:rFonts w:ascii="Meiryo UI" w:eastAsia="Meiryo UI" w:hAnsi="Meiryo UI"/>
          <w:szCs w:val="21"/>
        </w:rPr>
        <w:t>プロセッサ</w:t>
      </w:r>
      <w:r w:rsidR="000E7765">
        <w:rPr>
          <w:rFonts w:ascii="Meiryo UI" w:eastAsia="Meiryo UI" w:hAnsi="Meiryo UI" w:hint="eastAsia"/>
          <w:szCs w:val="21"/>
        </w:rPr>
        <w:t>ー</w:t>
      </w:r>
      <w:r w:rsidRPr="00EF4322">
        <w:rPr>
          <w:rFonts w:ascii="Meiryo UI" w:eastAsia="Meiryo UI" w:hAnsi="Meiryo UI"/>
          <w:szCs w:val="21"/>
        </w:rPr>
        <w:t>を搭載し、最大64 GBのLPDDR5Xメモリ</w:t>
      </w:r>
      <w:r w:rsidR="005263AE">
        <w:rPr>
          <w:rFonts w:ascii="Meiryo UI" w:eastAsia="Meiryo UI" w:hAnsi="Meiryo UI" w:hint="eastAsia"/>
          <w:szCs w:val="21"/>
        </w:rPr>
        <w:t>ー</w:t>
      </w:r>
      <w:r w:rsidRPr="00EF4322">
        <w:rPr>
          <w:rFonts w:ascii="Meiryo UI" w:eastAsia="Meiryo UI" w:hAnsi="Meiryo UI"/>
          <w:szCs w:val="21"/>
        </w:rPr>
        <w:t>を搭載</w:t>
      </w:r>
      <w:r w:rsidR="002E36A8">
        <w:rPr>
          <w:rFonts w:ascii="Meiryo UI" w:eastAsia="Meiryo UI" w:hAnsi="Meiryo UI" w:hint="eastAsia"/>
          <w:szCs w:val="21"/>
        </w:rPr>
        <w:t>し</w:t>
      </w:r>
      <w:r w:rsidR="005263AE">
        <w:rPr>
          <w:rFonts w:ascii="Meiryo UI" w:eastAsia="Meiryo UI" w:hAnsi="Meiryo UI" w:hint="eastAsia"/>
          <w:szCs w:val="21"/>
        </w:rPr>
        <w:t>ます</w:t>
      </w:r>
      <w:r w:rsidRPr="00EF4322">
        <w:rPr>
          <w:rFonts w:ascii="Meiryo UI" w:eastAsia="Meiryo UI" w:hAnsi="Meiryo UI"/>
          <w:szCs w:val="21"/>
        </w:rPr>
        <w:t>。</w:t>
      </w:r>
      <w:r w:rsidR="000E7765">
        <w:rPr>
          <w:rFonts w:ascii="Meiryo UI" w:eastAsia="Meiryo UI" w:hAnsi="Meiryo UI" w:hint="eastAsia"/>
          <w:szCs w:val="21"/>
        </w:rPr>
        <w:t xml:space="preserve"> </w:t>
      </w:r>
      <w:r w:rsidRPr="00EF4322">
        <w:rPr>
          <w:rFonts w:ascii="Meiryo UI" w:eastAsia="Meiryo UI" w:hAnsi="Meiryo UI"/>
          <w:szCs w:val="21"/>
        </w:rPr>
        <w:t>最大12個の</w:t>
      </w:r>
      <w:r w:rsidR="005263AE">
        <w:rPr>
          <w:rFonts w:ascii="Meiryo UI" w:eastAsia="Meiryo UI" w:hAnsi="Meiryo UI" w:hint="eastAsia"/>
          <w:szCs w:val="21"/>
        </w:rPr>
        <w:t xml:space="preserve"> </w:t>
      </w:r>
      <w:r w:rsidRPr="00EF4322">
        <w:rPr>
          <w:rFonts w:ascii="Meiryo UI" w:eastAsia="Meiryo UI" w:hAnsi="Meiryo UI"/>
          <w:szCs w:val="21"/>
        </w:rPr>
        <w:t>Oryonコア</w:t>
      </w:r>
      <w:r w:rsidR="005263AE">
        <w:rPr>
          <w:rFonts w:ascii="Meiryo UI" w:eastAsia="Meiryo UI" w:hAnsi="Meiryo UI" w:hint="eastAsia"/>
          <w:szCs w:val="21"/>
        </w:rPr>
        <w:t>や</w:t>
      </w:r>
      <w:r w:rsidRPr="00EF4322">
        <w:rPr>
          <w:rFonts w:ascii="Meiryo UI" w:eastAsia="Meiryo UI" w:hAnsi="Meiryo UI"/>
          <w:szCs w:val="21"/>
        </w:rPr>
        <w:t>専用の</w:t>
      </w:r>
      <w:r w:rsidR="00F516FD">
        <w:rPr>
          <w:rFonts w:ascii="Meiryo UI" w:eastAsia="Meiryo UI" w:hAnsi="Meiryo UI" w:hint="eastAsia"/>
          <w:szCs w:val="21"/>
        </w:rPr>
        <w:t xml:space="preserve"> </w:t>
      </w:r>
      <w:r w:rsidRPr="00EF4322">
        <w:rPr>
          <w:rFonts w:ascii="Meiryo UI" w:eastAsia="Meiryo UI" w:hAnsi="Meiryo UI"/>
          <w:szCs w:val="21"/>
        </w:rPr>
        <w:t>Hexagon</w:t>
      </w:r>
      <w:r w:rsidR="00F516FD">
        <w:rPr>
          <w:rFonts w:ascii="Meiryo UI" w:eastAsia="Meiryo UI" w:hAnsi="Meiryo UI" w:hint="eastAsia"/>
          <w:szCs w:val="21"/>
        </w:rPr>
        <w:t xml:space="preserve"> NPU、</w:t>
      </w:r>
      <w:r w:rsidRPr="00EF4322">
        <w:rPr>
          <w:rFonts w:ascii="Meiryo UI" w:eastAsia="Meiryo UI" w:hAnsi="Meiryo UI"/>
          <w:szCs w:val="21"/>
        </w:rPr>
        <w:t>DSP、Qualcomm</w:t>
      </w:r>
      <w:r w:rsidR="00F516FD" w:rsidRPr="00F516FD">
        <w:rPr>
          <w:rFonts w:ascii="Meiryo UI" w:eastAsia="Meiryo UI" w:hAnsi="Meiryo UI" w:hint="eastAsia"/>
          <w:szCs w:val="21"/>
          <w:vertAlign w:val="superscript"/>
        </w:rPr>
        <w:t>®</w:t>
      </w:r>
      <w:r w:rsidRPr="00EF4322">
        <w:rPr>
          <w:rFonts w:ascii="Meiryo UI" w:eastAsia="Meiryo UI" w:hAnsi="Meiryo UI"/>
          <w:szCs w:val="21"/>
        </w:rPr>
        <w:t xml:space="preserve"> Spectra ISPを搭載し、ビデオ</w:t>
      </w:r>
      <w:r w:rsidR="005263AE">
        <w:rPr>
          <w:rFonts w:ascii="Meiryo UI" w:eastAsia="Meiryo UI" w:hAnsi="Meiryo UI" w:hint="eastAsia"/>
          <w:szCs w:val="21"/>
        </w:rPr>
        <w:t>や</w:t>
      </w:r>
      <w:r w:rsidRPr="00EF4322">
        <w:rPr>
          <w:rFonts w:ascii="Meiryo UI" w:eastAsia="Meiryo UI" w:hAnsi="Meiryo UI"/>
          <w:szCs w:val="21"/>
        </w:rPr>
        <w:t>画像、音声データを超高効率で処理するため</w:t>
      </w:r>
      <w:r w:rsidRPr="00EF4322">
        <w:rPr>
          <w:rFonts w:ascii="Meiryo UI" w:eastAsia="Meiryo UI" w:hAnsi="Meiryo UI" w:hint="eastAsia"/>
          <w:szCs w:val="21"/>
        </w:rPr>
        <w:t>の最適化されたコンピューティング</w:t>
      </w:r>
      <w:r w:rsidR="005263AE">
        <w:rPr>
          <w:rFonts w:ascii="Meiryo UI" w:eastAsia="Meiryo UI" w:hAnsi="Meiryo UI" w:hint="eastAsia"/>
          <w:szCs w:val="21"/>
        </w:rPr>
        <w:t xml:space="preserve"> </w:t>
      </w:r>
      <w:r w:rsidRPr="00EF4322">
        <w:rPr>
          <w:rFonts w:ascii="Meiryo UI" w:eastAsia="Meiryo UI" w:hAnsi="Meiryo UI" w:hint="eastAsia"/>
          <w:szCs w:val="21"/>
        </w:rPr>
        <w:t>ユニットを提供します。</w:t>
      </w:r>
      <w:r w:rsidR="000E7765">
        <w:rPr>
          <w:rFonts w:ascii="Meiryo UI" w:eastAsia="Meiryo UI" w:hAnsi="Meiryo UI" w:hint="eastAsia"/>
          <w:szCs w:val="21"/>
        </w:rPr>
        <w:t xml:space="preserve"> </w:t>
      </w:r>
      <w:r w:rsidR="005263AE">
        <w:rPr>
          <w:rFonts w:ascii="Meiryo UI" w:eastAsia="Meiryo UI" w:hAnsi="Meiryo UI" w:hint="eastAsia"/>
          <w:szCs w:val="21"/>
        </w:rPr>
        <w:t>内蔵</w:t>
      </w:r>
      <w:r w:rsidRPr="00EF4322">
        <w:rPr>
          <w:rFonts w:ascii="Meiryo UI" w:eastAsia="Meiryo UI" w:hAnsi="Meiryo UI" w:hint="eastAsia"/>
          <w:szCs w:val="21"/>
        </w:rPr>
        <w:t>された</w:t>
      </w:r>
      <w:r w:rsidR="005263AE">
        <w:rPr>
          <w:rFonts w:ascii="Meiryo UI" w:eastAsia="Meiryo UI" w:hAnsi="Meiryo UI" w:hint="eastAsia"/>
          <w:szCs w:val="21"/>
        </w:rPr>
        <w:t xml:space="preserve"> </w:t>
      </w:r>
      <w:r w:rsidRPr="00EF4322">
        <w:rPr>
          <w:rFonts w:ascii="Meiryo UI" w:eastAsia="Meiryo UI" w:hAnsi="Meiryo UI"/>
          <w:szCs w:val="21"/>
        </w:rPr>
        <w:t>Qualcomm</w:t>
      </w:r>
      <w:r w:rsidR="00F516FD" w:rsidRPr="00F516FD">
        <w:rPr>
          <w:rFonts w:ascii="Meiryo UI" w:eastAsia="Meiryo UI" w:hAnsi="Meiryo UI" w:hint="eastAsia"/>
          <w:szCs w:val="21"/>
          <w:vertAlign w:val="superscript"/>
        </w:rPr>
        <w:t>®</w:t>
      </w:r>
      <w:r w:rsidRPr="00EF4322">
        <w:rPr>
          <w:rFonts w:ascii="Meiryo UI" w:eastAsia="Meiryo UI" w:hAnsi="Meiryo UI"/>
          <w:szCs w:val="21"/>
        </w:rPr>
        <w:t xml:space="preserve"> Adreno™ GPUは、最大3台のディスプレイと8K解像度をサポートする強力なグラフィックスを提供します。</w:t>
      </w:r>
      <w:r w:rsidR="000E7765">
        <w:rPr>
          <w:rFonts w:ascii="Meiryo UI" w:eastAsia="Meiryo UI" w:hAnsi="Meiryo UI" w:hint="eastAsia"/>
          <w:szCs w:val="21"/>
        </w:rPr>
        <w:t xml:space="preserve"> </w:t>
      </w:r>
      <w:r w:rsidR="00CB0E21">
        <w:rPr>
          <w:rFonts w:ascii="Meiryo UI" w:eastAsia="Meiryo UI" w:hAnsi="Meiryo UI" w:hint="eastAsia"/>
          <w:szCs w:val="21"/>
        </w:rPr>
        <w:t xml:space="preserve">この </w:t>
      </w:r>
      <w:r w:rsidR="005263AE" w:rsidRPr="00EF4322">
        <w:rPr>
          <w:rFonts w:ascii="Meiryo UI" w:eastAsia="Meiryo UI" w:hAnsi="Meiryo UI"/>
          <w:szCs w:val="21"/>
        </w:rPr>
        <w:t>COM-HPC Miniモジュールは</w:t>
      </w:r>
      <w:r w:rsidRPr="00EF4322">
        <w:rPr>
          <w:rFonts w:ascii="Meiryo UI" w:eastAsia="Meiryo UI" w:hAnsi="Meiryo UI"/>
          <w:szCs w:val="21"/>
        </w:rPr>
        <w:t>高速ネットワークと周辺機器接続のために、</w:t>
      </w:r>
      <w:r w:rsidR="00CB0E21">
        <w:rPr>
          <w:rFonts w:ascii="Meiryo UI" w:eastAsia="Meiryo UI" w:hAnsi="Meiryo UI" w:hint="eastAsia"/>
          <w:szCs w:val="21"/>
        </w:rPr>
        <w:t xml:space="preserve">2つの </w:t>
      </w:r>
      <w:r w:rsidRPr="00EF4322">
        <w:rPr>
          <w:rFonts w:ascii="Meiryo UI" w:eastAsia="Meiryo UI" w:hAnsi="Meiryo UI"/>
          <w:szCs w:val="21"/>
        </w:rPr>
        <w:t>2.5 Gbイーサネット、最大16</w:t>
      </w:r>
      <w:r w:rsidR="002E36A8" w:rsidRPr="00EF4322">
        <w:rPr>
          <w:rFonts w:ascii="Meiryo UI" w:eastAsia="Meiryo UI" w:hAnsi="Meiryo UI"/>
          <w:szCs w:val="21"/>
        </w:rPr>
        <w:t>レーン</w:t>
      </w:r>
      <w:r w:rsidRPr="00EF4322">
        <w:rPr>
          <w:rFonts w:ascii="Meiryo UI" w:eastAsia="Meiryo UI" w:hAnsi="Meiryo UI"/>
          <w:szCs w:val="21"/>
        </w:rPr>
        <w:t>のPCIe Gen3/Gen4、</w:t>
      </w:r>
      <w:r w:rsidR="00CB0E21">
        <w:rPr>
          <w:rFonts w:ascii="Meiryo UI" w:eastAsia="Meiryo UI" w:hAnsi="Meiryo UI" w:hint="eastAsia"/>
          <w:szCs w:val="21"/>
        </w:rPr>
        <w:t>2つの</w:t>
      </w:r>
      <w:r w:rsidRPr="00EF4322">
        <w:rPr>
          <w:rFonts w:ascii="Meiryo UI" w:eastAsia="Meiryo UI" w:hAnsi="Meiryo UI"/>
          <w:szCs w:val="21"/>
        </w:rPr>
        <w:t>USB4、</w:t>
      </w:r>
      <w:r w:rsidR="00CB0E21">
        <w:rPr>
          <w:rFonts w:ascii="Meiryo UI" w:eastAsia="Meiryo UI" w:hAnsi="Meiryo UI" w:hint="eastAsia"/>
          <w:szCs w:val="21"/>
        </w:rPr>
        <w:t>2つの</w:t>
      </w:r>
      <w:r w:rsidRPr="00EF4322">
        <w:rPr>
          <w:rFonts w:ascii="Meiryo UI" w:eastAsia="Meiryo UI" w:hAnsi="Meiryo UI"/>
          <w:szCs w:val="21"/>
        </w:rPr>
        <w:t>USB3.2 Gen2x1、</w:t>
      </w:r>
      <w:r w:rsidR="00CB0E21">
        <w:rPr>
          <w:rFonts w:ascii="Meiryo UI" w:eastAsia="Meiryo UI" w:hAnsi="Meiryo UI" w:hint="eastAsia"/>
          <w:szCs w:val="21"/>
        </w:rPr>
        <w:t>8つの</w:t>
      </w:r>
      <w:r w:rsidRPr="00EF4322">
        <w:rPr>
          <w:rFonts w:ascii="Meiryo UI" w:eastAsia="Meiryo UI" w:hAnsi="Meiryo UI"/>
          <w:szCs w:val="21"/>
        </w:rPr>
        <w:t>USB2.0</w:t>
      </w:r>
      <w:r w:rsidR="00CB0E21">
        <w:rPr>
          <w:rFonts w:ascii="Meiryo UI" w:eastAsia="Meiryo UI" w:hAnsi="Meiryo UI" w:hint="eastAsia"/>
          <w:szCs w:val="21"/>
        </w:rPr>
        <w:t xml:space="preserve"> </w:t>
      </w:r>
      <w:r w:rsidRPr="00EF4322">
        <w:rPr>
          <w:rFonts w:ascii="Meiryo UI" w:eastAsia="Meiryo UI" w:hAnsi="Meiryo UI"/>
          <w:szCs w:val="21"/>
        </w:rPr>
        <w:t>を備えています。</w:t>
      </w:r>
      <w:r w:rsidR="000E7765">
        <w:rPr>
          <w:rFonts w:ascii="Meiryo UI" w:eastAsia="Meiryo UI" w:hAnsi="Meiryo UI" w:hint="eastAsia"/>
          <w:szCs w:val="21"/>
        </w:rPr>
        <w:t xml:space="preserve"> </w:t>
      </w:r>
      <w:r w:rsidRPr="00EF4322">
        <w:rPr>
          <w:rFonts w:ascii="Meiryo UI" w:eastAsia="Meiryo UI" w:hAnsi="Meiryo UI"/>
          <w:szCs w:val="21"/>
        </w:rPr>
        <w:t>グラフィックス出力は2つのDDIと</w:t>
      </w:r>
      <w:proofErr w:type="spellStart"/>
      <w:r w:rsidRPr="00EF4322">
        <w:rPr>
          <w:rFonts w:ascii="Meiryo UI" w:eastAsia="Meiryo UI" w:hAnsi="Meiryo UI"/>
          <w:szCs w:val="21"/>
        </w:rPr>
        <w:t>eDP</w:t>
      </w:r>
      <w:proofErr w:type="spellEnd"/>
      <w:r w:rsidRPr="00EF4322">
        <w:rPr>
          <w:rFonts w:ascii="Meiryo UI" w:eastAsia="Meiryo UI" w:hAnsi="Meiryo UI"/>
          <w:szCs w:val="21"/>
        </w:rPr>
        <w:t>で、MIPI CSI経由で最大4台のカメラを直接接</w:t>
      </w:r>
      <w:r w:rsidRPr="00EF4322">
        <w:rPr>
          <w:rFonts w:ascii="Meiryo UI" w:eastAsia="Meiryo UI" w:hAnsi="Meiryo UI" w:hint="eastAsia"/>
          <w:szCs w:val="21"/>
        </w:rPr>
        <w:t>続</w:t>
      </w:r>
      <w:r w:rsidR="00CB0E21">
        <w:rPr>
          <w:rFonts w:ascii="Meiryo UI" w:eastAsia="Meiryo UI" w:hAnsi="Meiryo UI" w:hint="eastAsia"/>
          <w:szCs w:val="21"/>
        </w:rPr>
        <w:t>することが</w:t>
      </w:r>
      <w:r w:rsidRPr="00EF4322">
        <w:rPr>
          <w:rFonts w:ascii="Meiryo UI" w:eastAsia="Meiryo UI" w:hAnsi="Meiryo UI" w:hint="eastAsia"/>
          <w:szCs w:val="21"/>
        </w:rPr>
        <w:t>できます。</w:t>
      </w:r>
      <w:r w:rsidR="000E7765">
        <w:rPr>
          <w:rFonts w:ascii="Meiryo UI" w:eastAsia="Meiryo UI" w:hAnsi="Meiryo UI" w:hint="eastAsia"/>
          <w:szCs w:val="21"/>
        </w:rPr>
        <w:t xml:space="preserve"> </w:t>
      </w:r>
      <w:r w:rsidRPr="00EF4322">
        <w:rPr>
          <w:rFonts w:ascii="Meiryo UI" w:eastAsia="Meiryo UI" w:hAnsi="Meiryo UI" w:hint="eastAsia"/>
          <w:szCs w:val="21"/>
        </w:rPr>
        <w:t>さらに、</w:t>
      </w:r>
      <w:r w:rsidRPr="00EF4322">
        <w:rPr>
          <w:rFonts w:ascii="Meiryo UI" w:eastAsia="Meiryo UI" w:hAnsi="Meiryo UI"/>
          <w:szCs w:val="21"/>
        </w:rPr>
        <w:t>2つのI2C、2つのUART、そして12のGPIOも備えています。</w:t>
      </w:r>
      <w:r w:rsidR="000E7765">
        <w:rPr>
          <w:rFonts w:ascii="Meiryo UI" w:eastAsia="Meiryo UI" w:hAnsi="Meiryo UI" w:hint="eastAsia"/>
          <w:szCs w:val="21"/>
        </w:rPr>
        <w:t xml:space="preserve"> </w:t>
      </w:r>
      <w:r w:rsidRPr="00EF4322">
        <w:rPr>
          <w:rFonts w:ascii="Meiryo UI" w:eastAsia="Meiryo UI" w:hAnsi="Meiryo UI"/>
          <w:szCs w:val="21"/>
        </w:rPr>
        <w:t>内蔵の</w:t>
      </w:r>
      <w:r w:rsidR="00CB0E21">
        <w:rPr>
          <w:rFonts w:ascii="Meiryo UI" w:eastAsia="Meiryo UI" w:hAnsi="Meiryo UI" w:hint="eastAsia"/>
          <w:szCs w:val="21"/>
        </w:rPr>
        <w:t xml:space="preserve"> </w:t>
      </w:r>
      <w:r w:rsidRPr="00EF4322">
        <w:rPr>
          <w:rFonts w:ascii="Meiryo UI" w:eastAsia="Meiryo UI" w:hAnsi="Meiryo UI"/>
          <w:szCs w:val="21"/>
        </w:rPr>
        <w:t>TPM 2.0モジュールは、ハードウェアの</w:t>
      </w:r>
      <w:r w:rsidR="00CB0E21">
        <w:rPr>
          <w:rFonts w:ascii="Meiryo UI" w:eastAsia="Meiryo UI" w:hAnsi="Meiryo UI" w:hint="eastAsia"/>
          <w:szCs w:val="21"/>
        </w:rPr>
        <w:t xml:space="preserve"> </w:t>
      </w:r>
      <w:r w:rsidR="00CB0E21" w:rsidRPr="00CB0E21">
        <w:rPr>
          <w:rFonts w:ascii="Meiryo UI" w:eastAsia="Meiryo UI" w:hAnsi="Meiryo UI"/>
          <w:szCs w:val="21"/>
        </w:rPr>
        <w:t>Root of Trust</w:t>
      </w:r>
      <w:r w:rsidR="00CB0E21">
        <w:rPr>
          <w:rFonts w:ascii="Meiryo UI" w:eastAsia="Meiryo UI" w:hAnsi="Meiryo UI" w:hint="eastAsia"/>
          <w:szCs w:val="21"/>
        </w:rPr>
        <w:t xml:space="preserve"> </w:t>
      </w:r>
      <w:r w:rsidRPr="00EF4322">
        <w:rPr>
          <w:rFonts w:ascii="Meiryo UI" w:eastAsia="Meiryo UI" w:hAnsi="Meiryo UI"/>
          <w:szCs w:val="21"/>
        </w:rPr>
        <w:t>として機能します。</w:t>
      </w:r>
    </w:p>
    <w:p w14:paraId="6B86613A" w14:textId="77777777" w:rsidR="00EF4322" w:rsidRDefault="00EF4322" w:rsidP="00F355C1">
      <w:pPr>
        <w:rPr>
          <w:rFonts w:ascii="Meiryo UI" w:eastAsia="Meiryo UI" w:hAnsi="Meiryo UI"/>
          <w:szCs w:val="21"/>
        </w:rPr>
      </w:pPr>
    </w:p>
    <w:p w14:paraId="075B5D3D" w14:textId="77777777" w:rsidR="00F20675" w:rsidRDefault="00F20675" w:rsidP="00F355C1">
      <w:pPr>
        <w:rPr>
          <w:rFonts w:ascii="Meiryo UI" w:eastAsia="Meiryo UI" w:hAnsi="Meiryo UI"/>
          <w:szCs w:val="21"/>
        </w:rPr>
      </w:pPr>
    </w:p>
    <w:p w14:paraId="7FEB654A" w14:textId="4671AAE4" w:rsidR="00EF4322" w:rsidRPr="00CB0E21" w:rsidRDefault="000E7765" w:rsidP="00F355C1">
      <w:pPr>
        <w:rPr>
          <w:rFonts w:ascii="Meiryo UI" w:eastAsia="Meiryo UI" w:hAnsi="Meiryo UI"/>
          <w:b/>
          <w:bCs/>
          <w:szCs w:val="21"/>
        </w:rPr>
      </w:pPr>
      <w:r w:rsidRPr="000E7765">
        <w:rPr>
          <w:rFonts w:ascii="Meiryo UI" w:eastAsia="Meiryo UI" w:hAnsi="Meiryo UI"/>
          <w:b/>
          <w:bCs/>
          <w:szCs w:val="21"/>
        </w:rPr>
        <w:t>aReady.COM により市場投入までの時間</w:t>
      </w:r>
      <w:r w:rsidRPr="000E7765">
        <w:rPr>
          <w:rFonts w:ascii="Meiryo UI" w:eastAsia="Meiryo UI" w:hAnsi="Meiryo UI" w:hint="eastAsia"/>
          <w:b/>
          <w:bCs/>
          <w:szCs w:val="21"/>
        </w:rPr>
        <w:t>を</w:t>
      </w:r>
      <w:r w:rsidRPr="000E7765">
        <w:rPr>
          <w:rFonts w:ascii="Meiryo UI" w:eastAsia="Meiryo UI" w:hAnsi="Meiryo UI"/>
          <w:b/>
          <w:bCs/>
          <w:szCs w:val="21"/>
        </w:rPr>
        <w:t>短縮</w:t>
      </w:r>
    </w:p>
    <w:p w14:paraId="1B66FCB0" w14:textId="3532731D" w:rsidR="00EF4322" w:rsidRDefault="00EF4322" w:rsidP="00F355C1">
      <w:pPr>
        <w:rPr>
          <w:rFonts w:ascii="Meiryo UI" w:eastAsia="Meiryo UI" w:hAnsi="Meiryo UI"/>
          <w:szCs w:val="21"/>
        </w:rPr>
      </w:pPr>
      <w:r w:rsidRPr="00EF4322">
        <w:rPr>
          <w:rFonts w:ascii="Meiryo UI" w:eastAsia="Meiryo UI" w:hAnsi="Meiryo UI" w:hint="eastAsia"/>
          <w:szCs w:val="21"/>
        </w:rPr>
        <w:t>市場投入までの時間を短縮するため</w:t>
      </w:r>
      <w:r w:rsidR="00D67E67">
        <w:rPr>
          <w:rFonts w:ascii="Meiryo UI" w:eastAsia="Meiryo UI" w:hAnsi="Meiryo UI" w:hint="eastAsia"/>
          <w:szCs w:val="21"/>
        </w:rPr>
        <w:t>に</w:t>
      </w:r>
      <w:r w:rsidRPr="00EF4322">
        <w:rPr>
          <w:rFonts w:ascii="Meiryo UI" w:eastAsia="Meiryo UI" w:hAnsi="Meiryo UI" w:hint="eastAsia"/>
          <w:szCs w:val="21"/>
        </w:rPr>
        <w:t>、コンガテックは最適化された冷却ソリューション</w:t>
      </w:r>
      <w:r w:rsidR="00AE3336">
        <w:rPr>
          <w:rFonts w:ascii="Meiryo UI" w:eastAsia="Meiryo UI" w:hAnsi="Meiryo UI" w:hint="eastAsia"/>
          <w:szCs w:val="21"/>
        </w:rPr>
        <w:t>や</w:t>
      </w:r>
      <w:r w:rsidRPr="00EF4322">
        <w:rPr>
          <w:rFonts w:ascii="Meiryo UI" w:eastAsia="Meiryo UI" w:hAnsi="Meiryo UI" w:hint="eastAsia"/>
          <w:szCs w:val="21"/>
        </w:rPr>
        <w:t>評価ボード、そして包括的な設計サポートを提供しています。</w:t>
      </w:r>
      <w:r w:rsidR="000E7765">
        <w:rPr>
          <w:rFonts w:ascii="Meiryo UI" w:eastAsia="Meiryo UI" w:hAnsi="Meiryo UI" w:hint="eastAsia"/>
          <w:szCs w:val="21"/>
        </w:rPr>
        <w:t xml:space="preserve"> </w:t>
      </w:r>
      <w:r w:rsidRPr="00EF4322">
        <w:rPr>
          <w:rFonts w:ascii="Meiryo UI" w:eastAsia="Meiryo UI" w:hAnsi="Meiryo UI" w:hint="eastAsia"/>
          <w:szCs w:val="21"/>
        </w:rPr>
        <w:t>新しい</w:t>
      </w:r>
      <w:r w:rsidR="00D67E67">
        <w:rPr>
          <w:rFonts w:ascii="Meiryo UI" w:eastAsia="Meiryo UI" w:hAnsi="Meiryo UI" w:hint="eastAsia"/>
          <w:szCs w:val="21"/>
        </w:rPr>
        <w:t xml:space="preserve"> </w:t>
      </w:r>
      <w:r w:rsidRPr="00EF4322">
        <w:rPr>
          <w:rFonts w:ascii="Meiryo UI" w:eastAsia="Meiryo UI" w:hAnsi="Meiryo UI"/>
          <w:szCs w:val="21"/>
        </w:rPr>
        <w:t>COM-HPC Miniモジュールは、アプリケーション</w:t>
      </w:r>
      <w:r w:rsidR="00AE3336">
        <w:rPr>
          <w:rFonts w:ascii="Meiryo UI" w:eastAsia="Meiryo UI" w:hAnsi="Meiryo UI" w:hint="eastAsia"/>
          <w:szCs w:val="21"/>
        </w:rPr>
        <w:t>レディ</w:t>
      </w:r>
      <w:r w:rsidRPr="00EF4322">
        <w:rPr>
          <w:rFonts w:ascii="Meiryo UI" w:eastAsia="Meiryo UI" w:hAnsi="Meiryo UI"/>
          <w:szCs w:val="21"/>
        </w:rPr>
        <w:t>の</w:t>
      </w:r>
      <w:r w:rsidR="00AE3336">
        <w:rPr>
          <w:rFonts w:ascii="Meiryo UI" w:eastAsia="Meiryo UI" w:hAnsi="Meiryo UI" w:hint="eastAsia"/>
          <w:szCs w:val="21"/>
        </w:rPr>
        <w:t xml:space="preserve"> </w:t>
      </w:r>
      <w:r w:rsidRPr="00EF4322">
        <w:rPr>
          <w:rFonts w:ascii="Meiryo UI" w:eastAsia="Meiryo UI" w:hAnsi="Meiryo UI"/>
          <w:szCs w:val="21"/>
        </w:rPr>
        <w:t>aReady.COM</w:t>
      </w:r>
      <w:r w:rsidR="00AE3336">
        <w:rPr>
          <w:rFonts w:ascii="Meiryo UI" w:eastAsia="Meiryo UI" w:hAnsi="Meiryo UI" w:hint="eastAsia"/>
          <w:szCs w:val="21"/>
        </w:rPr>
        <w:t xml:space="preserve"> </w:t>
      </w:r>
      <w:r w:rsidRPr="00EF4322">
        <w:rPr>
          <w:rFonts w:ascii="Meiryo UI" w:eastAsia="Meiryo UI" w:hAnsi="Meiryo UI"/>
          <w:szCs w:val="21"/>
        </w:rPr>
        <w:t>としても</w:t>
      </w:r>
      <w:r w:rsidR="00AE3336">
        <w:rPr>
          <w:rFonts w:ascii="Meiryo UI" w:eastAsia="Meiryo UI" w:hAnsi="Meiryo UI" w:hint="eastAsia"/>
          <w:szCs w:val="21"/>
        </w:rPr>
        <w:t>提供してい</w:t>
      </w:r>
      <w:r w:rsidRPr="00EF4322">
        <w:rPr>
          <w:rFonts w:ascii="Meiryo UI" w:eastAsia="Meiryo UI" w:hAnsi="Meiryo UI"/>
          <w:szCs w:val="21"/>
        </w:rPr>
        <w:t>ます。</w:t>
      </w:r>
      <w:r w:rsidR="00D67E67">
        <w:rPr>
          <w:rFonts w:ascii="Meiryo UI" w:eastAsia="Meiryo UI" w:hAnsi="Meiryo UI" w:hint="eastAsia"/>
          <w:szCs w:val="21"/>
        </w:rPr>
        <w:t xml:space="preserve"> </w:t>
      </w:r>
      <w:r w:rsidR="00BA0C0E" w:rsidRPr="00EF4322">
        <w:rPr>
          <w:rFonts w:ascii="Meiryo UI" w:eastAsia="Meiryo UI" w:hAnsi="Meiryo UI"/>
          <w:szCs w:val="21"/>
        </w:rPr>
        <w:t>開発期間</w:t>
      </w:r>
      <w:r w:rsidR="00BA0C0E">
        <w:rPr>
          <w:rFonts w:ascii="Meiryo UI" w:eastAsia="Meiryo UI" w:hAnsi="Meiryo UI" w:hint="eastAsia"/>
          <w:szCs w:val="21"/>
        </w:rPr>
        <w:t>を</w:t>
      </w:r>
      <w:r w:rsidR="00BA0C0E" w:rsidRPr="00EF4322">
        <w:rPr>
          <w:rFonts w:ascii="Meiryo UI" w:eastAsia="Meiryo UI" w:hAnsi="Meiryo UI"/>
          <w:szCs w:val="21"/>
        </w:rPr>
        <w:t>短縮</w:t>
      </w:r>
      <w:r w:rsidR="00BA0C0E">
        <w:rPr>
          <w:rFonts w:ascii="Meiryo UI" w:eastAsia="Meiryo UI" w:hAnsi="Meiryo UI" w:hint="eastAsia"/>
          <w:szCs w:val="21"/>
        </w:rPr>
        <w:t>して</w:t>
      </w:r>
      <w:r w:rsidR="00BA0C0E" w:rsidRPr="00EF4322">
        <w:rPr>
          <w:rFonts w:ascii="Meiryo UI" w:eastAsia="Meiryo UI" w:hAnsi="Meiryo UI"/>
          <w:szCs w:val="21"/>
        </w:rPr>
        <w:t>コスト</w:t>
      </w:r>
      <w:r w:rsidR="00BA0C0E">
        <w:rPr>
          <w:rFonts w:ascii="Meiryo UI" w:eastAsia="Meiryo UI" w:hAnsi="Meiryo UI" w:hint="eastAsia"/>
          <w:szCs w:val="21"/>
        </w:rPr>
        <w:t>を</w:t>
      </w:r>
      <w:r w:rsidR="00BA0C0E" w:rsidRPr="00EF4322">
        <w:rPr>
          <w:rFonts w:ascii="Meiryo UI" w:eastAsia="Meiryo UI" w:hAnsi="Meiryo UI"/>
          <w:szCs w:val="21"/>
        </w:rPr>
        <w:t>最適化</w:t>
      </w:r>
      <w:r w:rsidR="00BA0C0E">
        <w:rPr>
          <w:rFonts w:ascii="Meiryo UI" w:eastAsia="Meiryo UI" w:hAnsi="Meiryo UI" w:hint="eastAsia"/>
          <w:szCs w:val="21"/>
        </w:rPr>
        <w:t>するために、</w:t>
      </w:r>
      <w:r w:rsidR="007859FF" w:rsidRPr="006207BC">
        <w:rPr>
          <w:rFonts w:ascii="Meiryo UI" w:eastAsia="Meiryo UI" w:hAnsi="Meiryo UI"/>
          <w:szCs w:val="21"/>
        </w:rPr>
        <w:t>カスタマイズ仕様</w:t>
      </w:r>
      <w:r w:rsidR="007859FF">
        <w:rPr>
          <w:rFonts w:ascii="Meiryo UI" w:eastAsia="Meiryo UI" w:hAnsi="Meiryo UI" w:hint="eastAsia"/>
          <w:szCs w:val="21"/>
        </w:rPr>
        <w:t>として</w:t>
      </w:r>
      <w:r w:rsidRPr="00EF4322">
        <w:rPr>
          <w:rFonts w:ascii="Meiryo UI" w:eastAsia="Meiryo UI" w:hAnsi="Meiryo UI"/>
          <w:szCs w:val="21"/>
        </w:rPr>
        <w:t>オペレーティングシステム</w:t>
      </w:r>
      <w:r w:rsidR="006207BC">
        <w:rPr>
          <w:rFonts w:ascii="Meiryo UI" w:eastAsia="Meiryo UI" w:hAnsi="Meiryo UI" w:hint="eastAsia"/>
          <w:szCs w:val="21"/>
        </w:rPr>
        <w:t xml:space="preserve">や </w:t>
      </w:r>
      <w:r w:rsidR="00D67E67" w:rsidRPr="00EF4322">
        <w:rPr>
          <w:rFonts w:ascii="Meiryo UI" w:eastAsia="Meiryo UI" w:hAnsi="Meiryo UI"/>
          <w:szCs w:val="21"/>
        </w:rPr>
        <w:t>IoT機能</w:t>
      </w:r>
      <w:r w:rsidR="006207BC">
        <w:rPr>
          <w:rFonts w:ascii="Meiryo UI" w:eastAsia="Meiryo UI" w:hAnsi="Meiryo UI" w:hint="eastAsia"/>
          <w:szCs w:val="21"/>
        </w:rPr>
        <w:t>のための</w:t>
      </w:r>
      <w:r w:rsidRPr="00EF4322">
        <w:rPr>
          <w:rFonts w:ascii="Meiryo UI" w:eastAsia="Meiryo UI" w:hAnsi="Meiryo UI"/>
          <w:szCs w:val="21"/>
        </w:rPr>
        <w:t>オ</w:t>
      </w:r>
      <w:r w:rsidRPr="006207BC">
        <w:rPr>
          <w:rFonts w:ascii="Meiryo UI" w:eastAsia="Meiryo UI" w:hAnsi="Meiryo UI"/>
          <w:szCs w:val="21"/>
        </w:rPr>
        <w:t>プションのソフトウェア</w:t>
      </w:r>
      <w:r w:rsidR="000E7765" w:rsidRPr="006207BC">
        <w:rPr>
          <w:rFonts w:ascii="Meiryo UI" w:eastAsia="Meiryo UI" w:hAnsi="Meiryo UI" w:hint="eastAsia"/>
          <w:szCs w:val="21"/>
        </w:rPr>
        <w:t xml:space="preserve"> </w:t>
      </w:r>
      <w:r w:rsidRPr="006207BC">
        <w:rPr>
          <w:rFonts w:ascii="Meiryo UI" w:eastAsia="Meiryo UI" w:hAnsi="Meiryo UI"/>
          <w:szCs w:val="21"/>
        </w:rPr>
        <w:t>ビルディングブロック</w:t>
      </w:r>
      <w:r w:rsidR="00BA0C0E" w:rsidRPr="006207BC">
        <w:rPr>
          <w:rFonts w:ascii="Meiryo UI" w:eastAsia="Meiryo UI" w:hAnsi="Meiryo UI" w:hint="eastAsia"/>
          <w:szCs w:val="21"/>
        </w:rPr>
        <w:t>を</w:t>
      </w:r>
      <w:r w:rsidR="00883FC5" w:rsidRPr="006207BC">
        <w:rPr>
          <w:rFonts w:ascii="Meiryo UI" w:eastAsia="Meiryo UI" w:hAnsi="Meiryo UI" w:hint="eastAsia"/>
          <w:szCs w:val="21"/>
        </w:rPr>
        <w:t>、</w:t>
      </w:r>
      <w:r w:rsidR="00883FC5" w:rsidRPr="006207BC">
        <w:rPr>
          <w:rFonts w:ascii="Meiryo UI" w:eastAsia="Meiryo UI" w:hAnsi="Meiryo UI"/>
          <w:szCs w:val="21"/>
        </w:rPr>
        <w:t>検証</w:t>
      </w:r>
      <w:r w:rsidR="00883FC5" w:rsidRPr="006207BC">
        <w:rPr>
          <w:rFonts w:ascii="Meiryo UI" w:eastAsia="Meiryo UI" w:hAnsi="Meiryo UI" w:hint="eastAsia"/>
          <w:szCs w:val="21"/>
        </w:rPr>
        <w:t>し</w:t>
      </w:r>
      <w:r w:rsidR="00BA0C0E" w:rsidRPr="006207BC">
        <w:rPr>
          <w:rFonts w:ascii="Meiryo UI" w:eastAsia="Meiryo UI" w:hAnsi="Meiryo UI"/>
          <w:szCs w:val="21"/>
        </w:rPr>
        <w:t>プリインストール</w:t>
      </w:r>
      <w:r w:rsidR="00BA0C0E" w:rsidRPr="006207BC">
        <w:rPr>
          <w:rFonts w:ascii="Meiryo UI" w:eastAsia="Meiryo UI" w:hAnsi="Meiryo UI" w:hint="eastAsia"/>
          <w:szCs w:val="21"/>
        </w:rPr>
        <w:t>し</w:t>
      </w:r>
      <w:r w:rsidR="007859FF">
        <w:rPr>
          <w:rFonts w:ascii="Meiryo UI" w:eastAsia="Meiryo UI" w:hAnsi="Meiryo UI" w:hint="eastAsia"/>
          <w:szCs w:val="21"/>
        </w:rPr>
        <w:t>て</w:t>
      </w:r>
      <w:r w:rsidRPr="006207BC">
        <w:rPr>
          <w:rFonts w:ascii="Meiryo UI" w:eastAsia="Meiryo UI" w:hAnsi="Meiryo UI"/>
          <w:szCs w:val="21"/>
        </w:rPr>
        <w:t>提供</w:t>
      </w:r>
      <w:r w:rsidR="00BA0C0E" w:rsidRPr="006207BC">
        <w:rPr>
          <w:rFonts w:ascii="Meiryo UI" w:eastAsia="Meiryo UI" w:hAnsi="Meiryo UI" w:hint="eastAsia"/>
          <w:szCs w:val="21"/>
        </w:rPr>
        <w:t>してい</w:t>
      </w:r>
      <w:r w:rsidRPr="006207BC">
        <w:rPr>
          <w:rFonts w:ascii="Meiryo UI" w:eastAsia="Meiryo UI" w:hAnsi="Meiryo UI"/>
          <w:szCs w:val="21"/>
        </w:rPr>
        <w:t>ます。</w:t>
      </w:r>
    </w:p>
    <w:p w14:paraId="696E65F2" w14:textId="77777777" w:rsidR="00EF4322" w:rsidRDefault="00EF4322" w:rsidP="00F355C1">
      <w:pPr>
        <w:rPr>
          <w:rFonts w:ascii="Meiryo UI" w:eastAsia="Meiryo UI" w:hAnsi="Meiryo UI"/>
          <w:szCs w:val="21"/>
        </w:rPr>
      </w:pPr>
    </w:p>
    <w:p w14:paraId="21E1A151" w14:textId="77777777" w:rsidR="00FB1858" w:rsidRDefault="00FB1858" w:rsidP="00F355C1">
      <w:pPr>
        <w:rPr>
          <w:rFonts w:ascii="Meiryo UI" w:eastAsia="Meiryo UI" w:hAnsi="Meiryo UI"/>
          <w:szCs w:val="21"/>
        </w:rPr>
      </w:pPr>
    </w:p>
    <w:p w14:paraId="74F09B0C" w14:textId="77777777" w:rsidR="00F20675" w:rsidRDefault="00F20675" w:rsidP="00F355C1">
      <w:pPr>
        <w:rPr>
          <w:rFonts w:ascii="Meiryo UI" w:eastAsia="Meiryo UI" w:hAnsi="Meiryo UI"/>
          <w:szCs w:val="21"/>
        </w:rPr>
      </w:pPr>
    </w:p>
    <w:p w14:paraId="03C2AE74" w14:textId="77777777" w:rsidR="00F20675" w:rsidRDefault="00F20675" w:rsidP="00F355C1">
      <w:pPr>
        <w:rPr>
          <w:rFonts w:ascii="Meiryo UI" w:eastAsia="Meiryo UI" w:hAnsi="Meiryo UI"/>
          <w:szCs w:val="21"/>
        </w:rPr>
      </w:pPr>
    </w:p>
    <w:p w14:paraId="6A8815C5" w14:textId="77777777" w:rsidR="00F137FA" w:rsidRDefault="00F137FA" w:rsidP="00FB1858">
      <w:pPr>
        <w:rPr>
          <w:rFonts w:ascii="Meiryo UI" w:eastAsia="Meiryo UI" w:hAnsi="Meiryo UI"/>
          <w:b/>
          <w:bCs/>
          <w:szCs w:val="21"/>
        </w:rPr>
      </w:pPr>
    </w:p>
    <w:p w14:paraId="62A12B6F" w14:textId="1F5DBF7E" w:rsidR="00FB1858" w:rsidRPr="00F20675" w:rsidRDefault="00FB1858" w:rsidP="00FB1858">
      <w:pPr>
        <w:rPr>
          <w:rFonts w:ascii="Meiryo UI" w:eastAsia="Meiryo UI" w:hAnsi="Meiryo UI"/>
          <w:b/>
          <w:bCs/>
          <w:szCs w:val="21"/>
        </w:rPr>
      </w:pPr>
      <w:r w:rsidRPr="00F20675">
        <w:rPr>
          <w:rFonts w:ascii="Meiryo UI" w:eastAsia="Meiryo UI" w:hAnsi="Meiryo UI"/>
          <w:b/>
          <w:bCs/>
          <w:szCs w:val="21"/>
        </w:rPr>
        <w:t>conga-HPC/</w:t>
      </w:r>
      <w:proofErr w:type="spellStart"/>
      <w:r w:rsidRPr="00F20675">
        <w:rPr>
          <w:rFonts w:ascii="Meiryo UI" w:eastAsia="Meiryo UI" w:hAnsi="Meiryo UI"/>
          <w:b/>
          <w:bCs/>
          <w:szCs w:val="21"/>
        </w:rPr>
        <w:t>mIQ</w:t>
      </w:r>
      <w:proofErr w:type="spellEnd"/>
      <w:r w:rsidRPr="00F20675">
        <w:rPr>
          <w:rFonts w:ascii="Meiryo UI" w:eastAsia="Meiryo UI" w:hAnsi="Meiryo UI"/>
          <w:b/>
          <w:bCs/>
          <w:szCs w:val="21"/>
        </w:rPr>
        <w:t xml:space="preserve">-X </w:t>
      </w:r>
      <w:r w:rsidR="00380637" w:rsidRPr="00F20675">
        <w:rPr>
          <w:rFonts w:ascii="Meiryo UI" w:eastAsia="Meiryo UI" w:hAnsi="Meiryo UI" w:hint="eastAsia"/>
          <w:b/>
          <w:bCs/>
          <w:szCs w:val="21"/>
        </w:rPr>
        <w:t>の</w:t>
      </w:r>
      <w:r w:rsidR="001A77E0" w:rsidRPr="00F20675">
        <w:rPr>
          <w:rFonts w:ascii="Meiryo UI" w:eastAsia="Meiryo UI" w:hAnsi="Meiryo UI" w:hint="eastAsia"/>
          <w:b/>
          <w:bCs/>
          <w:szCs w:val="21"/>
        </w:rPr>
        <w:t>バリエーション</w:t>
      </w:r>
      <w:r w:rsidRPr="00F20675">
        <w:rPr>
          <w:rFonts w:ascii="Meiryo UI" w:eastAsia="Meiryo UI" w:hAnsi="Meiryo UI"/>
          <w:b/>
          <w:bCs/>
          <w:szCs w:val="21"/>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268"/>
        <w:gridCol w:w="1838"/>
        <w:gridCol w:w="1134"/>
        <w:gridCol w:w="1559"/>
        <w:gridCol w:w="1276"/>
        <w:gridCol w:w="1564"/>
      </w:tblGrid>
      <w:tr w:rsidR="00A100C7" w:rsidRPr="006D6D83" w14:paraId="6C8B39D7" w14:textId="77777777" w:rsidTr="007A116B">
        <w:tc>
          <w:tcPr>
            <w:tcW w:w="2268" w:type="dxa"/>
            <w:vAlign w:val="center"/>
            <w:hideMark/>
          </w:tcPr>
          <w:p w14:paraId="180DAD3A" w14:textId="6215A009" w:rsidR="00A100C7" w:rsidRPr="006D6D83" w:rsidRDefault="00A100C7" w:rsidP="007A116B">
            <w:pPr>
              <w:widowControl/>
              <w:suppressAutoHyphens/>
              <w:adjustRightInd w:val="0"/>
              <w:snapToGrid w:val="0"/>
              <w:spacing w:line="300" w:lineRule="auto"/>
              <w:jc w:val="center"/>
              <w:rPr>
                <w:rFonts w:ascii="Meiryo UI" w:eastAsia="Meiryo UI" w:hAnsi="Meiryo UI" w:cs="Arial"/>
                <w:b/>
                <w:kern w:val="1"/>
                <w:sz w:val="20"/>
                <w:szCs w:val="20"/>
                <w:lang w:val="de-DE" w:eastAsia="ar-SA"/>
              </w:rPr>
            </w:pPr>
            <w:r>
              <w:rPr>
                <w:rFonts w:ascii="Meiryo UI" w:eastAsia="Meiryo UI" w:hAnsi="Meiryo UI" w:cs="Arial" w:hint="eastAsia"/>
                <w:b/>
                <w:kern w:val="1"/>
                <w:sz w:val="20"/>
                <w:szCs w:val="20"/>
                <w:lang w:val="de-DE"/>
              </w:rPr>
              <w:t>モデル</w:t>
            </w:r>
          </w:p>
        </w:tc>
        <w:tc>
          <w:tcPr>
            <w:tcW w:w="1838" w:type="dxa"/>
            <w:vAlign w:val="center"/>
            <w:hideMark/>
          </w:tcPr>
          <w:p w14:paraId="311788C9" w14:textId="1928EFB5" w:rsidR="00A100C7" w:rsidRPr="006D6D83" w:rsidRDefault="00A100C7" w:rsidP="007A116B">
            <w:pPr>
              <w:widowControl/>
              <w:suppressAutoHyphens/>
              <w:adjustRightInd w:val="0"/>
              <w:snapToGrid w:val="0"/>
              <w:spacing w:line="300" w:lineRule="auto"/>
              <w:jc w:val="center"/>
              <w:rPr>
                <w:rFonts w:ascii="Meiryo UI" w:eastAsia="Meiryo UI" w:hAnsi="Meiryo UI" w:cs="Arial"/>
                <w:b/>
                <w:kern w:val="1"/>
                <w:sz w:val="20"/>
                <w:szCs w:val="20"/>
                <w:lang w:val="de-DE" w:eastAsia="ar-SA"/>
              </w:rPr>
            </w:pPr>
            <w:r>
              <w:rPr>
                <w:rFonts w:ascii="Meiryo UI" w:eastAsia="Meiryo UI" w:hAnsi="Meiryo UI" w:cs="Arial" w:hint="eastAsia"/>
                <w:b/>
                <w:kern w:val="1"/>
                <w:sz w:val="20"/>
                <w:szCs w:val="20"/>
                <w:lang w:val="de-DE"/>
              </w:rPr>
              <w:t>コア</w:t>
            </w:r>
            <w:r w:rsidRPr="006D6D83">
              <w:rPr>
                <w:rFonts w:ascii="Meiryo UI" w:eastAsia="Meiryo UI" w:hAnsi="Meiryo UI" w:cs="Arial"/>
                <w:b/>
                <w:kern w:val="1"/>
                <w:sz w:val="20"/>
                <w:szCs w:val="20"/>
                <w:lang w:val="de-DE" w:eastAsia="ar-SA"/>
              </w:rPr>
              <w:t xml:space="preserve"> / </w:t>
            </w:r>
            <w:r>
              <w:rPr>
                <w:rFonts w:ascii="Meiryo UI" w:eastAsia="Meiryo UI" w:hAnsi="Meiryo UI" w:cs="Arial" w:hint="eastAsia"/>
                <w:b/>
                <w:kern w:val="1"/>
                <w:sz w:val="20"/>
                <w:szCs w:val="20"/>
                <w:lang w:val="de-DE"/>
              </w:rPr>
              <w:t>スレッド</w:t>
            </w:r>
          </w:p>
        </w:tc>
        <w:tc>
          <w:tcPr>
            <w:tcW w:w="1134" w:type="dxa"/>
            <w:vAlign w:val="center"/>
            <w:hideMark/>
          </w:tcPr>
          <w:p w14:paraId="3C73357E"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b/>
                <w:kern w:val="1"/>
                <w:sz w:val="20"/>
                <w:szCs w:val="20"/>
                <w:lang w:val="de-DE" w:eastAsia="ar-SA"/>
              </w:rPr>
            </w:pPr>
            <w:r w:rsidRPr="006D6D83">
              <w:rPr>
                <w:rFonts w:ascii="Meiryo UI" w:eastAsia="Meiryo UI" w:hAnsi="Meiryo UI" w:cs="Arial"/>
                <w:b/>
                <w:kern w:val="1"/>
                <w:sz w:val="20"/>
                <w:szCs w:val="20"/>
                <w:lang w:val="de-DE" w:eastAsia="ar-SA"/>
              </w:rPr>
              <w:t>RAM</w:t>
            </w:r>
          </w:p>
        </w:tc>
        <w:tc>
          <w:tcPr>
            <w:tcW w:w="1559" w:type="dxa"/>
            <w:vAlign w:val="center"/>
            <w:hideMark/>
          </w:tcPr>
          <w:p w14:paraId="3A4AECFC" w14:textId="181C850D" w:rsidR="00A100C7" w:rsidRPr="006D6D83" w:rsidRDefault="00A100C7" w:rsidP="007A116B">
            <w:pPr>
              <w:widowControl/>
              <w:suppressAutoHyphens/>
              <w:adjustRightInd w:val="0"/>
              <w:snapToGrid w:val="0"/>
              <w:spacing w:line="300" w:lineRule="auto"/>
              <w:jc w:val="center"/>
              <w:rPr>
                <w:rFonts w:ascii="Meiryo UI" w:eastAsia="Meiryo UI" w:hAnsi="Meiryo UI" w:cs="Arial"/>
                <w:b/>
                <w:kern w:val="1"/>
                <w:sz w:val="20"/>
                <w:szCs w:val="20"/>
                <w:lang w:val="de-DE" w:eastAsia="ar-SA"/>
              </w:rPr>
            </w:pPr>
            <w:r>
              <w:rPr>
                <w:rFonts w:ascii="Meiryo UI" w:eastAsia="Meiryo UI" w:hAnsi="Meiryo UI" w:cs="Arial" w:hint="eastAsia"/>
                <w:b/>
                <w:kern w:val="1"/>
                <w:sz w:val="20"/>
                <w:szCs w:val="20"/>
                <w:lang w:val="de-DE"/>
              </w:rPr>
              <w:t>クロック周波数</w:t>
            </w:r>
          </w:p>
        </w:tc>
        <w:tc>
          <w:tcPr>
            <w:tcW w:w="1276" w:type="dxa"/>
            <w:vAlign w:val="center"/>
          </w:tcPr>
          <w:p w14:paraId="2812C5B1" w14:textId="73F00400" w:rsidR="00A100C7" w:rsidRPr="006D6D83" w:rsidRDefault="00A100C7" w:rsidP="007A116B">
            <w:pPr>
              <w:widowControl/>
              <w:suppressAutoHyphens/>
              <w:adjustRightInd w:val="0"/>
              <w:snapToGrid w:val="0"/>
              <w:spacing w:line="300" w:lineRule="auto"/>
              <w:jc w:val="center"/>
              <w:rPr>
                <w:rFonts w:ascii="Meiryo UI" w:eastAsia="Meiryo UI" w:hAnsi="Meiryo UI" w:cs="Arial"/>
                <w:b/>
                <w:kern w:val="1"/>
                <w:sz w:val="20"/>
                <w:szCs w:val="20"/>
                <w:lang w:val="de-DE" w:eastAsia="ar-SA"/>
              </w:rPr>
            </w:pPr>
            <w:r>
              <w:rPr>
                <w:rFonts w:ascii="Meiryo UI" w:eastAsia="Meiryo UI" w:hAnsi="Meiryo UI" w:cs="Arial" w:hint="eastAsia"/>
                <w:b/>
                <w:kern w:val="1"/>
                <w:sz w:val="20"/>
                <w:szCs w:val="20"/>
                <w:lang w:val="de-DE"/>
              </w:rPr>
              <w:t xml:space="preserve">ベース </w:t>
            </w:r>
            <w:r w:rsidRPr="006D6D83">
              <w:rPr>
                <w:rFonts w:ascii="Meiryo UI" w:eastAsia="Meiryo UI" w:hAnsi="Meiryo UI" w:cs="Arial"/>
                <w:b/>
                <w:kern w:val="1"/>
                <w:sz w:val="20"/>
                <w:szCs w:val="20"/>
                <w:lang w:val="de-DE" w:eastAsia="ar-SA"/>
              </w:rPr>
              <w:t>TDP</w:t>
            </w:r>
          </w:p>
        </w:tc>
        <w:tc>
          <w:tcPr>
            <w:tcW w:w="1564" w:type="dxa"/>
            <w:vAlign w:val="center"/>
            <w:hideMark/>
          </w:tcPr>
          <w:p w14:paraId="1AF96458" w14:textId="21A62242" w:rsidR="00A100C7" w:rsidRPr="006D6D83" w:rsidRDefault="00A100C7" w:rsidP="007A116B">
            <w:pPr>
              <w:widowControl/>
              <w:suppressAutoHyphens/>
              <w:adjustRightInd w:val="0"/>
              <w:snapToGrid w:val="0"/>
              <w:spacing w:line="300" w:lineRule="auto"/>
              <w:jc w:val="center"/>
              <w:rPr>
                <w:rFonts w:ascii="Meiryo UI" w:eastAsia="Meiryo UI" w:hAnsi="Meiryo UI" w:cs="Arial"/>
                <w:b/>
                <w:kern w:val="1"/>
                <w:sz w:val="20"/>
                <w:szCs w:val="20"/>
                <w:lang w:val="de-DE" w:eastAsia="ar-SA"/>
              </w:rPr>
            </w:pPr>
            <w:r>
              <w:rPr>
                <w:rFonts w:ascii="Meiryo UI" w:eastAsia="Meiryo UI" w:hAnsi="Meiryo UI" w:cs="Arial" w:hint="eastAsia"/>
                <w:b/>
                <w:kern w:val="1"/>
                <w:sz w:val="20"/>
                <w:szCs w:val="20"/>
                <w:lang w:val="de-DE"/>
              </w:rPr>
              <w:t>動作温度</w:t>
            </w:r>
          </w:p>
        </w:tc>
      </w:tr>
      <w:tr w:rsidR="00A100C7" w:rsidRPr="006D6D83" w14:paraId="295C0F7B" w14:textId="77777777" w:rsidTr="007A116B">
        <w:tc>
          <w:tcPr>
            <w:tcW w:w="2268" w:type="dxa"/>
            <w:vAlign w:val="center"/>
            <w:hideMark/>
          </w:tcPr>
          <w:p w14:paraId="3436DDF3" w14:textId="77777777" w:rsidR="00A100C7" w:rsidRPr="006D6D83" w:rsidRDefault="00A100C7" w:rsidP="007A116B">
            <w:pPr>
              <w:widowControl/>
              <w:suppressAutoHyphens/>
              <w:adjustRightInd w:val="0"/>
              <w:snapToGrid w:val="0"/>
              <w:spacing w:line="300" w:lineRule="auto"/>
              <w:rPr>
                <w:rFonts w:ascii="Meiryo UI" w:eastAsia="Meiryo UI" w:hAnsi="Meiryo UI" w:cs="Arial"/>
                <w:kern w:val="1"/>
                <w:sz w:val="18"/>
                <w:szCs w:val="18"/>
                <w:lang w:val="fr-FR" w:eastAsia="ar-SA"/>
              </w:rPr>
            </w:pPr>
            <w:r w:rsidRPr="006D6D83">
              <w:rPr>
                <w:rFonts w:ascii="Meiryo UI" w:eastAsia="Meiryo UI" w:hAnsi="Meiryo UI" w:cs="Arial"/>
                <w:kern w:val="1"/>
                <w:sz w:val="18"/>
                <w:szCs w:val="18"/>
                <w:lang w:val="fr-FR" w:eastAsia="ar-SA"/>
              </w:rPr>
              <w:t>conga-HPC/mIQ-X7-64G UFS128</w:t>
            </w:r>
          </w:p>
        </w:tc>
        <w:tc>
          <w:tcPr>
            <w:tcW w:w="1838" w:type="dxa"/>
            <w:vAlign w:val="center"/>
            <w:hideMark/>
          </w:tcPr>
          <w:p w14:paraId="2CBC270F"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12 / 16</w:t>
            </w:r>
          </w:p>
        </w:tc>
        <w:tc>
          <w:tcPr>
            <w:tcW w:w="1134" w:type="dxa"/>
            <w:vAlign w:val="center"/>
            <w:hideMark/>
          </w:tcPr>
          <w:p w14:paraId="4BD2FEF4"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64 GByte</w:t>
            </w:r>
          </w:p>
        </w:tc>
        <w:tc>
          <w:tcPr>
            <w:tcW w:w="1559" w:type="dxa"/>
            <w:vAlign w:val="center"/>
            <w:hideMark/>
          </w:tcPr>
          <w:p w14:paraId="253A0B1D" w14:textId="45C61193"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3</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4 GHz</w:t>
            </w:r>
          </w:p>
        </w:tc>
        <w:tc>
          <w:tcPr>
            <w:tcW w:w="1276" w:type="dxa"/>
            <w:vAlign w:val="center"/>
          </w:tcPr>
          <w:p w14:paraId="4208C024" w14:textId="772CB9F3"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28-45 W</w:t>
            </w:r>
          </w:p>
        </w:tc>
        <w:tc>
          <w:tcPr>
            <w:tcW w:w="1564" w:type="dxa"/>
            <w:vAlign w:val="center"/>
            <w:hideMark/>
          </w:tcPr>
          <w:p w14:paraId="34869056" w14:textId="3C8B0C8A"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 xml:space="preserve">-40 </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 xml:space="preserve"> +85</w:t>
            </w:r>
            <w:r>
              <w:rPr>
                <w:rFonts w:ascii="Meiryo UI" w:eastAsia="Meiryo UI" w:hAnsi="Meiryo UI" w:cs="Arial" w:hint="eastAsia"/>
                <w:kern w:val="1"/>
                <w:sz w:val="18"/>
                <w:szCs w:val="18"/>
                <w:lang w:val="de-DE"/>
              </w:rPr>
              <w:t>℃</w:t>
            </w:r>
          </w:p>
        </w:tc>
      </w:tr>
      <w:tr w:rsidR="00A100C7" w:rsidRPr="006D6D83" w14:paraId="410571E2" w14:textId="77777777" w:rsidTr="007A116B">
        <w:tc>
          <w:tcPr>
            <w:tcW w:w="2268" w:type="dxa"/>
            <w:vAlign w:val="center"/>
            <w:hideMark/>
          </w:tcPr>
          <w:p w14:paraId="4BCAAC29" w14:textId="77777777" w:rsidR="00A100C7" w:rsidRPr="006D6D83" w:rsidRDefault="00A100C7" w:rsidP="007A116B">
            <w:pPr>
              <w:widowControl/>
              <w:suppressAutoHyphens/>
              <w:adjustRightInd w:val="0"/>
              <w:snapToGrid w:val="0"/>
              <w:spacing w:line="300" w:lineRule="auto"/>
              <w:rPr>
                <w:rFonts w:ascii="Meiryo UI" w:eastAsia="Meiryo UI" w:hAnsi="Meiryo UI" w:cs="Arial"/>
                <w:kern w:val="1"/>
                <w:sz w:val="18"/>
                <w:szCs w:val="18"/>
                <w:lang w:val="fr-FR" w:eastAsia="ar-SA"/>
              </w:rPr>
            </w:pPr>
            <w:r w:rsidRPr="006D6D83">
              <w:rPr>
                <w:rFonts w:ascii="Meiryo UI" w:eastAsia="Meiryo UI" w:hAnsi="Meiryo UI" w:cs="Arial"/>
                <w:kern w:val="1"/>
                <w:sz w:val="18"/>
                <w:szCs w:val="18"/>
                <w:lang w:val="fr-FR" w:eastAsia="ar-SA"/>
              </w:rPr>
              <w:t>conga-HPC/mIQ-X7-32G UFS128</w:t>
            </w:r>
          </w:p>
        </w:tc>
        <w:tc>
          <w:tcPr>
            <w:tcW w:w="1838" w:type="dxa"/>
            <w:vAlign w:val="center"/>
            <w:hideMark/>
          </w:tcPr>
          <w:p w14:paraId="3D0AEB80"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12 / 16</w:t>
            </w:r>
          </w:p>
        </w:tc>
        <w:tc>
          <w:tcPr>
            <w:tcW w:w="1134" w:type="dxa"/>
            <w:vAlign w:val="center"/>
            <w:hideMark/>
          </w:tcPr>
          <w:p w14:paraId="073DDA75"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32 GByte</w:t>
            </w:r>
          </w:p>
        </w:tc>
        <w:tc>
          <w:tcPr>
            <w:tcW w:w="1559" w:type="dxa"/>
            <w:vAlign w:val="center"/>
            <w:hideMark/>
          </w:tcPr>
          <w:p w14:paraId="6FFC58AA" w14:textId="588E174B"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3</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4 GHz</w:t>
            </w:r>
          </w:p>
        </w:tc>
        <w:tc>
          <w:tcPr>
            <w:tcW w:w="1276" w:type="dxa"/>
            <w:vAlign w:val="center"/>
          </w:tcPr>
          <w:p w14:paraId="0FF5BF39" w14:textId="09E69059"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28-45 W</w:t>
            </w:r>
          </w:p>
        </w:tc>
        <w:tc>
          <w:tcPr>
            <w:tcW w:w="1564" w:type="dxa"/>
            <w:vAlign w:val="center"/>
            <w:hideMark/>
          </w:tcPr>
          <w:p w14:paraId="0E828A6F" w14:textId="2646950C"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 xml:space="preserve">-40 </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 xml:space="preserve"> +85</w:t>
            </w:r>
            <w:r>
              <w:rPr>
                <w:rFonts w:ascii="Meiryo UI" w:eastAsia="Meiryo UI" w:hAnsi="Meiryo UI" w:cs="Arial" w:hint="eastAsia"/>
                <w:kern w:val="1"/>
                <w:sz w:val="18"/>
                <w:szCs w:val="18"/>
                <w:lang w:val="de-DE"/>
              </w:rPr>
              <w:t>℃</w:t>
            </w:r>
          </w:p>
        </w:tc>
      </w:tr>
      <w:tr w:rsidR="00A100C7" w:rsidRPr="006D6D83" w14:paraId="10FBB22B" w14:textId="77777777" w:rsidTr="007A116B">
        <w:tc>
          <w:tcPr>
            <w:tcW w:w="2268" w:type="dxa"/>
            <w:vAlign w:val="center"/>
            <w:hideMark/>
          </w:tcPr>
          <w:p w14:paraId="08EEAF5D" w14:textId="77777777" w:rsidR="00A100C7" w:rsidRPr="006D6D83" w:rsidRDefault="00A100C7" w:rsidP="007A116B">
            <w:pPr>
              <w:widowControl/>
              <w:suppressAutoHyphens/>
              <w:adjustRightInd w:val="0"/>
              <w:snapToGrid w:val="0"/>
              <w:spacing w:line="300" w:lineRule="auto"/>
              <w:rPr>
                <w:rFonts w:ascii="Meiryo UI" w:eastAsia="Meiryo UI" w:hAnsi="Meiryo UI" w:cs="Arial"/>
                <w:kern w:val="1"/>
                <w:sz w:val="18"/>
                <w:szCs w:val="18"/>
                <w:lang w:val="fr-FR" w:eastAsia="ar-SA"/>
              </w:rPr>
            </w:pPr>
            <w:r w:rsidRPr="006D6D83">
              <w:rPr>
                <w:rFonts w:ascii="Meiryo UI" w:eastAsia="Meiryo UI" w:hAnsi="Meiryo UI" w:cs="Arial"/>
                <w:kern w:val="1"/>
                <w:sz w:val="18"/>
                <w:szCs w:val="18"/>
                <w:lang w:val="fr-FR" w:eastAsia="ar-SA"/>
              </w:rPr>
              <w:t>conga-HPC/mIQ-X7-16G UFS128</w:t>
            </w:r>
          </w:p>
        </w:tc>
        <w:tc>
          <w:tcPr>
            <w:tcW w:w="1838" w:type="dxa"/>
            <w:vAlign w:val="center"/>
            <w:hideMark/>
          </w:tcPr>
          <w:p w14:paraId="364AFA96"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12 / 14</w:t>
            </w:r>
          </w:p>
        </w:tc>
        <w:tc>
          <w:tcPr>
            <w:tcW w:w="1134" w:type="dxa"/>
            <w:vAlign w:val="center"/>
            <w:hideMark/>
          </w:tcPr>
          <w:p w14:paraId="362DC42F"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16 GByte</w:t>
            </w:r>
          </w:p>
        </w:tc>
        <w:tc>
          <w:tcPr>
            <w:tcW w:w="1559" w:type="dxa"/>
            <w:vAlign w:val="center"/>
            <w:hideMark/>
          </w:tcPr>
          <w:p w14:paraId="7107C72A" w14:textId="6AB2A61F"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3</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4 GHz</w:t>
            </w:r>
          </w:p>
        </w:tc>
        <w:tc>
          <w:tcPr>
            <w:tcW w:w="1276" w:type="dxa"/>
            <w:vAlign w:val="center"/>
          </w:tcPr>
          <w:p w14:paraId="43F2C27E" w14:textId="6D3C5D8D"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28-45 W</w:t>
            </w:r>
          </w:p>
        </w:tc>
        <w:tc>
          <w:tcPr>
            <w:tcW w:w="1564" w:type="dxa"/>
            <w:vAlign w:val="center"/>
            <w:hideMark/>
          </w:tcPr>
          <w:p w14:paraId="7E835FB6" w14:textId="053CA952"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 xml:space="preserve">-40 </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 xml:space="preserve"> +85</w:t>
            </w:r>
            <w:r>
              <w:rPr>
                <w:rFonts w:ascii="Meiryo UI" w:eastAsia="Meiryo UI" w:hAnsi="Meiryo UI" w:cs="Arial" w:hint="eastAsia"/>
                <w:kern w:val="1"/>
                <w:sz w:val="18"/>
                <w:szCs w:val="18"/>
                <w:lang w:val="de-DE"/>
              </w:rPr>
              <w:t>℃</w:t>
            </w:r>
          </w:p>
        </w:tc>
      </w:tr>
      <w:tr w:rsidR="00A100C7" w:rsidRPr="006D6D83" w14:paraId="5CAE0317" w14:textId="77777777" w:rsidTr="007A116B">
        <w:tc>
          <w:tcPr>
            <w:tcW w:w="2268" w:type="dxa"/>
            <w:vAlign w:val="center"/>
            <w:hideMark/>
          </w:tcPr>
          <w:p w14:paraId="4DC5F7FE" w14:textId="77777777" w:rsidR="00A100C7" w:rsidRPr="006D6D83" w:rsidRDefault="00A100C7" w:rsidP="007A116B">
            <w:pPr>
              <w:widowControl/>
              <w:suppressAutoHyphens/>
              <w:adjustRightInd w:val="0"/>
              <w:snapToGrid w:val="0"/>
              <w:spacing w:line="300" w:lineRule="auto"/>
              <w:rPr>
                <w:rFonts w:ascii="Meiryo UI" w:eastAsia="Meiryo UI" w:hAnsi="Meiryo UI" w:cs="Arial"/>
                <w:kern w:val="1"/>
                <w:sz w:val="18"/>
                <w:szCs w:val="18"/>
                <w:lang w:val="fr-FR" w:eastAsia="ar-SA"/>
              </w:rPr>
            </w:pPr>
            <w:r w:rsidRPr="006D6D83">
              <w:rPr>
                <w:rFonts w:ascii="Meiryo UI" w:eastAsia="Meiryo UI" w:hAnsi="Meiryo UI" w:cs="Arial"/>
                <w:kern w:val="1"/>
                <w:sz w:val="18"/>
                <w:szCs w:val="18"/>
                <w:lang w:val="fr-FR" w:eastAsia="ar-SA"/>
              </w:rPr>
              <w:t>conga-HPC/mIQ-X5-32G UFS128</w:t>
            </w:r>
          </w:p>
        </w:tc>
        <w:tc>
          <w:tcPr>
            <w:tcW w:w="1838" w:type="dxa"/>
            <w:vAlign w:val="center"/>
            <w:hideMark/>
          </w:tcPr>
          <w:p w14:paraId="0F0CF911"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8 / 14</w:t>
            </w:r>
          </w:p>
        </w:tc>
        <w:tc>
          <w:tcPr>
            <w:tcW w:w="1134" w:type="dxa"/>
            <w:vAlign w:val="center"/>
            <w:hideMark/>
          </w:tcPr>
          <w:p w14:paraId="62ABD2B2"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32 GByte</w:t>
            </w:r>
          </w:p>
        </w:tc>
        <w:tc>
          <w:tcPr>
            <w:tcW w:w="1559" w:type="dxa"/>
            <w:vAlign w:val="center"/>
            <w:hideMark/>
          </w:tcPr>
          <w:p w14:paraId="599C1C27" w14:textId="43988C43"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3</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4 GHz</w:t>
            </w:r>
          </w:p>
        </w:tc>
        <w:tc>
          <w:tcPr>
            <w:tcW w:w="1276" w:type="dxa"/>
            <w:vAlign w:val="center"/>
          </w:tcPr>
          <w:p w14:paraId="37F4BF3A" w14:textId="7D095EC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15-30 W</w:t>
            </w:r>
          </w:p>
        </w:tc>
        <w:tc>
          <w:tcPr>
            <w:tcW w:w="1564" w:type="dxa"/>
            <w:vAlign w:val="center"/>
            <w:hideMark/>
          </w:tcPr>
          <w:p w14:paraId="43E5A9C0" w14:textId="259C83C3"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 xml:space="preserve">-40 </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 xml:space="preserve"> +85</w:t>
            </w:r>
            <w:r>
              <w:rPr>
                <w:rFonts w:ascii="Meiryo UI" w:eastAsia="Meiryo UI" w:hAnsi="Meiryo UI" w:cs="Arial" w:hint="eastAsia"/>
                <w:kern w:val="1"/>
                <w:sz w:val="18"/>
                <w:szCs w:val="18"/>
                <w:lang w:val="de-DE"/>
              </w:rPr>
              <w:t>℃</w:t>
            </w:r>
          </w:p>
        </w:tc>
      </w:tr>
      <w:tr w:rsidR="00A100C7" w:rsidRPr="006D6D83" w14:paraId="159397A5" w14:textId="77777777" w:rsidTr="007A116B">
        <w:tc>
          <w:tcPr>
            <w:tcW w:w="2268" w:type="dxa"/>
            <w:vAlign w:val="center"/>
            <w:hideMark/>
          </w:tcPr>
          <w:p w14:paraId="1AB9691E" w14:textId="77777777" w:rsidR="00A100C7" w:rsidRPr="006D6D83" w:rsidRDefault="00A100C7" w:rsidP="007A116B">
            <w:pPr>
              <w:widowControl/>
              <w:suppressAutoHyphens/>
              <w:adjustRightInd w:val="0"/>
              <w:snapToGrid w:val="0"/>
              <w:spacing w:line="300" w:lineRule="auto"/>
              <w:rPr>
                <w:rFonts w:ascii="Meiryo UI" w:eastAsia="Meiryo UI" w:hAnsi="Meiryo UI" w:cs="Arial"/>
                <w:kern w:val="1"/>
                <w:sz w:val="18"/>
                <w:szCs w:val="18"/>
                <w:lang w:val="fr-FR" w:eastAsia="ar-SA"/>
              </w:rPr>
            </w:pPr>
            <w:r w:rsidRPr="006D6D83">
              <w:rPr>
                <w:rFonts w:ascii="Meiryo UI" w:eastAsia="Meiryo UI" w:hAnsi="Meiryo UI" w:cs="Arial"/>
                <w:kern w:val="1"/>
                <w:sz w:val="18"/>
                <w:szCs w:val="18"/>
                <w:lang w:val="fr-FR" w:eastAsia="ar-SA"/>
              </w:rPr>
              <w:t>conga-HPC/mIQ-X5-16G UFS128</w:t>
            </w:r>
          </w:p>
        </w:tc>
        <w:tc>
          <w:tcPr>
            <w:tcW w:w="1838" w:type="dxa"/>
            <w:vAlign w:val="center"/>
            <w:hideMark/>
          </w:tcPr>
          <w:p w14:paraId="33A8067F"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8 / 14</w:t>
            </w:r>
          </w:p>
        </w:tc>
        <w:tc>
          <w:tcPr>
            <w:tcW w:w="1134" w:type="dxa"/>
            <w:vAlign w:val="center"/>
            <w:hideMark/>
          </w:tcPr>
          <w:p w14:paraId="4379DEAB" w14:textId="77777777"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16 GByte</w:t>
            </w:r>
          </w:p>
        </w:tc>
        <w:tc>
          <w:tcPr>
            <w:tcW w:w="1559" w:type="dxa"/>
            <w:vAlign w:val="center"/>
            <w:hideMark/>
          </w:tcPr>
          <w:p w14:paraId="44E7A455" w14:textId="0901921D"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3</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4 GHz</w:t>
            </w:r>
          </w:p>
        </w:tc>
        <w:tc>
          <w:tcPr>
            <w:tcW w:w="1276" w:type="dxa"/>
            <w:vAlign w:val="center"/>
          </w:tcPr>
          <w:p w14:paraId="376140E6" w14:textId="6B85FA24"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15-30 W</w:t>
            </w:r>
          </w:p>
        </w:tc>
        <w:tc>
          <w:tcPr>
            <w:tcW w:w="1564" w:type="dxa"/>
            <w:vAlign w:val="center"/>
            <w:hideMark/>
          </w:tcPr>
          <w:p w14:paraId="085DE7D5" w14:textId="115B937B" w:rsidR="00A100C7" w:rsidRPr="006D6D83" w:rsidRDefault="00A100C7" w:rsidP="007A116B">
            <w:pPr>
              <w:widowControl/>
              <w:suppressAutoHyphens/>
              <w:adjustRightInd w:val="0"/>
              <w:snapToGrid w:val="0"/>
              <w:spacing w:line="300" w:lineRule="auto"/>
              <w:jc w:val="center"/>
              <w:rPr>
                <w:rFonts w:ascii="Meiryo UI" w:eastAsia="Meiryo UI" w:hAnsi="Meiryo UI" w:cs="Arial"/>
                <w:kern w:val="1"/>
                <w:sz w:val="18"/>
                <w:szCs w:val="18"/>
                <w:lang w:val="de-DE" w:eastAsia="ar-SA"/>
              </w:rPr>
            </w:pPr>
            <w:r w:rsidRPr="006D6D83">
              <w:rPr>
                <w:rFonts w:ascii="Meiryo UI" w:eastAsia="Meiryo UI" w:hAnsi="Meiryo UI" w:cs="Arial"/>
                <w:kern w:val="1"/>
                <w:sz w:val="18"/>
                <w:szCs w:val="18"/>
                <w:lang w:val="de-DE" w:eastAsia="ar-SA"/>
              </w:rPr>
              <w:t xml:space="preserve">-40 </w:t>
            </w:r>
            <w:r>
              <w:rPr>
                <w:rFonts w:ascii="Meiryo UI" w:eastAsia="Meiryo UI" w:hAnsi="Meiryo UI" w:cs="Arial" w:hint="eastAsia"/>
                <w:kern w:val="1"/>
                <w:sz w:val="18"/>
                <w:szCs w:val="18"/>
                <w:lang w:val="de-DE"/>
              </w:rPr>
              <w:t>～</w:t>
            </w:r>
            <w:r w:rsidRPr="006D6D83">
              <w:rPr>
                <w:rFonts w:ascii="Meiryo UI" w:eastAsia="Meiryo UI" w:hAnsi="Meiryo UI" w:cs="Arial"/>
                <w:kern w:val="1"/>
                <w:sz w:val="18"/>
                <w:szCs w:val="18"/>
                <w:lang w:val="de-DE" w:eastAsia="ar-SA"/>
              </w:rPr>
              <w:t xml:space="preserve"> +85</w:t>
            </w:r>
            <w:r>
              <w:rPr>
                <w:rFonts w:ascii="Meiryo UI" w:eastAsia="Meiryo UI" w:hAnsi="Meiryo UI" w:cs="Arial" w:hint="eastAsia"/>
                <w:kern w:val="1"/>
                <w:sz w:val="18"/>
                <w:szCs w:val="18"/>
                <w:lang w:val="de-DE"/>
              </w:rPr>
              <w:t>℃</w:t>
            </w:r>
          </w:p>
        </w:tc>
      </w:tr>
    </w:tbl>
    <w:p w14:paraId="31A573CE" w14:textId="77777777" w:rsidR="006D6D83" w:rsidRDefault="006D6D83" w:rsidP="00F355C1">
      <w:pPr>
        <w:rPr>
          <w:rFonts w:ascii="Meiryo UI" w:eastAsia="Meiryo UI" w:hAnsi="Meiryo UI"/>
          <w:szCs w:val="21"/>
        </w:rPr>
      </w:pPr>
    </w:p>
    <w:p w14:paraId="0FD1B741" w14:textId="3DA3CF8B" w:rsidR="00E0238F" w:rsidRDefault="00D830F7" w:rsidP="00F355C1">
      <w:pPr>
        <w:rPr>
          <w:rFonts w:ascii="Meiryo UI" w:eastAsia="Meiryo UI" w:hAnsi="Meiryo UI"/>
          <w:szCs w:val="21"/>
        </w:rPr>
      </w:pPr>
      <w:r w:rsidRPr="00D830F7">
        <w:rPr>
          <w:rFonts w:ascii="Meiryo UI" w:eastAsia="Meiryo UI" w:hAnsi="Meiryo UI"/>
          <w:szCs w:val="21"/>
        </w:rPr>
        <w:t xml:space="preserve">COM-HPC Mini </w:t>
      </w:r>
      <w:r>
        <w:rPr>
          <w:rFonts w:ascii="Meiryo UI" w:eastAsia="Meiryo UI" w:hAnsi="Meiryo UI" w:hint="eastAsia"/>
          <w:szCs w:val="21"/>
        </w:rPr>
        <w:t>モジュール</w:t>
      </w:r>
      <w:r w:rsidR="00FD0F12">
        <w:rPr>
          <w:rFonts w:ascii="Meiryo UI" w:eastAsia="Meiryo UI" w:hAnsi="Meiryo UI" w:hint="eastAsia"/>
          <w:szCs w:val="21"/>
        </w:rPr>
        <w:t xml:space="preserve"> 「</w:t>
      </w:r>
      <w:r w:rsidRPr="00D830F7">
        <w:rPr>
          <w:rFonts w:ascii="Meiryo UI" w:eastAsia="Meiryo UI" w:hAnsi="Meiryo UI"/>
          <w:szCs w:val="21"/>
        </w:rPr>
        <w:t>conga-HPC/</w:t>
      </w:r>
      <w:proofErr w:type="spellStart"/>
      <w:r w:rsidRPr="00D830F7">
        <w:rPr>
          <w:rFonts w:ascii="Meiryo UI" w:eastAsia="Meiryo UI" w:hAnsi="Meiryo UI"/>
          <w:szCs w:val="21"/>
        </w:rPr>
        <w:t>mIQ</w:t>
      </w:r>
      <w:proofErr w:type="spellEnd"/>
      <w:r w:rsidRPr="00D830F7">
        <w:rPr>
          <w:rFonts w:ascii="Meiryo UI" w:eastAsia="Meiryo UI" w:hAnsi="Meiryo UI"/>
          <w:szCs w:val="21"/>
        </w:rPr>
        <w:t>-X</w:t>
      </w:r>
      <w:r w:rsidR="00FD0F12">
        <w:rPr>
          <w:rFonts w:ascii="Meiryo UI" w:eastAsia="Meiryo UI" w:hAnsi="Meiryo UI" w:hint="eastAsia"/>
          <w:szCs w:val="21"/>
        </w:rPr>
        <w:t xml:space="preserve">」 </w:t>
      </w:r>
      <w:r w:rsidR="001744C0">
        <w:rPr>
          <w:rFonts w:ascii="Meiryo UI" w:eastAsia="Meiryo UI" w:hAnsi="Meiryo UI" w:hint="eastAsia"/>
          <w:szCs w:val="21"/>
        </w:rPr>
        <w:t>の詳細については、以下のウェブサイトをご覧ください。</w:t>
      </w:r>
    </w:p>
    <w:p w14:paraId="4AB4D84C" w14:textId="0D787655" w:rsidR="00D830F7" w:rsidRDefault="00D830F7" w:rsidP="00D830F7">
      <w:pPr>
        <w:rPr>
          <w:rFonts w:ascii="Meiryo UI" w:eastAsia="Meiryo UI" w:hAnsi="Meiryo UI"/>
          <w:szCs w:val="21"/>
        </w:rPr>
      </w:pPr>
      <w:r w:rsidRPr="006D6D83">
        <w:rPr>
          <w:rFonts w:ascii="Meiryo UI" w:eastAsia="Meiryo UI" w:hAnsi="Meiryo UI"/>
          <w:szCs w:val="21"/>
        </w:rPr>
        <w:t>https://www.congatec.com/</w:t>
      </w:r>
      <w:r>
        <w:rPr>
          <w:rFonts w:ascii="Meiryo UI" w:eastAsia="Meiryo UI" w:hAnsi="Meiryo UI" w:hint="eastAsia"/>
          <w:szCs w:val="21"/>
        </w:rPr>
        <w:t>jp</w:t>
      </w:r>
      <w:r w:rsidRPr="006D6D83">
        <w:rPr>
          <w:rFonts w:ascii="Meiryo UI" w:eastAsia="Meiryo UI" w:hAnsi="Meiryo UI"/>
          <w:szCs w:val="21"/>
        </w:rPr>
        <w:t>/products/com-hpc/conga-hpcmiq-x/</w:t>
      </w:r>
    </w:p>
    <w:p w14:paraId="027986AF" w14:textId="77777777" w:rsidR="00AE4CF1" w:rsidRPr="00D830F7" w:rsidRDefault="00AE4CF1" w:rsidP="00F355C1">
      <w:pPr>
        <w:rPr>
          <w:rFonts w:ascii="Meiryo UI" w:eastAsia="Meiryo UI" w:hAnsi="Meiryo UI"/>
          <w:szCs w:val="21"/>
        </w:rPr>
      </w:pPr>
    </w:p>
    <w:p w14:paraId="1F72DA48" w14:textId="1742EC80" w:rsidR="00BB0ED4" w:rsidRPr="00BB0ED4" w:rsidRDefault="00BB0ED4" w:rsidP="00F355C1">
      <w:pPr>
        <w:jc w:val="center"/>
        <w:rPr>
          <w:rFonts w:ascii="Meiryo UI" w:eastAsia="Meiryo UI" w:hAnsi="Meiryo UI"/>
          <w:szCs w:val="21"/>
        </w:rPr>
      </w:pPr>
      <w:r w:rsidRPr="00BB0ED4">
        <w:rPr>
          <w:rFonts w:ascii="Meiryo UI" w:eastAsia="Meiryo UI" w:hAnsi="Meiryo UI"/>
          <w:szCs w:val="21"/>
        </w:rPr>
        <w:t>* * *</w:t>
      </w:r>
    </w:p>
    <w:p w14:paraId="35044744" w14:textId="77777777" w:rsidR="00F6095B" w:rsidRDefault="00F6095B" w:rsidP="00F355C1">
      <w:pPr>
        <w:spacing w:line="360" w:lineRule="exact"/>
        <w:rPr>
          <w:rFonts w:ascii="Meiryo UI" w:eastAsia="Meiryo UI" w:hAnsi="Meiryo UI"/>
          <w:b/>
          <w:szCs w:val="21"/>
        </w:rPr>
      </w:pPr>
    </w:p>
    <w:p w14:paraId="13462A9A" w14:textId="77777777" w:rsidR="00AE08DA" w:rsidRPr="00071958" w:rsidRDefault="00AE08DA" w:rsidP="00F355C1">
      <w:pPr>
        <w:spacing w:line="360" w:lineRule="exact"/>
        <w:rPr>
          <w:rFonts w:ascii="Meiryo UI" w:eastAsia="Meiryo UI" w:hAnsi="Meiryo UI"/>
          <w:b/>
          <w:bCs/>
          <w:szCs w:val="21"/>
        </w:rPr>
      </w:pPr>
      <w:r w:rsidRPr="00071958">
        <w:rPr>
          <w:rFonts w:ascii="Meiryo UI" w:eastAsia="Meiryo UI" w:hAnsi="Meiryo UI" w:hint="eastAsia"/>
          <w:b/>
          <w:bCs/>
          <w:szCs w:val="21"/>
        </w:rPr>
        <w:t>コンガテック</w:t>
      </w:r>
      <w:r>
        <w:rPr>
          <w:rFonts w:ascii="Meiryo UI" w:eastAsia="Meiryo UI" w:hAnsi="Meiryo UI" w:hint="eastAsia"/>
          <w:b/>
          <w:bCs/>
          <w:szCs w:val="21"/>
        </w:rPr>
        <w:t>（</w:t>
      </w:r>
      <w:r>
        <w:rPr>
          <w:rFonts w:ascii="Meiryo UI" w:eastAsia="Meiryo UI" w:hAnsi="Meiryo UI"/>
          <w:b/>
          <w:bCs/>
          <w:szCs w:val="21"/>
        </w:rPr>
        <w:t>congatec</w:t>
      </w:r>
      <w:r>
        <w:rPr>
          <w:rFonts w:ascii="Meiryo UI" w:eastAsia="Meiryo UI" w:hAnsi="Meiryo UI" w:hint="eastAsia"/>
          <w:b/>
          <w:bCs/>
          <w:szCs w:val="21"/>
        </w:rPr>
        <w:t>）</w:t>
      </w:r>
      <w:r w:rsidRPr="00071958">
        <w:rPr>
          <w:rFonts w:ascii="Meiryo UI" w:eastAsia="Meiryo UI" w:hAnsi="Meiryo UI" w:hint="eastAsia"/>
          <w:b/>
          <w:bCs/>
          <w:szCs w:val="21"/>
        </w:rPr>
        <w:t>について</w:t>
      </w:r>
    </w:p>
    <w:p w14:paraId="1C0E424E" w14:textId="31D31556" w:rsidR="00E30577" w:rsidRPr="006142F5" w:rsidRDefault="00CB299D" w:rsidP="00F355C1">
      <w:pPr>
        <w:spacing w:line="360" w:lineRule="exact"/>
        <w:rPr>
          <w:rFonts w:ascii="Meiryo UI" w:eastAsia="Meiryo UI" w:hAnsi="Meiryo UI"/>
          <w:szCs w:val="21"/>
        </w:rPr>
      </w:pPr>
      <w:r>
        <w:rPr>
          <w:rFonts w:ascii="Meiryo UI" w:eastAsia="Meiryo UI" w:hAnsi="Meiryo UI" w:hint="eastAsia"/>
          <w:bCs/>
          <w:szCs w:val="21"/>
        </w:rPr>
        <w:t>コンガテック</w:t>
      </w:r>
      <w:r w:rsidR="00EF47CB" w:rsidRPr="00EF47CB">
        <w:rPr>
          <w:rFonts w:ascii="Meiryo UI" w:eastAsia="Meiryo UI" w:hAnsi="Meiryo UI"/>
          <w:bCs/>
          <w:szCs w:val="21"/>
        </w:rPr>
        <w:t>は、組込みおよびエッジコンピューティング ソリューション向け</w:t>
      </w:r>
      <w:r w:rsidR="0098781D">
        <w:rPr>
          <w:rFonts w:ascii="Meiryo UI" w:eastAsia="Meiryo UI" w:hAnsi="Meiryo UI" w:hint="eastAsia"/>
          <w:bCs/>
          <w:szCs w:val="21"/>
        </w:rPr>
        <w:t>に、</w:t>
      </w:r>
      <w:r w:rsidR="0098781D" w:rsidRPr="00EF47CB">
        <w:rPr>
          <w:rFonts w:ascii="Meiryo UI" w:eastAsia="Meiryo UI" w:hAnsi="Meiryo UI"/>
          <w:bCs/>
          <w:szCs w:val="21"/>
        </w:rPr>
        <w:t>コンピュータ</w:t>
      </w:r>
      <w:r w:rsidR="0098781D">
        <w:rPr>
          <w:rFonts w:ascii="Meiryo UI" w:eastAsia="Meiryo UI" w:hAnsi="Meiryo UI" w:hint="eastAsia"/>
          <w:bCs/>
          <w:szCs w:val="21"/>
        </w:rPr>
        <w:t>ー・</w:t>
      </w:r>
      <w:r w:rsidR="0098781D" w:rsidRPr="00EF47CB">
        <w:rPr>
          <w:rFonts w:ascii="Meiryo UI" w:eastAsia="Meiryo UI" w:hAnsi="Meiryo UI"/>
          <w:bCs/>
          <w:szCs w:val="21"/>
        </w:rPr>
        <w:t>オン</w:t>
      </w:r>
      <w:r w:rsidR="0098781D">
        <w:rPr>
          <w:rFonts w:ascii="Meiryo UI" w:eastAsia="Meiryo UI" w:hAnsi="Meiryo UI" w:hint="eastAsia"/>
          <w:bCs/>
          <w:szCs w:val="21"/>
        </w:rPr>
        <w:t>・</w:t>
      </w:r>
      <w:r w:rsidR="0098781D" w:rsidRPr="00EF47CB">
        <w:rPr>
          <w:rFonts w:ascii="Meiryo UI" w:eastAsia="Meiryo UI" w:hAnsi="Meiryo UI"/>
          <w:bCs/>
          <w:szCs w:val="21"/>
        </w:rPr>
        <w:t>モジュール</w:t>
      </w:r>
      <w:r w:rsidR="0098781D">
        <w:rPr>
          <w:rFonts w:ascii="Meiryo UI" w:eastAsia="Meiryo UI" w:hAnsi="Meiryo UI" w:hint="eastAsia"/>
          <w:bCs/>
          <w:szCs w:val="21"/>
        </w:rPr>
        <w:t>（</w:t>
      </w:r>
      <w:r w:rsidR="0098781D" w:rsidRPr="00EF47CB">
        <w:rPr>
          <w:rFonts w:ascii="Meiryo UI" w:eastAsia="Meiryo UI" w:hAnsi="Meiryo UI"/>
          <w:bCs/>
          <w:szCs w:val="21"/>
        </w:rPr>
        <w:t>COM</w:t>
      </w:r>
      <w:r w:rsidR="0098781D">
        <w:rPr>
          <w:rFonts w:ascii="Meiryo UI" w:eastAsia="Meiryo UI" w:hAnsi="Meiryo UI" w:hint="eastAsia"/>
          <w:bCs/>
          <w:szCs w:val="21"/>
        </w:rPr>
        <w:t xml:space="preserve">）をベースとしたハイパフォーマンス </w:t>
      </w:r>
      <w:r w:rsidR="00EF47CB" w:rsidRPr="00EF47CB">
        <w:rPr>
          <w:rFonts w:ascii="Meiryo UI" w:eastAsia="Meiryo UI" w:hAnsi="Meiryo UI"/>
          <w:bCs/>
          <w:szCs w:val="21"/>
        </w:rPr>
        <w:t>ハードウェア</w:t>
      </w:r>
      <w:r w:rsidR="0098781D">
        <w:rPr>
          <w:rFonts w:ascii="Meiryo UI" w:eastAsia="Meiryo UI" w:hAnsi="Meiryo UI" w:hint="eastAsia"/>
          <w:bCs/>
          <w:szCs w:val="21"/>
        </w:rPr>
        <w:t>や</w:t>
      </w:r>
      <w:r w:rsidR="00F529CD">
        <w:rPr>
          <w:rFonts w:ascii="Meiryo UI" w:eastAsia="Meiryo UI" w:hAnsi="Meiryo UI" w:hint="eastAsia"/>
          <w:bCs/>
          <w:szCs w:val="21"/>
        </w:rPr>
        <w:t>、</w:t>
      </w:r>
      <w:r w:rsidR="00EF47CB" w:rsidRPr="00EF47CB">
        <w:rPr>
          <w:rFonts w:ascii="Meiryo UI" w:eastAsia="Meiryo UI" w:hAnsi="Meiryo UI"/>
          <w:bCs/>
          <w:szCs w:val="21"/>
        </w:rPr>
        <w:t>ソフトウェア ビルディングブロックを提供する</w:t>
      </w:r>
      <w:r w:rsidR="009E2140">
        <w:rPr>
          <w:rFonts w:ascii="Meiryo UI" w:eastAsia="Meiryo UI" w:hAnsi="Meiryo UI" w:hint="eastAsia"/>
          <w:bCs/>
          <w:szCs w:val="21"/>
        </w:rPr>
        <w:t xml:space="preserve">リーディング </w:t>
      </w:r>
      <w:r w:rsidR="0098781D">
        <w:rPr>
          <w:rFonts w:ascii="Meiryo UI" w:eastAsia="Meiryo UI" w:hAnsi="Meiryo UI" w:hint="eastAsia"/>
          <w:bCs/>
          <w:szCs w:val="21"/>
        </w:rPr>
        <w:t>グローバル</w:t>
      </w:r>
      <w:r w:rsidR="00EF47CB" w:rsidRPr="00EF47CB">
        <w:rPr>
          <w:rFonts w:ascii="Meiryo UI" w:eastAsia="Meiryo UI" w:hAnsi="Meiryo UI"/>
          <w:bCs/>
          <w:szCs w:val="21"/>
        </w:rPr>
        <w:t>プロバイダーです。</w:t>
      </w:r>
      <w:r w:rsidR="0098781D">
        <w:rPr>
          <w:rFonts w:ascii="Meiryo UI" w:eastAsia="Meiryo UI" w:hAnsi="Meiryo UI" w:hint="eastAsia"/>
          <w:bCs/>
          <w:szCs w:val="21"/>
        </w:rPr>
        <w:t xml:space="preserve"> </w:t>
      </w:r>
      <w:r w:rsidR="00EF47CB" w:rsidRPr="00EF47CB">
        <w:rPr>
          <w:rFonts w:ascii="Meiryo UI" w:eastAsia="Meiryo UI" w:hAnsi="Meiryo UI"/>
          <w:bCs/>
          <w:szCs w:val="21"/>
        </w:rPr>
        <w:t>これらの</w:t>
      </w:r>
      <w:r w:rsidR="0041139A">
        <w:rPr>
          <w:rFonts w:ascii="Meiryo UI" w:eastAsia="Meiryo UI" w:hAnsi="Meiryo UI" w:hint="eastAsia"/>
          <w:bCs/>
          <w:szCs w:val="21"/>
        </w:rPr>
        <w:t>先進的な</w:t>
      </w:r>
      <w:r w:rsidR="00EF47CB" w:rsidRPr="00EF47CB">
        <w:rPr>
          <w:rFonts w:ascii="Meiryo UI" w:eastAsia="Meiryo UI" w:hAnsi="Meiryo UI"/>
          <w:bCs/>
          <w:szCs w:val="21"/>
        </w:rPr>
        <w:t>コンピュータ</w:t>
      </w:r>
      <w:r w:rsidR="00E12B3E">
        <w:rPr>
          <w:rFonts w:ascii="Meiryo UI" w:eastAsia="Meiryo UI" w:hAnsi="Meiryo UI" w:hint="eastAsia"/>
          <w:bCs/>
          <w:szCs w:val="21"/>
        </w:rPr>
        <w:t>ー</w:t>
      </w:r>
      <w:r w:rsidR="00EF47CB" w:rsidRPr="00EF47CB">
        <w:rPr>
          <w:rFonts w:ascii="Meiryo UI" w:eastAsia="Meiryo UI" w:hAnsi="Meiryo UI"/>
          <w:bCs/>
          <w:szCs w:val="21"/>
        </w:rPr>
        <w:t>モジュールは、</w:t>
      </w:r>
      <w:r w:rsidR="00E12B3E">
        <w:rPr>
          <w:rFonts w:ascii="Meiryo UI" w:eastAsia="Meiryo UI" w:hAnsi="Meiryo UI" w:hint="eastAsia"/>
          <w:bCs/>
          <w:szCs w:val="21"/>
        </w:rPr>
        <w:t xml:space="preserve">インダストリアル </w:t>
      </w:r>
      <w:r w:rsidR="00EF47CB" w:rsidRPr="00EF47CB">
        <w:rPr>
          <w:rFonts w:ascii="Meiryo UI" w:eastAsia="Meiryo UI" w:hAnsi="Meiryo UI"/>
          <w:bCs/>
          <w:szCs w:val="21"/>
        </w:rPr>
        <w:t>オートメーション、</w:t>
      </w:r>
      <w:r w:rsidR="00E12B3E">
        <w:rPr>
          <w:rFonts w:ascii="Meiryo UI" w:eastAsia="Meiryo UI" w:hAnsi="Meiryo UI" w:hint="eastAsia"/>
          <w:bCs/>
          <w:szCs w:val="21"/>
        </w:rPr>
        <w:t>メディカル テクノロジー</w:t>
      </w:r>
      <w:r w:rsidR="00EF47CB" w:rsidRPr="00EF47CB">
        <w:rPr>
          <w:rFonts w:ascii="Meiryo UI" w:eastAsia="Meiryo UI" w:hAnsi="Meiryo UI"/>
          <w:bCs/>
          <w:szCs w:val="21"/>
        </w:rPr>
        <w:t>、</w:t>
      </w:r>
      <w:r w:rsidR="00E12B3E">
        <w:rPr>
          <w:rFonts w:ascii="Meiryo UI" w:eastAsia="Meiryo UI" w:hAnsi="Meiryo UI" w:hint="eastAsia"/>
          <w:bCs/>
          <w:szCs w:val="21"/>
        </w:rPr>
        <w:t>ロボティクス</w:t>
      </w:r>
      <w:r w:rsidR="00EF47CB" w:rsidRPr="00EF47CB">
        <w:rPr>
          <w:rFonts w:ascii="Meiryo UI" w:eastAsia="Meiryo UI" w:hAnsi="Meiryo UI"/>
          <w:bCs/>
          <w:szCs w:val="21"/>
        </w:rPr>
        <w:t>、</w:t>
      </w:r>
      <w:r w:rsidR="00E12B3E">
        <w:rPr>
          <w:rFonts w:ascii="Meiryo UI" w:eastAsia="Meiryo UI" w:hAnsi="Meiryo UI" w:hint="eastAsia"/>
          <w:bCs/>
          <w:szCs w:val="21"/>
        </w:rPr>
        <w:t>コミュニケーション</w:t>
      </w:r>
      <w:r w:rsidR="00FF0AE9">
        <w:rPr>
          <w:rFonts w:ascii="Meiryo UI" w:eastAsia="Meiryo UI" w:hAnsi="Meiryo UI" w:hint="eastAsia"/>
          <w:bCs/>
          <w:szCs w:val="21"/>
        </w:rPr>
        <w:t>など</w:t>
      </w:r>
      <w:r w:rsidR="00786505">
        <w:rPr>
          <w:rFonts w:ascii="Meiryo UI" w:eastAsia="Meiryo UI" w:hAnsi="Meiryo UI" w:hint="eastAsia"/>
          <w:bCs/>
          <w:szCs w:val="21"/>
        </w:rPr>
        <w:t>、</w:t>
      </w:r>
      <w:r w:rsidR="00FF0AE9">
        <w:rPr>
          <w:rFonts w:ascii="Meiryo UI" w:eastAsia="Meiryo UI" w:hAnsi="Meiryo UI" w:hint="eastAsia"/>
          <w:bCs/>
          <w:szCs w:val="21"/>
        </w:rPr>
        <w:t>さまざまな分野</w:t>
      </w:r>
      <w:r w:rsidR="0041139A" w:rsidRPr="0041139A">
        <w:rPr>
          <w:rFonts w:ascii="Meiryo UI" w:eastAsia="Meiryo UI" w:hAnsi="Meiryo UI" w:hint="eastAsia"/>
          <w:bCs/>
          <w:szCs w:val="21"/>
        </w:rPr>
        <w:t>の</w:t>
      </w:r>
      <w:r w:rsidR="00EF47CB" w:rsidRPr="00EF47CB">
        <w:rPr>
          <w:rFonts w:ascii="Meiryo UI" w:eastAsia="Meiryo UI" w:hAnsi="Meiryo UI"/>
          <w:bCs/>
          <w:szCs w:val="21"/>
        </w:rPr>
        <w:t>システムやデバイス</w:t>
      </w:r>
      <w:r w:rsidR="0041139A">
        <w:rPr>
          <w:rFonts w:ascii="Meiryo UI" w:eastAsia="Meiryo UI" w:hAnsi="Meiryo UI" w:hint="eastAsia"/>
          <w:bCs/>
          <w:szCs w:val="21"/>
        </w:rPr>
        <w:t>で使用</w:t>
      </w:r>
      <w:r w:rsidR="00FF0AE9">
        <w:rPr>
          <w:rFonts w:ascii="Meiryo UI" w:eastAsia="Meiryo UI" w:hAnsi="Meiryo UI" w:hint="eastAsia"/>
          <w:bCs/>
          <w:szCs w:val="21"/>
        </w:rPr>
        <w:t>することができ</w:t>
      </w:r>
      <w:r w:rsidR="0041139A">
        <w:rPr>
          <w:rFonts w:ascii="Meiryo UI" w:eastAsia="Meiryo UI" w:hAnsi="Meiryo UI" w:hint="eastAsia"/>
          <w:bCs/>
          <w:szCs w:val="21"/>
        </w:rPr>
        <w:t>ます</w:t>
      </w:r>
      <w:r w:rsidR="00EF47CB" w:rsidRPr="00EF47CB">
        <w:rPr>
          <w:rFonts w:ascii="Meiryo UI" w:eastAsia="Meiryo UI" w:hAnsi="Meiryo UI"/>
          <w:bCs/>
          <w:szCs w:val="21"/>
        </w:rPr>
        <w:t>。</w:t>
      </w:r>
      <w:r w:rsidR="00E12B3E">
        <w:rPr>
          <w:rFonts w:ascii="Meiryo UI" w:eastAsia="Meiryo UI" w:hAnsi="Meiryo UI" w:hint="eastAsia"/>
          <w:bCs/>
          <w:szCs w:val="21"/>
        </w:rPr>
        <w:t xml:space="preserve"> </w:t>
      </w:r>
      <w:r w:rsidR="0041139A">
        <w:rPr>
          <w:rFonts w:ascii="Meiryo UI" w:eastAsia="Meiryo UI" w:hAnsi="Meiryo UI" w:hint="eastAsia"/>
          <w:bCs/>
          <w:szCs w:val="21"/>
        </w:rPr>
        <w:t>コンガテック</w:t>
      </w:r>
      <w:r w:rsidR="00EF47CB" w:rsidRPr="00EF47CB">
        <w:rPr>
          <w:rFonts w:ascii="Meiryo UI" w:eastAsia="Meiryo UI" w:hAnsi="Meiryo UI"/>
          <w:bCs/>
          <w:szCs w:val="21"/>
        </w:rPr>
        <w:t>の</w:t>
      </w:r>
      <w:r w:rsidR="0041139A">
        <w:rPr>
          <w:rFonts w:ascii="Meiryo UI" w:eastAsia="Meiryo UI" w:hAnsi="Meiryo UI" w:hint="eastAsia"/>
          <w:bCs/>
          <w:szCs w:val="21"/>
        </w:rPr>
        <w:t>ハイパフォーマンス</w:t>
      </w:r>
      <w:r w:rsidR="00EF47CB" w:rsidRPr="00EF47CB">
        <w:rPr>
          <w:rFonts w:ascii="Meiryo UI" w:eastAsia="Meiryo UI" w:hAnsi="Meiryo UI"/>
          <w:bCs/>
          <w:szCs w:val="21"/>
        </w:rPr>
        <w:t xml:space="preserve"> aReady.エコシステムは、COMからクラウドまで、ソリューション開発を簡素化</w:t>
      </w:r>
      <w:r w:rsidR="0041139A">
        <w:rPr>
          <w:rFonts w:ascii="Meiryo UI" w:eastAsia="Meiryo UI" w:hAnsi="Meiryo UI" w:hint="eastAsia"/>
          <w:bCs/>
          <w:szCs w:val="21"/>
        </w:rPr>
        <w:t>し</w:t>
      </w:r>
      <w:r w:rsidR="00EF47CB" w:rsidRPr="00EF47CB">
        <w:rPr>
          <w:rFonts w:ascii="Meiryo UI" w:eastAsia="Meiryo UI" w:hAnsi="Meiryo UI"/>
          <w:bCs/>
          <w:szCs w:val="21"/>
        </w:rPr>
        <w:t>加速</w:t>
      </w:r>
      <w:r w:rsidR="007D6793">
        <w:rPr>
          <w:rFonts w:ascii="Meiryo UI" w:eastAsia="Meiryo UI" w:hAnsi="Meiryo UI" w:hint="eastAsia"/>
          <w:bCs/>
          <w:szCs w:val="21"/>
        </w:rPr>
        <w:t>させ</w:t>
      </w:r>
      <w:r w:rsidR="00EF47CB" w:rsidRPr="00EF47CB">
        <w:rPr>
          <w:rFonts w:ascii="Meiryo UI" w:eastAsia="Meiryo UI" w:hAnsi="Meiryo UI"/>
          <w:bCs/>
          <w:szCs w:val="21"/>
        </w:rPr>
        <w:t>ます。</w:t>
      </w:r>
      <w:r w:rsidR="0041139A">
        <w:rPr>
          <w:rFonts w:ascii="Meiryo UI" w:eastAsia="Meiryo UI" w:hAnsi="Meiryo UI" w:hint="eastAsia"/>
          <w:bCs/>
          <w:szCs w:val="21"/>
        </w:rPr>
        <w:t xml:space="preserve"> </w:t>
      </w:r>
      <w:r w:rsidR="00EF47CB" w:rsidRPr="00EF47CB">
        <w:rPr>
          <w:rFonts w:ascii="Meiryo UI" w:eastAsia="Meiryo UI" w:hAnsi="Meiryo UI"/>
          <w:bCs/>
          <w:szCs w:val="21"/>
        </w:rPr>
        <w:t>こ</w:t>
      </w:r>
      <w:r w:rsidR="00EF47CB" w:rsidRPr="00EF47CB">
        <w:rPr>
          <w:rFonts w:ascii="Meiryo UI" w:eastAsia="Meiryo UI" w:hAnsi="Meiryo UI" w:hint="eastAsia"/>
          <w:bCs/>
          <w:szCs w:val="21"/>
        </w:rPr>
        <w:t>のアプリケーション</w:t>
      </w:r>
      <w:r w:rsidR="0041139A">
        <w:rPr>
          <w:rFonts w:ascii="Meiryo UI" w:eastAsia="Meiryo UI" w:hAnsi="Meiryo UI" w:hint="eastAsia"/>
          <w:bCs/>
          <w:szCs w:val="21"/>
        </w:rPr>
        <w:t>レディ</w:t>
      </w:r>
      <w:r w:rsidR="00EF47CB" w:rsidRPr="00EF47CB">
        <w:rPr>
          <w:rFonts w:ascii="Meiryo UI" w:eastAsia="Meiryo UI" w:hAnsi="Meiryo UI" w:hint="eastAsia"/>
          <w:bCs/>
          <w:szCs w:val="21"/>
        </w:rPr>
        <w:t>のアプローチは、</w:t>
      </w:r>
      <w:r w:rsidR="00EF47CB" w:rsidRPr="00EF47CB">
        <w:rPr>
          <w:rFonts w:ascii="Meiryo UI" w:eastAsia="Meiryo UI" w:hAnsi="Meiryo UI"/>
          <w:bCs/>
          <w:szCs w:val="21"/>
        </w:rPr>
        <w:t>COMとサービスおよびカスタマイズ可能なテクノロジ</w:t>
      </w:r>
      <w:r w:rsidR="0041139A">
        <w:rPr>
          <w:rFonts w:ascii="Meiryo UI" w:eastAsia="Meiryo UI" w:hAnsi="Meiryo UI" w:hint="eastAsia"/>
          <w:bCs/>
          <w:szCs w:val="21"/>
        </w:rPr>
        <w:t>ー</w:t>
      </w:r>
      <w:r w:rsidR="00EF47CB" w:rsidRPr="00EF47CB">
        <w:rPr>
          <w:rFonts w:ascii="Meiryo UI" w:eastAsia="Meiryo UI" w:hAnsi="Meiryo UI"/>
          <w:bCs/>
          <w:szCs w:val="21"/>
        </w:rPr>
        <w:t>を組み合わせて、システム</w:t>
      </w:r>
      <w:r w:rsidR="0041139A">
        <w:rPr>
          <w:rFonts w:ascii="Meiryo UI" w:eastAsia="Meiryo UI" w:hAnsi="Meiryo UI" w:hint="eastAsia"/>
          <w:bCs/>
          <w:szCs w:val="21"/>
        </w:rPr>
        <w:t>インテグレーション</w:t>
      </w:r>
      <w:r w:rsidR="00EF47CB" w:rsidRPr="00EF47CB">
        <w:rPr>
          <w:rFonts w:ascii="Meiryo UI" w:eastAsia="Meiryo UI" w:hAnsi="Meiryo UI"/>
          <w:bCs/>
          <w:szCs w:val="21"/>
        </w:rPr>
        <w:t>、IoT、セキュリティ、人工知能の最先端の進歩を実現します。</w:t>
      </w:r>
      <w:r w:rsidR="0041139A">
        <w:rPr>
          <w:rFonts w:ascii="Meiryo UI" w:eastAsia="Meiryo UI" w:hAnsi="Meiryo UI" w:hint="eastAsia"/>
          <w:bCs/>
          <w:szCs w:val="21"/>
        </w:rPr>
        <w:t xml:space="preserve"> </w:t>
      </w:r>
      <w:r w:rsidR="00E30577" w:rsidRPr="00071958">
        <w:rPr>
          <w:rFonts w:ascii="Meiryo UI" w:eastAsia="Meiryo UI" w:hAnsi="Meiryo UI" w:hint="eastAsia"/>
          <w:szCs w:val="21"/>
        </w:rPr>
        <w:t>コンガテック</w:t>
      </w:r>
      <w:r w:rsidR="00E30577" w:rsidRPr="008F7BF3">
        <w:rPr>
          <w:rFonts w:ascii="Meiryo UI" w:eastAsia="Meiryo UI" w:hAnsi="Meiryo UI" w:hint="eastAsia"/>
          <w:szCs w:val="21"/>
        </w:rPr>
        <w:t>は、成長する産業ビジネスにフォーカスする、ドイツのミッドマーケットファンドである株主の</w:t>
      </w:r>
      <w:r w:rsidR="00E30577" w:rsidRPr="008F7BF3">
        <w:rPr>
          <w:rFonts w:ascii="Meiryo UI" w:eastAsia="Meiryo UI" w:hAnsi="Meiryo UI"/>
          <w:szCs w:val="21"/>
        </w:rPr>
        <w:t>DBAG Fund VIII</w:t>
      </w:r>
      <w:r w:rsidR="00E30577" w:rsidRPr="008F7BF3">
        <w:rPr>
          <w:rFonts w:ascii="Meiryo UI" w:eastAsia="Meiryo UI" w:hAnsi="Meiryo UI" w:hint="eastAsia"/>
          <w:szCs w:val="21"/>
        </w:rPr>
        <w:t>に支えられており、これらの拡大する市場機会を活用するための資金調達と</w:t>
      </w:r>
      <w:r w:rsidR="00E30577" w:rsidRPr="008F7BF3">
        <w:rPr>
          <w:rFonts w:ascii="Meiryo UI" w:eastAsia="Meiryo UI" w:hAnsi="Meiryo UI"/>
          <w:szCs w:val="21"/>
        </w:rPr>
        <w:t>M</w:t>
      </w:r>
      <w:r w:rsidR="00E30577">
        <w:rPr>
          <w:rFonts w:ascii="Meiryo UI" w:eastAsia="Meiryo UI" w:hAnsi="Meiryo UI"/>
          <w:szCs w:val="21"/>
        </w:rPr>
        <w:t>&amp;</w:t>
      </w:r>
      <w:r w:rsidR="00E30577" w:rsidRPr="008F7BF3">
        <w:rPr>
          <w:rFonts w:ascii="Meiryo UI" w:eastAsia="Meiryo UI" w:hAnsi="Meiryo UI"/>
          <w:szCs w:val="21"/>
        </w:rPr>
        <w:t>A</w:t>
      </w:r>
      <w:r w:rsidR="00E30577" w:rsidRPr="008F7BF3">
        <w:rPr>
          <w:rFonts w:ascii="Meiryo UI" w:eastAsia="Meiryo UI" w:hAnsi="Meiryo UI" w:hint="eastAsia"/>
          <w:szCs w:val="21"/>
        </w:rPr>
        <w:t>の実績があります。</w:t>
      </w:r>
      <w:r w:rsidR="00E30577">
        <w:rPr>
          <w:rFonts w:ascii="Meiryo UI" w:eastAsia="Meiryo UI" w:hAnsi="Meiryo UI" w:hint="eastAsia"/>
          <w:szCs w:val="21"/>
        </w:rPr>
        <w:t xml:space="preserve"> </w:t>
      </w:r>
      <w:r w:rsidR="00E30577" w:rsidRPr="00071958">
        <w:rPr>
          <w:rFonts w:ascii="Meiryo UI" w:eastAsia="Meiryo UI" w:hAnsi="Meiryo UI" w:hint="eastAsia"/>
          <w:szCs w:val="21"/>
        </w:rPr>
        <w:t>詳細については、コンガテックの</w:t>
      </w:r>
      <w:r w:rsidR="00E30577">
        <w:rPr>
          <w:rFonts w:ascii="Meiryo UI" w:eastAsia="Meiryo UI" w:hAnsi="Meiryo UI" w:hint="eastAsia"/>
          <w:szCs w:val="21"/>
        </w:rPr>
        <w:t>ウェブ</w:t>
      </w:r>
      <w:r w:rsidR="00E30577" w:rsidRPr="00071958">
        <w:rPr>
          <w:rFonts w:ascii="Meiryo UI" w:eastAsia="Meiryo UI" w:hAnsi="Meiryo UI" w:hint="eastAsia"/>
          <w:szCs w:val="21"/>
        </w:rPr>
        <w:t>サイト</w:t>
      </w:r>
      <w:r w:rsidR="00A65DB0">
        <w:rPr>
          <w:rFonts w:ascii="Meiryo UI" w:eastAsia="Meiryo UI" w:hAnsi="Meiryo UI" w:hint="eastAsia"/>
          <w:szCs w:val="21"/>
        </w:rPr>
        <w:t xml:space="preserve"> </w:t>
      </w:r>
      <w:hyperlink r:id="rId11" w:history="1">
        <w:r w:rsidR="00E30577" w:rsidRPr="00A0631D">
          <w:rPr>
            <w:rStyle w:val="a3"/>
            <w:rFonts w:ascii="Meiryo UI" w:eastAsia="Meiryo UI" w:hAnsi="Meiryo UI"/>
            <w:szCs w:val="21"/>
          </w:rPr>
          <w:t>https://www.congatec.com/jp</w:t>
        </w:r>
      </w:hyperlink>
      <w:r w:rsidR="00E30577">
        <w:rPr>
          <w:rFonts w:ascii="Meiryo UI" w:eastAsia="Meiryo UI" w:hAnsi="Meiryo UI" w:hint="eastAsia"/>
          <w:szCs w:val="21"/>
        </w:rPr>
        <w:t xml:space="preserve"> </w:t>
      </w:r>
      <w:r w:rsidR="00E30577" w:rsidRPr="00EF47CB">
        <w:rPr>
          <w:rFonts w:ascii="Meiryo UI" w:eastAsia="Meiryo UI" w:hAnsi="Meiryo UI"/>
          <w:bCs/>
          <w:szCs w:val="21"/>
        </w:rPr>
        <w:t>をご覧いただくか、</w:t>
      </w:r>
      <w:hyperlink r:id="rId12" w:history="1">
        <w:r w:rsidR="00E30577" w:rsidRPr="006E2DDA">
          <w:rPr>
            <w:rStyle w:val="a3"/>
            <w:rFonts w:ascii="Meiryo UI" w:eastAsia="Meiryo UI" w:hAnsi="Meiryo UI"/>
            <w:szCs w:val="21"/>
          </w:rPr>
          <w:t>LinkedIn</w:t>
        </w:r>
      </w:hyperlink>
      <w:r w:rsidR="00E30577">
        <w:rPr>
          <w:rFonts w:ascii="Meiryo UI" w:eastAsia="Meiryo UI" w:hAnsi="Meiryo UI" w:hint="eastAsia"/>
          <w:szCs w:val="21"/>
        </w:rPr>
        <w:t xml:space="preserve"> や </w:t>
      </w:r>
      <w:hyperlink r:id="rId13" w:history="1">
        <w:r w:rsidR="00E30577" w:rsidRPr="006E2DDA">
          <w:rPr>
            <w:rStyle w:val="a3"/>
            <w:rFonts w:ascii="Meiryo UI" w:eastAsia="Meiryo UI" w:hAnsi="Meiryo UI"/>
            <w:szCs w:val="21"/>
          </w:rPr>
          <w:t>YouTube</w:t>
        </w:r>
      </w:hyperlink>
      <w:r w:rsidR="00F529CD">
        <w:rPr>
          <w:rFonts w:ascii="Meiryo UI" w:eastAsia="Meiryo UI" w:hAnsi="Meiryo UI" w:hint="eastAsia"/>
          <w:szCs w:val="21"/>
        </w:rPr>
        <w:t xml:space="preserve"> を</w:t>
      </w:r>
      <w:r w:rsidR="00E30577">
        <w:rPr>
          <w:rFonts w:ascii="Meiryo UI" w:eastAsia="Meiryo UI" w:hAnsi="Meiryo UI" w:hint="eastAsia"/>
          <w:szCs w:val="21"/>
        </w:rPr>
        <w:t>フォローして</w:t>
      </w:r>
      <w:r w:rsidR="00E30577" w:rsidRPr="00071958">
        <w:rPr>
          <w:rFonts w:ascii="Meiryo UI" w:eastAsia="Meiryo UI" w:hAnsi="Meiryo UI" w:hint="eastAsia"/>
          <w:szCs w:val="21"/>
        </w:rPr>
        <w:t>ください。</w:t>
      </w:r>
    </w:p>
    <w:p w14:paraId="3CB2043F" w14:textId="77777777" w:rsidR="008E767A" w:rsidRDefault="008E767A" w:rsidP="00F355C1">
      <w:pPr>
        <w:pStyle w:val="Standard1"/>
        <w:spacing w:line="360" w:lineRule="exact"/>
        <w:jc w:val="both"/>
        <w:rPr>
          <w:rFonts w:ascii="Meiryo UI" w:eastAsia="Meiryo UI" w:hAnsi="Meiryo UI"/>
          <w:sz w:val="21"/>
          <w:szCs w:val="21"/>
          <w:lang w:eastAsia="ja-JP"/>
        </w:rPr>
      </w:pPr>
    </w:p>
    <w:p w14:paraId="1E916BE8" w14:textId="77777777" w:rsidR="00D36369" w:rsidRDefault="00D36369" w:rsidP="00F355C1">
      <w:pPr>
        <w:pStyle w:val="Standard1"/>
        <w:spacing w:line="360" w:lineRule="exact"/>
        <w:jc w:val="both"/>
        <w:rPr>
          <w:rFonts w:ascii="Meiryo UI" w:eastAsia="Meiryo UI" w:hAnsi="Meiryo UI"/>
          <w:sz w:val="21"/>
          <w:szCs w:val="21"/>
          <w:lang w:eastAsia="ja-JP"/>
        </w:rPr>
      </w:pPr>
    </w:p>
    <w:p w14:paraId="6445DBDA" w14:textId="77777777" w:rsidR="009128BE" w:rsidRDefault="009128BE" w:rsidP="00F355C1">
      <w:pPr>
        <w:pStyle w:val="Standard1"/>
        <w:spacing w:line="360" w:lineRule="exact"/>
        <w:jc w:val="both"/>
        <w:rPr>
          <w:rFonts w:ascii="Meiryo UI" w:eastAsia="Meiryo UI" w:hAnsi="Meiryo UI" w:hint="eastAsia"/>
          <w:sz w:val="21"/>
          <w:szCs w:val="21"/>
          <w:lang w:eastAsia="ja-JP"/>
        </w:rPr>
      </w:pPr>
    </w:p>
    <w:p w14:paraId="57B5687D" w14:textId="77777777" w:rsidR="00BE04C9" w:rsidRPr="008225E9" w:rsidRDefault="00BE04C9" w:rsidP="00F355C1">
      <w:pPr>
        <w:pStyle w:val="Standard1"/>
        <w:spacing w:line="360" w:lineRule="exact"/>
        <w:jc w:val="both"/>
        <w:rPr>
          <w:rFonts w:ascii="Meiryo UI" w:eastAsia="Meiryo UI" w:hAnsi="Meiryo UI"/>
          <w:sz w:val="21"/>
          <w:szCs w:val="21"/>
          <w:lang w:eastAsia="ja-JP"/>
        </w:rPr>
      </w:pPr>
    </w:p>
    <w:p w14:paraId="61828F94"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■本製品に関するお問合せ先</w:t>
      </w:r>
    </w:p>
    <w:p w14:paraId="68CB0F48" w14:textId="07D3D26A"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コンガテックジャパン株式会社</w:t>
      </w:r>
      <w:r>
        <w:rPr>
          <w:rFonts w:ascii="Meiryo UI" w:eastAsia="Meiryo UI" w:hAnsi="Meiryo UI" w:hint="eastAsia"/>
          <w:iCs/>
          <w:szCs w:val="21"/>
        </w:rPr>
        <w:t xml:space="preserve"> </w:t>
      </w:r>
      <w:r>
        <w:rPr>
          <w:rFonts w:ascii="Meiryo UI" w:eastAsia="Meiryo UI" w:hAnsi="Meiryo UI"/>
          <w:iCs/>
          <w:szCs w:val="21"/>
        </w:rPr>
        <w:t xml:space="preserve"> </w:t>
      </w:r>
      <w:r w:rsidRPr="008225E9">
        <w:rPr>
          <w:rFonts w:ascii="Meiryo UI" w:eastAsia="Meiryo UI" w:hAnsi="Meiryo UI" w:hint="eastAsia"/>
          <w:iCs/>
          <w:szCs w:val="21"/>
        </w:rPr>
        <w:t>担当：</w:t>
      </w:r>
      <w:r w:rsidR="00C761AE">
        <w:rPr>
          <w:rFonts w:ascii="Meiryo UI" w:eastAsia="Meiryo UI" w:hAnsi="Meiryo UI" w:hint="eastAsia"/>
          <w:iCs/>
          <w:szCs w:val="21"/>
        </w:rPr>
        <w:t>山﨑</w:t>
      </w:r>
    </w:p>
    <w:p w14:paraId="51163A49" w14:textId="77777777" w:rsidR="00F6095B"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TEL: 03-6435-9250</w:t>
      </w:r>
    </w:p>
    <w:p w14:paraId="5CC6E965" w14:textId="77777777" w:rsidR="00F6095B" w:rsidRPr="008225E9" w:rsidRDefault="00F6095B" w:rsidP="00F355C1">
      <w:pPr>
        <w:spacing w:line="360" w:lineRule="exact"/>
        <w:rPr>
          <w:rFonts w:ascii="Meiryo UI" w:eastAsia="Meiryo UI" w:hAnsi="Meiryo UI"/>
          <w:iCs/>
          <w:szCs w:val="21"/>
        </w:rPr>
      </w:pPr>
      <w:r w:rsidRPr="008225E9">
        <w:rPr>
          <w:rFonts w:ascii="Meiryo UI" w:eastAsia="Meiryo UI" w:hAnsi="Meiryo UI" w:hint="eastAsia"/>
          <w:iCs/>
          <w:szCs w:val="21"/>
        </w:rPr>
        <w:t>Email: sales-jp@congatec.com</w:t>
      </w:r>
    </w:p>
    <w:p w14:paraId="55F4B097" w14:textId="77777777" w:rsidR="00F6095B" w:rsidRDefault="00F6095B" w:rsidP="00F355C1">
      <w:pPr>
        <w:spacing w:line="360" w:lineRule="exact"/>
        <w:rPr>
          <w:rFonts w:ascii="Meiryo UI" w:eastAsia="Meiryo UI" w:hAnsi="Meiryo UI"/>
          <w:b/>
          <w:iCs/>
          <w:szCs w:val="21"/>
        </w:rPr>
      </w:pPr>
    </w:p>
    <w:p w14:paraId="2AE5AA34" w14:textId="77777777" w:rsidR="005E16C7" w:rsidRPr="008225E9" w:rsidRDefault="005E16C7" w:rsidP="00F355C1">
      <w:pPr>
        <w:spacing w:line="360" w:lineRule="exact"/>
        <w:rPr>
          <w:rFonts w:ascii="Meiryo UI" w:eastAsia="Meiryo UI" w:hAnsi="Meiryo UI" w:hint="eastAsia"/>
          <w:b/>
          <w:iCs/>
          <w:szCs w:val="21"/>
        </w:rPr>
      </w:pPr>
    </w:p>
    <w:p w14:paraId="27277616" w14:textId="77777777" w:rsidR="00F6095B" w:rsidRPr="008225E9" w:rsidRDefault="00F6095B" w:rsidP="00F355C1">
      <w:pPr>
        <w:spacing w:line="360" w:lineRule="exact"/>
        <w:rPr>
          <w:rFonts w:ascii="Meiryo UI" w:eastAsia="Meiryo UI" w:hAnsi="Meiryo UI"/>
          <w:b/>
          <w:iCs/>
          <w:szCs w:val="21"/>
        </w:rPr>
      </w:pPr>
      <w:r w:rsidRPr="008225E9">
        <w:rPr>
          <w:rFonts w:ascii="Meiryo UI" w:eastAsia="Meiryo UI" w:hAnsi="Meiryo UI" w:hint="eastAsia"/>
          <w:b/>
          <w:iCs/>
          <w:szCs w:val="21"/>
        </w:rPr>
        <w:t>■本リリースに関する報道関係者様からのお問合せ先</w:t>
      </w:r>
    </w:p>
    <w:p w14:paraId="2FE9ECAE" w14:textId="77777777" w:rsidR="00F6095B" w:rsidRPr="000A41D3" w:rsidRDefault="00F6095B" w:rsidP="00F355C1">
      <w:pPr>
        <w:spacing w:line="360" w:lineRule="exact"/>
        <w:rPr>
          <w:rFonts w:ascii="Meiryo UI" w:eastAsia="Meiryo UI" w:hAnsi="Meiryo UI"/>
          <w:iCs/>
          <w:szCs w:val="21"/>
        </w:rPr>
      </w:pPr>
      <w:r>
        <w:rPr>
          <w:rFonts w:ascii="Meiryo UI" w:eastAsia="Meiryo UI" w:hAnsi="Meiryo UI" w:hint="eastAsia"/>
          <w:iCs/>
          <w:szCs w:val="21"/>
        </w:rPr>
        <w:t>（広報代理）</w:t>
      </w:r>
      <w:r w:rsidRPr="000A41D3">
        <w:rPr>
          <w:rFonts w:ascii="Meiryo UI" w:eastAsia="Meiryo UI" w:hAnsi="Meiryo UI" w:hint="eastAsia"/>
          <w:iCs/>
          <w:szCs w:val="21"/>
        </w:rPr>
        <w:t>オフィス橋本</w:t>
      </w:r>
      <w:r>
        <w:rPr>
          <w:rFonts w:ascii="Meiryo UI" w:eastAsia="Meiryo UI" w:hAnsi="Meiryo UI" w:hint="eastAsia"/>
          <w:iCs/>
          <w:szCs w:val="21"/>
        </w:rPr>
        <w:t xml:space="preserve"> </w:t>
      </w:r>
      <w:r>
        <w:rPr>
          <w:rFonts w:ascii="Meiryo UI" w:eastAsia="Meiryo UI" w:hAnsi="Meiryo UI"/>
          <w:iCs/>
          <w:szCs w:val="21"/>
        </w:rPr>
        <w:t xml:space="preserve"> </w:t>
      </w:r>
      <w:r>
        <w:rPr>
          <w:rFonts w:ascii="Meiryo UI" w:eastAsia="Meiryo UI" w:hAnsi="Meiryo UI" w:hint="eastAsia"/>
          <w:iCs/>
          <w:szCs w:val="21"/>
        </w:rPr>
        <w:t>担当：橋本</w:t>
      </w:r>
    </w:p>
    <w:p w14:paraId="3C299C03" w14:textId="77777777" w:rsidR="00F6095B" w:rsidRPr="000A41D3" w:rsidRDefault="00F6095B" w:rsidP="00F355C1">
      <w:pPr>
        <w:spacing w:line="360" w:lineRule="exact"/>
        <w:rPr>
          <w:rFonts w:ascii="Meiryo UI" w:eastAsia="Meiryo UI" w:hAnsi="Meiryo UI"/>
          <w:iCs/>
          <w:szCs w:val="21"/>
        </w:rPr>
      </w:pPr>
      <w:r w:rsidRPr="000A41D3">
        <w:rPr>
          <w:rFonts w:ascii="Meiryo UI" w:eastAsia="Meiryo UI" w:hAnsi="Meiryo UI"/>
          <w:iCs/>
          <w:szCs w:val="21"/>
        </w:rPr>
        <w:t>E</w:t>
      </w:r>
      <w:r>
        <w:rPr>
          <w:rFonts w:ascii="Meiryo UI" w:eastAsia="Meiryo UI" w:hAnsi="Meiryo UI"/>
          <w:iCs/>
          <w:szCs w:val="21"/>
        </w:rPr>
        <w:t>m</w:t>
      </w:r>
      <w:r w:rsidRPr="000A41D3">
        <w:rPr>
          <w:rFonts w:ascii="Meiryo UI" w:eastAsia="Meiryo UI" w:hAnsi="Meiryo UI"/>
          <w:iCs/>
          <w:szCs w:val="21"/>
        </w:rPr>
        <w:t xml:space="preserve">ail: </w:t>
      </w:r>
      <w:r>
        <w:rPr>
          <w:rFonts w:ascii="Meiryo UI" w:eastAsia="Meiryo UI" w:hAnsi="Meiryo UI"/>
          <w:iCs/>
          <w:szCs w:val="21"/>
        </w:rPr>
        <w:t>congatec</w:t>
      </w:r>
      <w:r w:rsidRPr="000A41D3">
        <w:rPr>
          <w:rFonts w:ascii="Meiryo UI" w:eastAsia="Meiryo UI" w:hAnsi="Meiryo UI"/>
          <w:iCs/>
          <w:szCs w:val="21"/>
        </w:rPr>
        <w:t>@kitajuji.com</w:t>
      </w:r>
    </w:p>
    <w:p w14:paraId="2352FFE6" w14:textId="77777777" w:rsidR="00F6095B" w:rsidRDefault="00F6095B" w:rsidP="00F355C1">
      <w:pPr>
        <w:spacing w:line="360" w:lineRule="exact"/>
        <w:rPr>
          <w:rFonts w:ascii="Meiryo UI" w:eastAsia="Meiryo UI" w:hAnsi="Meiryo UI"/>
          <w:iCs/>
          <w:szCs w:val="21"/>
        </w:rPr>
      </w:pPr>
    </w:p>
    <w:p w14:paraId="422FE81B" w14:textId="77777777" w:rsidR="00F6095B" w:rsidRDefault="00F6095B" w:rsidP="00F355C1">
      <w:pPr>
        <w:spacing w:line="360" w:lineRule="exact"/>
        <w:rPr>
          <w:rFonts w:ascii="Meiryo UI" w:eastAsia="Meiryo UI" w:hAnsi="Meiryo UI"/>
          <w:iCs/>
          <w:szCs w:val="21"/>
        </w:rPr>
      </w:pPr>
      <w:r>
        <w:rPr>
          <w:rFonts w:ascii="Meiryo UI" w:eastAsia="Meiryo UI" w:hAnsi="Meiryo UI" w:hint="eastAsia"/>
          <w:iCs/>
          <w:szCs w:val="21"/>
        </w:rPr>
        <w:t>テキストと</w:t>
      </w:r>
      <w:r w:rsidRPr="00CB463B">
        <w:rPr>
          <w:rFonts w:ascii="Meiryo UI" w:eastAsia="Meiryo UI" w:hAnsi="Meiryo UI" w:hint="eastAsia"/>
          <w:iCs/>
          <w:szCs w:val="21"/>
        </w:rPr>
        <w:t>写真は</w:t>
      </w:r>
      <w:r>
        <w:rPr>
          <w:rFonts w:ascii="Meiryo UI" w:eastAsia="Meiryo UI" w:hAnsi="Meiryo UI" w:hint="eastAsia"/>
          <w:iCs/>
          <w:szCs w:val="21"/>
        </w:rPr>
        <w:t>、以下のサイトから入手することができます。</w:t>
      </w:r>
    </w:p>
    <w:p w14:paraId="42E82D93" w14:textId="4BC2D19C" w:rsidR="00F6095B" w:rsidRPr="00557805" w:rsidRDefault="00F6095B" w:rsidP="00F355C1">
      <w:pPr>
        <w:spacing w:line="360" w:lineRule="exact"/>
        <w:rPr>
          <w:rFonts w:ascii="Meiryo UI" w:eastAsia="Meiryo UI" w:hAnsi="Meiryo UI"/>
          <w:iCs/>
          <w:szCs w:val="21"/>
        </w:rPr>
      </w:pPr>
      <w:hyperlink r:id="rId14" w:history="1">
        <w:r w:rsidRPr="00FD1CC4">
          <w:rPr>
            <w:rStyle w:val="a3"/>
            <w:rFonts w:ascii="Meiryo UI" w:eastAsia="Meiryo UI" w:hAnsi="Meiryo UI"/>
            <w:iCs/>
            <w:szCs w:val="21"/>
          </w:rPr>
          <w:t>https://www.congatec.com/jp/congatec/press-releases.html</w:t>
        </w:r>
      </w:hyperlink>
    </w:p>
    <w:p w14:paraId="59E1F68E" w14:textId="77777777" w:rsidR="00F6095B" w:rsidRPr="00557805" w:rsidRDefault="00F6095B" w:rsidP="00F355C1">
      <w:pPr>
        <w:spacing w:line="360" w:lineRule="exact"/>
        <w:rPr>
          <w:rFonts w:ascii="Meiryo UI" w:eastAsia="Meiryo UI" w:hAnsi="Meiryo UI"/>
          <w:iCs/>
          <w:szCs w:val="21"/>
        </w:rPr>
      </w:pPr>
    </w:p>
    <w:sectPr w:rsidR="00F6095B" w:rsidRPr="00557805" w:rsidSect="00295A2D">
      <w:footerReference w:type="even" r:id="rId15"/>
      <w:footerReference w:type="first" r:id="rId1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AB15" w14:textId="77777777" w:rsidR="007619EB" w:rsidRDefault="007619EB" w:rsidP="00EA743D">
      <w:r>
        <w:separator/>
      </w:r>
    </w:p>
  </w:endnote>
  <w:endnote w:type="continuationSeparator" w:id="0">
    <w:p w14:paraId="67EFF692" w14:textId="77777777" w:rsidR="007619EB" w:rsidRDefault="007619EB" w:rsidP="00EA7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D7A75" w14:textId="18F67467" w:rsidR="00023296" w:rsidRDefault="00023296">
    <w:pPr>
      <w:pStyle w:val="a6"/>
    </w:pPr>
    <w:r>
      <w:rPr>
        <w:noProof/>
      </w:rPr>
      <mc:AlternateContent>
        <mc:Choice Requires="wps">
          <w:drawing>
            <wp:anchor distT="0" distB="0" distL="0" distR="0" simplePos="0" relativeHeight="251659264" behindDoc="0" locked="0" layoutInCell="1" allowOverlap="1" wp14:anchorId="41DC60D2" wp14:editId="3DA609E3">
              <wp:simplePos x="635" y="635"/>
              <wp:positionH relativeFrom="page">
                <wp:align>left</wp:align>
              </wp:positionH>
              <wp:positionV relativeFrom="page">
                <wp:align>bottom</wp:align>
              </wp:positionV>
              <wp:extent cx="443865" cy="443865"/>
              <wp:effectExtent l="0" t="0" r="1270" b="0"/>
              <wp:wrapNone/>
              <wp:docPr id="2" name="テキスト ボックス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1DC60D2" id="_x0000_t202" coordsize="21600,21600" o:spt="202" path="m,l,21600r21600,l21600,xe">
              <v:stroke joinstyle="miter"/>
              <v:path gradientshapeok="t" o:connecttype="rect"/>
            </v:shapetype>
            <v:shape id="テキスト ボックス 2" o:spid="_x0000_s1026"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6C0EC3B" w14:textId="42336854"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DB5F" w14:textId="257ED3E8" w:rsidR="00023296" w:rsidRDefault="00023296">
    <w:pPr>
      <w:pStyle w:val="a6"/>
    </w:pPr>
    <w:r>
      <w:rPr>
        <w:noProof/>
      </w:rPr>
      <mc:AlternateContent>
        <mc:Choice Requires="wps">
          <w:drawing>
            <wp:anchor distT="0" distB="0" distL="0" distR="0" simplePos="0" relativeHeight="251658240" behindDoc="0" locked="0" layoutInCell="1" allowOverlap="1" wp14:anchorId="0D942EDF" wp14:editId="64E5CEBA">
              <wp:simplePos x="635" y="635"/>
              <wp:positionH relativeFrom="page">
                <wp:align>left</wp:align>
              </wp:positionH>
              <wp:positionV relativeFrom="page">
                <wp:align>bottom</wp:align>
              </wp:positionV>
              <wp:extent cx="443865" cy="443865"/>
              <wp:effectExtent l="0" t="0" r="1270" b="0"/>
              <wp:wrapNone/>
              <wp:docPr id="1" name="テキスト ボックス 1"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942EDF" id="_x0000_t202" coordsize="21600,21600" o:spt="202" path="m,l,21600r21600,l21600,xe">
              <v:stroke joinstyle="miter"/>
              <v:path gradientshapeok="t" o:connecttype="rect"/>
            </v:shapetype>
            <v:shape id="テキスト ボックス 1" o:spid="_x0000_s1027" type="#_x0000_t202" alt="congatec confidential information | This information is confidential and solely for the use of the recipient or entity and may not be reproduced or circulated without congatec prior written consent"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916C0FD" w14:textId="48F6596A" w:rsidR="00023296" w:rsidRPr="00023296" w:rsidRDefault="00023296" w:rsidP="00023296">
                    <w:pPr>
                      <w:rPr>
                        <w:rFonts w:ascii="Calibri" w:eastAsia="Calibri" w:hAnsi="Calibri" w:cs="Calibri"/>
                        <w:noProof/>
                        <w:color w:val="000000"/>
                        <w:sz w:val="20"/>
                        <w:szCs w:val="20"/>
                      </w:rPr>
                    </w:pPr>
                    <w:r w:rsidRPr="00023296">
                      <w:rPr>
                        <w:rFonts w:ascii="Calibri" w:eastAsia="Calibri" w:hAnsi="Calibri" w:cs="Calibri"/>
                        <w:noProof/>
                        <w:color w:val="000000"/>
                        <w:sz w:val="20"/>
                        <w:szCs w:val="20"/>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32DDE" w14:textId="77777777" w:rsidR="007619EB" w:rsidRDefault="007619EB" w:rsidP="00EA743D">
      <w:r>
        <w:separator/>
      </w:r>
    </w:p>
  </w:footnote>
  <w:footnote w:type="continuationSeparator" w:id="0">
    <w:p w14:paraId="7134EE8C" w14:textId="77777777" w:rsidR="007619EB" w:rsidRDefault="007619EB" w:rsidP="00EA7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50FF"/>
    <w:multiLevelType w:val="hybridMultilevel"/>
    <w:tmpl w:val="0EE02356"/>
    <w:lvl w:ilvl="0" w:tplc="04090001">
      <w:start w:val="1"/>
      <w:numFmt w:val="bullet"/>
      <w:lvlText w:val=""/>
      <w:lvlJc w:val="left"/>
      <w:pPr>
        <w:ind w:left="650" w:hanging="440"/>
      </w:pPr>
      <w:rPr>
        <w:rFonts w:ascii="Symbol" w:hAnsi="Symbol"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5B70967"/>
    <w:multiLevelType w:val="hybridMultilevel"/>
    <w:tmpl w:val="8190E1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095350C"/>
    <w:multiLevelType w:val="hybridMultilevel"/>
    <w:tmpl w:val="8E724E7A"/>
    <w:lvl w:ilvl="0" w:tplc="1438EB7C">
      <w:numFmt w:val="bullet"/>
      <w:lvlText w:val="•"/>
      <w:lvlJc w:val="left"/>
      <w:pPr>
        <w:ind w:left="570" w:hanging="360"/>
      </w:pPr>
      <w:rPr>
        <w:rFonts w:ascii="Meiryo UI" w:eastAsia="Meiryo UI" w:hAnsi="Meiryo UI"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181699777">
    <w:abstractNumId w:val="1"/>
  </w:num>
  <w:num w:numId="2" w16cid:durableId="836068079">
    <w:abstractNumId w:val="1"/>
  </w:num>
  <w:num w:numId="3" w16cid:durableId="1746343633">
    <w:abstractNumId w:val="0"/>
  </w:num>
  <w:num w:numId="4" w16cid:durableId="39941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DD4"/>
    <w:rsid w:val="000026F1"/>
    <w:rsid w:val="0000347B"/>
    <w:rsid w:val="00003F60"/>
    <w:rsid w:val="00003FC0"/>
    <w:rsid w:val="00004087"/>
    <w:rsid w:val="0000476E"/>
    <w:rsid w:val="00005B11"/>
    <w:rsid w:val="0000651C"/>
    <w:rsid w:val="00006740"/>
    <w:rsid w:val="00007EEB"/>
    <w:rsid w:val="00011BD4"/>
    <w:rsid w:val="00011EB5"/>
    <w:rsid w:val="000206C9"/>
    <w:rsid w:val="00020D11"/>
    <w:rsid w:val="00023296"/>
    <w:rsid w:val="000245F9"/>
    <w:rsid w:val="000250A3"/>
    <w:rsid w:val="00025E7F"/>
    <w:rsid w:val="00031391"/>
    <w:rsid w:val="000324F3"/>
    <w:rsid w:val="0003314D"/>
    <w:rsid w:val="00033D7D"/>
    <w:rsid w:val="00033DCF"/>
    <w:rsid w:val="000340E1"/>
    <w:rsid w:val="00036E19"/>
    <w:rsid w:val="00036FEC"/>
    <w:rsid w:val="000373ED"/>
    <w:rsid w:val="000404F9"/>
    <w:rsid w:val="000412B9"/>
    <w:rsid w:val="0004158D"/>
    <w:rsid w:val="0004290E"/>
    <w:rsid w:val="00042AD4"/>
    <w:rsid w:val="000436CA"/>
    <w:rsid w:val="00043A91"/>
    <w:rsid w:val="000473BA"/>
    <w:rsid w:val="0005069C"/>
    <w:rsid w:val="000516E4"/>
    <w:rsid w:val="00055FAB"/>
    <w:rsid w:val="0005792C"/>
    <w:rsid w:val="000604E6"/>
    <w:rsid w:val="00061F6A"/>
    <w:rsid w:val="00061FB4"/>
    <w:rsid w:val="00062128"/>
    <w:rsid w:val="00062C81"/>
    <w:rsid w:val="00063E4F"/>
    <w:rsid w:val="00064B46"/>
    <w:rsid w:val="000673E3"/>
    <w:rsid w:val="00070266"/>
    <w:rsid w:val="000704FA"/>
    <w:rsid w:val="000710F4"/>
    <w:rsid w:val="00072DD1"/>
    <w:rsid w:val="00074AC9"/>
    <w:rsid w:val="000758D4"/>
    <w:rsid w:val="00077D43"/>
    <w:rsid w:val="0008001C"/>
    <w:rsid w:val="000804F5"/>
    <w:rsid w:val="00081D1D"/>
    <w:rsid w:val="00082760"/>
    <w:rsid w:val="00082FBB"/>
    <w:rsid w:val="00083215"/>
    <w:rsid w:val="00084161"/>
    <w:rsid w:val="00085863"/>
    <w:rsid w:val="000863EB"/>
    <w:rsid w:val="0008715D"/>
    <w:rsid w:val="00087CF8"/>
    <w:rsid w:val="00087DF6"/>
    <w:rsid w:val="00092444"/>
    <w:rsid w:val="00095E57"/>
    <w:rsid w:val="000972CC"/>
    <w:rsid w:val="000A06A9"/>
    <w:rsid w:val="000A0AFE"/>
    <w:rsid w:val="000A0D64"/>
    <w:rsid w:val="000A0F20"/>
    <w:rsid w:val="000A1D52"/>
    <w:rsid w:val="000A2BFF"/>
    <w:rsid w:val="000A581E"/>
    <w:rsid w:val="000A70AC"/>
    <w:rsid w:val="000A757B"/>
    <w:rsid w:val="000B268F"/>
    <w:rsid w:val="000B4B51"/>
    <w:rsid w:val="000B5613"/>
    <w:rsid w:val="000B58BA"/>
    <w:rsid w:val="000B659D"/>
    <w:rsid w:val="000B74C6"/>
    <w:rsid w:val="000C1917"/>
    <w:rsid w:val="000C2FCC"/>
    <w:rsid w:val="000C3994"/>
    <w:rsid w:val="000C39E6"/>
    <w:rsid w:val="000C450D"/>
    <w:rsid w:val="000C466E"/>
    <w:rsid w:val="000C511B"/>
    <w:rsid w:val="000C5460"/>
    <w:rsid w:val="000C7C08"/>
    <w:rsid w:val="000D0AE2"/>
    <w:rsid w:val="000D1AA7"/>
    <w:rsid w:val="000D32F6"/>
    <w:rsid w:val="000D345A"/>
    <w:rsid w:val="000D39FC"/>
    <w:rsid w:val="000D4F59"/>
    <w:rsid w:val="000D53B0"/>
    <w:rsid w:val="000D5735"/>
    <w:rsid w:val="000D5DCC"/>
    <w:rsid w:val="000D7A29"/>
    <w:rsid w:val="000E3101"/>
    <w:rsid w:val="000E34C0"/>
    <w:rsid w:val="000E35BD"/>
    <w:rsid w:val="000E4294"/>
    <w:rsid w:val="000E438C"/>
    <w:rsid w:val="000E4B41"/>
    <w:rsid w:val="000E60F5"/>
    <w:rsid w:val="000E6A35"/>
    <w:rsid w:val="000E7765"/>
    <w:rsid w:val="000F1950"/>
    <w:rsid w:val="000F3E15"/>
    <w:rsid w:val="000F4700"/>
    <w:rsid w:val="000F47A6"/>
    <w:rsid w:val="000F644C"/>
    <w:rsid w:val="000F77DC"/>
    <w:rsid w:val="00100E07"/>
    <w:rsid w:val="0010196A"/>
    <w:rsid w:val="0010552F"/>
    <w:rsid w:val="001079F0"/>
    <w:rsid w:val="00110067"/>
    <w:rsid w:val="00110643"/>
    <w:rsid w:val="00110915"/>
    <w:rsid w:val="001114EE"/>
    <w:rsid w:val="0011173C"/>
    <w:rsid w:val="00113943"/>
    <w:rsid w:val="00115151"/>
    <w:rsid w:val="00115E76"/>
    <w:rsid w:val="00116EB9"/>
    <w:rsid w:val="001201D6"/>
    <w:rsid w:val="00121F89"/>
    <w:rsid w:val="00123F79"/>
    <w:rsid w:val="001242E1"/>
    <w:rsid w:val="001250D2"/>
    <w:rsid w:val="0012528E"/>
    <w:rsid w:val="00127687"/>
    <w:rsid w:val="001312C9"/>
    <w:rsid w:val="00131966"/>
    <w:rsid w:val="001322AD"/>
    <w:rsid w:val="0013256F"/>
    <w:rsid w:val="00134A69"/>
    <w:rsid w:val="00134B6C"/>
    <w:rsid w:val="001360B4"/>
    <w:rsid w:val="00136A59"/>
    <w:rsid w:val="00141049"/>
    <w:rsid w:val="00143270"/>
    <w:rsid w:val="001435F3"/>
    <w:rsid w:val="001439CA"/>
    <w:rsid w:val="00144152"/>
    <w:rsid w:val="001446D9"/>
    <w:rsid w:val="001446E2"/>
    <w:rsid w:val="00145043"/>
    <w:rsid w:val="001450C4"/>
    <w:rsid w:val="001470D7"/>
    <w:rsid w:val="00147A0D"/>
    <w:rsid w:val="001530F1"/>
    <w:rsid w:val="00153725"/>
    <w:rsid w:val="001553A7"/>
    <w:rsid w:val="00155E65"/>
    <w:rsid w:val="001560FF"/>
    <w:rsid w:val="001561A4"/>
    <w:rsid w:val="001569F2"/>
    <w:rsid w:val="001601C8"/>
    <w:rsid w:val="0016071E"/>
    <w:rsid w:val="001614CB"/>
    <w:rsid w:val="00162591"/>
    <w:rsid w:val="00162936"/>
    <w:rsid w:val="00164C79"/>
    <w:rsid w:val="00166FE9"/>
    <w:rsid w:val="001673C7"/>
    <w:rsid w:val="001706AC"/>
    <w:rsid w:val="00170CFA"/>
    <w:rsid w:val="001711FB"/>
    <w:rsid w:val="0017176F"/>
    <w:rsid w:val="00172138"/>
    <w:rsid w:val="00173023"/>
    <w:rsid w:val="001744C0"/>
    <w:rsid w:val="00174A37"/>
    <w:rsid w:val="001757C0"/>
    <w:rsid w:val="001758BB"/>
    <w:rsid w:val="00175986"/>
    <w:rsid w:val="001763F7"/>
    <w:rsid w:val="0017682C"/>
    <w:rsid w:val="00176C13"/>
    <w:rsid w:val="001806D3"/>
    <w:rsid w:val="00180A0E"/>
    <w:rsid w:val="00180ECB"/>
    <w:rsid w:val="0018197E"/>
    <w:rsid w:val="00183F51"/>
    <w:rsid w:val="00187133"/>
    <w:rsid w:val="001877AC"/>
    <w:rsid w:val="00191BF1"/>
    <w:rsid w:val="001925C6"/>
    <w:rsid w:val="00195787"/>
    <w:rsid w:val="001958A5"/>
    <w:rsid w:val="00196852"/>
    <w:rsid w:val="00196F3B"/>
    <w:rsid w:val="00197F34"/>
    <w:rsid w:val="001A00E6"/>
    <w:rsid w:val="001A01B8"/>
    <w:rsid w:val="001A0AC5"/>
    <w:rsid w:val="001A0F6A"/>
    <w:rsid w:val="001A4754"/>
    <w:rsid w:val="001A4B93"/>
    <w:rsid w:val="001A6332"/>
    <w:rsid w:val="001A77E0"/>
    <w:rsid w:val="001B096B"/>
    <w:rsid w:val="001B16D9"/>
    <w:rsid w:val="001B2166"/>
    <w:rsid w:val="001B26F3"/>
    <w:rsid w:val="001B3913"/>
    <w:rsid w:val="001B3CED"/>
    <w:rsid w:val="001B3FBD"/>
    <w:rsid w:val="001B4255"/>
    <w:rsid w:val="001B6109"/>
    <w:rsid w:val="001B7BBF"/>
    <w:rsid w:val="001B7E9F"/>
    <w:rsid w:val="001C180D"/>
    <w:rsid w:val="001C2A8C"/>
    <w:rsid w:val="001C475C"/>
    <w:rsid w:val="001C4BCA"/>
    <w:rsid w:val="001C68D7"/>
    <w:rsid w:val="001C69EA"/>
    <w:rsid w:val="001C6D00"/>
    <w:rsid w:val="001C7356"/>
    <w:rsid w:val="001C7B1C"/>
    <w:rsid w:val="001D0A6E"/>
    <w:rsid w:val="001D0C89"/>
    <w:rsid w:val="001D1ED3"/>
    <w:rsid w:val="001D318F"/>
    <w:rsid w:val="001D499C"/>
    <w:rsid w:val="001D522E"/>
    <w:rsid w:val="001D6A0A"/>
    <w:rsid w:val="001D709F"/>
    <w:rsid w:val="001D7A28"/>
    <w:rsid w:val="001E58B7"/>
    <w:rsid w:val="001E6710"/>
    <w:rsid w:val="001E6F3B"/>
    <w:rsid w:val="001F041B"/>
    <w:rsid w:val="001F192D"/>
    <w:rsid w:val="001F32A9"/>
    <w:rsid w:val="001F38D4"/>
    <w:rsid w:val="001F42C4"/>
    <w:rsid w:val="001F4AC7"/>
    <w:rsid w:val="001F638D"/>
    <w:rsid w:val="0020181D"/>
    <w:rsid w:val="00203B56"/>
    <w:rsid w:val="00205F64"/>
    <w:rsid w:val="00207160"/>
    <w:rsid w:val="002120D3"/>
    <w:rsid w:val="00212192"/>
    <w:rsid w:val="00213301"/>
    <w:rsid w:val="00213418"/>
    <w:rsid w:val="0021446F"/>
    <w:rsid w:val="00214DEC"/>
    <w:rsid w:val="00215972"/>
    <w:rsid w:val="0022151F"/>
    <w:rsid w:val="00221FF2"/>
    <w:rsid w:val="002231D1"/>
    <w:rsid w:val="002234CC"/>
    <w:rsid w:val="00225890"/>
    <w:rsid w:val="00227128"/>
    <w:rsid w:val="002274FF"/>
    <w:rsid w:val="00230B87"/>
    <w:rsid w:val="00230C30"/>
    <w:rsid w:val="00230C80"/>
    <w:rsid w:val="00230F4E"/>
    <w:rsid w:val="002323A1"/>
    <w:rsid w:val="00235BF6"/>
    <w:rsid w:val="00236D16"/>
    <w:rsid w:val="00242DAE"/>
    <w:rsid w:val="0024365F"/>
    <w:rsid w:val="002452CE"/>
    <w:rsid w:val="00246AB9"/>
    <w:rsid w:val="00247FE3"/>
    <w:rsid w:val="002513D2"/>
    <w:rsid w:val="00251781"/>
    <w:rsid w:val="002527B8"/>
    <w:rsid w:val="00252E98"/>
    <w:rsid w:val="00253509"/>
    <w:rsid w:val="00254B26"/>
    <w:rsid w:val="0025501F"/>
    <w:rsid w:val="0025527C"/>
    <w:rsid w:val="002552A2"/>
    <w:rsid w:val="00256D55"/>
    <w:rsid w:val="002571F7"/>
    <w:rsid w:val="00257399"/>
    <w:rsid w:val="002577F1"/>
    <w:rsid w:val="002605C5"/>
    <w:rsid w:val="00260BE6"/>
    <w:rsid w:val="00260C09"/>
    <w:rsid w:val="00261CA4"/>
    <w:rsid w:val="00261F0C"/>
    <w:rsid w:val="00263446"/>
    <w:rsid w:val="00265444"/>
    <w:rsid w:val="00265FF1"/>
    <w:rsid w:val="002663E1"/>
    <w:rsid w:val="002664D8"/>
    <w:rsid w:val="00266529"/>
    <w:rsid w:val="002668DE"/>
    <w:rsid w:val="00267FDE"/>
    <w:rsid w:val="00271C1D"/>
    <w:rsid w:val="002742B4"/>
    <w:rsid w:val="00275503"/>
    <w:rsid w:val="00275A0A"/>
    <w:rsid w:val="00276627"/>
    <w:rsid w:val="002768AF"/>
    <w:rsid w:val="00280BFB"/>
    <w:rsid w:val="00281E8B"/>
    <w:rsid w:val="002829C0"/>
    <w:rsid w:val="0028419E"/>
    <w:rsid w:val="00284929"/>
    <w:rsid w:val="0028539A"/>
    <w:rsid w:val="00285508"/>
    <w:rsid w:val="002855FB"/>
    <w:rsid w:val="00285E93"/>
    <w:rsid w:val="002862EC"/>
    <w:rsid w:val="00286773"/>
    <w:rsid w:val="00290267"/>
    <w:rsid w:val="002928B0"/>
    <w:rsid w:val="002928CD"/>
    <w:rsid w:val="002936F8"/>
    <w:rsid w:val="00293B44"/>
    <w:rsid w:val="002947D2"/>
    <w:rsid w:val="00295A2D"/>
    <w:rsid w:val="002A20DF"/>
    <w:rsid w:val="002A5469"/>
    <w:rsid w:val="002A5FEE"/>
    <w:rsid w:val="002A6DBD"/>
    <w:rsid w:val="002A7078"/>
    <w:rsid w:val="002A7695"/>
    <w:rsid w:val="002B0BBD"/>
    <w:rsid w:val="002B1FB0"/>
    <w:rsid w:val="002B36F0"/>
    <w:rsid w:val="002B3E71"/>
    <w:rsid w:val="002B7055"/>
    <w:rsid w:val="002B749D"/>
    <w:rsid w:val="002B7697"/>
    <w:rsid w:val="002B7821"/>
    <w:rsid w:val="002C1B9E"/>
    <w:rsid w:val="002C2436"/>
    <w:rsid w:val="002C2695"/>
    <w:rsid w:val="002C2A40"/>
    <w:rsid w:val="002C4315"/>
    <w:rsid w:val="002C44EA"/>
    <w:rsid w:val="002C5DE6"/>
    <w:rsid w:val="002C615E"/>
    <w:rsid w:val="002C7CAA"/>
    <w:rsid w:val="002D3D87"/>
    <w:rsid w:val="002D5B3C"/>
    <w:rsid w:val="002D6368"/>
    <w:rsid w:val="002D6834"/>
    <w:rsid w:val="002D7A37"/>
    <w:rsid w:val="002E04E8"/>
    <w:rsid w:val="002E36A8"/>
    <w:rsid w:val="002E36B9"/>
    <w:rsid w:val="002E4EEE"/>
    <w:rsid w:val="002F1599"/>
    <w:rsid w:val="002F1F39"/>
    <w:rsid w:val="002F3F71"/>
    <w:rsid w:val="002F5DC5"/>
    <w:rsid w:val="002F5EFE"/>
    <w:rsid w:val="002F6161"/>
    <w:rsid w:val="002F63AD"/>
    <w:rsid w:val="002F7D65"/>
    <w:rsid w:val="002F7E8E"/>
    <w:rsid w:val="0030111E"/>
    <w:rsid w:val="00302300"/>
    <w:rsid w:val="003023DA"/>
    <w:rsid w:val="00303873"/>
    <w:rsid w:val="00303DA4"/>
    <w:rsid w:val="003050E9"/>
    <w:rsid w:val="003075DF"/>
    <w:rsid w:val="00312190"/>
    <w:rsid w:val="003128E9"/>
    <w:rsid w:val="00313EEA"/>
    <w:rsid w:val="00316396"/>
    <w:rsid w:val="00316522"/>
    <w:rsid w:val="00316BEA"/>
    <w:rsid w:val="0031782B"/>
    <w:rsid w:val="003219B5"/>
    <w:rsid w:val="00325992"/>
    <w:rsid w:val="00326C7E"/>
    <w:rsid w:val="00327831"/>
    <w:rsid w:val="003279BD"/>
    <w:rsid w:val="00327C00"/>
    <w:rsid w:val="003306F1"/>
    <w:rsid w:val="00330BC7"/>
    <w:rsid w:val="00331758"/>
    <w:rsid w:val="00332009"/>
    <w:rsid w:val="003320D1"/>
    <w:rsid w:val="00333541"/>
    <w:rsid w:val="00334939"/>
    <w:rsid w:val="0033555F"/>
    <w:rsid w:val="003360F0"/>
    <w:rsid w:val="003366A7"/>
    <w:rsid w:val="003375E1"/>
    <w:rsid w:val="003405EA"/>
    <w:rsid w:val="00341B5F"/>
    <w:rsid w:val="003422E5"/>
    <w:rsid w:val="00342E04"/>
    <w:rsid w:val="003437D8"/>
    <w:rsid w:val="00343970"/>
    <w:rsid w:val="00343DAC"/>
    <w:rsid w:val="00344574"/>
    <w:rsid w:val="0034573D"/>
    <w:rsid w:val="00346CAE"/>
    <w:rsid w:val="00346FB0"/>
    <w:rsid w:val="00347629"/>
    <w:rsid w:val="00351440"/>
    <w:rsid w:val="00351EE0"/>
    <w:rsid w:val="003529E1"/>
    <w:rsid w:val="00353BBF"/>
    <w:rsid w:val="00355C44"/>
    <w:rsid w:val="003605EF"/>
    <w:rsid w:val="003621D9"/>
    <w:rsid w:val="00362258"/>
    <w:rsid w:val="00362D3A"/>
    <w:rsid w:val="00362DCC"/>
    <w:rsid w:val="003647A1"/>
    <w:rsid w:val="00366C77"/>
    <w:rsid w:val="0036757A"/>
    <w:rsid w:val="003703E3"/>
    <w:rsid w:val="00370438"/>
    <w:rsid w:val="00371D9C"/>
    <w:rsid w:val="00372B32"/>
    <w:rsid w:val="0037317D"/>
    <w:rsid w:val="00374483"/>
    <w:rsid w:val="00377F12"/>
    <w:rsid w:val="00380637"/>
    <w:rsid w:val="00380884"/>
    <w:rsid w:val="0038099B"/>
    <w:rsid w:val="00383D2D"/>
    <w:rsid w:val="00383F30"/>
    <w:rsid w:val="0038638F"/>
    <w:rsid w:val="00387C9D"/>
    <w:rsid w:val="00387F95"/>
    <w:rsid w:val="00390C1C"/>
    <w:rsid w:val="00390DD8"/>
    <w:rsid w:val="003933C0"/>
    <w:rsid w:val="00393882"/>
    <w:rsid w:val="00393980"/>
    <w:rsid w:val="003952FE"/>
    <w:rsid w:val="0039694A"/>
    <w:rsid w:val="003A1ED6"/>
    <w:rsid w:val="003A214D"/>
    <w:rsid w:val="003A2876"/>
    <w:rsid w:val="003A4F81"/>
    <w:rsid w:val="003A5ED3"/>
    <w:rsid w:val="003A634B"/>
    <w:rsid w:val="003A6755"/>
    <w:rsid w:val="003A79E7"/>
    <w:rsid w:val="003B2E53"/>
    <w:rsid w:val="003B3EF9"/>
    <w:rsid w:val="003B40AE"/>
    <w:rsid w:val="003B41F9"/>
    <w:rsid w:val="003B5235"/>
    <w:rsid w:val="003B582B"/>
    <w:rsid w:val="003B601F"/>
    <w:rsid w:val="003B79D5"/>
    <w:rsid w:val="003B7A01"/>
    <w:rsid w:val="003C156C"/>
    <w:rsid w:val="003C32CF"/>
    <w:rsid w:val="003C45DC"/>
    <w:rsid w:val="003C5CA4"/>
    <w:rsid w:val="003C65E9"/>
    <w:rsid w:val="003C6AAF"/>
    <w:rsid w:val="003C6DAF"/>
    <w:rsid w:val="003C6DBF"/>
    <w:rsid w:val="003C704D"/>
    <w:rsid w:val="003D16C3"/>
    <w:rsid w:val="003D1C67"/>
    <w:rsid w:val="003D203F"/>
    <w:rsid w:val="003D3BAB"/>
    <w:rsid w:val="003D4018"/>
    <w:rsid w:val="003D4734"/>
    <w:rsid w:val="003D7A01"/>
    <w:rsid w:val="003D7DB2"/>
    <w:rsid w:val="003E00CB"/>
    <w:rsid w:val="003E13C0"/>
    <w:rsid w:val="003E18C9"/>
    <w:rsid w:val="003E20E2"/>
    <w:rsid w:val="003E2DA5"/>
    <w:rsid w:val="003E3571"/>
    <w:rsid w:val="003E4472"/>
    <w:rsid w:val="003E5F9E"/>
    <w:rsid w:val="003E6132"/>
    <w:rsid w:val="003E7CC9"/>
    <w:rsid w:val="003F0762"/>
    <w:rsid w:val="003F1FB6"/>
    <w:rsid w:val="003F50FF"/>
    <w:rsid w:val="003F5212"/>
    <w:rsid w:val="003F629F"/>
    <w:rsid w:val="003F6FC7"/>
    <w:rsid w:val="003F70F8"/>
    <w:rsid w:val="0040092A"/>
    <w:rsid w:val="00401774"/>
    <w:rsid w:val="00401C0A"/>
    <w:rsid w:val="00401CE1"/>
    <w:rsid w:val="00402B6D"/>
    <w:rsid w:val="004031D8"/>
    <w:rsid w:val="0040325C"/>
    <w:rsid w:val="00403E86"/>
    <w:rsid w:val="00406A20"/>
    <w:rsid w:val="00406F5C"/>
    <w:rsid w:val="00410439"/>
    <w:rsid w:val="00410C07"/>
    <w:rsid w:val="00410CEF"/>
    <w:rsid w:val="0041139A"/>
    <w:rsid w:val="0041349B"/>
    <w:rsid w:val="00414FB8"/>
    <w:rsid w:val="004150FF"/>
    <w:rsid w:val="00420198"/>
    <w:rsid w:val="004207EA"/>
    <w:rsid w:val="00423136"/>
    <w:rsid w:val="00424BDE"/>
    <w:rsid w:val="00425C3F"/>
    <w:rsid w:val="00431421"/>
    <w:rsid w:val="00431EFC"/>
    <w:rsid w:val="00431FA8"/>
    <w:rsid w:val="0043375A"/>
    <w:rsid w:val="004342CE"/>
    <w:rsid w:val="00434359"/>
    <w:rsid w:val="004344BD"/>
    <w:rsid w:val="00435299"/>
    <w:rsid w:val="004401E3"/>
    <w:rsid w:val="004409C7"/>
    <w:rsid w:val="00441225"/>
    <w:rsid w:val="00442175"/>
    <w:rsid w:val="00442D0C"/>
    <w:rsid w:val="004432E7"/>
    <w:rsid w:val="00443F27"/>
    <w:rsid w:val="00444B6D"/>
    <w:rsid w:val="004458D2"/>
    <w:rsid w:val="004469BF"/>
    <w:rsid w:val="00446E44"/>
    <w:rsid w:val="004470C4"/>
    <w:rsid w:val="0044764C"/>
    <w:rsid w:val="00450064"/>
    <w:rsid w:val="004503B5"/>
    <w:rsid w:val="00450701"/>
    <w:rsid w:val="004507DA"/>
    <w:rsid w:val="0045117D"/>
    <w:rsid w:val="0045271F"/>
    <w:rsid w:val="00455C46"/>
    <w:rsid w:val="00456138"/>
    <w:rsid w:val="00460B77"/>
    <w:rsid w:val="00462F3C"/>
    <w:rsid w:val="004633EA"/>
    <w:rsid w:val="00463500"/>
    <w:rsid w:val="00466AAE"/>
    <w:rsid w:val="0047291E"/>
    <w:rsid w:val="00472920"/>
    <w:rsid w:val="00472B70"/>
    <w:rsid w:val="00473423"/>
    <w:rsid w:val="00474083"/>
    <w:rsid w:val="00475CFC"/>
    <w:rsid w:val="00477066"/>
    <w:rsid w:val="00480EDF"/>
    <w:rsid w:val="004811F9"/>
    <w:rsid w:val="004818CB"/>
    <w:rsid w:val="00482742"/>
    <w:rsid w:val="004827AF"/>
    <w:rsid w:val="0048445F"/>
    <w:rsid w:val="004848D3"/>
    <w:rsid w:val="00484AD3"/>
    <w:rsid w:val="00486490"/>
    <w:rsid w:val="00487935"/>
    <w:rsid w:val="00490280"/>
    <w:rsid w:val="00491918"/>
    <w:rsid w:val="00491FE1"/>
    <w:rsid w:val="004920DB"/>
    <w:rsid w:val="004925D4"/>
    <w:rsid w:val="00492E97"/>
    <w:rsid w:val="0049499D"/>
    <w:rsid w:val="00496181"/>
    <w:rsid w:val="00497621"/>
    <w:rsid w:val="004A0075"/>
    <w:rsid w:val="004A0552"/>
    <w:rsid w:val="004A0B99"/>
    <w:rsid w:val="004A32B6"/>
    <w:rsid w:val="004A4EB8"/>
    <w:rsid w:val="004A5E38"/>
    <w:rsid w:val="004A6B43"/>
    <w:rsid w:val="004A7766"/>
    <w:rsid w:val="004B160D"/>
    <w:rsid w:val="004B1C40"/>
    <w:rsid w:val="004B3E34"/>
    <w:rsid w:val="004B5239"/>
    <w:rsid w:val="004B63E7"/>
    <w:rsid w:val="004B6A41"/>
    <w:rsid w:val="004B6B3D"/>
    <w:rsid w:val="004C1679"/>
    <w:rsid w:val="004C1D20"/>
    <w:rsid w:val="004C4E16"/>
    <w:rsid w:val="004C5B8C"/>
    <w:rsid w:val="004C69AF"/>
    <w:rsid w:val="004C798E"/>
    <w:rsid w:val="004C7E9D"/>
    <w:rsid w:val="004D02F7"/>
    <w:rsid w:val="004D12E5"/>
    <w:rsid w:val="004D13E8"/>
    <w:rsid w:val="004D23FE"/>
    <w:rsid w:val="004D37CD"/>
    <w:rsid w:val="004D37E5"/>
    <w:rsid w:val="004D631A"/>
    <w:rsid w:val="004D7717"/>
    <w:rsid w:val="004D7D62"/>
    <w:rsid w:val="004E1B66"/>
    <w:rsid w:val="004E200F"/>
    <w:rsid w:val="004E2D57"/>
    <w:rsid w:val="004E2E8D"/>
    <w:rsid w:val="004E38B0"/>
    <w:rsid w:val="004E4EAB"/>
    <w:rsid w:val="004E6E63"/>
    <w:rsid w:val="004F06ED"/>
    <w:rsid w:val="004F126B"/>
    <w:rsid w:val="004F12C2"/>
    <w:rsid w:val="004F17C4"/>
    <w:rsid w:val="004F64C0"/>
    <w:rsid w:val="00502CD6"/>
    <w:rsid w:val="00504357"/>
    <w:rsid w:val="005047A2"/>
    <w:rsid w:val="00507386"/>
    <w:rsid w:val="00510422"/>
    <w:rsid w:val="0051090C"/>
    <w:rsid w:val="00512A4A"/>
    <w:rsid w:val="005139D4"/>
    <w:rsid w:val="0051509B"/>
    <w:rsid w:val="00515387"/>
    <w:rsid w:val="005153BF"/>
    <w:rsid w:val="00515A6A"/>
    <w:rsid w:val="00515C08"/>
    <w:rsid w:val="00516320"/>
    <w:rsid w:val="00520211"/>
    <w:rsid w:val="00521392"/>
    <w:rsid w:val="00522015"/>
    <w:rsid w:val="0052292C"/>
    <w:rsid w:val="005263AE"/>
    <w:rsid w:val="005265A0"/>
    <w:rsid w:val="00526691"/>
    <w:rsid w:val="005272CD"/>
    <w:rsid w:val="0053086B"/>
    <w:rsid w:val="005309E4"/>
    <w:rsid w:val="00531305"/>
    <w:rsid w:val="00532E51"/>
    <w:rsid w:val="00533235"/>
    <w:rsid w:val="005334C0"/>
    <w:rsid w:val="00535691"/>
    <w:rsid w:val="00536767"/>
    <w:rsid w:val="00536F27"/>
    <w:rsid w:val="005402E3"/>
    <w:rsid w:val="0054032C"/>
    <w:rsid w:val="0054064D"/>
    <w:rsid w:val="005428CE"/>
    <w:rsid w:val="00543645"/>
    <w:rsid w:val="00544615"/>
    <w:rsid w:val="00546899"/>
    <w:rsid w:val="005468D4"/>
    <w:rsid w:val="00547205"/>
    <w:rsid w:val="00547505"/>
    <w:rsid w:val="00550110"/>
    <w:rsid w:val="00553016"/>
    <w:rsid w:val="005531C6"/>
    <w:rsid w:val="00553C18"/>
    <w:rsid w:val="0055532B"/>
    <w:rsid w:val="005556A0"/>
    <w:rsid w:val="00557498"/>
    <w:rsid w:val="00557805"/>
    <w:rsid w:val="005578B7"/>
    <w:rsid w:val="00561BBB"/>
    <w:rsid w:val="00561DDF"/>
    <w:rsid w:val="00562758"/>
    <w:rsid w:val="00563E59"/>
    <w:rsid w:val="0056553D"/>
    <w:rsid w:val="00567060"/>
    <w:rsid w:val="00570E92"/>
    <w:rsid w:val="00570ECA"/>
    <w:rsid w:val="005712C5"/>
    <w:rsid w:val="0057268F"/>
    <w:rsid w:val="00575491"/>
    <w:rsid w:val="00575B30"/>
    <w:rsid w:val="005762C6"/>
    <w:rsid w:val="00580CF1"/>
    <w:rsid w:val="005824CC"/>
    <w:rsid w:val="005828AD"/>
    <w:rsid w:val="005952EB"/>
    <w:rsid w:val="005956FF"/>
    <w:rsid w:val="0059632D"/>
    <w:rsid w:val="0059653A"/>
    <w:rsid w:val="00597A42"/>
    <w:rsid w:val="00597C2B"/>
    <w:rsid w:val="00597D29"/>
    <w:rsid w:val="005A14DE"/>
    <w:rsid w:val="005A1548"/>
    <w:rsid w:val="005A2404"/>
    <w:rsid w:val="005A5071"/>
    <w:rsid w:val="005A531A"/>
    <w:rsid w:val="005A775E"/>
    <w:rsid w:val="005A7B67"/>
    <w:rsid w:val="005B0070"/>
    <w:rsid w:val="005B1894"/>
    <w:rsid w:val="005B2521"/>
    <w:rsid w:val="005B3973"/>
    <w:rsid w:val="005B4547"/>
    <w:rsid w:val="005B48CB"/>
    <w:rsid w:val="005B5559"/>
    <w:rsid w:val="005B5719"/>
    <w:rsid w:val="005B5F08"/>
    <w:rsid w:val="005B6EFC"/>
    <w:rsid w:val="005B791A"/>
    <w:rsid w:val="005B7C18"/>
    <w:rsid w:val="005B7FC7"/>
    <w:rsid w:val="005C044F"/>
    <w:rsid w:val="005C090B"/>
    <w:rsid w:val="005C15A3"/>
    <w:rsid w:val="005C1AE1"/>
    <w:rsid w:val="005C25D3"/>
    <w:rsid w:val="005C4E43"/>
    <w:rsid w:val="005C5779"/>
    <w:rsid w:val="005C5F33"/>
    <w:rsid w:val="005C6003"/>
    <w:rsid w:val="005C600B"/>
    <w:rsid w:val="005C6861"/>
    <w:rsid w:val="005C737D"/>
    <w:rsid w:val="005C7FC7"/>
    <w:rsid w:val="005D0A75"/>
    <w:rsid w:val="005D1961"/>
    <w:rsid w:val="005D3558"/>
    <w:rsid w:val="005D3575"/>
    <w:rsid w:val="005D38E6"/>
    <w:rsid w:val="005D5FA2"/>
    <w:rsid w:val="005D7301"/>
    <w:rsid w:val="005D7DF9"/>
    <w:rsid w:val="005E16C7"/>
    <w:rsid w:val="005E2963"/>
    <w:rsid w:val="005E3510"/>
    <w:rsid w:val="005E438C"/>
    <w:rsid w:val="005E48ED"/>
    <w:rsid w:val="005F0C3D"/>
    <w:rsid w:val="005F0C40"/>
    <w:rsid w:val="005F1056"/>
    <w:rsid w:val="005F13B4"/>
    <w:rsid w:val="005F1926"/>
    <w:rsid w:val="005F31B4"/>
    <w:rsid w:val="005F3E63"/>
    <w:rsid w:val="005F7CB3"/>
    <w:rsid w:val="00600A6D"/>
    <w:rsid w:val="00600C14"/>
    <w:rsid w:val="0060118D"/>
    <w:rsid w:val="0060152F"/>
    <w:rsid w:val="00602652"/>
    <w:rsid w:val="0060324D"/>
    <w:rsid w:val="00603CEB"/>
    <w:rsid w:val="00604836"/>
    <w:rsid w:val="00604D6D"/>
    <w:rsid w:val="00605D88"/>
    <w:rsid w:val="00605FA0"/>
    <w:rsid w:val="00606D28"/>
    <w:rsid w:val="00610587"/>
    <w:rsid w:val="00611273"/>
    <w:rsid w:val="0061289D"/>
    <w:rsid w:val="00612A4C"/>
    <w:rsid w:val="00612C4B"/>
    <w:rsid w:val="00612E94"/>
    <w:rsid w:val="006142F5"/>
    <w:rsid w:val="00614F08"/>
    <w:rsid w:val="006152FB"/>
    <w:rsid w:val="00616F95"/>
    <w:rsid w:val="0061783E"/>
    <w:rsid w:val="006207BC"/>
    <w:rsid w:val="00621AEF"/>
    <w:rsid w:val="00623185"/>
    <w:rsid w:val="00624170"/>
    <w:rsid w:val="0062666F"/>
    <w:rsid w:val="006279AB"/>
    <w:rsid w:val="0063057F"/>
    <w:rsid w:val="00631D04"/>
    <w:rsid w:val="00632D40"/>
    <w:rsid w:val="00634438"/>
    <w:rsid w:val="0063513F"/>
    <w:rsid w:val="00635D2D"/>
    <w:rsid w:val="00635E0D"/>
    <w:rsid w:val="0063669C"/>
    <w:rsid w:val="00636D76"/>
    <w:rsid w:val="0063788C"/>
    <w:rsid w:val="0064001E"/>
    <w:rsid w:val="00641144"/>
    <w:rsid w:val="006418C3"/>
    <w:rsid w:val="0064275E"/>
    <w:rsid w:val="00643A5D"/>
    <w:rsid w:val="00646195"/>
    <w:rsid w:val="006472ED"/>
    <w:rsid w:val="00647F93"/>
    <w:rsid w:val="00650C80"/>
    <w:rsid w:val="00652158"/>
    <w:rsid w:val="00654090"/>
    <w:rsid w:val="006559C8"/>
    <w:rsid w:val="00655DB1"/>
    <w:rsid w:val="00655DBE"/>
    <w:rsid w:val="00661083"/>
    <w:rsid w:val="00661A90"/>
    <w:rsid w:val="006650C6"/>
    <w:rsid w:val="00665257"/>
    <w:rsid w:val="00665E1B"/>
    <w:rsid w:val="00670E0D"/>
    <w:rsid w:val="006712CD"/>
    <w:rsid w:val="00672060"/>
    <w:rsid w:val="00673A7D"/>
    <w:rsid w:val="00674082"/>
    <w:rsid w:val="006766CB"/>
    <w:rsid w:val="006770E1"/>
    <w:rsid w:val="00681A60"/>
    <w:rsid w:val="006838BB"/>
    <w:rsid w:val="0068390E"/>
    <w:rsid w:val="00684343"/>
    <w:rsid w:val="006856DC"/>
    <w:rsid w:val="006865E6"/>
    <w:rsid w:val="00686A03"/>
    <w:rsid w:val="00687318"/>
    <w:rsid w:val="0069002A"/>
    <w:rsid w:val="00691272"/>
    <w:rsid w:val="006914E7"/>
    <w:rsid w:val="006916B0"/>
    <w:rsid w:val="006923FC"/>
    <w:rsid w:val="0069375C"/>
    <w:rsid w:val="0069419D"/>
    <w:rsid w:val="006954DF"/>
    <w:rsid w:val="00697832"/>
    <w:rsid w:val="006A1239"/>
    <w:rsid w:val="006A1622"/>
    <w:rsid w:val="006A25DF"/>
    <w:rsid w:val="006A2ED0"/>
    <w:rsid w:val="006A3EA1"/>
    <w:rsid w:val="006A4479"/>
    <w:rsid w:val="006A4636"/>
    <w:rsid w:val="006A4C06"/>
    <w:rsid w:val="006A5133"/>
    <w:rsid w:val="006A5EE2"/>
    <w:rsid w:val="006A649C"/>
    <w:rsid w:val="006A7E55"/>
    <w:rsid w:val="006B145F"/>
    <w:rsid w:val="006B1DEA"/>
    <w:rsid w:val="006B25FB"/>
    <w:rsid w:val="006B3545"/>
    <w:rsid w:val="006B3674"/>
    <w:rsid w:val="006B46EF"/>
    <w:rsid w:val="006B5037"/>
    <w:rsid w:val="006B7251"/>
    <w:rsid w:val="006B760F"/>
    <w:rsid w:val="006C3CA9"/>
    <w:rsid w:val="006C4494"/>
    <w:rsid w:val="006C4C18"/>
    <w:rsid w:val="006C51F5"/>
    <w:rsid w:val="006C6BF4"/>
    <w:rsid w:val="006D00C8"/>
    <w:rsid w:val="006D0C28"/>
    <w:rsid w:val="006D1C0E"/>
    <w:rsid w:val="006D2FC8"/>
    <w:rsid w:val="006D30FE"/>
    <w:rsid w:val="006D51AD"/>
    <w:rsid w:val="006D6CCC"/>
    <w:rsid w:val="006D6D6D"/>
    <w:rsid w:val="006D6D83"/>
    <w:rsid w:val="006E0FC5"/>
    <w:rsid w:val="006E122F"/>
    <w:rsid w:val="006E1E55"/>
    <w:rsid w:val="006E1FE8"/>
    <w:rsid w:val="006E411A"/>
    <w:rsid w:val="006E4CC4"/>
    <w:rsid w:val="006E5411"/>
    <w:rsid w:val="006E6B21"/>
    <w:rsid w:val="006E7396"/>
    <w:rsid w:val="006E7727"/>
    <w:rsid w:val="006F21CD"/>
    <w:rsid w:val="006F2E25"/>
    <w:rsid w:val="006F3376"/>
    <w:rsid w:val="006F4ED3"/>
    <w:rsid w:val="006F58B0"/>
    <w:rsid w:val="006F5D03"/>
    <w:rsid w:val="006F631B"/>
    <w:rsid w:val="00700110"/>
    <w:rsid w:val="00701692"/>
    <w:rsid w:val="00701764"/>
    <w:rsid w:val="0070204B"/>
    <w:rsid w:val="00704629"/>
    <w:rsid w:val="00704789"/>
    <w:rsid w:val="007052B3"/>
    <w:rsid w:val="00705C4D"/>
    <w:rsid w:val="00706159"/>
    <w:rsid w:val="00710794"/>
    <w:rsid w:val="007107C6"/>
    <w:rsid w:val="00711F9B"/>
    <w:rsid w:val="00713001"/>
    <w:rsid w:val="007159F0"/>
    <w:rsid w:val="00716F99"/>
    <w:rsid w:val="00717DFF"/>
    <w:rsid w:val="00717EF2"/>
    <w:rsid w:val="0072041B"/>
    <w:rsid w:val="007217EE"/>
    <w:rsid w:val="00722DB5"/>
    <w:rsid w:val="007262DE"/>
    <w:rsid w:val="0072766D"/>
    <w:rsid w:val="00727672"/>
    <w:rsid w:val="007300B9"/>
    <w:rsid w:val="0073032D"/>
    <w:rsid w:val="00730BB9"/>
    <w:rsid w:val="00731359"/>
    <w:rsid w:val="00731612"/>
    <w:rsid w:val="0073195F"/>
    <w:rsid w:val="00732179"/>
    <w:rsid w:val="0073279B"/>
    <w:rsid w:val="00733EBB"/>
    <w:rsid w:val="007340FF"/>
    <w:rsid w:val="007345F8"/>
    <w:rsid w:val="00736E46"/>
    <w:rsid w:val="00737699"/>
    <w:rsid w:val="007378F5"/>
    <w:rsid w:val="00740039"/>
    <w:rsid w:val="007417C3"/>
    <w:rsid w:val="00744A73"/>
    <w:rsid w:val="00746207"/>
    <w:rsid w:val="007462BE"/>
    <w:rsid w:val="00747FAB"/>
    <w:rsid w:val="0075085F"/>
    <w:rsid w:val="00751C8A"/>
    <w:rsid w:val="00751FBA"/>
    <w:rsid w:val="00756FDF"/>
    <w:rsid w:val="00757404"/>
    <w:rsid w:val="00757ACB"/>
    <w:rsid w:val="007600E9"/>
    <w:rsid w:val="00761597"/>
    <w:rsid w:val="007619EB"/>
    <w:rsid w:val="00764373"/>
    <w:rsid w:val="007666F9"/>
    <w:rsid w:val="007675C3"/>
    <w:rsid w:val="00770D75"/>
    <w:rsid w:val="00771012"/>
    <w:rsid w:val="0077103C"/>
    <w:rsid w:val="007730E3"/>
    <w:rsid w:val="007732BC"/>
    <w:rsid w:val="00773C3F"/>
    <w:rsid w:val="007740B0"/>
    <w:rsid w:val="007742DA"/>
    <w:rsid w:val="00775C14"/>
    <w:rsid w:val="0077613F"/>
    <w:rsid w:val="00776197"/>
    <w:rsid w:val="00776E36"/>
    <w:rsid w:val="0077728A"/>
    <w:rsid w:val="007804D4"/>
    <w:rsid w:val="00783C81"/>
    <w:rsid w:val="007849A5"/>
    <w:rsid w:val="007849AA"/>
    <w:rsid w:val="007850D5"/>
    <w:rsid w:val="007859FF"/>
    <w:rsid w:val="00785B53"/>
    <w:rsid w:val="00785E29"/>
    <w:rsid w:val="00785E99"/>
    <w:rsid w:val="00786505"/>
    <w:rsid w:val="007875CA"/>
    <w:rsid w:val="007876FA"/>
    <w:rsid w:val="00792149"/>
    <w:rsid w:val="0079273F"/>
    <w:rsid w:val="00792871"/>
    <w:rsid w:val="00792B98"/>
    <w:rsid w:val="00794CD2"/>
    <w:rsid w:val="00794E11"/>
    <w:rsid w:val="00795BBB"/>
    <w:rsid w:val="007A02BA"/>
    <w:rsid w:val="007A07A9"/>
    <w:rsid w:val="007A0B24"/>
    <w:rsid w:val="007A116B"/>
    <w:rsid w:val="007A3497"/>
    <w:rsid w:val="007A3870"/>
    <w:rsid w:val="007A498C"/>
    <w:rsid w:val="007B0664"/>
    <w:rsid w:val="007B0CA7"/>
    <w:rsid w:val="007B0FDE"/>
    <w:rsid w:val="007B16F5"/>
    <w:rsid w:val="007B20A8"/>
    <w:rsid w:val="007B3210"/>
    <w:rsid w:val="007B3C42"/>
    <w:rsid w:val="007B5B97"/>
    <w:rsid w:val="007B602C"/>
    <w:rsid w:val="007C0F27"/>
    <w:rsid w:val="007C0F9E"/>
    <w:rsid w:val="007C1421"/>
    <w:rsid w:val="007C1FD7"/>
    <w:rsid w:val="007C46EC"/>
    <w:rsid w:val="007D08EE"/>
    <w:rsid w:val="007D0A21"/>
    <w:rsid w:val="007D1831"/>
    <w:rsid w:val="007D1ABC"/>
    <w:rsid w:val="007D22CD"/>
    <w:rsid w:val="007D3948"/>
    <w:rsid w:val="007D3D53"/>
    <w:rsid w:val="007D5AB8"/>
    <w:rsid w:val="007D64E9"/>
    <w:rsid w:val="007D6793"/>
    <w:rsid w:val="007D7814"/>
    <w:rsid w:val="007E0B1A"/>
    <w:rsid w:val="007E273B"/>
    <w:rsid w:val="007E2F08"/>
    <w:rsid w:val="007E326D"/>
    <w:rsid w:val="007E3978"/>
    <w:rsid w:val="007E44B3"/>
    <w:rsid w:val="007E515F"/>
    <w:rsid w:val="007E75E9"/>
    <w:rsid w:val="007E75EF"/>
    <w:rsid w:val="007F0795"/>
    <w:rsid w:val="007F1DA0"/>
    <w:rsid w:val="007F286F"/>
    <w:rsid w:val="007F303A"/>
    <w:rsid w:val="007F38B8"/>
    <w:rsid w:val="007F38F0"/>
    <w:rsid w:val="007F3D3B"/>
    <w:rsid w:val="007F3EA5"/>
    <w:rsid w:val="007F44F8"/>
    <w:rsid w:val="007F4CF3"/>
    <w:rsid w:val="00801A9F"/>
    <w:rsid w:val="0080252E"/>
    <w:rsid w:val="008030DF"/>
    <w:rsid w:val="00803BCE"/>
    <w:rsid w:val="008041D3"/>
    <w:rsid w:val="0080453E"/>
    <w:rsid w:val="008046DF"/>
    <w:rsid w:val="00804F43"/>
    <w:rsid w:val="008073BE"/>
    <w:rsid w:val="008103BC"/>
    <w:rsid w:val="00810C91"/>
    <w:rsid w:val="008110B7"/>
    <w:rsid w:val="00811BDF"/>
    <w:rsid w:val="00811ECA"/>
    <w:rsid w:val="00813AC6"/>
    <w:rsid w:val="00813F81"/>
    <w:rsid w:val="0081439A"/>
    <w:rsid w:val="00814D47"/>
    <w:rsid w:val="00814E36"/>
    <w:rsid w:val="00815734"/>
    <w:rsid w:val="00820F30"/>
    <w:rsid w:val="00820F76"/>
    <w:rsid w:val="0082118D"/>
    <w:rsid w:val="00822A6D"/>
    <w:rsid w:val="008234BA"/>
    <w:rsid w:val="00823805"/>
    <w:rsid w:val="00823F81"/>
    <w:rsid w:val="008243E9"/>
    <w:rsid w:val="00825A07"/>
    <w:rsid w:val="008267A1"/>
    <w:rsid w:val="00826AA4"/>
    <w:rsid w:val="008319FA"/>
    <w:rsid w:val="00832556"/>
    <w:rsid w:val="0083328B"/>
    <w:rsid w:val="00834928"/>
    <w:rsid w:val="0083760C"/>
    <w:rsid w:val="0084045D"/>
    <w:rsid w:val="008419E4"/>
    <w:rsid w:val="00841DE8"/>
    <w:rsid w:val="00842621"/>
    <w:rsid w:val="00843881"/>
    <w:rsid w:val="00843BF2"/>
    <w:rsid w:val="00846437"/>
    <w:rsid w:val="008510ED"/>
    <w:rsid w:val="0086110B"/>
    <w:rsid w:val="0086139F"/>
    <w:rsid w:val="00861752"/>
    <w:rsid w:val="00862AFB"/>
    <w:rsid w:val="00863509"/>
    <w:rsid w:val="00863818"/>
    <w:rsid w:val="00864033"/>
    <w:rsid w:val="00864AE2"/>
    <w:rsid w:val="00864B9F"/>
    <w:rsid w:val="00865E0C"/>
    <w:rsid w:val="00867230"/>
    <w:rsid w:val="00867661"/>
    <w:rsid w:val="0087147C"/>
    <w:rsid w:val="0087175E"/>
    <w:rsid w:val="00872698"/>
    <w:rsid w:val="00873167"/>
    <w:rsid w:val="00874BAA"/>
    <w:rsid w:val="00875A5C"/>
    <w:rsid w:val="00876C44"/>
    <w:rsid w:val="00876C79"/>
    <w:rsid w:val="00877108"/>
    <w:rsid w:val="0088029D"/>
    <w:rsid w:val="008807EC"/>
    <w:rsid w:val="00881C03"/>
    <w:rsid w:val="008833C4"/>
    <w:rsid w:val="00883FC5"/>
    <w:rsid w:val="00886E3D"/>
    <w:rsid w:val="00887F35"/>
    <w:rsid w:val="00890AAF"/>
    <w:rsid w:val="00892164"/>
    <w:rsid w:val="00892F77"/>
    <w:rsid w:val="00894E7F"/>
    <w:rsid w:val="0089560A"/>
    <w:rsid w:val="00896687"/>
    <w:rsid w:val="00896AC2"/>
    <w:rsid w:val="00896B2E"/>
    <w:rsid w:val="0089767B"/>
    <w:rsid w:val="00897F8C"/>
    <w:rsid w:val="008A14CB"/>
    <w:rsid w:val="008A2529"/>
    <w:rsid w:val="008A2D4D"/>
    <w:rsid w:val="008B15B4"/>
    <w:rsid w:val="008B2BA1"/>
    <w:rsid w:val="008B30D5"/>
    <w:rsid w:val="008B3684"/>
    <w:rsid w:val="008B591F"/>
    <w:rsid w:val="008B5EC1"/>
    <w:rsid w:val="008B61D6"/>
    <w:rsid w:val="008B67B6"/>
    <w:rsid w:val="008C4EC1"/>
    <w:rsid w:val="008C524D"/>
    <w:rsid w:val="008C5948"/>
    <w:rsid w:val="008C6AA7"/>
    <w:rsid w:val="008C6F10"/>
    <w:rsid w:val="008D0548"/>
    <w:rsid w:val="008D0A00"/>
    <w:rsid w:val="008D1989"/>
    <w:rsid w:val="008D24ED"/>
    <w:rsid w:val="008D2A14"/>
    <w:rsid w:val="008D2D56"/>
    <w:rsid w:val="008D3CB2"/>
    <w:rsid w:val="008D4125"/>
    <w:rsid w:val="008D48BD"/>
    <w:rsid w:val="008D6D41"/>
    <w:rsid w:val="008D6FD2"/>
    <w:rsid w:val="008D7DE9"/>
    <w:rsid w:val="008E02EB"/>
    <w:rsid w:val="008E0764"/>
    <w:rsid w:val="008E0DD0"/>
    <w:rsid w:val="008E0F75"/>
    <w:rsid w:val="008E16B5"/>
    <w:rsid w:val="008E1713"/>
    <w:rsid w:val="008E3037"/>
    <w:rsid w:val="008E304B"/>
    <w:rsid w:val="008E3F69"/>
    <w:rsid w:val="008E6023"/>
    <w:rsid w:val="008E6629"/>
    <w:rsid w:val="008E74CB"/>
    <w:rsid w:val="008E767A"/>
    <w:rsid w:val="008E7C12"/>
    <w:rsid w:val="008F0138"/>
    <w:rsid w:val="008F07B3"/>
    <w:rsid w:val="008F49B0"/>
    <w:rsid w:val="008F5562"/>
    <w:rsid w:val="008F6DBA"/>
    <w:rsid w:val="009003B0"/>
    <w:rsid w:val="009006C7"/>
    <w:rsid w:val="00901282"/>
    <w:rsid w:val="009025AF"/>
    <w:rsid w:val="0090315A"/>
    <w:rsid w:val="009038F8"/>
    <w:rsid w:val="00903D8B"/>
    <w:rsid w:val="009040F9"/>
    <w:rsid w:val="00904543"/>
    <w:rsid w:val="009057FE"/>
    <w:rsid w:val="0090742A"/>
    <w:rsid w:val="00907E0E"/>
    <w:rsid w:val="009128BE"/>
    <w:rsid w:val="00913C7A"/>
    <w:rsid w:val="0091415D"/>
    <w:rsid w:val="009146C9"/>
    <w:rsid w:val="0091605B"/>
    <w:rsid w:val="0091605C"/>
    <w:rsid w:val="0091657D"/>
    <w:rsid w:val="009165C4"/>
    <w:rsid w:val="00917228"/>
    <w:rsid w:val="009173B4"/>
    <w:rsid w:val="00917961"/>
    <w:rsid w:val="00917C45"/>
    <w:rsid w:val="00917FB1"/>
    <w:rsid w:val="0092006D"/>
    <w:rsid w:val="00920257"/>
    <w:rsid w:val="00923253"/>
    <w:rsid w:val="00924014"/>
    <w:rsid w:val="009240A3"/>
    <w:rsid w:val="00924BB9"/>
    <w:rsid w:val="009255E8"/>
    <w:rsid w:val="00925A19"/>
    <w:rsid w:val="00925A24"/>
    <w:rsid w:val="00925CC6"/>
    <w:rsid w:val="009262D1"/>
    <w:rsid w:val="00926A4B"/>
    <w:rsid w:val="00926BE1"/>
    <w:rsid w:val="00931D31"/>
    <w:rsid w:val="00931D3D"/>
    <w:rsid w:val="00932A6A"/>
    <w:rsid w:val="00933041"/>
    <w:rsid w:val="00933F1A"/>
    <w:rsid w:val="009344E3"/>
    <w:rsid w:val="0093653E"/>
    <w:rsid w:val="009370EF"/>
    <w:rsid w:val="00937D32"/>
    <w:rsid w:val="00940378"/>
    <w:rsid w:val="00940725"/>
    <w:rsid w:val="00940E42"/>
    <w:rsid w:val="009422F2"/>
    <w:rsid w:val="0094515D"/>
    <w:rsid w:val="00945200"/>
    <w:rsid w:val="00946934"/>
    <w:rsid w:val="009479C5"/>
    <w:rsid w:val="00947F2E"/>
    <w:rsid w:val="00950C6B"/>
    <w:rsid w:val="00951AAC"/>
    <w:rsid w:val="00952FFA"/>
    <w:rsid w:val="00954BCE"/>
    <w:rsid w:val="0095543C"/>
    <w:rsid w:val="00956293"/>
    <w:rsid w:val="0095703E"/>
    <w:rsid w:val="00957346"/>
    <w:rsid w:val="00960E0A"/>
    <w:rsid w:val="009631CE"/>
    <w:rsid w:val="009662AE"/>
    <w:rsid w:val="009702EB"/>
    <w:rsid w:val="009754B4"/>
    <w:rsid w:val="00981048"/>
    <w:rsid w:val="009827E5"/>
    <w:rsid w:val="00982ACE"/>
    <w:rsid w:val="00982B68"/>
    <w:rsid w:val="00985E64"/>
    <w:rsid w:val="00986E08"/>
    <w:rsid w:val="009876E8"/>
    <w:rsid w:val="0098781D"/>
    <w:rsid w:val="0099032B"/>
    <w:rsid w:val="009907E9"/>
    <w:rsid w:val="009909C7"/>
    <w:rsid w:val="00994713"/>
    <w:rsid w:val="00994F68"/>
    <w:rsid w:val="009966AF"/>
    <w:rsid w:val="00996DDB"/>
    <w:rsid w:val="009A0540"/>
    <w:rsid w:val="009A09BB"/>
    <w:rsid w:val="009A21FB"/>
    <w:rsid w:val="009A241B"/>
    <w:rsid w:val="009A29BA"/>
    <w:rsid w:val="009A2E1E"/>
    <w:rsid w:val="009A3184"/>
    <w:rsid w:val="009A3498"/>
    <w:rsid w:val="009A7648"/>
    <w:rsid w:val="009B2825"/>
    <w:rsid w:val="009B2F07"/>
    <w:rsid w:val="009B31F3"/>
    <w:rsid w:val="009B348E"/>
    <w:rsid w:val="009B3DFF"/>
    <w:rsid w:val="009B5864"/>
    <w:rsid w:val="009B6EE4"/>
    <w:rsid w:val="009B6F3C"/>
    <w:rsid w:val="009B7055"/>
    <w:rsid w:val="009C17D1"/>
    <w:rsid w:val="009C3809"/>
    <w:rsid w:val="009C3BD4"/>
    <w:rsid w:val="009C45C5"/>
    <w:rsid w:val="009D0997"/>
    <w:rsid w:val="009D150E"/>
    <w:rsid w:val="009D1BB3"/>
    <w:rsid w:val="009D3E94"/>
    <w:rsid w:val="009D4260"/>
    <w:rsid w:val="009D46F4"/>
    <w:rsid w:val="009E0B71"/>
    <w:rsid w:val="009E1150"/>
    <w:rsid w:val="009E19C0"/>
    <w:rsid w:val="009E2140"/>
    <w:rsid w:val="009E306A"/>
    <w:rsid w:val="009E4351"/>
    <w:rsid w:val="009E5AE3"/>
    <w:rsid w:val="009F032A"/>
    <w:rsid w:val="009F0765"/>
    <w:rsid w:val="009F09D4"/>
    <w:rsid w:val="009F2081"/>
    <w:rsid w:val="009F2D34"/>
    <w:rsid w:val="009F6123"/>
    <w:rsid w:val="00A011C9"/>
    <w:rsid w:val="00A0224E"/>
    <w:rsid w:val="00A03091"/>
    <w:rsid w:val="00A03FBE"/>
    <w:rsid w:val="00A043AA"/>
    <w:rsid w:val="00A05C7B"/>
    <w:rsid w:val="00A06A14"/>
    <w:rsid w:val="00A100C7"/>
    <w:rsid w:val="00A10ADE"/>
    <w:rsid w:val="00A123D8"/>
    <w:rsid w:val="00A14411"/>
    <w:rsid w:val="00A16F9D"/>
    <w:rsid w:val="00A177D3"/>
    <w:rsid w:val="00A17935"/>
    <w:rsid w:val="00A21D2A"/>
    <w:rsid w:val="00A22DE7"/>
    <w:rsid w:val="00A23875"/>
    <w:rsid w:val="00A23B8D"/>
    <w:rsid w:val="00A25717"/>
    <w:rsid w:val="00A27FA6"/>
    <w:rsid w:val="00A3005E"/>
    <w:rsid w:val="00A32374"/>
    <w:rsid w:val="00A32A9C"/>
    <w:rsid w:val="00A3316D"/>
    <w:rsid w:val="00A336FA"/>
    <w:rsid w:val="00A34C01"/>
    <w:rsid w:val="00A353D3"/>
    <w:rsid w:val="00A368D3"/>
    <w:rsid w:val="00A379C8"/>
    <w:rsid w:val="00A37A8E"/>
    <w:rsid w:val="00A43457"/>
    <w:rsid w:val="00A439BC"/>
    <w:rsid w:val="00A44F03"/>
    <w:rsid w:val="00A47CC9"/>
    <w:rsid w:val="00A50232"/>
    <w:rsid w:val="00A50EE2"/>
    <w:rsid w:val="00A51980"/>
    <w:rsid w:val="00A51BF6"/>
    <w:rsid w:val="00A51F8C"/>
    <w:rsid w:val="00A52A7B"/>
    <w:rsid w:val="00A53B78"/>
    <w:rsid w:val="00A552A7"/>
    <w:rsid w:val="00A55772"/>
    <w:rsid w:val="00A608FB"/>
    <w:rsid w:val="00A60AE2"/>
    <w:rsid w:val="00A631E4"/>
    <w:rsid w:val="00A63F5B"/>
    <w:rsid w:val="00A63FAD"/>
    <w:rsid w:val="00A64085"/>
    <w:rsid w:val="00A649DC"/>
    <w:rsid w:val="00A653E6"/>
    <w:rsid w:val="00A65DB0"/>
    <w:rsid w:val="00A664B5"/>
    <w:rsid w:val="00A664D9"/>
    <w:rsid w:val="00A70182"/>
    <w:rsid w:val="00A70437"/>
    <w:rsid w:val="00A72616"/>
    <w:rsid w:val="00A73F87"/>
    <w:rsid w:val="00A74E18"/>
    <w:rsid w:val="00A758AC"/>
    <w:rsid w:val="00A75C0B"/>
    <w:rsid w:val="00A8009D"/>
    <w:rsid w:val="00A8055D"/>
    <w:rsid w:val="00A80D71"/>
    <w:rsid w:val="00A81EE6"/>
    <w:rsid w:val="00A82592"/>
    <w:rsid w:val="00A82F40"/>
    <w:rsid w:val="00A8380C"/>
    <w:rsid w:val="00A83FC0"/>
    <w:rsid w:val="00A84F75"/>
    <w:rsid w:val="00A86031"/>
    <w:rsid w:val="00A86221"/>
    <w:rsid w:val="00A86EA5"/>
    <w:rsid w:val="00A901F7"/>
    <w:rsid w:val="00A90677"/>
    <w:rsid w:val="00A928F1"/>
    <w:rsid w:val="00A92C97"/>
    <w:rsid w:val="00A93432"/>
    <w:rsid w:val="00A94AFD"/>
    <w:rsid w:val="00A95427"/>
    <w:rsid w:val="00A96913"/>
    <w:rsid w:val="00A972D1"/>
    <w:rsid w:val="00A9742C"/>
    <w:rsid w:val="00AA58CE"/>
    <w:rsid w:val="00AA69D9"/>
    <w:rsid w:val="00AB00D7"/>
    <w:rsid w:val="00AB3D66"/>
    <w:rsid w:val="00AB45E2"/>
    <w:rsid w:val="00AB6BD2"/>
    <w:rsid w:val="00AB7716"/>
    <w:rsid w:val="00AC05B2"/>
    <w:rsid w:val="00AC37E0"/>
    <w:rsid w:val="00AC57CD"/>
    <w:rsid w:val="00AC5972"/>
    <w:rsid w:val="00AC5BDF"/>
    <w:rsid w:val="00AC6B5C"/>
    <w:rsid w:val="00AD1D22"/>
    <w:rsid w:val="00AD27B3"/>
    <w:rsid w:val="00AD3C25"/>
    <w:rsid w:val="00AD4566"/>
    <w:rsid w:val="00AE08DA"/>
    <w:rsid w:val="00AE0F3D"/>
    <w:rsid w:val="00AE1177"/>
    <w:rsid w:val="00AE18B8"/>
    <w:rsid w:val="00AE217C"/>
    <w:rsid w:val="00AE2724"/>
    <w:rsid w:val="00AE3336"/>
    <w:rsid w:val="00AE4AD7"/>
    <w:rsid w:val="00AE4CF1"/>
    <w:rsid w:val="00AE5E1F"/>
    <w:rsid w:val="00AE6A6B"/>
    <w:rsid w:val="00AE6CB7"/>
    <w:rsid w:val="00AE7204"/>
    <w:rsid w:val="00AE73BB"/>
    <w:rsid w:val="00AF03E0"/>
    <w:rsid w:val="00AF1610"/>
    <w:rsid w:val="00AF301C"/>
    <w:rsid w:val="00AF4245"/>
    <w:rsid w:val="00AF56F9"/>
    <w:rsid w:val="00AF6F70"/>
    <w:rsid w:val="00B017FE"/>
    <w:rsid w:val="00B0188A"/>
    <w:rsid w:val="00B01D1B"/>
    <w:rsid w:val="00B01E88"/>
    <w:rsid w:val="00B05EC9"/>
    <w:rsid w:val="00B06A96"/>
    <w:rsid w:val="00B13214"/>
    <w:rsid w:val="00B149A7"/>
    <w:rsid w:val="00B16960"/>
    <w:rsid w:val="00B16FE1"/>
    <w:rsid w:val="00B17070"/>
    <w:rsid w:val="00B17D73"/>
    <w:rsid w:val="00B2091E"/>
    <w:rsid w:val="00B21227"/>
    <w:rsid w:val="00B21EDB"/>
    <w:rsid w:val="00B22B89"/>
    <w:rsid w:val="00B2593E"/>
    <w:rsid w:val="00B3004F"/>
    <w:rsid w:val="00B30117"/>
    <w:rsid w:val="00B306DE"/>
    <w:rsid w:val="00B336A0"/>
    <w:rsid w:val="00B348A4"/>
    <w:rsid w:val="00B3509A"/>
    <w:rsid w:val="00B3654C"/>
    <w:rsid w:val="00B36C8E"/>
    <w:rsid w:val="00B36DA1"/>
    <w:rsid w:val="00B40C72"/>
    <w:rsid w:val="00B418CF"/>
    <w:rsid w:val="00B41EE9"/>
    <w:rsid w:val="00B4534E"/>
    <w:rsid w:val="00B47625"/>
    <w:rsid w:val="00B47857"/>
    <w:rsid w:val="00B507AC"/>
    <w:rsid w:val="00B50990"/>
    <w:rsid w:val="00B50EE2"/>
    <w:rsid w:val="00B54D12"/>
    <w:rsid w:val="00B557C3"/>
    <w:rsid w:val="00B55F1A"/>
    <w:rsid w:val="00B56BB0"/>
    <w:rsid w:val="00B576DB"/>
    <w:rsid w:val="00B57BDF"/>
    <w:rsid w:val="00B60617"/>
    <w:rsid w:val="00B62C27"/>
    <w:rsid w:val="00B652DF"/>
    <w:rsid w:val="00B65746"/>
    <w:rsid w:val="00B66256"/>
    <w:rsid w:val="00B67F74"/>
    <w:rsid w:val="00B70E95"/>
    <w:rsid w:val="00B71C40"/>
    <w:rsid w:val="00B72657"/>
    <w:rsid w:val="00B72C40"/>
    <w:rsid w:val="00B74B21"/>
    <w:rsid w:val="00B74EA2"/>
    <w:rsid w:val="00B7556C"/>
    <w:rsid w:val="00B757E4"/>
    <w:rsid w:val="00B76822"/>
    <w:rsid w:val="00B80DA6"/>
    <w:rsid w:val="00B8401E"/>
    <w:rsid w:val="00B84D3C"/>
    <w:rsid w:val="00B8530A"/>
    <w:rsid w:val="00B85C54"/>
    <w:rsid w:val="00B86A34"/>
    <w:rsid w:val="00B90D20"/>
    <w:rsid w:val="00B918FE"/>
    <w:rsid w:val="00B91981"/>
    <w:rsid w:val="00B91A9E"/>
    <w:rsid w:val="00B91DF7"/>
    <w:rsid w:val="00B927BB"/>
    <w:rsid w:val="00B9320D"/>
    <w:rsid w:val="00B93889"/>
    <w:rsid w:val="00B957E6"/>
    <w:rsid w:val="00BA0C0E"/>
    <w:rsid w:val="00BA0D4A"/>
    <w:rsid w:val="00BA2124"/>
    <w:rsid w:val="00BA3ED7"/>
    <w:rsid w:val="00BA73D0"/>
    <w:rsid w:val="00BB0ED4"/>
    <w:rsid w:val="00BB2145"/>
    <w:rsid w:val="00BB31CE"/>
    <w:rsid w:val="00BB347E"/>
    <w:rsid w:val="00BB3583"/>
    <w:rsid w:val="00BB3ABC"/>
    <w:rsid w:val="00BB3C62"/>
    <w:rsid w:val="00BB496D"/>
    <w:rsid w:val="00BB4DB9"/>
    <w:rsid w:val="00BB4FF9"/>
    <w:rsid w:val="00BB588D"/>
    <w:rsid w:val="00BB5C15"/>
    <w:rsid w:val="00BB5C35"/>
    <w:rsid w:val="00BB7545"/>
    <w:rsid w:val="00BC0221"/>
    <w:rsid w:val="00BC1C67"/>
    <w:rsid w:val="00BC1C6E"/>
    <w:rsid w:val="00BC3E53"/>
    <w:rsid w:val="00BC5B5B"/>
    <w:rsid w:val="00BC640A"/>
    <w:rsid w:val="00BD1509"/>
    <w:rsid w:val="00BD25D8"/>
    <w:rsid w:val="00BD281A"/>
    <w:rsid w:val="00BD31C9"/>
    <w:rsid w:val="00BD59E7"/>
    <w:rsid w:val="00BD61AC"/>
    <w:rsid w:val="00BD6293"/>
    <w:rsid w:val="00BD646A"/>
    <w:rsid w:val="00BD6517"/>
    <w:rsid w:val="00BD6528"/>
    <w:rsid w:val="00BD6E83"/>
    <w:rsid w:val="00BE00F4"/>
    <w:rsid w:val="00BE04C9"/>
    <w:rsid w:val="00BE0A1F"/>
    <w:rsid w:val="00BE16AE"/>
    <w:rsid w:val="00BE16CE"/>
    <w:rsid w:val="00BE3E3B"/>
    <w:rsid w:val="00BE4A98"/>
    <w:rsid w:val="00BE4C1D"/>
    <w:rsid w:val="00BE4F70"/>
    <w:rsid w:val="00BE6C83"/>
    <w:rsid w:val="00BE721F"/>
    <w:rsid w:val="00BE77F4"/>
    <w:rsid w:val="00BE7ED6"/>
    <w:rsid w:val="00BF04B1"/>
    <w:rsid w:val="00BF0B8B"/>
    <w:rsid w:val="00BF1005"/>
    <w:rsid w:val="00BF130C"/>
    <w:rsid w:val="00BF31D5"/>
    <w:rsid w:val="00BF45AA"/>
    <w:rsid w:val="00BF57B8"/>
    <w:rsid w:val="00BF5C20"/>
    <w:rsid w:val="00BF5CAF"/>
    <w:rsid w:val="00BF7762"/>
    <w:rsid w:val="00BF77EE"/>
    <w:rsid w:val="00BF7BCF"/>
    <w:rsid w:val="00C00432"/>
    <w:rsid w:val="00C01465"/>
    <w:rsid w:val="00C014D2"/>
    <w:rsid w:val="00C02AE6"/>
    <w:rsid w:val="00C03924"/>
    <w:rsid w:val="00C039D7"/>
    <w:rsid w:val="00C10EFE"/>
    <w:rsid w:val="00C10F50"/>
    <w:rsid w:val="00C11490"/>
    <w:rsid w:val="00C11569"/>
    <w:rsid w:val="00C1158E"/>
    <w:rsid w:val="00C1241D"/>
    <w:rsid w:val="00C12EFA"/>
    <w:rsid w:val="00C130ED"/>
    <w:rsid w:val="00C13843"/>
    <w:rsid w:val="00C15AB1"/>
    <w:rsid w:val="00C177EB"/>
    <w:rsid w:val="00C17899"/>
    <w:rsid w:val="00C20091"/>
    <w:rsid w:val="00C22C2B"/>
    <w:rsid w:val="00C24CB3"/>
    <w:rsid w:val="00C26C34"/>
    <w:rsid w:val="00C300D9"/>
    <w:rsid w:val="00C30AEC"/>
    <w:rsid w:val="00C30C7B"/>
    <w:rsid w:val="00C32361"/>
    <w:rsid w:val="00C356C9"/>
    <w:rsid w:val="00C36D98"/>
    <w:rsid w:val="00C36F82"/>
    <w:rsid w:val="00C429D2"/>
    <w:rsid w:val="00C4327F"/>
    <w:rsid w:val="00C43E18"/>
    <w:rsid w:val="00C4459A"/>
    <w:rsid w:val="00C453DE"/>
    <w:rsid w:val="00C45495"/>
    <w:rsid w:val="00C466EC"/>
    <w:rsid w:val="00C52BD7"/>
    <w:rsid w:val="00C52C20"/>
    <w:rsid w:val="00C56CE2"/>
    <w:rsid w:val="00C56EB6"/>
    <w:rsid w:val="00C60428"/>
    <w:rsid w:val="00C60BC1"/>
    <w:rsid w:val="00C61D2B"/>
    <w:rsid w:val="00C61E49"/>
    <w:rsid w:val="00C65244"/>
    <w:rsid w:val="00C6548F"/>
    <w:rsid w:val="00C65C5A"/>
    <w:rsid w:val="00C666A2"/>
    <w:rsid w:val="00C674B6"/>
    <w:rsid w:val="00C72954"/>
    <w:rsid w:val="00C72E2F"/>
    <w:rsid w:val="00C73C90"/>
    <w:rsid w:val="00C7452B"/>
    <w:rsid w:val="00C74B88"/>
    <w:rsid w:val="00C754E4"/>
    <w:rsid w:val="00C75C84"/>
    <w:rsid w:val="00C761AE"/>
    <w:rsid w:val="00C76873"/>
    <w:rsid w:val="00C76B67"/>
    <w:rsid w:val="00C804AE"/>
    <w:rsid w:val="00C82311"/>
    <w:rsid w:val="00C856BE"/>
    <w:rsid w:val="00C85E6B"/>
    <w:rsid w:val="00C87581"/>
    <w:rsid w:val="00C87E72"/>
    <w:rsid w:val="00C9149A"/>
    <w:rsid w:val="00C92817"/>
    <w:rsid w:val="00C9351C"/>
    <w:rsid w:val="00C97646"/>
    <w:rsid w:val="00C97A9E"/>
    <w:rsid w:val="00CA0245"/>
    <w:rsid w:val="00CA0FD9"/>
    <w:rsid w:val="00CA1CA3"/>
    <w:rsid w:val="00CA39C3"/>
    <w:rsid w:val="00CA47A0"/>
    <w:rsid w:val="00CA48CE"/>
    <w:rsid w:val="00CA771C"/>
    <w:rsid w:val="00CB05C6"/>
    <w:rsid w:val="00CB0E21"/>
    <w:rsid w:val="00CB194B"/>
    <w:rsid w:val="00CB299D"/>
    <w:rsid w:val="00CB2E50"/>
    <w:rsid w:val="00CB329A"/>
    <w:rsid w:val="00CB691E"/>
    <w:rsid w:val="00CB7103"/>
    <w:rsid w:val="00CB792B"/>
    <w:rsid w:val="00CC0B6B"/>
    <w:rsid w:val="00CC1032"/>
    <w:rsid w:val="00CC152B"/>
    <w:rsid w:val="00CC1721"/>
    <w:rsid w:val="00CC5691"/>
    <w:rsid w:val="00CC77E3"/>
    <w:rsid w:val="00CD21C6"/>
    <w:rsid w:val="00CD2F97"/>
    <w:rsid w:val="00CD445A"/>
    <w:rsid w:val="00CD5DF9"/>
    <w:rsid w:val="00CD6372"/>
    <w:rsid w:val="00CD6BEE"/>
    <w:rsid w:val="00CD7888"/>
    <w:rsid w:val="00CE0748"/>
    <w:rsid w:val="00CE099B"/>
    <w:rsid w:val="00CE15D7"/>
    <w:rsid w:val="00CE1C49"/>
    <w:rsid w:val="00CE2351"/>
    <w:rsid w:val="00CE3386"/>
    <w:rsid w:val="00CE36CD"/>
    <w:rsid w:val="00CE5AF3"/>
    <w:rsid w:val="00CF024F"/>
    <w:rsid w:val="00CF0B53"/>
    <w:rsid w:val="00CF0ECA"/>
    <w:rsid w:val="00CF12B3"/>
    <w:rsid w:val="00CF14CF"/>
    <w:rsid w:val="00CF16C4"/>
    <w:rsid w:val="00CF1CB2"/>
    <w:rsid w:val="00CF2F15"/>
    <w:rsid w:val="00CF55F2"/>
    <w:rsid w:val="00D00529"/>
    <w:rsid w:val="00D01869"/>
    <w:rsid w:val="00D01C5D"/>
    <w:rsid w:val="00D03678"/>
    <w:rsid w:val="00D03B5C"/>
    <w:rsid w:val="00D04263"/>
    <w:rsid w:val="00D044FB"/>
    <w:rsid w:val="00D045FE"/>
    <w:rsid w:val="00D048AE"/>
    <w:rsid w:val="00D050E1"/>
    <w:rsid w:val="00D05B4F"/>
    <w:rsid w:val="00D063EE"/>
    <w:rsid w:val="00D068AF"/>
    <w:rsid w:val="00D06D4B"/>
    <w:rsid w:val="00D07783"/>
    <w:rsid w:val="00D07C1F"/>
    <w:rsid w:val="00D12301"/>
    <w:rsid w:val="00D134CC"/>
    <w:rsid w:val="00D13C90"/>
    <w:rsid w:val="00D15923"/>
    <w:rsid w:val="00D15C08"/>
    <w:rsid w:val="00D166A0"/>
    <w:rsid w:val="00D16C15"/>
    <w:rsid w:val="00D16FF3"/>
    <w:rsid w:val="00D17966"/>
    <w:rsid w:val="00D17CC0"/>
    <w:rsid w:val="00D203D2"/>
    <w:rsid w:val="00D219C3"/>
    <w:rsid w:val="00D22DD4"/>
    <w:rsid w:val="00D254FD"/>
    <w:rsid w:val="00D26415"/>
    <w:rsid w:val="00D30484"/>
    <w:rsid w:val="00D30684"/>
    <w:rsid w:val="00D3283E"/>
    <w:rsid w:val="00D3559F"/>
    <w:rsid w:val="00D35646"/>
    <w:rsid w:val="00D35BA0"/>
    <w:rsid w:val="00D35FCA"/>
    <w:rsid w:val="00D36359"/>
    <w:rsid w:val="00D36369"/>
    <w:rsid w:val="00D36E12"/>
    <w:rsid w:val="00D37082"/>
    <w:rsid w:val="00D37CFC"/>
    <w:rsid w:val="00D4000D"/>
    <w:rsid w:val="00D40302"/>
    <w:rsid w:val="00D43436"/>
    <w:rsid w:val="00D45875"/>
    <w:rsid w:val="00D4733E"/>
    <w:rsid w:val="00D47887"/>
    <w:rsid w:val="00D513CC"/>
    <w:rsid w:val="00D54E21"/>
    <w:rsid w:val="00D56640"/>
    <w:rsid w:val="00D62793"/>
    <w:rsid w:val="00D67E67"/>
    <w:rsid w:val="00D70C49"/>
    <w:rsid w:val="00D711C6"/>
    <w:rsid w:val="00D71EBE"/>
    <w:rsid w:val="00D72C32"/>
    <w:rsid w:val="00D73F5C"/>
    <w:rsid w:val="00D80141"/>
    <w:rsid w:val="00D810EC"/>
    <w:rsid w:val="00D81541"/>
    <w:rsid w:val="00D8198D"/>
    <w:rsid w:val="00D81D76"/>
    <w:rsid w:val="00D82112"/>
    <w:rsid w:val="00D82ACD"/>
    <w:rsid w:val="00D830F7"/>
    <w:rsid w:val="00D84E96"/>
    <w:rsid w:val="00D8626C"/>
    <w:rsid w:val="00D902F8"/>
    <w:rsid w:val="00D9067A"/>
    <w:rsid w:val="00D92C45"/>
    <w:rsid w:val="00D93547"/>
    <w:rsid w:val="00D938B5"/>
    <w:rsid w:val="00D93FE8"/>
    <w:rsid w:val="00D9548D"/>
    <w:rsid w:val="00D9605B"/>
    <w:rsid w:val="00D964E1"/>
    <w:rsid w:val="00D96F92"/>
    <w:rsid w:val="00D9787B"/>
    <w:rsid w:val="00DA1F14"/>
    <w:rsid w:val="00DA3410"/>
    <w:rsid w:val="00DA483F"/>
    <w:rsid w:val="00DA561E"/>
    <w:rsid w:val="00DA5B4F"/>
    <w:rsid w:val="00DA5BD5"/>
    <w:rsid w:val="00DA6E36"/>
    <w:rsid w:val="00DB00DF"/>
    <w:rsid w:val="00DB0655"/>
    <w:rsid w:val="00DB2674"/>
    <w:rsid w:val="00DB3970"/>
    <w:rsid w:val="00DB52AF"/>
    <w:rsid w:val="00DB574C"/>
    <w:rsid w:val="00DB7316"/>
    <w:rsid w:val="00DC0915"/>
    <w:rsid w:val="00DC1A38"/>
    <w:rsid w:val="00DC37C9"/>
    <w:rsid w:val="00DC4920"/>
    <w:rsid w:val="00DC5315"/>
    <w:rsid w:val="00DD204A"/>
    <w:rsid w:val="00DD2E08"/>
    <w:rsid w:val="00DD3B86"/>
    <w:rsid w:val="00DD52A5"/>
    <w:rsid w:val="00DD7266"/>
    <w:rsid w:val="00DE064F"/>
    <w:rsid w:val="00DE0B4B"/>
    <w:rsid w:val="00DE1DE2"/>
    <w:rsid w:val="00DE1E8B"/>
    <w:rsid w:val="00DE1FD2"/>
    <w:rsid w:val="00DE2B69"/>
    <w:rsid w:val="00DE2E21"/>
    <w:rsid w:val="00DE63C7"/>
    <w:rsid w:val="00DE6DC7"/>
    <w:rsid w:val="00DF2E3F"/>
    <w:rsid w:val="00DF3272"/>
    <w:rsid w:val="00DF6880"/>
    <w:rsid w:val="00E0186A"/>
    <w:rsid w:val="00E0238F"/>
    <w:rsid w:val="00E031EA"/>
    <w:rsid w:val="00E0582B"/>
    <w:rsid w:val="00E0712D"/>
    <w:rsid w:val="00E102C3"/>
    <w:rsid w:val="00E10FDA"/>
    <w:rsid w:val="00E12B3E"/>
    <w:rsid w:val="00E13EDF"/>
    <w:rsid w:val="00E14380"/>
    <w:rsid w:val="00E144A3"/>
    <w:rsid w:val="00E149F7"/>
    <w:rsid w:val="00E16A1D"/>
    <w:rsid w:val="00E17A04"/>
    <w:rsid w:val="00E17B86"/>
    <w:rsid w:val="00E2112D"/>
    <w:rsid w:val="00E2444A"/>
    <w:rsid w:val="00E2678F"/>
    <w:rsid w:val="00E30577"/>
    <w:rsid w:val="00E30968"/>
    <w:rsid w:val="00E3150F"/>
    <w:rsid w:val="00E31FE6"/>
    <w:rsid w:val="00E337CF"/>
    <w:rsid w:val="00E34BA4"/>
    <w:rsid w:val="00E370BE"/>
    <w:rsid w:val="00E37409"/>
    <w:rsid w:val="00E37AC7"/>
    <w:rsid w:val="00E4096B"/>
    <w:rsid w:val="00E41522"/>
    <w:rsid w:val="00E41E44"/>
    <w:rsid w:val="00E43206"/>
    <w:rsid w:val="00E453AB"/>
    <w:rsid w:val="00E45A29"/>
    <w:rsid w:val="00E46128"/>
    <w:rsid w:val="00E4642E"/>
    <w:rsid w:val="00E465EE"/>
    <w:rsid w:val="00E478AA"/>
    <w:rsid w:val="00E50C31"/>
    <w:rsid w:val="00E529C0"/>
    <w:rsid w:val="00E52F8D"/>
    <w:rsid w:val="00E530C3"/>
    <w:rsid w:val="00E53FD1"/>
    <w:rsid w:val="00E5402A"/>
    <w:rsid w:val="00E540E4"/>
    <w:rsid w:val="00E545B1"/>
    <w:rsid w:val="00E546DE"/>
    <w:rsid w:val="00E5536F"/>
    <w:rsid w:val="00E55A8C"/>
    <w:rsid w:val="00E56F1F"/>
    <w:rsid w:val="00E57453"/>
    <w:rsid w:val="00E63269"/>
    <w:rsid w:val="00E63BDC"/>
    <w:rsid w:val="00E67148"/>
    <w:rsid w:val="00E701BD"/>
    <w:rsid w:val="00E7271D"/>
    <w:rsid w:val="00E739A6"/>
    <w:rsid w:val="00E740EF"/>
    <w:rsid w:val="00E76579"/>
    <w:rsid w:val="00E76EA2"/>
    <w:rsid w:val="00E800AC"/>
    <w:rsid w:val="00E80B6B"/>
    <w:rsid w:val="00E81999"/>
    <w:rsid w:val="00E829DD"/>
    <w:rsid w:val="00E84D15"/>
    <w:rsid w:val="00E856C5"/>
    <w:rsid w:val="00E86B0B"/>
    <w:rsid w:val="00E87427"/>
    <w:rsid w:val="00E87932"/>
    <w:rsid w:val="00E879CF"/>
    <w:rsid w:val="00E87BA6"/>
    <w:rsid w:val="00E87C62"/>
    <w:rsid w:val="00E922D0"/>
    <w:rsid w:val="00E93235"/>
    <w:rsid w:val="00E9401C"/>
    <w:rsid w:val="00E97112"/>
    <w:rsid w:val="00E978D2"/>
    <w:rsid w:val="00EA0A57"/>
    <w:rsid w:val="00EA0B7A"/>
    <w:rsid w:val="00EA226F"/>
    <w:rsid w:val="00EA2273"/>
    <w:rsid w:val="00EA407B"/>
    <w:rsid w:val="00EA743D"/>
    <w:rsid w:val="00EA7C16"/>
    <w:rsid w:val="00EB0617"/>
    <w:rsid w:val="00EB07E3"/>
    <w:rsid w:val="00EB0A69"/>
    <w:rsid w:val="00EB1797"/>
    <w:rsid w:val="00EB1FC0"/>
    <w:rsid w:val="00EB38CC"/>
    <w:rsid w:val="00EB4503"/>
    <w:rsid w:val="00EB52B5"/>
    <w:rsid w:val="00EB5E03"/>
    <w:rsid w:val="00EB6B82"/>
    <w:rsid w:val="00EB6CB3"/>
    <w:rsid w:val="00EB6F27"/>
    <w:rsid w:val="00EB71D4"/>
    <w:rsid w:val="00EB73F5"/>
    <w:rsid w:val="00EB7B31"/>
    <w:rsid w:val="00EC0A4D"/>
    <w:rsid w:val="00EC3CDF"/>
    <w:rsid w:val="00EC3DE7"/>
    <w:rsid w:val="00EC4AAA"/>
    <w:rsid w:val="00EC4C81"/>
    <w:rsid w:val="00EC501F"/>
    <w:rsid w:val="00ED01DD"/>
    <w:rsid w:val="00ED0A8F"/>
    <w:rsid w:val="00ED1951"/>
    <w:rsid w:val="00ED3492"/>
    <w:rsid w:val="00ED4A42"/>
    <w:rsid w:val="00ED61BB"/>
    <w:rsid w:val="00ED6B9E"/>
    <w:rsid w:val="00ED6FCB"/>
    <w:rsid w:val="00ED7B9F"/>
    <w:rsid w:val="00ED7EE7"/>
    <w:rsid w:val="00EE1755"/>
    <w:rsid w:val="00EE34EF"/>
    <w:rsid w:val="00EE35F9"/>
    <w:rsid w:val="00EE56BA"/>
    <w:rsid w:val="00EE7299"/>
    <w:rsid w:val="00EE75E4"/>
    <w:rsid w:val="00EE797B"/>
    <w:rsid w:val="00EE7F86"/>
    <w:rsid w:val="00EF2CF5"/>
    <w:rsid w:val="00EF4322"/>
    <w:rsid w:val="00EF471E"/>
    <w:rsid w:val="00EF47CB"/>
    <w:rsid w:val="00F01966"/>
    <w:rsid w:val="00F01FA5"/>
    <w:rsid w:val="00F031AD"/>
    <w:rsid w:val="00F034E0"/>
    <w:rsid w:val="00F04F4B"/>
    <w:rsid w:val="00F067A9"/>
    <w:rsid w:val="00F10E47"/>
    <w:rsid w:val="00F1134E"/>
    <w:rsid w:val="00F12124"/>
    <w:rsid w:val="00F137FA"/>
    <w:rsid w:val="00F146C1"/>
    <w:rsid w:val="00F149D4"/>
    <w:rsid w:val="00F16B28"/>
    <w:rsid w:val="00F16F96"/>
    <w:rsid w:val="00F17319"/>
    <w:rsid w:val="00F20675"/>
    <w:rsid w:val="00F20A17"/>
    <w:rsid w:val="00F20CE2"/>
    <w:rsid w:val="00F21AC5"/>
    <w:rsid w:val="00F22896"/>
    <w:rsid w:val="00F2309F"/>
    <w:rsid w:val="00F23B21"/>
    <w:rsid w:val="00F23E9A"/>
    <w:rsid w:val="00F23E9E"/>
    <w:rsid w:val="00F2431E"/>
    <w:rsid w:val="00F2491E"/>
    <w:rsid w:val="00F250A5"/>
    <w:rsid w:val="00F26069"/>
    <w:rsid w:val="00F27183"/>
    <w:rsid w:val="00F31401"/>
    <w:rsid w:val="00F355C1"/>
    <w:rsid w:val="00F3630C"/>
    <w:rsid w:val="00F37E83"/>
    <w:rsid w:val="00F42D3C"/>
    <w:rsid w:val="00F445BB"/>
    <w:rsid w:val="00F453B9"/>
    <w:rsid w:val="00F51676"/>
    <w:rsid w:val="00F516FD"/>
    <w:rsid w:val="00F520B0"/>
    <w:rsid w:val="00F52421"/>
    <w:rsid w:val="00F529CD"/>
    <w:rsid w:val="00F53ED3"/>
    <w:rsid w:val="00F56006"/>
    <w:rsid w:val="00F563A3"/>
    <w:rsid w:val="00F57641"/>
    <w:rsid w:val="00F57C4C"/>
    <w:rsid w:val="00F57FF1"/>
    <w:rsid w:val="00F6095B"/>
    <w:rsid w:val="00F61856"/>
    <w:rsid w:val="00F62110"/>
    <w:rsid w:val="00F65EF1"/>
    <w:rsid w:val="00F668BF"/>
    <w:rsid w:val="00F75C72"/>
    <w:rsid w:val="00F75E5C"/>
    <w:rsid w:val="00F7788E"/>
    <w:rsid w:val="00F77922"/>
    <w:rsid w:val="00F835EB"/>
    <w:rsid w:val="00F83A15"/>
    <w:rsid w:val="00F84BDC"/>
    <w:rsid w:val="00F855E9"/>
    <w:rsid w:val="00F86856"/>
    <w:rsid w:val="00F91590"/>
    <w:rsid w:val="00F92D26"/>
    <w:rsid w:val="00F93BD2"/>
    <w:rsid w:val="00F9434A"/>
    <w:rsid w:val="00F96E20"/>
    <w:rsid w:val="00F97CEB"/>
    <w:rsid w:val="00FA01CD"/>
    <w:rsid w:val="00FA10AE"/>
    <w:rsid w:val="00FA1680"/>
    <w:rsid w:val="00FA2B73"/>
    <w:rsid w:val="00FA36AE"/>
    <w:rsid w:val="00FA40BE"/>
    <w:rsid w:val="00FA4A3A"/>
    <w:rsid w:val="00FA4DBE"/>
    <w:rsid w:val="00FA5A3D"/>
    <w:rsid w:val="00FA601E"/>
    <w:rsid w:val="00FA6828"/>
    <w:rsid w:val="00FA7ED0"/>
    <w:rsid w:val="00FB002B"/>
    <w:rsid w:val="00FB016B"/>
    <w:rsid w:val="00FB0F66"/>
    <w:rsid w:val="00FB16A8"/>
    <w:rsid w:val="00FB1858"/>
    <w:rsid w:val="00FB1DBC"/>
    <w:rsid w:val="00FB375D"/>
    <w:rsid w:val="00FB5078"/>
    <w:rsid w:val="00FB539C"/>
    <w:rsid w:val="00FB53CA"/>
    <w:rsid w:val="00FB6CDA"/>
    <w:rsid w:val="00FB77DF"/>
    <w:rsid w:val="00FB7F44"/>
    <w:rsid w:val="00FC2A06"/>
    <w:rsid w:val="00FC2AD2"/>
    <w:rsid w:val="00FC51D3"/>
    <w:rsid w:val="00FC5BCA"/>
    <w:rsid w:val="00FC5C44"/>
    <w:rsid w:val="00FC6323"/>
    <w:rsid w:val="00FC6B95"/>
    <w:rsid w:val="00FC794D"/>
    <w:rsid w:val="00FD0F12"/>
    <w:rsid w:val="00FD1BE1"/>
    <w:rsid w:val="00FD1CC4"/>
    <w:rsid w:val="00FD2295"/>
    <w:rsid w:val="00FD2587"/>
    <w:rsid w:val="00FD361D"/>
    <w:rsid w:val="00FD45B9"/>
    <w:rsid w:val="00FD51E8"/>
    <w:rsid w:val="00FD68B1"/>
    <w:rsid w:val="00FD7BD8"/>
    <w:rsid w:val="00FE0193"/>
    <w:rsid w:val="00FE07B8"/>
    <w:rsid w:val="00FE11E6"/>
    <w:rsid w:val="00FE1953"/>
    <w:rsid w:val="00FE1C20"/>
    <w:rsid w:val="00FE2DB8"/>
    <w:rsid w:val="00FE374A"/>
    <w:rsid w:val="00FE3C03"/>
    <w:rsid w:val="00FE4848"/>
    <w:rsid w:val="00FE5134"/>
    <w:rsid w:val="00FE5D0B"/>
    <w:rsid w:val="00FE66F8"/>
    <w:rsid w:val="00FF0058"/>
    <w:rsid w:val="00FF085B"/>
    <w:rsid w:val="00FF0AE9"/>
    <w:rsid w:val="00FF0E99"/>
    <w:rsid w:val="00FF1156"/>
    <w:rsid w:val="00FF2CA8"/>
    <w:rsid w:val="00FF313C"/>
    <w:rsid w:val="00FF32A2"/>
    <w:rsid w:val="00FF5F44"/>
    <w:rsid w:val="00FF6364"/>
    <w:rsid w:val="00FF775A"/>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A3FA8"/>
  <w15:chartTrackingRefBased/>
  <w15:docId w15:val="{50CA84C5-C75C-4437-835A-CF0696A8D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1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ssemitteilung">
    <w:name w:val="Pressemitteilung"/>
    <w:basedOn w:val="a"/>
    <w:rsid w:val="002C2436"/>
    <w:pPr>
      <w:widowControl/>
      <w:suppressAutoHyphens/>
      <w:spacing w:before="360" w:after="240"/>
      <w:jc w:val="left"/>
    </w:pPr>
    <w:rPr>
      <w:rFonts w:ascii="Arial" w:eastAsia="Times New Roman" w:hAnsi="Arial" w:cs="Times New Roman"/>
      <w:b/>
      <w:kern w:val="0"/>
      <w:sz w:val="24"/>
      <w:szCs w:val="20"/>
      <w:u w:val="single"/>
      <w:lang w:val="de-DE" w:eastAsia="ar-SA"/>
    </w:rPr>
  </w:style>
  <w:style w:type="character" w:styleId="a3">
    <w:name w:val="Hyperlink"/>
    <w:rsid w:val="000412B9"/>
    <w:rPr>
      <w:color w:val="0000FF"/>
      <w:u w:val="single"/>
    </w:rPr>
  </w:style>
  <w:style w:type="paragraph" w:customStyle="1" w:styleId="Standard1">
    <w:name w:val="Standard1"/>
    <w:uiPriority w:val="99"/>
    <w:rsid w:val="000412B9"/>
    <w:pPr>
      <w:suppressAutoHyphens/>
    </w:pPr>
    <w:rPr>
      <w:rFonts w:ascii="Times New Roman" w:eastAsia="Arial" w:hAnsi="Times New Roman" w:cs="Times New Roman"/>
      <w:kern w:val="1"/>
      <w:sz w:val="24"/>
      <w:szCs w:val="24"/>
      <w:lang w:val="de-DE" w:eastAsia="ar-SA"/>
    </w:rPr>
  </w:style>
  <w:style w:type="paragraph" w:styleId="a4">
    <w:name w:val="header"/>
    <w:basedOn w:val="a"/>
    <w:link w:val="a5"/>
    <w:uiPriority w:val="99"/>
    <w:unhideWhenUsed/>
    <w:rsid w:val="00EA743D"/>
    <w:pPr>
      <w:tabs>
        <w:tab w:val="center" w:pos="4252"/>
        <w:tab w:val="right" w:pos="8504"/>
      </w:tabs>
      <w:snapToGrid w:val="0"/>
    </w:pPr>
  </w:style>
  <w:style w:type="character" w:customStyle="1" w:styleId="a5">
    <w:name w:val="ヘッダー (文字)"/>
    <w:basedOn w:val="a0"/>
    <w:link w:val="a4"/>
    <w:uiPriority w:val="99"/>
    <w:rsid w:val="00EA743D"/>
  </w:style>
  <w:style w:type="paragraph" w:styleId="a6">
    <w:name w:val="footer"/>
    <w:basedOn w:val="a"/>
    <w:link w:val="a7"/>
    <w:uiPriority w:val="99"/>
    <w:unhideWhenUsed/>
    <w:rsid w:val="00EA743D"/>
    <w:pPr>
      <w:tabs>
        <w:tab w:val="center" w:pos="4252"/>
        <w:tab w:val="right" w:pos="8504"/>
      </w:tabs>
      <w:snapToGrid w:val="0"/>
    </w:pPr>
  </w:style>
  <w:style w:type="character" w:customStyle="1" w:styleId="a7">
    <w:name w:val="フッター (文字)"/>
    <w:basedOn w:val="a0"/>
    <w:link w:val="a6"/>
    <w:uiPriority w:val="99"/>
    <w:rsid w:val="00EA743D"/>
  </w:style>
  <w:style w:type="character" w:styleId="a8">
    <w:name w:val="Unresolved Mention"/>
    <w:basedOn w:val="a0"/>
    <w:uiPriority w:val="99"/>
    <w:semiHidden/>
    <w:unhideWhenUsed/>
    <w:rsid w:val="00E31FE6"/>
    <w:rPr>
      <w:color w:val="605E5C"/>
      <w:shd w:val="clear" w:color="auto" w:fill="E1DFDD"/>
    </w:rPr>
  </w:style>
  <w:style w:type="character" w:styleId="a9">
    <w:name w:val="annotation reference"/>
    <w:basedOn w:val="a0"/>
    <w:uiPriority w:val="99"/>
    <w:semiHidden/>
    <w:unhideWhenUsed/>
    <w:rsid w:val="00785B53"/>
    <w:rPr>
      <w:sz w:val="18"/>
      <w:szCs w:val="18"/>
    </w:rPr>
  </w:style>
  <w:style w:type="paragraph" w:styleId="aa">
    <w:name w:val="annotation text"/>
    <w:basedOn w:val="a"/>
    <w:link w:val="ab"/>
    <w:uiPriority w:val="99"/>
    <w:semiHidden/>
    <w:unhideWhenUsed/>
    <w:rsid w:val="00785B53"/>
    <w:pPr>
      <w:jc w:val="left"/>
    </w:pPr>
  </w:style>
  <w:style w:type="character" w:customStyle="1" w:styleId="ab">
    <w:name w:val="コメント文字列 (文字)"/>
    <w:basedOn w:val="a0"/>
    <w:link w:val="aa"/>
    <w:uiPriority w:val="99"/>
    <w:semiHidden/>
    <w:rsid w:val="00785B53"/>
  </w:style>
  <w:style w:type="paragraph" w:styleId="ac">
    <w:name w:val="annotation subject"/>
    <w:basedOn w:val="aa"/>
    <w:next w:val="aa"/>
    <w:link w:val="ad"/>
    <w:uiPriority w:val="99"/>
    <w:semiHidden/>
    <w:unhideWhenUsed/>
    <w:rsid w:val="00785B53"/>
    <w:rPr>
      <w:b/>
      <w:bCs/>
    </w:rPr>
  </w:style>
  <w:style w:type="character" w:customStyle="1" w:styleId="ad">
    <w:name w:val="コメント内容 (文字)"/>
    <w:basedOn w:val="ab"/>
    <w:link w:val="ac"/>
    <w:uiPriority w:val="99"/>
    <w:semiHidden/>
    <w:rsid w:val="00785B53"/>
    <w:rPr>
      <w:b/>
      <w:bCs/>
    </w:rPr>
  </w:style>
  <w:style w:type="character" w:styleId="ae">
    <w:name w:val="FollowedHyperlink"/>
    <w:basedOn w:val="a0"/>
    <w:uiPriority w:val="99"/>
    <w:semiHidden/>
    <w:unhideWhenUsed/>
    <w:rsid w:val="005D3575"/>
    <w:rPr>
      <w:color w:val="954F72" w:themeColor="followedHyperlink"/>
      <w:u w:val="single"/>
    </w:rPr>
  </w:style>
  <w:style w:type="paragraph" w:styleId="af">
    <w:name w:val="Revision"/>
    <w:hidden/>
    <w:uiPriority w:val="99"/>
    <w:semiHidden/>
    <w:rsid w:val="006E7727"/>
  </w:style>
  <w:style w:type="table" w:styleId="af0">
    <w:name w:val="Table Grid"/>
    <w:basedOn w:val="a1"/>
    <w:uiPriority w:val="39"/>
    <w:rsid w:val="00E46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mentarzeichen1">
    <w:name w:val="Kommentarzeichen1"/>
    <w:rsid w:val="008E767A"/>
    <w:rPr>
      <w:sz w:val="16"/>
      <w:szCs w:val="16"/>
    </w:rPr>
  </w:style>
  <w:style w:type="paragraph" w:styleId="af1">
    <w:name w:val="List Paragraph"/>
    <w:basedOn w:val="a"/>
    <w:uiPriority w:val="34"/>
    <w:qFormat/>
    <w:rsid w:val="007876FA"/>
    <w:pPr>
      <w:widowControl/>
      <w:suppressAutoHyphens/>
      <w:spacing w:line="360" w:lineRule="auto"/>
      <w:ind w:left="720"/>
      <w:contextualSpacing/>
      <w:jc w:val="left"/>
    </w:pPr>
    <w:rPr>
      <w:rFonts w:ascii="Arial" w:eastAsia="Times New Roman" w:hAnsi="Arial" w:cs="Arial"/>
      <w:sz w:val="22"/>
      <w:lang w:eastAsia="ar-SA"/>
    </w:rPr>
  </w:style>
  <w:style w:type="table" w:styleId="1">
    <w:name w:val="Plain Table 1"/>
    <w:basedOn w:val="a1"/>
    <w:uiPriority w:val="41"/>
    <w:rsid w:val="006D1C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2642">
      <w:bodyDiv w:val="1"/>
      <w:marLeft w:val="0"/>
      <w:marRight w:val="0"/>
      <w:marTop w:val="0"/>
      <w:marBottom w:val="0"/>
      <w:divBdr>
        <w:top w:val="none" w:sz="0" w:space="0" w:color="auto"/>
        <w:left w:val="none" w:sz="0" w:space="0" w:color="auto"/>
        <w:bottom w:val="none" w:sz="0" w:space="0" w:color="auto"/>
        <w:right w:val="none" w:sz="0" w:space="0" w:color="auto"/>
      </w:divBdr>
    </w:div>
    <w:div w:id="725299927">
      <w:bodyDiv w:val="1"/>
      <w:marLeft w:val="0"/>
      <w:marRight w:val="0"/>
      <w:marTop w:val="0"/>
      <w:marBottom w:val="0"/>
      <w:divBdr>
        <w:top w:val="none" w:sz="0" w:space="0" w:color="auto"/>
        <w:left w:val="none" w:sz="0" w:space="0" w:color="auto"/>
        <w:bottom w:val="none" w:sz="0" w:space="0" w:color="auto"/>
        <w:right w:val="none" w:sz="0" w:space="0" w:color="auto"/>
      </w:divBdr>
    </w:div>
    <w:div w:id="11471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congatecA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45544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ongatec.com/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gatec.com/jp/congatec/press-releases.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6B52C-8633-48B6-952E-46D4F8BC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578</Words>
  <Characters>3297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Hashimoto Takeshi</dc:creator>
  <cp:keywords/>
  <dc:description/>
  <cp:lastModifiedBy>Takeshi Hashimoto</cp:lastModifiedBy>
  <cp:revision>15</cp:revision>
  <cp:lastPrinted>2025-11-25T03:10:00Z</cp:lastPrinted>
  <dcterms:created xsi:type="dcterms:W3CDTF">2025-11-25T02:37:00Z</dcterms:created>
  <dcterms:modified xsi:type="dcterms:W3CDTF">2025-11-25T03:18:00Z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5" name="MSIP_Label_cffacaf4-12c9-4a18-9e17-a1a61701c062_Enabled">
    <vt:lpwstr>true</vt:lpwstr>
  </property>
  <property fmtid="{D5CDD505-2E9C-101B-9397-08002B2CF9AE}" pid="6" name="MSIP_Label_cffacaf4-12c9-4a18-9e17-a1a61701c062_SetDate">
    <vt:lpwstr>2025-01-16T01:43:54Z</vt:lpwstr>
  </property>
  <property fmtid="{D5CDD505-2E9C-101B-9397-08002B2CF9AE}" pid="7" name="MSIP_Label_cffacaf4-12c9-4a18-9e17-a1a61701c062_Method">
    <vt:lpwstr>Standard</vt:lpwstr>
  </property>
  <property fmtid="{D5CDD505-2E9C-101B-9397-08002B2CF9AE}" pid="8" name="MSIP_Label_cffacaf4-12c9-4a18-9e17-a1a61701c062_Name">
    <vt:lpwstr>confidential</vt:lpwstr>
  </property>
  <property fmtid="{D5CDD505-2E9C-101B-9397-08002B2CF9AE}" pid="9" name="MSIP_Label_cffacaf4-12c9-4a18-9e17-a1a61701c062_SiteId">
    <vt:lpwstr>1b738660-1266-4587-9d54-54e9ad89e4cb</vt:lpwstr>
  </property>
  <property fmtid="{D5CDD505-2E9C-101B-9397-08002B2CF9AE}" pid="10" name="MSIP_Label_cffacaf4-12c9-4a18-9e17-a1a61701c062_ActionId">
    <vt:lpwstr>94d2456b-51fd-45d8-a0a3-2ee6eb6a6079</vt:lpwstr>
  </property>
  <property fmtid="{D5CDD505-2E9C-101B-9397-08002B2CF9AE}" pid="11" name="MSIP_Label_cffacaf4-12c9-4a18-9e17-a1a61701c062_ContentBits">
    <vt:lpwstr>2</vt:lpwstr>
  </property>
</Properties>
</file>