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D0D9C" w:rsidRPr="00AE5772" w:rsidRDefault="00DE2B3F">
      <w:pPr>
        <w:pStyle w:val="berschrift1"/>
      </w:pPr>
      <w:r w:rsidRPr="00AE5772">
        <w:t xml:space="preserve">Press release </w:t>
      </w:r>
      <w:r w:rsidRPr="00AE5772">
        <w:rPr>
          <w:noProof/>
        </w:rPr>
        <w:drawing>
          <wp:anchor distT="0" distB="0" distL="114300" distR="114300" simplePos="0" relativeHeight="251658240" behindDoc="0" locked="0" layoutInCell="1" hidden="0" allowOverlap="1" wp14:anchorId="5097A9C9" wp14:editId="65595970">
            <wp:simplePos x="0" y="0"/>
            <wp:positionH relativeFrom="column">
              <wp:posOffset>4349839</wp:posOffset>
            </wp:positionH>
            <wp:positionV relativeFrom="paragraph">
              <wp:posOffset>-345912</wp:posOffset>
            </wp:positionV>
            <wp:extent cx="1150531" cy="903767"/>
            <wp:effectExtent l="0" t="0" r="0" b="0"/>
            <wp:wrapNone/>
            <wp:docPr id="2" name="Grafik 2" descr="Congatec_Standard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ngatec_Standardlogo_RGB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7D0D9C" w:rsidRPr="001C220F" w:rsidRDefault="007D0D9C">
      <w:pPr>
        <w:pStyle w:val="berschrift1"/>
        <w:rPr>
          <w:sz w:val="22"/>
          <w:szCs w:val="22"/>
        </w:rPr>
      </w:pPr>
    </w:p>
    <w:p w14:paraId="7E312D14" w14:textId="77777777" w:rsidR="001C220F" w:rsidRDefault="001C220F" w:rsidP="002A0976">
      <w:pPr>
        <w:rPr>
          <w:b/>
          <w:bCs/>
        </w:rPr>
      </w:pPr>
    </w:p>
    <w:p w14:paraId="5EE6C974" w14:textId="43A7737C" w:rsidR="00D151E0" w:rsidRDefault="00D151E0" w:rsidP="00D151E0">
      <w:r w:rsidRPr="001C220F">
        <w:t xml:space="preserve">conga-TC675r </w:t>
      </w:r>
      <w:r w:rsidR="00AE5772">
        <w:t>complet</w:t>
      </w:r>
      <w:r w:rsidR="003E282E">
        <w:t>e</w:t>
      </w:r>
      <w:r w:rsidR="00AE5772">
        <w:t>s</w:t>
      </w:r>
      <w:r w:rsidRPr="001C220F">
        <w:t xml:space="preserve"> IEC</w:t>
      </w:r>
      <w:r>
        <w:t xml:space="preserve"> </w:t>
      </w:r>
      <w:r w:rsidRPr="001C220F">
        <w:t xml:space="preserve">60068 </w:t>
      </w:r>
      <w:r w:rsidR="00AE5772">
        <w:t>testing</w:t>
      </w:r>
      <w:r w:rsidRPr="001C220F">
        <w:t xml:space="preserve">, offering </w:t>
      </w:r>
      <w:r w:rsidR="00AE5772">
        <w:t xml:space="preserve">a </w:t>
      </w:r>
      <w:r w:rsidRPr="001C220F">
        <w:t>compact, application-ready embedded module for extreme environments</w:t>
      </w:r>
    </w:p>
    <w:p w14:paraId="1102BF8D" w14:textId="77777777" w:rsidR="003E282E" w:rsidRPr="001C220F" w:rsidRDefault="003E282E" w:rsidP="00D151E0"/>
    <w:p w14:paraId="7AA9C2FC" w14:textId="2353CAEF" w:rsidR="006C548C" w:rsidRPr="001C220F" w:rsidRDefault="002A0976" w:rsidP="002A0976">
      <w:pPr>
        <w:rPr>
          <w:b/>
          <w:bCs/>
          <w:sz w:val="32"/>
          <w:szCs w:val="32"/>
        </w:rPr>
      </w:pPr>
      <w:r w:rsidRPr="001C220F">
        <w:rPr>
          <w:b/>
          <w:bCs/>
          <w:sz w:val="32"/>
          <w:szCs w:val="32"/>
        </w:rPr>
        <w:t xml:space="preserve">congatec </w:t>
      </w:r>
      <w:r w:rsidR="001B5A68" w:rsidRPr="001C220F">
        <w:rPr>
          <w:b/>
          <w:bCs/>
          <w:sz w:val="32"/>
          <w:szCs w:val="32"/>
        </w:rPr>
        <w:t>Expands</w:t>
      </w:r>
      <w:r w:rsidRPr="001C220F">
        <w:rPr>
          <w:b/>
          <w:bCs/>
          <w:sz w:val="32"/>
          <w:szCs w:val="32"/>
        </w:rPr>
        <w:t xml:space="preserve"> </w:t>
      </w:r>
      <w:r w:rsidR="006C548C" w:rsidRPr="001C220F">
        <w:rPr>
          <w:b/>
          <w:bCs/>
          <w:sz w:val="32"/>
          <w:szCs w:val="32"/>
        </w:rPr>
        <w:t xml:space="preserve">Railway </w:t>
      </w:r>
      <w:r w:rsidR="001A48A7">
        <w:rPr>
          <w:b/>
          <w:bCs/>
          <w:sz w:val="32"/>
          <w:szCs w:val="32"/>
        </w:rPr>
        <w:t>Testing</w:t>
      </w:r>
      <w:r w:rsidR="001B5A68" w:rsidRPr="001C220F">
        <w:rPr>
          <w:b/>
          <w:bCs/>
          <w:sz w:val="32"/>
          <w:szCs w:val="32"/>
        </w:rPr>
        <w:t xml:space="preserve"> for COM Express Module Family</w:t>
      </w:r>
    </w:p>
    <w:p w14:paraId="4AB80B67" w14:textId="77777777" w:rsidR="00A24B90" w:rsidRPr="001C220F" w:rsidRDefault="00A24B90" w:rsidP="002A0976">
      <w:pPr>
        <w:rPr>
          <w:b/>
          <w:bCs/>
        </w:rPr>
      </w:pPr>
    </w:p>
    <w:p w14:paraId="72E7AE24" w14:textId="050FECC2" w:rsidR="00E57F31" w:rsidRPr="001C220F" w:rsidRDefault="00B87A5B" w:rsidP="00E57F31">
      <w:pPr>
        <w:jc w:val="center"/>
      </w:pPr>
      <w:r>
        <w:rPr>
          <w:b/>
          <w:noProof/>
        </w:rPr>
        <w:drawing>
          <wp:inline distT="0" distB="0" distL="0" distR="0" wp14:anchorId="66DFA59E" wp14:editId="023C915F">
            <wp:extent cx="5575300" cy="3727450"/>
            <wp:effectExtent l="0" t="0" r="6350" b="6350"/>
            <wp:docPr id="17843991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EA671" w14:textId="77777777" w:rsidR="00A24B90" w:rsidRPr="001C220F" w:rsidRDefault="00A24B90" w:rsidP="00E57F31">
      <w:pPr>
        <w:jc w:val="center"/>
      </w:pPr>
    </w:p>
    <w:p w14:paraId="5AB527A6" w14:textId="1A7A767C" w:rsidR="001B5A68" w:rsidRPr="001C220F" w:rsidRDefault="00C729BE" w:rsidP="008B6F38">
      <w:pPr>
        <w:spacing w:after="120"/>
      </w:pPr>
      <w:r w:rsidRPr="00886474">
        <w:rPr>
          <w:rStyle w:val="Kommentarzeichen1"/>
          <w:b/>
          <w:sz w:val="22"/>
          <w:szCs w:val="22"/>
        </w:rPr>
        <w:t>San Diego, CA</w:t>
      </w:r>
      <w:r w:rsidR="00037388" w:rsidRPr="6E16EF63">
        <w:rPr>
          <w:b/>
          <w:bCs/>
        </w:rPr>
        <w:t xml:space="preserve">, </w:t>
      </w:r>
      <w:r w:rsidR="7C0CF224" w:rsidRPr="6E16EF63">
        <w:rPr>
          <w:b/>
          <w:bCs/>
        </w:rPr>
        <w:t>October 2</w:t>
      </w:r>
      <w:r w:rsidR="001B7826">
        <w:rPr>
          <w:b/>
          <w:bCs/>
        </w:rPr>
        <w:t>1</w:t>
      </w:r>
      <w:r w:rsidR="00037388" w:rsidRPr="6E16EF63">
        <w:rPr>
          <w:b/>
          <w:bCs/>
        </w:rPr>
        <w:t xml:space="preserve">, 2025 </w:t>
      </w:r>
      <w:r w:rsidR="00A24B90" w:rsidRPr="6E16EF63">
        <w:rPr>
          <w:b/>
          <w:bCs/>
        </w:rPr>
        <w:t>* * *</w:t>
      </w:r>
      <w:r w:rsidR="00A24B90">
        <w:t xml:space="preserve"> </w:t>
      </w:r>
      <w:r w:rsidR="00037388" w:rsidRPr="6E16EF63">
        <w:rPr>
          <w:b/>
          <w:bCs/>
        </w:rPr>
        <w:t xml:space="preserve"> </w:t>
      </w:r>
      <w:r w:rsidR="00037388">
        <w:t xml:space="preserve">congatec, a </w:t>
      </w:r>
      <w:r w:rsidR="009B4CF3">
        <w:t>global leader</w:t>
      </w:r>
      <w:r w:rsidR="00037388">
        <w:t xml:space="preserve"> </w:t>
      </w:r>
      <w:r w:rsidR="00A24B90">
        <w:t xml:space="preserve">in </w:t>
      </w:r>
      <w:r w:rsidR="00037388">
        <w:t>embedded and edge computing technology</w:t>
      </w:r>
      <w:r w:rsidR="00E57F31">
        <w:t xml:space="preserve">, has </w:t>
      </w:r>
      <w:r w:rsidR="003D7D6E">
        <w:t xml:space="preserve">successfully </w:t>
      </w:r>
      <w:r w:rsidR="003E282E">
        <w:t xml:space="preserve">completed </w:t>
      </w:r>
      <w:r w:rsidR="00E57F31">
        <w:t>IEC</w:t>
      </w:r>
      <w:r w:rsidR="00B83164">
        <w:t xml:space="preserve"> </w:t>
      </w:r>
      <w:r w:rsidR="00E57F31">
        <w:t>60068</w:t>
      </w:r>
      <w:r w:rsidR="0090086E">
        <w:t xml:space="preserve"> </w:t>
      </w:r>
      <w:r w:rsidR="003D7D6E">
        <w:t>testing</w:t>
      </w:r>
      <w:r w:rsidR="005F3B8D">
        <w:t xml:space="preserve"> for environmental sustainability</w:t>
      </w:r>
      <w:r w:rsidR="0090086E">
        <w:t xml:space="preserve"> —</w:t>
      </w:r>
      <w:r w:rsidR="00E57F31">
        <w:t xml:space="preserve"> one of the </w:t>
      </w:r>
      <w:r w:rsidR="001B5A68">
        <w:t>world’s</w:t>
      </w:r>
      <w:r w:rsidR="00E57F31">
        <w:t xml:space="preserve"> most rigorous </w:t>
      </w:r>
      <w:r w:rsidR="005F3B8D">
        <w:t xml:space="preserve">testing </w:t>
      </w:r>
      <w:r w:rsidR="00E57F31">
        <w:t xml:space="preserve">for extreme environmental conditions </w:t>
      </w:r>
      <w:r w:rsidR="0090086E">
        <w:t xml:space="preserve">— for </w:t>
      </w:r>
      <w:r w:rsidR="00B83164">
        <w:t xml:space="preserve">the conga-TC675r </w:t>
      </w:r>
      <w:r w:rsidR="00A24B90">
        <w:t>COM Express Compact Ty</w:t>
      </w:r>
      <w:r w:rsidR="00863BEB">
        <w:t>p</w:t>
      </w:r>
      <w:r w:rsidR="00A24B90">
        <w:t>e 6 module</w:t>
      </w:r>
      <w:r w:rsidR="00B83164">
        <w:t xml:space="preserve">. The </w:t>
      </w:r>
      <w:r w:rsidR="003E282E">
        <w:t>conga-TC675r</w:t>
      </w:r>
      <w:r w:rsidR="00B83164">
        <w:t xml:space="preserve"> is</w:t>
      </w:r>
      <w:r w:rsidR="0090086E">
        <w:t xml:space="preserve"> a</w:t>
      </w:r>
      <w:r w:rsidR="00E80A34">
        <w:t xml:space="preserve"> compact</w:t>
      </w:r>
      <w:r w:rsidR="00B83164">
        <w:t>,</w:t>
      </w:r>
      <w:r w:rsidR="0090086E">
        <w:t xml:space="preserve"> application-ready embedded module </w:t>
      </w:r>
      <w:r w:rsidR="00E80A34">
        <w:t>with proven ruggedness for</w:t>
      </w:r>
      <w:r w:rsidR="001B5A68">
        <w:t xml:space="preserve"> autonomous vehicles, </w:t>
      </w:r>
      <w:r w:rsidR="00E80A34">
        <w:t>autonomous mobile robots (</w:t>
      </w:r>
      <w:r w:rsidR="001B5A68">
        <w:t>AMR</w:t>
      </w:r>
      <w:r w:rsidR="00E80A34">
        <w:t>)</w:t>
      </w:r>
      <w:r w:rsidR="001B5A68">
        <w:t xml:space="preserve">, critical infrastructure, industrial IoT, wayside installations, and other </w:t>
      </w:r>
      <w:r w:rsidR="00E80A34">
        <w:t>mission-critical systems.</w:t>
      </w:r>
    </w:p>
    <w:p w14:paraId="5E3698E8" w14:textId="4C2AACB3" w:rsidR="00097866" w:rsidRPr="001C220F" w:rsidRDefault="00F84256" w:rsidP="008B6F38">
      <w:pPr>
        <w:spacing w:after="120"/>
      </w:pPr>
      <w:r w:rsidRPr="001C220F">
        <w:t>“</w:t>
      </w:r>
      <w:r w:rsidR="00EC53DC" w:rsidRPr="001C220F">
        <w:t xml:space="preserve">Embedded systems don’t exist in a vacuum. </w:t>
      </w:r>
      <w:r w:rsidR="007846F3" w:rsidRPr="001C220F">
        <w:t xml:space="preserve">They’re </w:t>
      </w:r>
      <w:r w:rsidR="00651817" w:rsidRPr="001C220F">
        <w:t>deployed in</w:t>
      </w:r>
      <w:r w:rsidR="007846F3" w:rsidRPr="001C220F">
        <w:t xml:space="preserve"> wide-ranging </w:t>
      </w:r>
      <w:r w:rsidR="00651817" w:rsidRPr="001C220F">
        <w:t xml:space="preserve">real-world </w:t>
      </w:r>
      <w:r w:rsidR="007846F3" w:rsidRPr="001C220F">
        <w:t>applications</w:t>
      </w:r>
      <w:r w:rsidR="00651817" w:rsidRPr="001C220F">
        <w:t xml:space="preserve">, </w:t>
      </w:r>
      <w:r w:rsidR="00B83164">
        <w:t xml:space="preserve">with </w:t>
      </w:r>
      <w:r w:rsidR="00651817" w:rsidRPr="001C220F">
        <w:t>many of them operating in harsh environments</w:t>
      </w:r>
      <w:r w:rsidR="00EC53DC" w:rsidRPr="001C220F">
        <w:t>,” said</w:t>
      </w:r>
      <w:r w:rsidR="00AC6CC7" w:rsidRPr="001C220F">
        <w:t xml:space="preserve"> Jürgen Jungbauer, Product Line Manager at congatec.</w:t>
      </w:r>
      <w:r w:rsidR="00EC53DC" w:rsidRPr="001C220F">
        <w:t xml:space="preserve"> “</w:t>
      </w:r>
      <w:r w:rsidR="007846F3" w:rsidRPr="001C220F">
        <w:t xml:space="preserve">Though </w:t>
      </w:r>
      <w:r w:rsidR="00651817" w:rsidRPr="001C220F">
        <w:t>application</w:t>
      </w:r>
      <w:r w:rsidR="00097866" w:rsidRPr="001C220F">
        <w:t xml:space="preserve"> area</w:t>
      </w:r>
      <w:r w:rsidR="00651817" w:rsidRPr="001C220F">
        <w:t xml:space="preserve">s such as oil rigs, industrial </w:t>
      </w:r>
      <w:r w:rsidR="00651817" w:rsidRPr="001C220F">
        <w:lastRenderedPageBreak/>
        <w:t xml:space="preserve">robots and autonomous vehicles </w:t>
      </w:r>
      <w:r w:rsidR="007846F3" w:rsidRPr="001C220F">
        <w:t xml:space="preserve">may </w:t>
      </w:r>
      <w:r w:rsidR="00651817" w:rsidRPr="001C220F">
        <w:t>sound</w:t>
      </w:r>
      <w:r w:rsidR="007846F3" w:rsidRPr="001C220F">
        <w:t xml:space="preserve"> diverse, they demand consistent, reliable performance and long-term availability</w:t>
      </w:r>
      <w:r w:rsidR="00097866" w:rsidRPr="001C220F">
        <w:t xml:space="preserve">.” </w:t>
      </w:r>
    </w:p>
    <w:p w14:paraId="223725CD" w14:textId="58696EF5" w:rsidR="004A35A3" w:rsidRPr="001C220F" w:rsidRDefault="005B76C8" w:rsidP="008B6F38">
      <w:pPr>
        <w:spacing w:after="120"/>
      </w:pPr>
      <w:r w:rsidRPr="001C220F">
        <w:t xml:space="preserve">With this </w:t>
      </w:r>
      <w:r w:rsidR="00872802">
        <w:t>testing</w:t>
      </w:r>
      <w:r w:rsidRPr="001C220F">
        <w:t xml:space="preserve">, </w:t>
      </w:r>
      <w:r w:rsidR="00872802">
        <w:t xml:space="preserve">congatec </w:t>
      </w:r>
      <w:r w:rsidR="00671ACA">
        <w:t>proves</w:t>
      </w:r>
      <w:r w:rsidR="00872802">
        <w:t xml:space="preserve"> that </w:t>
      </w:r>
      <w:r w:rsidR="00B83164">
        <w:t xml:space="preserve">the </w:t>
      </w:r>
      <w:r w:rsidR="00A4193B">
        <w:t>compact COM Express module fulfills</w:t>
      </w:r>
      <w:r w:rsidRPr="001C220F">
        <w:t xml:space="preserve"> the stringent requirements of IEC</w:t>
      </w:r>
      <w:r w:rsidR="00B83164">
        <w:t xml:space="preserve"> </w:t>
      </w:r>
      <w:r w:rsidRPr="001C220F">
        <w:t xml:space="preserve">60068, which covers extreme cold and heat stress, humidity, shock, and vibration. </w:t>
      </w:r>
      <w:r w:rsidR="00B83164">
        <w:t>The</w:t>
      </w:r>
      <w:r w:rsidRPr="001C220F">
        <w:t xml:space="preserve"> </w:t>
      </w:r>
      <w:r w:rsidR="00080C6F">
        <w:t>conga-TC675r</w:t>
      </w:r>
      <w:r w:rsidRPr="001C220F">
        <w:t xml:space="preserve"> </w:t>
      </w:r>
      <w:r w:rsidR="00B83164">
        <w:t>also addresses</w:t>
      </w:r>
      <w:r w:rsidRPr="001C220F">
        <w:t xml:space="preserve"> </w:t>
      </w:r>
      <w:r w:rsidR="00B83164">
        <w:t>the railway industry’s</w:t>
      </w:r>
      <w:r w:rsidRPr="001C220F">
        <w:t xml:space="preserve"> IEC</w:t>
      </w:r>
      <w:r w:rsidR="00B83164">
        <w:t xml:space="preserve"> </w:t>
      </w:r>
      <w:r w:rsidRPr="001C220F">
        <w:t xml:space="preserve">61373 </w:t>
      </w:r>
      <w:r w:rsidR="0095597F">
        <w:t xml:space="preserve">category 2 </w:t>
      </w:r>
      <w:r w:rsidR="00B83164">
        <w:t>standard</w:t>
      </w:r>
      <w:r w:rsidRPr="001C220F">
        <w:t xml:space="preserve">, which </w:t>
      </w:r>
      <w:r w:rsidR="00B83164">
        <w:t xml:space="preserve">covers another layer of shock and vibration </w:t>
      </w:r>
      <w:r w:rsidR="00B83164" w:rsidRPr="001C220F">
        <w:t>requirements</w:t>
      </w:r>
      <w:r w:rsidRPr="001C220F">
        <w:t xml:space="preserve">. </w:t>
      </w:r>
      <w:r w:rsidR="00B83164">
        <w:t xml:space="preserve">Collectively, the </w:t>
      </w:r>
      <w:r w:rsidR="00B83164" w:rsidRPr="00B83164">
        <w:t>conga-TC675r</w:t>
      </w:r>
      <w:r w:rsidR="00B83164">
        <w:t xml:space="preserve">’s compliance with these standards ensures its operation in some of </w:t>
      </w:r>
      <w:r w:rsidRPr="001C220F">
        <w:t xml:space="preserve">the most demanding environmental conditions </w:t>
      </w:r>
      <w:r w:rsidR="00B83164">
        <w:t>on Earth</w:t>
      </w:r>
      <w:r w:rsidRPr="001C220F">
        <w:t>.</w:t>
      </w:r>
    </w:p>
    <w:p w14:paraId="06FEA7A5" w14:textId="54B8BE6F" w:rsidR="004A35A3" w:rsidRPr="001C220F" w:rsidRDefault="004A35A3" w:rsidP="008B6F38">
      <w:pPr>
        <w:spacing w:after="120"/>
      </w:pPr>
      <w:r w:rsidRPr="001C220F">
        <w:t>conga-TC675r modules are based on the 13th generation Intel</w:t>
      </w:r>
      <w:r w:rsidR="003E282E" w:rsidRPr="001C220F">
        <w:rPr>
          <w:vertAlign w:val="superscript"/>
        </w:rPr>
        <w:t>®</w:t>
      </w:r>
      <w:r w:rsidRPr="001C220F">
        <w:t xml:space="preserve"> Core™ processors (Raptor Lake) and offer maximum reliability thanks to their extended temperature range of -40 to +85 °C, soldered RAM with in-band ECC (IBECC), and operational readiness at 10 to 85 percent humidity. This makes them ideal for use in manned and unmanned rail and off-road vehicles for mining, agriculture, forestry, and other mobility applications. Critical infrastructure, security, railway</w:t>
      </w:r>
      <w:r w:rsidR="00B83164">
        <w:t>, and transportation use cases</w:t>
      </w:r>
      <w:r w:rsidRPr="001C220F">
        <w:t xml:space="preserve"> also benefit from the module's robust</w:t>
      </w:r>
      <w:r w:rsidR="00B83164">
        <w:t xml:space="preserve"> design</w:t>
      </w:r>
      <w:r w:rsidRPr="001C220F">
        <w:t>.</w:t>
      </w:r>
    </w:p>
    <w:p w14:paraId="1F1C8CEB" w14:textId="77777777" w:rsidR="001C220F" w:rsidRPr="001C220F" w:rsidRDefault="001C220F" w:rsidP="008B6F38">
      <w:pPr>
        <w:spacing w:after="120"/>
      </w:pPr>
    </w:p>
    <w:p w14:paraId="58376E6F" w14:textId="5DE4B40B" w:rsidR="00651817" w:rsidRPr="001C220F" w:rsidRDefault="008B6F38" w:rsidP="4445D90E">
      <w:pPr>
        <w:rPr>
          <w:b/>
          <w:bCs/>
        </w:rPr>
      </w:pPr>
      <w:r w:rsidRPr="001C220F">
        <w:rPr>
          <w:b/>
          <w:bCs/>
        </w:rPr>
        <w:t>Key features of congatec-TC6</w:t>
      </w:r>
      <w:r w:rsidR="00116C53">
        <w:rPr>
          <w:b/>
          <w:bCs/>
        </w:rPr>
        <w:t>7</w:t>
      </w:r>
      <w:r w:rsidRPr="001C220F">
        <w:rPr>
          <w:b/>
          <w:bCs/>
        </w:rPr>
        <w:t xml:space="preserve">5r </w:t>
      </w:r>
    </w:p>
    <w:p w14:paraId="4871235D" w14:textId="61020323" w:rsidR="008B6F38" w:rsidRPr="001C220F" w:rsidRDefault="008B6F38" w:rsidP="008B6F38">
      <w:pPr>
        <w:numPr>
          <w:ilvl w:val="0"/>
          <w:numId w:val="3"/>
        </w:numPr>
      </w:pPr>
      <w:r w:rsidRPr="001C220F">
        <w:t>Intel</w:t>
      </w:r>
      <w:r w:rsidRPr="001C220F">
        <w:rPr>
          <w:vertAlign w:val="superscript"/>
        </w:rPr>
        <w:t>®</w:t>
      </w:r>
      <w:r w:rsidRPr="001C220F">
        <w:t xml:space="preserve"> hybrid design combines Performance-</w:t>
      </w:r>
      <w:r w:rsidR="00B6298F" w:rsidRPr="001C220F">
        <w:t>and</w:t>
      </w:r>
      <w:r w:rsidRPr="001C220F">
        <w:t xml:space="preserve"> Efficient</w:t>
      </w:r>
      <w:r w:rsidR="00B6298F" w:rsidRPr="001C220F">
        <w:t xml:space="preserve"> </w:t>
      </w:r>
      <w:r w:rsidRPr="001C220F">
        <w:t>cores</w:t>
      </w:r>
      <w:r w:rsidR="009B4CF3" w:rsidRPr="001C220F">
        <w:t xml:space="preserve"> for</w:t>
      </w:r>
      <w:r w:rsidR="0030479D" w:rsidRPr="001C220F">
        <w:t xml:space="preserve"> optimized performance </w:t>
      </w:r>
      <w:r w:rsidR="009B4CF3" w:rsidRPr="001C220F">
        <w:t>across</w:t>
      </w:r>
      <w:r w:rsidR="0030479D" w:rsidRPr="001C220F">
        <w:t xml:space="preserve"> </w:t>
      </w:r>
      <w:r w:rsidR="00B6298F" w:rsidRPr="001C220F">
        <w:t xml:space="preserve">different </w:t>
      </w:r>
      <w:r w:rsidR="0030479D" w:rsidRPr="001C220F">
        <w:t>workloads</w:t>
      </w:r>
      <w:r w:rsidR="003E282E">
        <w:t>.</w:t>
      </w:r>
    </w:p>
    <w:p w14:paraId="5492C954" w14:textId="3D6F0B42" w:rsidR="00465ED1" w:rsidRPr="001C220F" w:rsidRDefault="009B4CF3" w:rsidP="008B6F38">
      <w:pPr>
        <w:numPr>
          <w:ilvl w:val="0"/>
          <w:numId w:val="3"/>
        </w:numPr>
      </w:pPr>
      <w:r w:rsidRPr="001C220F">
        <w:t>-40 to +85 ° C e</w:t>
      </w:r>
      <w:r w:rsidR="00465ED1" w:rsidRPr="001C220F">
        <w:t xml:space="preserve">xtended temperature range and soldered RAM with </w:t>
      </w:r>
      <w:r w:rsidRPr="001C220F">
        <w:t>I</w:t>
      </w:r>
      <w:r w:rsidR="00465ED1" w:rsidRPr="001C220F">
        <w:t>n</w:t>
      </w:r>
      <w:r w:rsidRPr="001C220F">
        <w:t>-B</w:t>
      </w:r>
      <w:r w:rsidR="00465ED1" w:rsidRPr="001C220F">
        <w:t>and E</w:t>
      </w:r>
      <w:r w:rsidRPr="001C220F">
        <w:t>rror-</w:t>
      </w:r>
      <w:r w:rsidR="00465ED1" w:rsidRPr="001C220F">
        <w:t>C</w:t>
      </w:r>
      <w:r w:rsidRPr="001C220F">
        <w:t xml:space="preserve">orrecting </w:t>
      </w:r>
      <w:r w:rsidR="00465ED1" w:rsidRPr="001C220F">
        <w:t>C</w:t>
      </w:r>
      <w:r w:rsidRPr="001C220F">
        <w:t>ode</w:t>
      </w:r>
      <w:r w:rsidR="00465ED1" w:rsidRPr="001C220F">
        <w:t xml:space="preserve"> (IBECC) </w:t>
      </w:r>
      <w:r w:rsidRPr="001C220F">
        <w:t>offer</w:t>
      </w:r>
      <w:r w:rsidR="00465ED1" w:rsidRPr="001C220F">
        <w:t xml:space="preserve"> highest reliability by design</w:t>
      </w:r>
      <w:r w:rsidR="003E282E">
        <w:t>.</w:t>
      </w:r>
    </w:p>
    <w:p w14:paraId="7280EA5F" w14:textId="5F2AC5D4" w:rsidR="008B6F38" w:rsidRPr="001C220F" w:rsidRDefault="008B6F38" w:rsidP="008B6F38">
      <w:pPr>
        <w:numPr>
          <w:ilvl w:val="0"/>
          <w:numId w:val="3"/>
        </w:numPr>
      </w:pPr>
      <w:r w:rsidRPr="001C220F">
        <w:t xml:space="preserve">PCI Express Gen 4 </w:t>
      </w:r>
      <w:r w:rsidR="00B83164">
        <w:t>and</w:t>
      </w:r>
      <w:r w:rsidRPr="001C220F">
        <w:t xml:space="preserve"> USB 4</w:t>
      </w:r>
      <w:r w:rsidR="0030479D" w:rsidRPr="001C220F">
        <w:t xml:space="preserve"> support latest high-bandwidth connectivity options</w:t>
      </w:r>
    </w:p>
    <w:p w14:paraId="5B8FDEBA" w14:textId="4E6E7C65" w:rsidR="00BA563D" w:rsidRPr="001C220F" w:rsidRDefault="009B4CF3" w:rsidP="00BA563D">
      <w:pPr>
        <w:numPr>
          <w:ilvl w:val="0"/>
          <w:numId w:val="3"/>
        </w:numPr>
      </w:pPr>
      <w:r w:rsidRPr="001C220F">
        <w:t>S</w:t>
      </w:r>
      <w:r w:rsidR="00BA563D" w:rsidRPr="001C220F">
        <w:t>oldered</w:t>
      </w:r>
      <w:r w:rsidRPr="001C220F">
        <w:t>-on 6400 MT/s</w:t>
      </w:r>
      <w:r w:rsidR="00BA563D" w:rsidRPr="001C220F">
        <w:t xml:space="preserve"> LPDDR5x</w:t>
      </w:r>
      <w:r w:rsidR="00BA563D" w:rsidRPr="001C220F">
        <w:rPr>
          <w:i/>
          <w:iCs/>
        </w:rPr>
        <w:t xml:space="preserve"> </w:t>
      </w:r>
      <w:r w:rsidR="000F714F" w:rsidRPr="001C220F">
        <w:t>memory</w:t>
      </w:r>
      <w:r w:rsidR="000F714F" w:rsidRPr="001C220F">
        <w:rPr>
          <w:i/>
          <w:iCs/>
        </w:rPr>
        <w:t xml:space="preserve"> </w:t>
      </w:r>
      <w:r w:rsidR="00BA563D" w:rsidRPr="001C220F">
        <w:t>enables exceptional performance and power efficiency</w:t>
      </w:r>
      <w:r w:rsidR="003E282E">
        <w:t>.</w:t>
      </w:r>
    </w:p>
    <w:p w14:paraId="27D230F5" w14:textId="77F9E84A" w:rsidR="008B6F38" w:rsidRPr="001C220F" w:rsidRDefault="00986AC3" w:rsidP="6E16EF63">
      <w:pPr>
        <w:pStyle w:val="Listenabsatz"/>
        <w:numPr>
          <w:ilvl w:val="0"/>
          <w:numId w:val="3"/>
        </w:numPr>
        <w:spacing w:after="120"/>
      </w:pPr>
      <w:r>
        <w:t>congatec</w:t>
      </w:r>
      <w:r w:rsidR="004F5257">
        <w:t xml:space="preserve"> </w:t>
      </w:r>
      <w:r>
        <w:t xml:space="preserve">aReady.VT </w:t>
      </w:r>
      <w:r w:rsidR="008B6F38">
        <w:t>Hypervisor</w:t>
      </w:r>
      <w:r w:rsidR="004F5257">
        <w:t xml:space="preserve"> </w:t>
      </w:r>
      <w:r w:rsidR="00B83164">
        <w:t>supports</w:t>
      </w:r>
      <w:r w:rsidR="009B4CF3">
        <w:t xml:space="preserve"> </w:t>
      </w:r>
      <w:r w:rsidR="00465ED1">
        <w:t>consolidat</w:t>
      </w:r>
      <w:r>
        <w:t>ion of</w:t>
      </w:r>
      <w:r w:rsidR="00465ED1">
        <w:t xml:space="preserve"> multiple workloads</w:t>
      </w:r>
      <w:r w:rsidR="003E282E">
        <w:t xml:space="preserve"> </w:t>
      </w:r>
      <w:r w:rsidR="009B4CF3">
        <w:t>—</w:t>
      </w:r>
      <w:r w:rsidR="003E282E">
        <w:t xml:space="preserve"> </w:t>
      </w:r>
      <w:r w:rsidR="00465ED1">
        <w:t>such as real-time control, HMI, AI and IoT gateway functions</w:t>
      </w:r>
      <w:r w:rsidR="003E282E">
        <w:t xml:space="preserve"> </w:t>
      </w:r>
      <w:r w:rsidR="009B4CF3">
        <w:t>—</w:t>
      </w:r>
      <w:r w:rsidR="003E282E">
        <w:t xml:space="preserve"> </w:t>
      </w:r>
      <w:r w:rsidR="00465ED1">
        <w:t>on a single module</w:t>
      </w:r>
      <w:r w:rsidR="003E282E">
        <w:t>.</w:t>
      </w:r>
    </w:p>
    <w:p w14:paraId="7A6F2FD9" w14:textId="45010811" w:rsidR="0030479D" w:rsidRPr="001C220F" w:rsidRDefault="0030479D" w:rsidP="0030479D">
      <w:pPr>
        <w:pStyle w:val="Listenabsatz"/>
        <w:numPr>
          <w:ilvl w:val="0"/>
          <w:numId w:val="3"/>
        </w:numPr>
        <w:spacing w:after="120"/>
        <w:contextualSpacing w:val="0"/>
      </w:pPr>
      <w:r w:rsidRPr="001C220F">
        <w:t>Available pre-configured with</w:t>
      </w:r>
      <w:r w:rsidR="009B4CF3" w:rsidRPr="001C220F">
        <w:t xml:space="preserve"> Bosch Rexroth</w:t>
      </w:r>
      <w:r w:rsidRPr="001C220F">
        <w:t xml:space="preserve"> ctrlX OS </w:t>
      </w:r>
      <w:r w:rsidR="009B4CF3" w:rsidRPr="001C220F">
        <w:t>license</w:t>
      </w:r>
      <w:r w:rsidRPr="001C220F">
        <w:t xml:space="preserve"> and Ubuntu Pro</w:t>
      </w:r>
      <w:r w:rsidR="009B4CF3" w:rsidRPr="001C220F">
        <w:t xml:space="preserve">, </w:t>
      </w:r>
      <w:r w:rsidR="00BA563D" w:rsidRPr="001C220F">
        <w:t xml:space="preserve">speeding </w:t>
      </w:r>
      <w:r w:rsidR="009B4CF3" w:rsidRPr="001C220F">
        <w:t xml:space="preserve">time to </w:t>
      </w:r>
      <w:r w:rsidR="00BA563D" w:rsidRPr="001C220F">
        <w:t>deployment</w:t>
      </w:r>
      <w:r w:rsidR="009B4CF3" w:rsidRPr="001C220F">
        <w:t>.</w:t>
      </w:r>
    </w:p>
    <w:p w14:paraId="6294ED54" w14:textId="464B0074" w:rsidR="00AE3897" w:rsidRPr="001C220F" w:rsidRDefault="00AE3897" w:rsidP="0030479D">
      <w:pPr>
        <w:pStyle w:val="Listenabsatz"/>
        <w:numPr>
          <w:ilvl w:val="0"/>
          <w:numId w:val="3"/>
        </w:numPr>
        <w:spacing w:after="120"/>
        <w:contextualSpacing w:val="0"/>
      </w:pPr>
      <w:r w:rsidRPr="001C220F">
        <w:t>Unique passive cooling based on heat pipes offers best</w:t>
      </w:r>
      <w:r w:rsidR="00B83164">
        <w:t xml:space="preserve">-in-class </w:t>
      </w:r>
      <w:r w:rsidRPr="001C220F">
        <w:t xml:space="preserve">heat dissipation </w:t>
      </w:r>
      <w:r w:rsidR="00B83164">
        <w:t>for</w:t>
      </w:r>
      <w:r w:rsidRPr="001C220F">
        <w:t xml:space="preserve"> fanless design. For extremely cold environments, congatec's new acetone </w:t>
      </w:r>
      <w:r w:rsidR="00B83164">
        <w:t>thermal management</w:t>
      </w:r>
      <w:r w:rsidRPr="001C220F">
        <w:t xml:space="preserve"> is recommended.</w:t>
      </w:r>
    </w:p>
    <w:p w14:paraId="291BCE00" w14:textId="77777777" w:rsidR="00AE3897" w:rsidRPr="001C220F" w:rsidRDefault="00AE3897" w:rsidP="00AE3897">
      <w:pPr>
        <w:spacing w:after="120"/>
      </w:pPr>
    </w:p>
    <w:p w14:paraId="53C84027" w14:textId="4C86F9B8" w:rsidR="00625C96" w:rsidRDefault="00B83164" w:rsidP="00C72012">
      <w:pPr>
        <w:spacing w:after="120"/>
      </w:pPr>
      <w:r>
        <w:lastRenderedPageBreak/>
        <w:t>The</w:t>
      </w:r>
      <w:r w:rsidR="00625C96">
        <w:t xml:space="preserve"> congatec-TC675r is a member of congatec’s aReady.COM family of pre-validated and pre-configured modular hardware and software building blocks. Tightly integrated aReady.COM platforms include </w:t>
      </w:r>
      <w:r>
        <w:t>c</w:t>
      </w:r>
      <w:r w:rsidR="00625C96">
        <w:t>omputer-on-</w:t>
      </w:r>
      <w:r>
        <w:t>m</w:t>
      </w:r>
      <w:r w:rsidR="00625C96">
        <w:t xml:space="preserve">odules (COMs), cooling solutions, memory, and fully licensed, pre-installed operating systems — an approach that streamlines embedded development for faster time to market while </w:t>
      </w:r>
      <w:r>
        <w:t>reducing</w:t>
      </w:r>
      <w:r w:rsidR="00625C96">
        <w:t xml:space="preserve"> bill of materials (BOM) costs.</w:t>
      </w:r>
    </w:p>
    <w:tbl>
      <w:tblPr>
        <w:tblW w:w="8032" w:type="dxa"/>
        <w:tblLayout w:type="fixed"/>
        <w:tblLook w:val="04A0" w:firstRow="1" w:lastRow="0" w:firstColumn="1" w:lastColumn="0" w:noHBand="0" w:noVBand="1"/>
      </w:tblPr>
      <w:tblGrid>
        <w:gridCol w:w="1276"/>
        <w:gridCol w:w="283"/>
        <w:gridCol w:w="907"/>
        <w:gridCol w:w="236"/>
        <w:gridCol w:w="1551"/>
        <w:gridCol w:w="236"/>
        <w:gridCol w:w="1182"/>
        <w:gridCol w:w="236"/>
        <w:gridCol w:w="1039"/>
        <w:gridCol w:w="236"/>
        <w:gridCol w:w="850"/>
      </w:tblGrid>
      <w:tr w:rsidR="001F4FD2" w:rsidRPr="00815399" w14:paraId="71EB4843" w14:textId="77777777" w:rsidTr="00E24DC3"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18B271B1" w14:textId="35B32FEF" w:rsidR="001F4FD2" w:rsidRPr="00E1285E" w:rsidRDefault="001F4FD2" w:rsidP="00E24DC3">
            <w:pPr>
              <w:spacing w:line="240" w:lineRule="auto"/>
              <w:rPr>
                <w:b/>
                <w:bCs/>
                <w:sz w:val="18"/>
                <w:szCs w:val="18"/>
                <w:lang w:eastAsia="de-DE"/>
              </w:rPr>
            </w:pPr>
            <w:r w:rsidRPr="00F06BBF">
              <w:rPr>
                <w:b/>
                <w:sz w:val="18"/>
                <w:szCs w:val="18"/>
              </w:rPr>
              <w:t>Pro</w:t>
            </w:r>
            <w:r w:rsidR="008E2A21">
              <w:rPr>
                <w:b/>
                <w:sz w:val="18"/>
                <w:szCs w:val="18"/>
              </w:rPr>
              <w:t>cessor</w:t>
            </w:r>
          </w:p>
        </w:tc>
        <w:tc>
          <w:tcPr>
            <w:tcW w:w="283" w:type="dxa"/>
            <w:vAlign w:val="center"/>
          </w:tcPr>
          <w:p w14:paraId="10C05FBB" w14:textId="77777777" w:rsidR="001F4FD2" w:rsidRPr="00E1285E" w:rsidRDefault="001F4FD2" w:rsidP="00E24DC3">
            <w:pPr>
              <w:spacing w:line="240" w:lineRule="auto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14:paraId="3F2546E6" w14:textId="77777777" w:rsidR="001F4FD2" w:rsidRPr="00E1285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  <w:r w:rsidRPr="00E1285E">
              <w:rPr>
                <w:b/>
                <w:sz w:val="18"/>
                <w:szCs w:val="18"/>
                <w:lang w:eastAsia="de-DE"/>
              </w:rPr>
              <w:t>Cores/</w:t>
            </w:r>
            <w:r w:rsidRPr="00E1285E">
              <w:rPr>
                <w:b/>
                <w:sz w:val="18"/>
                <w:szCs w:val="18"/>
                <w:lang w:eastAsia="de-DE"/>
              </w:rPr>
              <w:br/>
              <w:t>(P + E)</w:t>
            </w:r>
          </w:p>
        </w:tc>
        <w:tc>
          <w:tcPr>
            <w:tcW w:w="236" w:type="dxa"/>
            <w:vAlign w:val="center"/>
          </w:tcPr>
          <w:p w14:paraId="141DC7B7" w14:textId="77777777" w:rsidR="001F4FD2" w:rsidRPr="00E1285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bottom w:val="single" w:sz="8" w:space="0" w:color="auto"/>
            </w:tcBorders>
            <w:vAlign w:val="center"/>
          </w:tcPr>
          <w:p w14:paraId="55836902" w14:textId="77777777" w:rsidR="001F4FD2" w:rsidRPr="00805CD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val="it-IT" w:eastAsia="de-DE"/>
              </w:rPr>
            </w:pPr>
            <w:r w:rsidRPr="00805CDE">
              <w:rPr>
                <w:b/>
                <w:sz w:val="18"/>
                <w:szCs w:val="18"/>
                <w:lang w:val="it-IT" w:eastAsia="de-DE"/>
              </w:rPr>
              <w:t>Max. Turbo Freq. [GHz]</w:t>
            </w:r>
            <w:r w:rsidRPr="00805CDE">
              <w:rPr>
                <w:b/>
                <w:sz w:val="18"/>
                <w:szCs w:val="18"/>
                <w:lang w:val="it-IT" w:eastAsia="de-DE"/>
              </w:rPr>
              <w:br/>
              <w:t xml:space="preserve">P-Cores / E-Cores </w:t>
            </w:r>
          </w:p>
        </w:tc>
        <w:tc>
          <w:tcPr>
            <w:tcW w:w="236" w:type="dxa"/>
          </w:tcPr>
          <w:p w14:paraId="2D604E0A" w14:textId="77777777" w:rsidR="001F4FD2" w:rsidRPr="00805CD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val="it-IT" w:eastAsia="de-DE"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vAlign w:val="center"/>
          </w:tcPr>
          <w:p w14:paraId="629EA714" w14:textId="77777777" w:rsidR="001F4FD2" w:rsidRPr="00805CD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val="fr-FR" w:eastAsia="de-DE"/>
              </w:rPr>
            </w:pPr>
            <w:r w:rsidRPr="004447A0">
              <w:rPr>
                <w:b/>
                <w:sz w:val="18"/>
                <w:szCs w:val="18"/>
                <w:lang w:val="fr-FR" w:eastAsia="de-DE"/>
              </w:rPr>
              <w:t xml:space="preserve">Base Freq. </w:t>
            </w:r>
            <w:r w:rsidRPr="00805CDE">
              <w:rPr>
                <w:b/>
                <w:sz w:val="18"/>
                <w:szCs w:val="18"/>
                <w:lang w:val="fr-FR" w:eastAsia="de-DE"/>
              </w:rPr>
              <w:t>[GHz]</w:t>
            </w:r>
            <w:r w:rsidRPr="00805CDE">
              <w:rPr>
                <w:b/>
                <w:sz w:val="18"/>
                <w:szCs w:val="18"/>
                <w:lang w:val="fr-FR" w:eastAsia="de-DE"/>
              </w:rPr>
              <w:br/>
              <w:t>P-Cores / E-Cores</w:t>
            </w:r>
          </w:p>
        </w:tc>
        <w:tc>
          <w:tcPr>
            <w:tcW w:w="236" w:type="dxa"/>
            <w:vAlign w:val="center"/>
          </w:tcPr>
          <w:p w14:paraId="7B7C951C" w14:textId="77777777" w:rsidR="001F4FD2" w:rsidRPr="00805CD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val="fr-FR" w:eastAsia="de-DE"/>
              </w:rPr>
            </w:pPr>
          </w:p>
        </w:tc>
        <w:tc>
          <w:tcPr>
            <w:tcW w:w="1039" w:type="dxa"/>
            <w:tcBorders>
              <w:bottom w:val="single" w:sz="8" w:space="0" w:color="auto"/>
            </w:tcBorders>
            <w:vAlign w:val="center"/>
          </w:tcPr>
          <w:p w14:paraId="7571541F" w14:textId="77777777" w:rsidR="001F4FD2" w:rsidRPr="00E1285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  <w:r w:rsidRPr="00E1285E">
              <w:rPr>
                <w:b/>
                <w:sz w:val="18"/>
                <w:szCs w:val="18"/>
                <w:lang w:eastAsia="de-DE"/>
              </w:rPr>
              <w:t>Threads</w:t>
            </w:r>
          </w:p>
        </w:tc>
        <w:tc>
          <w:tcPr>
            <w:tcW w:w="236" w:type="dxa"/>
          </w:tcPr>
          <w:p w14:paraId="17B51A55" w14:textId="77777777" w:rsidR="001F4FD2" w:rsidRPr="00E1285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19BFE61B" w14:textId="77777777" w:rsidR="001F4FD2" w:rsidRPr="00E1285E" w:rsidRDefault="001F4FD2" w:rsidP="00E24DC3">
            <w:pPr>
              <w:spacing w:line="240" w:lineRule="auto"/>
              <w:jc w:val="center"/>
              <w:rPr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667606C">
              <w:rPr>
                <w:b/>
                <w:bCs/>
                <w:sz w:val="18"/>
                <w:szCs w:val="18"/>
                <w:lang w:eastAsia="de-DE"/>
              </w:rPr>
              <w:t>CPU Base Power [W]</w:t>
            </w:r>
          </w:p>
        </w:tc>
      </w:tr>
      <w:tr w:rsidR="001F4FD2" w:rsidRPr="00815399" w14:paraId="2F92B922" w14:textId="77777777" w:rsidTr="00E24DC3"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4023DB" w14:textId="77777777" w:rsidR="001F4FD2" w:rsidRPr="00E1285E" w:rsidRDefault="001F4FD2" w:rsidP="00E24DC3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i7-13800HRE</w:t>
            </w:r>
          </w:p>
        </w:tc>
        <w:tc>
          <w:tcPr>
            <w:tcW w:w="283" w:type="dxa"/>
            <w:vAlign w:val="center"/>
          </w:tcPr>
          <w:p w14:paraId="39AC6997" w14:textId="77777777" w:rsidR="001F4FD2" w:rsidRPr="00E1285E" w:rsidRDefault="001F4FD2" w:rsidP="00E24DC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5BA850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14 </w:t>
            </w:r>
            <w:r>
              <w:rPr>
                <w:sz w:val="18"/>
                <w:szCs w:val="18"/>
                <w:lang w:eastAsia="de-DE"/>
              </w:rPr>
              <w:br/>
              <w:t>(6 + 8)</w:t>
            </w:r>
          </w:p>
        </w:tc>
        <w:tc>
          <w:tcPr>
            <w:tcW w:w="236" w:type="dxa"/>
            <w:vAlign w:val="center"/>
          </w:tcPr>
          <w:p w14:paraId="2554D277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1AEB0F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5,0</w:t>
            </w:r>
            <w:r w:rsidRPr="00E1285E">
              <w:rPr>
                <w:sz w:val="18"/>
                <w:szCs w:val="18"/>
                <w:lang w:eastAsia="de-DE"/>
              </w:rPr>
              <w:t xml:space="preserve"> /</w:t>
            </w:r>
            <w:r>
              <w:rPr>
                <w:sz w:val="18"/>
                <w:szCs w:val="18"/>
                <w:lang w:eastAsia="de-DE"/>
              </w:rPr>
              <w:t>4,0</w:t>
            </w:r>
          </w:p>
        </w:tc>
        <w:tc>
          <w:tcPr>
            <w:tcW w:w="236" w:type="dxa"/>
          </w:tcPr>
          <w:p w14:paraId="1DB87166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30C74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2,5 / 1,8</w:t>
            </w:r>
          </w:p>
        </w:tc>
        <w:tc>
          <w:tcPr>
            <w:tcW w:w="236" w:type="dxa"/>
            <w:vAlign w:val="center"/>
          </w:tcPr>
          <w:p w14:paraId="6C619308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529263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36" w:type="dxa"/>
          </w:tcPr>
          <w:p w14:paraId="58C6E32A" w14:textId="77777777" w:rsidR="001F4FD2" w:rsidRPr="00E1285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059E31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1F4FD2" w:rsidRPr="00815399" w14:paraId="55296342" w14:textId="77777777" w:rsidTr="00E24DC3"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D52671" w14:textId="77777777" w:rsidR="001F4FD2" w:rsidRPr="00E1285E" w:rsidRDefault="001F4FD2" w:rsidP="00E24DC3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i7-1370PRE</w:t>
            </w:r>
          </w:p>
        </w:tc>
        <w:tc>
          <w:tcPr>
            <w:tcW w:w="283" w:type="dxa"/>
            <w:vAlign w:val="center"/>
          </w:tcPr>
          <w:p w14:paraId="4E3095C4" w14:textId="77777777" w:rsidR="001F4FD2" w:rsidRPr="00E1285E" w:rsidRDefault="001F4FD2" w:rsidP="00E24DC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EE5C71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14 </w:t>
            </w:r>
            <w:r>
              <w:rPr>
                <w:sz w:val="18"/>
                <w:szCs w:val="18"/>
                <w:lang w:eastAsia="de-DE"/>
              </w:rPr>
              <w:br/>
              <w:t>(6 + 8)</w:t>
            </w:r>
          </w:p>
        </w:tc>
        <w:tc>
          <w:tcPr>
            <w:tcW w:w="236" w:type="dxa"/>
            <w:vAlign w:val="center"/>
          </w:tcPr>
          <w:p w14:paraId="2B5D2588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759B03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4,8 / 3,7</w:t>
            </w:r>
          </w:p>
        </w:tc>
        <w:tc>
          <w:tcPr>
            <w:tcW w:w="236" w:type="dxa"/>
          </w:tcPr>
          <w:p w14:paraId="4DC89C4E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212A7D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1,9 / 1,2</w:t>
            </w:r>
          </w:p>
        </w:tc>
        <w:tc>
          <w:tcPr>
            <w:tcW w:w="236" w:type="dxa"/>
            <w:vAlign w:val="center"/>
          </w:tcPr>
          <w:p w14:paraId="2767C232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91C843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36" w:type="dxa"/>
          </w:tcPr>
          <w:p w14:paraId="3DBC92D9" w14:textId="77777777" w:rsidR="001F4FD2" w:rsidRPr="00E1285E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5A66E0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F4FD2" w:rsidRPr="00815399" w14:paraId="10390692" w14:textId="77777777" w:rsidTr="00E24DC3"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D1CA8C" w14:textId="77777777" w:rsidR="001F4FD2" w:rsidRPr="00E1285E" w:rsidRDefault="001F4FD2" w:rsidP="00E24DC3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i7-1365URE</w:t>
            </w:r>
          </w:p>
        </w:tc>
        <w:tc>
          <w:tcPr>
            <w:tcW w:w="283" w:type="dxa"/>
            <w:vAlign w:val="center"/>
          </w:tcPr>
          <w:p w14:paraId="1E542218" w14:textId="77777777" w:rsidR="001F4FD2" w:rsidRPr="00E1285E" w:rsidRDefault="001F4FD2" w:rsidP="00E24DC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ACC644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10 </w:t>
            </w:r>
            <w:r>
              <w:rPr>
                <w:sz w:val="18"/>
                <w:szCs w:val="18"/>
                <w:lang w:eastAsia="de-DE"/>
              </w:rPr>
              <w:br/>
              <w:t>(2 + 8)</w:t>
            </w:r>
          </w:p>
        </w:tc>
        <w:tc>
          <w:tcPr>
            <w:tcW w:w="236" w:type="dxa"/>
            <w:vAlign w:val="center"/>
          </w:tcPr>
          <w:p w14:paraId="2B3EE67C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1CFD56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4,9 / 3,7</w:t>
            </w:r>
          </w:p>
        </w:tc>
        <w:tc>
          <w:tcPr>
            <w:tcW w:w="236" w:type="dxa"/>
          </w:tcPr>
          <w:p w14:paraId="1E2FA15D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4E2D73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1,7 / 1,2</w:t>
            </w:r>
          </w:p>
        </w:tc>
        <w:tc>
          <w:tcPr>
            <w:tcW w:w="236" w:type="dxa"/>
            <w:vAlign w:val="center"/>
          </w:tcPr>
          <w:p w14:paraId="66326540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63253D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6" w:type="dxa"/>
          </w:tcPr>
          <w:p w14:paraId="14985899" w14:textId="77777777" w:rsidR="001F4FD2" w:rsidRPr="00E1285E" w:rsidDel="00441BE5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8BAB57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F4FD2" w:rsidRPr="00815399" w14:paraId="5A646649" w14:textId="77777777" w:rsidTr="00E24DC3"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BDB9F8" w14:textId="77777777" w:rsidR="001F4FD2" w:rsidRPr="00E1285E" w:rsidRDefault="001F4FD2" w:rsidP="00E24DC3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i5-13</w:t>
            </w:r>
            <w:r>
              <w:rPr>
                <w:sz w:val="18"/>
                <w:szCs w:val="18"/>
                <w:lang w:val="de-DE"/>
              </w:rPr>
              <w:t>600H</w:t>
            </w:r>
            <w:r w:rsidRPr="00237C48">
              <w:rPr>
                <w:sz w:val="18"/>
                <w:szCs w:val="18"/>
                <w:lang w:val="de-DE"/>
              </w:rPr>
              <w:t>RE</w:t>
            </w:r>
          </w:p>
        </w:tc>
        <w:tc>
          <w:tcPr>
            <w:tcW w:w="283" w:type="dxa"/>
            <w:vAlign w:val="center"/>
          </w:tcPr>
          <w:p w14:paraId="6794625E" w14:textId="77777777" w:rsidR="001F4FD2" w:rsidRPr="00E1285E" w:rsidRDefault="001F4FD2" w:rsidP="00E24DC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8E92FB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12 </w:t>
            </w:r>
            <w:r>
              <w:rPr>
                <w:sz w:val="18"/>
                <w:szCs w:val="18"/>
                <w:lang w:eastAsia="de-DE"/>
              </w:rPr>
              <w:br/>
              <w:t>(4 + 8)</w:t>
            </w:r>
          </w:p>
        </w:tc>
        <w:tc>
          <w:tcPr>
            <w:tcW w:w="236" w:type="dxa"/>
            <w:vAlign w:val="center"/>
          </w:tcPr>
          <w:p w14:paraId="72A9710F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635065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4,8 / 3,6</w:t>
            </w:r>
          </w:p>
        </w:tc>
        <w:tc>
          <w:tcPr>
            <w:tcW w:w="236" w:type="dxa"/>
          </w:tcPr>
          <w:p w14:paraId="22102DF3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BF9566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2,7 / 1,9</w:t>
            </w:r>
          </w:p>
        </w:tc>
        <w:tc>
          <w:tcPr>
            <w:tcW w:w="236" w:type="dxa"/>
            <w:vAlign w:val="center"/>
          </w:tcPr>
          <w:p w14:paraId="0DD346E5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5374B0" w14:textId="77777777" w:rsidR="001F4FD2" w:rsidRPr="00E1285E" w:rsidDel="00441BE5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6" w:type="dxa"/>
          </w:tcPr>
          <w:p w14:paraId="05B0784E" w14:textId="77777777" w:rsidR="001F4FD2" w:rsidRPr="00E1285E" w:rsidDel="00441BE5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03FF42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F4FD2" w:rsidRPr="00815399" w14:paraId="43888380" w14:textId="77777777" w:rsidTr="00E24DC3"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B4DA28" w14:textId="77777777" w:rsidR="001F4FD2" w:rsidRPr="00E1285E" w:rsidRDefault="001F4FD2" w:rsidP="00E24DC3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i5-1350PRE</w:t>
            </w:r>
          </w:p>
        </w:tc>
        <w:tc>
          <w:tcPr>
            <w:tcW w:w="283" w:type="dxa"/>
            <w:vAlign w:val="center"/>
          </w:tcPr>
          <w:p w14:paraId="2D220FFE" w14:textId="77777777" w:rsidR="001F4FD2" w:rsidRPr="00E1285E" w:rsidRDefault="001F4FD2" w:rsidP="00E24DC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CC467D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12 </w:t>
            </w:r>
            <w:r>
              <w:rPr>
                <w:sz w:val="18"/>
                <w:szCs w:val="18"/>
                <w:lang w:eastAsia="de-DE"/>
              </w:rPr>
              <w:br/>
              <w:t>(4 + 8)</w:t>
            </w:r>
          </w:p>
        </w:tc>
        <w:tc>
          <w:tcPr>
            <w:tcW w:w="236" w:type="dxa"/>
            <w:vAlign w:val="center"/>
          </w:tcPr>
          <w:p w14:paraId="4DB8DA43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9A26AA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4,6 / 3,4</w:t>
            </w:r>
          </w:p>
        </w:tc>
        <w:tc>
          <w:tcPr>
            <w:tcW w:w="236" w:type="dxa"/>
          </w:tcPr>
          <w:p w14:paraId="7FCA17ED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04ECF1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1,8 / 1,3</w:t>
            </w:r>
          </w:p>
        </w:tc>
        <w:tc>
          <w:tcPr>
            <w:tcW w:w="236" w:type="dxa"/>
            <w:vAlign w:val="center"/>
          </w:tcPr>
          <w:p w14:paraId="6302872E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08E14D" w14:textId="77777777" w:rsidR="001F4FD2" w:rsidRPr="00E1285E" w:rsidDel="00441BE5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6" w:type="dxa"/>
          </w:tcPr>
          <w:p w14:paraId="36B82EE6" w14:textId="77777777" w:rsidR="001F4FD2" w:rsidRPr="00E1285E" w:rsidDel="00441BE5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EC04FF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F4FD2" w:rsidRPr="00815399" w14:paraId="7875C6BC" w14:textId="77777777" w:rsidTr="00E24DC3"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29AFAC" w14:textId="77777777" w:rsidR="001F4FD2" w:rsidRPr="00E1285E" w:rsidRDefault="001F4FD2" w:rsidP="00E24DC3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i3-1320PRE</w:t>
            </w:r>
          </w:p>
        </w:tc>
        <w:tc>
          <w:tcPr>
            <w:tcW w:w="283" w:type="dxa"/>
            <w:vAlign w:val="center"/>
          </w:tcPr>
          <w:p w14:paraId="45454216" w14:textId="77777777" w:rsidR="001F4FD2" w:rsidRPr="00E1285E" w:rsidRDefault="001F4FD2" w:rsidP="00E24DC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050F5A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8 </w:t>
            </w:r>
            <w:r>
              <w:rPr>
                <w:sz w:val="18"/>
                <w:szCs w:val="18"/>
                <w:lang w:eastAsia="de-DE"/>
              </w:rPr>
              <w:br/>
              <w:t>(4 + 4)</w:t>
            </w:r>
          </w:p>
        </w:tc>
        <w:tc>
          <w:tcPr>
            <w:tcW w:w="236" w:type="dxa"/>
            <w:vAlign w:val="center"/>
          </w:tcPr>
          <w:p w14:paraId="162A9C81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C2CC2A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4,5 / 3,3</w:t>
            </w:r>
          </w:p>
        </w:tc>
        <w:tc>
          <w:tcPr>
            <w:tcW w:w="236" w:type="dxa"/>
          </w:tcPr>
          <w:p w14:paraId="7B1F5626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38E969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1,7 / 1,2</w:t>
            </w:r>
          </w:p>
        </w:tc>
        <w:tc>
          <w:tcPr>
            <w:tcW w:w="236" w:type="dxa"/>
            <w:vAlign w:val="center"/>
          </w:tcPr>
          <w:p w14:paraId="2E5F59DB" w14:textId="77777777" w:rsidR="001F4FD2" w:rsidRPr="00E1285E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06F204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6" w:type="dxa"/>
          </w:tcPr>
          <w:p w14:paraId="747F338E" w14:textId="77777777" w:rsidR="001F4FD2" w:rsidRPr="00E1285E" w:rsidDel="00441BE5" w:rsidRDefault="001F4FD2" w:rsidP="00E24DC3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E9BFF4" w14:textId="77777777" w:rsidR="001F4FD2" w:rsidRDefault="001F4FD2" w:rsidP="00E24DC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</w:tbl>
    <w:p w14:paraId="02087329" w14:textId="77777777" w:rsidR="001F4FD2" w:rsidRPr="001C220F" w:rsidRDefault="001F4FD2" w:rsidP="00C72012">
      <w:pPr>
        <w:spacing w:after="120"/>
      </w:pPr>
    </w:p>
    <w:p w14:paraId="0000004C" w14:textId="2556DDA1" w:rsidR="007D0D9C" w:rsidRDefault="00820BF6" w:rsidP="00820BF6">
      <w:pPr>
        <w:spacing w:after="120"/>
      </w:pPr>
      <w:r w:rsidRPr="001C220F">
        <w:t xml:space="preserve">For more information on </w:t>
      </w:r>
      <w:r w:rsidR="00DE2B3F" w:rsidRPr="001C220F">
        <w:t>conga-TC675r COM Express Compact modules</w:t>
      </w:r>
      <w:r w:rsidRPr="001C220F">
        <w:t>, visit</w:t>
      </w:r>
      <w:r w:rsidR="00DE2B3F" w:rsidRPr="001C220F">
        <w:t>:</w:t>
      </w:r>
      <w:r w:rsidR="009B4CF3" w:rsidRPr="001C220F">
        <w:t xml:space="preserve"> </w:t>
      </w:r>
      <w:hyperlink r:id="rId14" w:history="1">
        <w:r w:rsidR="009B4CF3" w:rsidRPr="001C220F">
          <w:rPr>
            <w:rStyle w:val="Hyperlink"/>
          </w:rPr>
          <w:t>www.congatec.com/en/products/com-express-type-6/conga-tc675r/</w:t>
        </w:r>
      </w:hyperlink>
    </w:p>
    <w:p w14:paraId="5B6146AB" w14:textId="77777777" w:rsidR="007A32A0" w:rsidRPr="001C220F" w:rsidRDefault="007A32A0" w:rsidP="00820BF6">
      <w:pPr>
        <w:spacing w:after="120"/>
      </w:pPr>
    </w:p>
    <w:p w14:paraId="363DF265" w14:textId="670087EF" w:rsidR="001C220F" w:rsidRPr="001C220F" w:rsidRDefault="001C220F" w:rsidP="00B83164">
      <w:pPr>
        <w:jc w:val="center"/>
      </w:pPr>
      <w:r w:rsidRPr="001C220F">
        <w:t>* * *</w:t>
      </w:r>
    </w:p>
    <w:p w14:paraId="42186830" w14:textId="77777777" w:rsidR="003D4A6E" w:rsidRPr="00837F8B" w:rsidRDefault="003D4A6E" w:rsidP="003D4A6E">
      <w:pPr>
        <w:rPr>
          <w:rFonts w:ascii="Aptos" w:eastAsia="Aptos" w:hAnsi="Aptos" w:cs="Aptos"/>
        </w:rPr>
      </w:pPr>
      <w:r w:rsidRPr="00837F8B">
        <w:rPr>
          <w:rFonts w:eastAsia="Arial"/>
          <w:b/>
          <w:bCs/>
          <w:sz w:val="18"/>
          <w:szCs w:val="18"/>
        </w:rPr>
        <w:t>About congatec</w:t>
      </w:r>
      <w:r w:rsidRPr="417D141C">
        <w:rPr>
          <w:rFonts w:eastAsia="Arial"/>
          <w:sz w:val="18"/>
          <w:szCs w:val="18"/>
        </w:rPr>
        <w:t xml:space="preserve"> </w:t>
      </w:r>
    </w:p>
    <w:p w14:paraId="3D61C1BE" w14:textId="77777777" w:rsidR="003D4A6E" w:rsidRDefault="003D4A6E" w:rsidP="003D4A6E">
      <w:r w:rsidRPr="0B5B45D4">
        <w:rPr>
          <w:rFonts w:eastAsia="Arial"/>
          <w:sz w:val="18"/>
          <w:szCs w:val="18"/>
        </w:rPr>
        <w:t xml:space="preserve">congatec is a leading global provider of high-performance hardware and software building blocks for embedded and edge computing solutions based on Computer-on-Modules (COMs). These advanced computer modules drive systems and devices across industries such as industrial automation, medical technology, robotics, telecommunications, and more. congatec's high-performance aReady. ecosystems simplify and accelerate the solution development, from COM to cloud. This application-ready approach combines COMs with services and customizable technologies that enable cutting-edge advancements in system consolidation, IoT, security, and artificial intelligence. Supported by its majority shareholder, DBAG Fund VIII – a German mid-market fund focused on driving growth for industrial enterprises – congatec has the financial backing and M&amp;A expertise to capitalize on expanding market opportunities. For more information, visit </w:t>
      </w:r>
      <w:hyperlink r:id="rId15">
        <w:r w:rsidRPr="0B5B45D4">
          <w:rPr>
            <w:rStyle w:val="Hyperlink"/>
            <w:rFonts w:eastAsia="Arial"/>
            <w:sz w:val="18"/>
            <w:szCs w:val="18"/>
          </w:rPr>
          <w:t>www.congatec.com</w:t>
        </w:r>
      </w:hyperlink>
      <w:r w:rsidRPr="0B5B45D4">
        <w:rPr>
          <w:rFonts w:eastAsia="Arial"/>
          <w:sz w:val="18"/>
          <w:szCs w:val="18"/>
        </w:rPr>
        <w:t xml:space="preserve"> or follow us on </w:t>
      </w:r>
      <w:r w:rsidRPr="0B5B45D4">
        <w:rPr>
          <w:rFonts w:eastAsia="Arial"/>
          <w:color w:val="0000FF"/>
          <w:sz w:val="18"/>
          <w:szCs w:val="18"/>
          <w:u w:val="single"/>
        </w:rPr>
        <w:t>LinkedIn</w:t>
      </w:r>
      <w:r w:rsidRPr="0B5B45D4">
        <w:rPr>
          <w:rFonts w:eastAsia="Arial"/>
          <w:sz w:val="18"/>
          <w:szCs w:val="18"/>
        </w:rPr>
        <w:t xml:space="preserve"> and </w:t>
      </w:r>
      <w:r w:rsidRPr="0B5B45D4">
        <w:rPr>
          <w:rFonts w:eastAsia="Arial"/>
          <w:color w:val="0000FF"/>
          <w:sz w:val="18"/>
          <w:szCs w:val="18"/>
          <w:u w:val="single"/>
        </w:rPr>
        <w:t>YouTube</w:t>
      </w:r>
      <w:r w:rsidRPr="0B5B45D4">
        <w:rPr>
          <w:rFonts w:eastAsia="Arial"/>
          <w:color w:val="000000" w:themeColor="text1"/>
          <w:sz w:val="18"/>
          <w:szCs w:val="18"/>
        </w:rPr>
        <w:t>.</w:t>
      </w:r>
    </w:p>
    <w:p w14:paraId="1522AE74" w14:textId="77777777" w:rsidR="00820BF6" w:rsidRPr="001C220F" w:rsidRDefault="00820B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</w:p>
    <w:p w14:paraId="0000004F" w14:textId="697DD615" w:rsidR="007D0D9C" w:rsidRPr="001C220F" w:rsidRDefault="00BA56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</w:rPr>
      </w:pPr>
      <w:r w:rsidRPr="001C220F">
        <w:rPr>
          <w:rFonts w:eastAsia="Arial"/>
          <w:color w:val="000000"/>
        </w:rPr>
        <w:t>###</w:t>
      </w:r>
    </w:p>
    <w:p w14:paraId="00000052" w14:textId="77777777" w:rsidR="007D0D9C" w:rsidRPr="001C220F" w:rsidRDefault="007D0D9C"/>
    <w:p w14:paraId="00000053" w14:textId="77777777" w:rsidR="007D0D9C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b/>
          <w:color w:val="000000"/>
        </w:rPr>
      </w:pPr>
      <w:r w:rsidRPr="001C220F">
        <w:rPr>
          <w:rFonts w:eastAsia="Arial"/>
          <w:b/>
          <w:color w:val="000000"/>
        </w:rPr>
        <w:t>Reader enquiries:</w:t>
      </w:r>
    </w:p>
    <w:p w14:paraId="023AA637" w14:textId="77777777" w:rsidR="006B200E" w:rsidRPr="001B7826" w:rsidRDefault="006B200E" w:rsidP="006B200E">
      <w:pPr>
        <w:spacing w:line="240" w:lineRule="auto"/>
      </w:pPr>
      <w:r w:rsidRPr="001B7826">
        <w:t>congatec</w:t>
      </w:r>
    </w:p>
    <w:p w14:paraId="1F073EEF" w14:textId="77777777" w:rsidR="006B200E" w:rsidRPr="001B7826" w:rsidRDefault="006B200E" w:rsidP="006B200E">
      <w:pPr>
        <w:spacing w:line="240" w:lineRule="auto"/>
      </w:pPr>
      <w:r w:rsidRPr="001B7826">
        <w:t xml:space="preserve">Dan Demers </w:t>
      </w:r>
    </w:p>
    <w:p w14:paraId="74061E15" w14:textId="77777777" w:rsidR="006B200E" w:rsidRPr="001B7826" w:rsidRDefault="006B200E" w:rsidP="006B200E">
      <w:pPr>
        <w:spacing w:line="240" w:lineRule="auto"/>
        <w:rPr>
          <w:color w:val="000000"/>
        </w:rPr>
      </w:pPr>
      <w:r w:rsidRPr="001B7826">
        <w:rPr>
          <w:color w:val="000000"/>
        </w:rPr>
        <w:t>Phone: 858-457-2600</w:t>
      </w:r>
    </w:p>
    <w:p w14:paraId="29BCF282" w14:textId="77777777" w:rsidR="006B200E" w:rsidRPr="001B7826" w:rsidRDefault="006B200E" w:rsidP="006B200E">
      <w:pPr>
        <w:spacing w:line="240" w:lineRule="auto"/>
        <w:rPr>
          <w:kern w:val="2"/>
        </w:rPr>
      </w:pPr>
      <w:hyperlink r:id="rId16" w:history="1">
        <w:r w:rsidRPr="001B7826">
          <w:rPr>
            <w:rStyle w:val="Hyperlink"/>
            <w:rFonts w:eastAsiaTheme="majorEastAsia"/>
          </w:rPr>
          <w:t>Dan.Demers@congatec.com</w:t>
        </w:r>
      </w:hyperlink>
    </w:p>
    <w:p w14:paraId="50B027D6" w14:textId="77777777" w:rsidR="006B200E" w:rsidRPr="000A5690" w:rsidRDefault="006B200E" w:rsidP="006B200E">
      <w:pPr>
        <w:spacing w:line="240" w:lineRule="auto"/>
        <w:rPr>
          <w:color w:val="0000FF"/>
          <w:u w:val="single"/>
        </w:rPr>
      </w:pPr>
      <w:hyperlink r:id="rId17" w:history="1">
        <w:r w:rsidRPr="000A5690">
          <w:rPr>
            <w:rStyle w:val="Hyperlink"/>
            <w:rFonts w:eastAsiaTheme="majorEastAsia"/>
          </w:rPr>
          <w:t>www.congatec.us</w:t>
        </w:r>
      </w:hyperlink>
    </w:p>
    <w:p w14:paraId="6936812D" w14:textId="77777777" w:rsidR="003333AD" w:rsidRPr="00D1392E" w:rsidRDefault="003333AD" w:rsidP="003333AD">
      <w:pPr>
        <w:spacing w:line="240" w:lineRule="auto"/>
        <w:rPr>
          <w:rStyle w:val="Hyperlink"/>
          <w:rFonts w:eastAsiaTheme="majorEastAsia"/>
        </w:rPr>
      </w:pPr>
    </w:p>
    <w:p w14:paraId="00000058" w14:textId="77777777" w:rsidR="007D0D9C" w:rsidRPr="001C220F" w:rsidRDefault="007D0D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b/>
          <w:color w:val="000000"/>
        </w:rPr>
      </w:pPr>
    </w:p>
    <w:p w14:paraId="00000059" w14:textId="558C93DE" w:rsidR="007D0D9C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b/>
          <w:color w:val="000000"/>
        </w:rPr>
      </w:pPr>
      <w:r w:rsidRPr="001C220F">
        <w:rPr>
          <w:rFonts w:eastAsia="Arial"/>
          <w:b/>
          <w:color w:val="000000"/>
        </w:rPr>
        <w:t>Press contact</w:t>
      </w:r>
      <w:r w:rsidR="006C548C" w:rsidRPr="001C220F">
        <w:rPr>
          <w:rFonts w:eastAsia="Arial"/>
          <w:b/>
          <w:color w:val="000000"/>
        </w:rPr>
        <w:t>,</w:t>
      </w:r>
      <w:r w:rsidRPr="001C220F">
        <w:rPr>
          <w:rFonts w:eastAsia="Arial"/>
          <w:b/>
          <w:color w:val="000000"/>
        </w:rPr>
        <w:t xml:space="preserve"> congatec:</w:t>
      </w:r>
    </w:p>
    <w:p w14:paraId="0DFD500E" w14:textId="77777777" w:rsidR="006B200E" w:rsidRPr="000A5690" w:rsidRDefault="006B200E" w:rsidP="006B200E">
      <w:pPr>
        <w:spacing w:line="240" w:lineRule="auto"/>
      </w:pPr>
      <w:r w:rsidRPr="000A5690">
        <w:t xml:space="preserve">congatec </w:t>
      </w:r>
    </w:p>
    <w:p w14:paraId="49F4CE7A" w14:textId="77777777" w:rsidR="006B200E" w:rsidRPr="000A5690" w:rsidRDefault="006B200E" w:rsidP="006B200E">
      <w:pPr>
        <w:spacing w:line="240" w:lineRule="auto"/>
      </w:pPr>
      <w:r w:rsidRPr="000A5690">
        <w:t>Janene Rae</w:t>
      </w:r>
    </w:p>
    <w:p w14:paraId="4FA1EA4C" w14:textId="77777777" w:rsidR="006B200E" w:rsidRPr="000A5690" w:rsidRDefault="006B200E" w:rsidP="006B200E">
      <w:pPr>
        <w:spacing w:line="240" w:lineRule="auto"/>
      </w:pPr>
      <w:r w:rsidRPr="000A5690">
        <w:t>Phone: 858-457-2600</w:t>
      </w:r>
    </w:p>
    <w:p w14:paraId="11A6467F" w14:textId="77777777" w:rsidR="006B200E" w:rsidRPr="000A5690" w:rsidRDefault="006B200E" w:rsidP="006B200E">
      <w:pPr>
        <w:spacing w:line="240" w:lineRule="auto"/>
      </w:pPr>
      <w:hyperlink r:id="rId18" w:history="1">
        <w:r w:rsidRPr="000A5690">
          <w:rPr>
            <w:rStyle w:val="Hyperlink"/>
            <w:rFonts w:eastAsiaTheme="majorEastAsia"/>
          </w:rPr>
          <w:t>janene.rae@congatec.com</w:t>
        </w:r>
      </w:hyperlink>
    </w:p>
    <w:p w14:paraId="32EB244B" w14:textId="77777777" w:rsidR="006B200E" w:rsidRPr="000A5690" w:rsidRDefault="006B200E" w:rsidP="006B200E">
      <w:pPr>
        <w:spacing w:line="240" w:lineRule="auto"/>
        <w:rPr>
          <w:rStyle w:val="Hyperlink"/>
          <w:rFonts w:eastAsiaTheme="majorEastAsia"/>
        </w:rPr>
      </w:pPr>
      <w:hyperlink r:id="rId19" w:history="1">
        <w:r w:rsidRPr="000A5690">
          <w:rPr>
            <w:rStyle w:val="Hyperlink"/>
            <w:rFonts w:eastAsiaTheme="majorEastAsia"/>
          </w:rPr>
          <w:t>www.congatec.us</w:t>
        </w:r>
      </w:hyperlink>
    </w:p>
    <w:p w14:paraId="0000005E" w14:textId="77777777" w:rsidR="007D0D9C" w:rsidRPr="001C220F" w:rsidRDefault="007D0D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FF"/>
          <w:u w:val="single"/>
        </w:rPr>
      </w:pPr>
    </w:p>
    <w:p w14:paraId="0000005F" w14:textId="49673FE1" w:rsidR="007D0D9C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b/>
          <w:color w:val="000000"/>
        </w:rPr>
      </w:pPr>
      <w:r w:rsidRPr="001C220F">
        <w:rPr>
          <w:rFonts w:eastAsia="Arial"/>
          <w:b/>
          <w:color w:val="000000"/>
        </w:rPr>
        <w:t>Press contact</w:t>
      </w:r>
      <w:r w:rsidR="006C548C" w:rsidRPr="001C220F">
        <w:rPr>
          <w:rFonts w:eastAsia="Arial"/>
          <w:b/>
          <w:color w:val="000000"/>
        </w:rPr>
        <w:t>,</w:t>
      </w:r>
      <w:r w:rsidRPr="001C220F">
        <w:rPr>
          <w:rFonts w:eastAsia="Arial"/>
          <w:b/>
          <w:color w:val="000000"/>
        </w:rPr>
        <w:t xml:space="preserve"> </w:t>
      </w:r>
      <w:r w:rsidR="006C548C" w:rsidRPr="001C220F">
        <w:rPr>
          <w:rFonts w:eastAsia="Arial"/>
          <w:b/>
          <w:color w:val="000000"/>
        </w:rPr>
        <w:t>ThroughPut</w:t>
      </w:r>
      <w:r w:rsidR="009B4CF3" w:rsidRPr="001C220F">
        <w:rPr>
          <w:rFonts w:eastAsia="Arial"/>
          <w:b/>
          <w:color w:val="000000"/>
        </w:rPr>
        <w:t xml:space="preserve"> Marketing</w:t>
      </w:r>
      <w:r w:rsidR="007A58F2">
        <w:rPr>
          <w:rFonts w:eastAsia="Arial"/>
          <w:b/>
          <w:color w:val="000000"/>
        </w:rPr>
        <w:t>:</w:t>
      </w:r>
    </w:p>
    <w:p w14:paraId="00000061" w14:textId="4AC63290" w:rsidR="007D0D9C" w:rsidRPr="001C220F" w:rsidRDefault="006C5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  <w:lang w:val="it-IT"/>
        </w:rPr>
      </w:pPr>
      <w:r w:rsidRPr="001C220F">
        <w:rPr>
          <w:rFonts w:eastAsia="Arial"/>
          <w:color w:val="000000"/>
          <w:lang w:val="it-IT"/>
        </w:rPr>
        <w:t>Maria Vetrano</w:t>
      </w:r>
    </w:p>
    <w:p w14:paraId="43A12AE1" w14:textId="77777777" w:rsidR="00BA563D" w:rsidRPr="001C220F" w:rsidRDefault="00DE2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  <w:lang w:val="it-IT"/>
        </w:rPr>
      </w:pPr>
      <w:r w:rsidRPr="001C220F">
        <w:rPr>
          <w:rFonts w:eastAsia="Arial"/>
          <w:color w:val="000000"/>
          <w:lang w:val="it-IT"/>
        </w:rPr>
        <w:t>Phone:  +</w:t>
      </w:r>
      <w:r w:rsidR="006C548C" w:rsidRPr="001C220F">
        <w:rPr>
          <w:rFonts w:eastAsia="Arial"/>
          <w:color w:val="000000"/>
          <w:lang w:val="it-IT"/>
        </w:rPr>
        <w:t>857</w:t>
      </w:r>
      <w:r w:rsidRPr="001C220F">
        <w:rPr>
          <w:rFonts w:eastAsia="Arial"/>
          <w:color w:val="000000"/>
          <w:lang w:val="it-IT"/>
        </w:rPr>
        <w:t>-</w:t>
      </w:r>
      <w:r w:rsidR="006C548C" w:rsidRPr="001C220F">
        <w:rPr>
          <w:rFonts w:eastAsia="Arial"/>
          <w:color w:val="000000"/>
          <w:lang w:val="it-IT"/>
        </w:rPr>
        <w:t>212-6550</w:t>
      </w:r>
    </w:p>
    <w:p w14:paraId="00000063" w14:textId="64889212" w:rsidR="007D0D9C" w:rsidRDefault="00BA56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  <w:lang w:val="it-IT"/>
        </w:rPr>
      </w:pPr>
      <w:hyperlink r:id="rId20" w:history="1">
        <w:r w:rsidRPr="001C220F">
          <w:rPr>
            <w:rStyle w:val="Hyperlink"/>
            <w:rFonts w:eastAsia="Arial"/>
            <w:lang w:val="it-IT"/>
          </w:rPr>
          <w:t>maria@throughput.agency</w:t>
        </w:r>
      </w:hyperlink>
      <w:r w:rsidR="00DE2B3F" w:rsidRPr="001C220F">
        <w:rPr>
          <w:rFonts w:eastAsia="Arial"/>
          <w:color w:val="000000"/>
          <w:lang w:val="it-IT"/>
        </w:rPr>
        <w:t xml:space="preserve"> </w:t>
      </w:r>
    </w:p>
    <w:p w14:paraId="0FCE5C86" w14:textId="77777777" w:rsidR="00142BB2" w:rsidRPr="001C220F" w:rsidRDefault="00142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  <w:lang w:val="it-IT"/>
        </w:rPr>
      </w:pPr>
    </w:p>
    <w:p w14:paraId="136B31CF" w14:textId="77777777" w:rsidR="008D6A5C" w:rsidRPr="001C220F" w:rsidRDefault="008D6A5C" w:rsidP="008D6A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rPr>
          <w:rFonts w:eastAsia="Arial"/>
          <w:color w:val="000000"/>
        </w:rPr>
      </w:pPr>
    </w:p>
    <w:p w14:paraId="0000006F" w14:textId="77777777" w:rsidR="007D0D9C" w:rsidRPr="001C220F" w:rsidRDefault="007D0D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</w:p>
    <w:p w14:paraId="00000070" w14:textId="77777777" w:rsidR="007D0D9C" w:rsidRPr="001C220F" w:rsidRDefault="00DE2B3F">
      <w:r w:rsidRPr="001C220F">
        <w:rPr>
          <w:i/>
        </w:rPr>
        <w:t>Intel, the Intel logo, and other Intel marks are trademarks of Intel Corporation or its subsidiaries.</w:t>
      </w:r>
    </w:p>
    <w:p w14:paraId="00000071" w14:textId="77777777" w:rsidR="007D0D9C" w:rsidRPr="001C220F" w:rsidRDefault="007D0D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</w:p>
    <w:sectPr w:rsidR="007D0D9C" w:rsidRPr="001C220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247" w:right="1701" w:bottom="1134" w:left="1418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93C40" w14:textId="77777777" w:rsidR="0099096B" w:rsidRDefault="0099096B">
      <w:pPr>
        <w:spacing w:line="240" w:lineRule="auto"/>
      </w:pPr>
      <w:r>
        <w:separator/>
      </w:r>
    </w:p>
  </w:endnote>
  <w:endnote w:type="continuationSeparator" w:id="0">
    <w:p w14:paraId="46AF733C" w14:textId="77777777" w:rsidR="0099096B" w:rsidRDefault="0099096B">
      <w:pPr>
        <w:spacing w:line="240" w:lineRule="auto"/>
      </w:pPr>
      <w:r>
        <w:continuationSeparator/>
      </w:r>
    </w:p>
  </w:endnote>
  <w:endnote w:type="continuationNotice" w:id="1">
    <w:p w14:paraId="057B5B52" w14:textId="77777777" w:rsidR="0099096B" w:rsidRDefault="00990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ind10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D" w14:textId="5C7F134C" w:rsidR="007D0D9C" w:rsidRDefault="007D0D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F" w14:textId="0DD01F08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ind w:right="283"/>
      <w:rPr>
        <w:rFonts w:eastAsia="Arial"/>
        <w:b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E" w14:textId="7A436753" w:rsidR="007D0D9C" w:rsidRDefault="007D0D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4C989" w14:textId="77777777" w:rsidR="0099096B" w:rsidRDefault="0099096B">
      <w:pPr>
        <w:spacing w:line="240" w:lineRule="auto"/>
      </w:pPr>
      <w:r>
        <w:separator/>
      </w:r>
    </w:p>
  </w:footnote>
  <w:footnote w:type="continuationSeparator" w:id="0">
    <w:p w14:paraId="2E677837" w14:textId="77777777" w:rsidR="0099096B" w:rsidRDefault="0099096B">
      <w:pPr>
        <w:spacing w:line="240" w:lineRule="auto"/>
      </w:pPr>
      <w:r>
        <w:continuationSeparator/>
      </w:r>
    </w:p>
  </w:footnote>
  <w:footnote w:type="continuationNotice" w:id="1">
    <w:p w14:paraId="6A9F84CA" w14:textId="77777777" w:rsidR="0099096B" w:rsidRDefault="00990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B" w14:textId="77777777" w:rsidR="007D0D9C" w:rsidRDefault="007D0D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2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3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4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5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6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7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8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9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000007A" w14:textId="77777777" w:rsidR="007D0D9C" w:rsidRDefault="007D0D9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C" w14:textId="77777777" w:rsidR="007D0D9C" w:rsidRDefault="007D0D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70967"/>
    <w:multiLevelType w:val="hybridMultilevel"/>
    <w:tmpl w:val="8190E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525ED2"/>
    <w:multiLevelType w:val="multilevel"/>
    <w:tmpl w:val="ECB8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162CC4"/>
    <w:multiLevelType w:val="multilevel"/>
    <w:tmpl w:val="4530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71705"/>
    <w:multiLevelType w:val="multilevel"/>
    <w:tmpl w:val="C4E4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01FD0"/>
    <w:multiLevelType w:val="multilevel"/>
    <w:tmpl w:val="672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4553615">
    <w:abstractNumId w:val="2"/>
  </w:num>
  <w:num w:numId="2" w16cid:durableId="1716850291">
    <w:abstractNumId w:val="3"/>
  </w:num>
  <w:num w:numId="3" w16cid:durableId="1522164983">
    <w:abstractNumId w:val="0"/>
  </w:num>
  <w:num w:numId="4" w16cid:durableId="1803769287">
    <w:abstractNumId w:val="4"/>
  </w:num>
  <w:num w:numId="5" w16cid:durableId="366609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9C"/>
    <w:rsid w:val="00026C49"/>
    <w:rsid w:val="00037388"/>
    <w:rsid w:val="00063404"/>
    <w:rsid w:val="00080C6F"/>
    <w:rsid w:val="00097866"/>
    <w:rsid w:val="000A110C"/>
    <w:rsid w:val="000B18A5"/>
    <w:rsid w:val="000B35FA"/>
    <w:rsid w:val="000C66F2"/>
    <w:rsid w:val="000F0110"/>
    <w:rsid w:val="000F714F"/>
    <w:rsid w:val="00116C53"/>
    <w:rsid w:val="00142BB2"/>
    <w:rsid w:val="0014541E"/>
    <w:rsid w:val="00155BDB"/>
    <w:rsid w:val="00196E0D"/>
    <w:rsid w:val="00197BF1"/>
    <w:rsid w:val="001A48A7"/>
    <w:rsid w:val="001B51A3"/>
    <w:rsid w:val="001B5A68"/>
    <w:rsid w:val="001B6494"/>
    <w:rsid w:val="001B7826"/>
    <w:rsid w:val="001C220F"/>
    <w:rsid w:val="001F2EAD"/>
    <w:rsid w:val="001F4FD2"/>
    <w:rsid w:val="00206F91"/>
    <w:rsid w:val="0021101B"/>
    <w:rsid w:val="00211816"/>
    <w:rsid w:val="00212F89"/>
    <w:rsid w:val="002A0976"/>
    <w:rsid w:val="002B6C47"/>
    <w:rsid w:val="002C12B2"/>
    <w:rsid w:val="002C4037"/>
    <w:rsid w:val="0030479D"/>
    <w:rsid w:val="00317CDF"/>
    <w:rsid w:val="003333AD"/>
    <w:rsid w:val="0033470D"/>
    <w:rsid w:val="00336EB4"/>
    <w:rsid w:val="00351CFA"/>
    <w:rsid w:val="00374534"/>
    <w:rsid w:val="00376A74"/>
    <w:rsid w:val="0039142B"/>
    <w:rsid w:val="003A7C36"/>
    <w:rsid w:val="003D4A6E"/>
    <w:rsid w:val="003D7D6E"/>
    <w:rsid w:val="003E282E"/>
    <w:rsid w:val="003F3523"/>
    <w:rsid w:val="003F616D"/>
    <w:rsid w:val="0043699B"/>
    <w:rsid w:val="00450FF9"/>
    <w:rsid w:val="00465ED1"/>
    <w:rsid w:val="004726F3"/>
    <w:rsid w:val="0048202D"/>
    <w:rsid w:val="0048423B"/>
    <w:rsid w:val="004A35A3"/>
    <w:rsid w:val="004A7069"/>
    <w:rsid w:val="004C2B55"/>
    <w:rsid w:val="004F5257"/>
    <w:rsid w:val="005308F5"/>
    <w:rsid w:val="00540B9D"/>
    <w:rsid w:val="00553A6C"/>
    <w:rsid w:val="00584653"/>
    <w:rsid w:val="005B76C8"/>
    <w:rsid w:val="005F3B8D"/>
    <w:rsid w:val="00625C96"/>
    <w:rsid w:val="00651817"/>
    <w:rsid w:val="00671ACA"/>
    <w:rsid w:val="006B1B98"/>
    <w:rsid w:val="006B200E"/>
    <w:rsid w:val="006C548C"/>
    <w:rsid w:val="00703169"/>
    <w:rsid w:val="00712746"/>
    <w:rsid w:val="0076530E"/>
    <w:rsid w:val="007846F3"/>
    <w:rsid w:val="007A32A0"/>
    <w:rsid w:val="007A58F2"/>
    <w:rsid w:val="007A7B02"/>
    <w:rsid w:val="007D0779"/>
    <w:rsid w:val="007D0D9C"/>
    <w:rsid w:val="007D0E27"/>
    <w:rsid w:val="007E65E3"/>
    <w:rsid w:val="007F1AD7"/>
    <w:rsid w:val="008070DE"/>
    <w:rsid w:val="00820BF6"/>
    <w:rsid w:val="00837CA9"/>
    <w:rsid w:val="0085130B"/>
    <w:rsid w:val="00851DA5"/>
    <w:rsid w:val="00863BEB"/>
    <w:rsid w:val="00872802"/>
    <w:rsid w:val="008B1E53"/>
    <w:rsid w:val="008B6484"/>
    <w:rsid w:val="008B67C8"/>
    <w:rsid w:val="008B6F38"/>
    <w:rsid w:val="008D6A5C"/>
    <w:rsid w:val="008E2A21"/>
    <w:rsid w:val="0090086E"/>
    <w:rsid w:val="0095597F"/>
    <w:rsid w:val="00967410"/>
    <w:rsid w:val="00986AC3"/>
    <w:rsid w:val="0099096B"/>
    <w:rsid w:val="009B4CF3"/>
    <w:rsid w:val="009E2026"/>
    <w:rsid w:val="00A007C7"/>
    <w:rsid w:val="00A24B90"/>
    <w:rsid w:val="00A4193B"/>
    <w:rsid w:val="00A554FE"/>
    <w:rsid w:val="00A72C49"/>
    <w:rsid w:val="00A75A0A"/>
    <w:rsid w:val="00A96479"/>
    <w:rsid w:val="00AB60EF"/>
    <w:rsid w:val="00AC6CC7"/>
    <w:rsid w:val="00AE12F3"/>
    <w:rsid w:val="00AE2AF4"/>
    <w:rsid w:val="00AE3897"/>
    <w:rsid w:val="00AE5772"/>
    <w:rsid w:val="00AE7818"/>
    <w:rsid w:val="00B03592"/>
    <w:rsid w:val="00B123B0"/>
    <w:rsid w:val="00B6298F"/>
    <w:rsid w:val="00B670A1"/>
    <w:rsid w:val="00B6770E"/>
    <w:rsid w:val="00B83164"/>
    <w:rsid w:val="00B87A5B"/>
    <w:rsid w:val="00BA563D"/>
    <w:rsid w:val="00BC037D"/>
    <w:rsid w:val="00C17CFD"/>
    <w:rsid w:val="00C620F0"/>
    <w:rsid w:val="00C72012"/>
    <w:rsid w:val="00C729BE"/>
    <w:rsid w:val="00CD3E19"/>
    <w:rsid w:val="00CE3E45"/>
    <w:rsid w:val="00D055EA"/>
    <w:rsid w:val="00D151E0"/>
    <w:rsid w:val="00D2353A"/>
    <w:rsid w:val="00D41B3B"/>
    <w:rsid w:val="00D6753E"/>
    <w:rsid w:val="00D92BDB"/>
    <w:rsid w:val="00DA08E6"/>
    <w:rsid w:val="00DE2B3F"/>
    <w:rsid w:val="00E25520"/>
    <w:rsid w:val="00E57F31"/>
    <w:rsid w:val="00E61600"/>
    <w:rsid w:val="00E80A34"/>
    <w:rsid w:val="00E90261"/>
    <w:rsid w:val="00EC53DC"/>
    <w:rsid w:val="00EC6A92"/>
    <w:rsid w:val="00F06BBF"/>
    <w:rsid w:val="00F162B0"/>
    <w:rsid w:val="00F2149B"/>
    <w:rsid w:val="00F84256"/>
    <w:rsid w:val="00FA7E57"/>
    <w:rsid w:val="00FB46C4"/>
    <w:rsid w:val="00FC66C3"/>
    <w:rsid w:val="00FE7EB8"/>
    <w:rsid w:val="00FF44CB"/>
    <w:rsid w:val="2E5BBD32"/>
    <w:rsid w:val="4445D90E"/>
    <w:rsid w:val="4D782853"/>
    <w:rsid w:val="6E16EF63"/>
    <w:rsid w:val="7C0CF224"/>
    <w:rsid w:val="7CE5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2980A"/>
  <w15:docId w15:val="{1D494FEC-DD8D-4337-88FB-6AFE9B60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83C"/>
    <w:pPr>
      <w:suppressAutoHyphens/>
    </w:pPr>
    <w:rPr>
      <w:rFonts w:eastAsia="Times New Roman"/>
      <w:kern w:val="1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09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uiPriority w:val="99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NichtaufgelsteErwhnung">
    <w:name w:val="Unresolved Mention"/>
    <w:basedOn w:val="Absatz-Standardschriftart"/>
    <w:uiPriority w:val="99"/>
    <w:unhideWhenUsed/>
    <w:rsid w:val="003B409F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45119F"/>
    <w:rPr>
      <w:color w:val="2B579A"/>
      <w:shd w:val="clear" w:color="auto" w:fill="E1DFDD"/>
    </w:rPr>
  </w:style>
  <w:style w:type="paragraph" w:customStyle="1" w:styleId="paragraph">
    <w:name w:val="paragraph"/>
    <w:basedOn w:val="Standard"/>
    <w:rsid w:val="002C14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de-DE" w:eastAsia="zh-TW"/>
    </w:rPr>
  </w:style>
  <w:style w:type="character" w:customStyle="1" w:styleId="normaltextrun">
    <w:name w:val="normaltextrun"/>
    <w:basedOn w:val="Absatz-Standardschriftart"/>
    <w:rsid w:val="002C14C0"/>
  </w:style>
  <w:style w:type="character" w:customStyle="1" w:styleId="eop">
    <w:name w:val="eop"/>
    <w:basedOn w:val="Absatz-Standardschriftart"/>
    <w:rsid w:val="002C14C0"/>
  </w:style>
  <w:style w:type="character" w:customStyle="1" w:styleId="ui-provider">
    <w:name w:val="ui-provider"/>
    <w:basedOn w:val="Absatz-Standardschriftart"/>
    <w:rsid w:val="00CF1D75"/>
  </w:style>
  <w:style w:type="table" w:styleId="Gitternetztabelle3Akzent6">
    <w:name w:val="Grid Table 3 Accent 6"/>
    <w:basedOn w:val="NormaleTabelle"/>
    <w:uiPriority w:val="48"/>
    <w:rsid w:val="008443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5dunkelAkzent6">
    <w:name w:val="Grid Table 5 Dark Accent 6"/>
    <w:basedOn w:val="NormaleTabelle"/>
    <w:uiPriority w:val="50"/>
    <w:rsid w:val="008443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443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lemithellemGitternetz">
    <w:name w:val="Grid Table Light"/>
    <w:basedOn w:val="NormaleTabelle"/>
    <w:uiPriority w:val="40"/>
    <w:rsid w:val="008443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arbeitung">
    <w:name w:val="Revision"/>
    <w:hidden/>
    <w:uiPriority w:val="99"/>
    <w:semiHidden/>
    <w:rsid w:val="005F26D7"/>
    <w:rPr>
      <w:rFonts w:eastAsia="Times New Roman"/>
      <w:kern w:val="1"/>
      <w:lang w:eastAsia="ar-SA"/>
    </w:rPr>
  </w:style>
  <w:style w:type="character" w:customStyle="1" w:styleId="markedcontent">
    <w:name w:val="markedcontent"/>
    <w:basedOn w:val="Absatz-Standardschriftart"/>
    <w:rsid w:val="00C43F46"/>
  </w:style>
  <w:style w:type="character" w:customStyle="1" w:styleId="cf01">
    <w:name w:val="cf01"/>
    <w:basedOn w:val="Absatz-Standardschriftart"/>
    <w:rsid w:val="00B7621B"/>
    <w:rPr>
      <w:rFonts w:ascii="Segoe UI" w:hAnsi="Segoe UI" w:cs="Segoe UI" w:hint="default"/>
      <w:sz w:val="18"/>
      <w:szCs w:val="18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CDB"/>
    </w:tcPr>
  </w:style>
  <w:style w:type="paragraph" w:customStyle="1" w:styleId="Default">
    <w:name w:val="Default"/>
    <w:rsid w:val="002A0976"/>
    <w:pPr>
      <w:autoSpaceDE w:val="0"/>
      <w:autoSpaceDN w:val="0"/>
      <w:adjustRightInd w:val="0"/>
      <w:spacing w:line="240" w:lineRule="auto"/>
    </w:pPr>
    <w:rPr>
      <w:rFonts w:ascii="Hind107" w:eastAsia="Times" w:hAnsi="Hind107" w:cs="Hind107"/>
      <w:color w:val="000000"/>
      <w:sz w:val="24"/>
      <w:szCs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0976"/>
    <w:rPr>
      <w:rFonts w:asciiTheme="majorHAnsi" w:eastAsiaTheme="majorEastAsia" w:hAnsiTheme="majorHAnsi" w:cstheme="majorBidi"/>
      <w:i/>
      <w:iCs/>
      <w:color w:val="243F60" w:themeColor="accent1" w:themeShade="7F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mailto:janene.rae@congatec.co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www.congatec.us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Dan.Demers@congatec.com" TargetMode="External"/><Relationship Id="rId20" Type="http://schemas.openxmlformats.org/officeDocument/2006/relationships/hyperlink" Target="mailto:maria@throughput.agen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ngatec.com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NAS5000/Kunden/congatec/01-PR/www.congatec.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ngatec.com/en/products/com-express-type-6/conga-tc675r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21" ma:contentTypeDescription="Create a new document." ma:contentTypeScope="" ma:versionID="d6e8fdf1d8af91c546745dbff4d2813e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f94124e03cbc6a00accb2c1b37ec105f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rmFactor" minOccurs="0"/>
                <xsd:element ref="ns2:Final_x003f_" minOccurs="0"/>
                <xsd:element ref="ns2:Produc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rmFactor" ma:index="24" nillable="true" ma:displayName="Form Factor" ma:description="Choose the form factor" ma:format="Dropdown" ma:internalName="FormFactor">
      <xsd:simpleType>
        <xsd:union memberTypes="dms:Text">
          <xsd:simpleType>
            <xsd:restriction base="dms:Choice">
              <xsd:enumeration value="COM-HPC"/>
              <xsd:enumeration value="COMe"/>
              <xsd:enumeration value="SMARC"/>
              <xsd:enumeration value="aReady"/>
            </xsd:restriction>
          </xsd:simpleType>
        </xsd:union>
      </xsd:simpleType>
    </xsd:element>
    <xsd:element name="Final_x003f_" ma:index="25" nillable="true" ma:displayName="Final?" ma:default="0" ma:format="Dropdown" ma:internalName="Final_x003f_">
      <xsd:simpleType>
        <xsd:restriction base="dms:Boolean"/>
      </xsd:simpleType>
    </xsd:element>
    <xsd:element name="Products" ma:index="26" nillable="true" ma:displayName="Products" ma:format="Dropdown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ga-SA8"/>
                    <xsd:enumeration value="conga-SMX95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69b2ea-f7aa-4365-b780-2c1c6ee8a97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/t6DuIl/OQrMsnn69YK0vrDGw==">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f6cf1e-9269-4fe1-8bff-1324591a5112">
      <Terms xmlns="http://schemas.microsoft.com/office/infopath/2007/PartnerControls"/>
    </lcf76f155ced4ddcb4097134ff3c332f>
    <TaxCatchAll xmlns="106739d2-72e2-4cb4-b073-a79a813ba1fb" xsi:nil="true"/>
    <Products xmlns="acf6cf1e-9269-4fe1-8bff-1324591a5112" xsi:nil="true"/>
    <FormFactor xmlns="acf6cf1e-9269-4fe1-8bff-1324591a5112" xsi:nil="true"/>
    <Final_x003f_ xmlns="acf6cf1e-9269-4fe1-8bff-1324591a5112">false</Final_x003f_>
  </documentManagement>
</p:properties>
</file>

<file path=customXml/itemProps1.xml><?xml version="1.0" encoding="utf-8"?>
<ds:datastoreItem xmlns:ds="http://schemas.openxmlformats.org/officeDocument/2006/customXml" ds:itemID="{345C515D-D817-4109-A015-AF3FD8B87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74B11-2FB0-4652-9946-0BE07B9B3DCC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53B4B08-A75F-470D-A526-29BCA566D7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4949F0-47EF-4BFF-ADC2-FA8BF96C30A6}">
  <ds:schemaRefs>
    <ds:schemaRef ds:uri="http://schemas.microsoft.com/office/2006/metadata/properties"/>
    <ds:schemaRef ds:uri="http://schemas.microsoft.com/office/infopath/2007/PartnerControls"/>
    <ds:schemaRef ds:uri="2c8e4f21-4875-4371-b579-83c5c75ac10a"/>
    <ds:schemaRef ds:uri="ab100c5c-4320-4a18-abef-bdff67b9e85f"/>
    <ds:schemaRef ds:uri="acf6cf1e-9269-4fe1-8bff-1324591a5112"/>
    <ds:schemaRef ds:uri="106739d2-72e2-4cb4-b073-a79a813ba1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5185</Characters>
  <Application>Microsoft Office Word</Application>
  <DocSecurity>0</DocSecurity>
  <Lines>43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Wilde</dc:creator>
  <cp:keywords/>
  <cp:lastModifiedBy>Christof Wilde</cp:lastModifiedBy>
  <cp:revision>16</cp:revision>
  <dcterms:created xsi:type="dcterms:W3CDTF">2025-10-06T11:38:00Z</dcterms:created>
  <dcterms:modified xsi:type="dcterms:W3CDTF">2025-10-21T07:43:00Z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MediaServiceImageTags">
    <vt:lpwstr/>
  </property>
  <property fmtid="{D5CDD505-2E9C-101B-9397-08002B2CF9AE}" pid="4" name="MSIP_Label_97dc01f6-6546-49ee-9e99-394813d5515e_Enabled">
    <vt:lpwstr>true</vt:lpwstr>
  </property>
  <property fmtid="{D5CDD505-2E9C-101B-9397-08002B2CF9AE}" pid="5" name="MSIP_Label_97dc01f6-6546-49ee-9e99-394813d5515e_SetDate">
    <vt:lpwstr>2025-10-06T11:40:37Z</vt:lpwstr>
  </property>
  <property fmtid="{D5CDD505-2E9C-101B-9397-08002B2CF9AE}" pid="6" name="MSIP_Label_97dc01f6-6546-49ee-9e99-394813d5515e_Method">
    <vt:lpwstr>Privileged</vt:lpwstr>
  </property>
  <property fmtid="{D5CDD505-2E9C-101B-9397-08002B2CF9AE}" pid="7" name="MSIP_Label_97dc01f6-6546-49ee-9e99-394813d5515e_Name">
    <vt:lpwstr>open</vt:lpwstr>
  </property>
  <property fmtid="{D5CDD505-2E9C-101B-9397-08002B2CF9AE}" pid="8" name="MSIP_Label_97dc01f6-6546-49ee-9e99-394813d5515e_SiteId">
    <vt:lpwstr>1b738660-1266-4587-9d54-54e9ad89e4cb</vt:lpwstr>
  </property>
  <property fmtid="{D5CDD505-2E9C-101B-9397-08002B2CF9AE}" pid="9" name="MSIP_Label_97dc01f6-6546-49ee-9e99-394813d5515e_ActionId">
    <vt:lpwstr>384d4ae5-5a30-4f6d-a4d2-178d99d8b89e</vt:lpwstr>
  </property>
  <property fmtid="{D5CDD505-2E9C-101B-9397-08002B2CF9AE}" pid="10" name="MSIP_Label_97dc01f6-6546-49ee-9e99-394813d5515e_ContentBits">
    <vt:lpwstr>0</vt:lpwstr>
  </property>
  <property fmtid="{D5CDD505-2E9C-101B-9397-08002B2CF9AE}" pid="11" name="MSIP_Label_97dc01f6-6546-49ee-9e99-394813d5515e_Tag">
    <vt:lpwstr>10, 0, 1, 1</vt:lpwstr>
  </property>
</Properties>
</file>