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6914F29E" w:rsidR="009D0A2B" w:rsidRPr="001C2146" w:rsidRDefault="009D0A2B" w:rsidP="00F015CF">
      <w:pPr>
        <w:pStyle w:val="berschrift1"/>
        <w:spacing w:line="240" w:lineRule="auto"/>
        <w:rPr>
          <w:rFonts w:cs="Arial"/>
        </w:rPr>
      </w:pPr>
      <w:r w:rsidRPr="001C2146">
        <w:rPr>
          <w:rFonts w:cs="Arial"/>
        </w:rPr>
        <w:drawing>
          <wp:anchor distT="0" distB="0" distL="114300" distR="114300" simplePos="0" relativeHeight="251658240" behindDoc="0" locked="0" layoutInCell="1" allowOverlap="1" wp14:anchorId="03907F38" wp14:editId="63AC82EB">
            <wp:simplePos x="0" y="0"/>
            <wp:positionH relativeFrom="column">
              <wp:posOffset>4388567</wp:posOffset>
            </wp:positionH>
            <wp:positionV relativeFrom="paragraph">
              <wp:posOffset>-366943</wp:posOffset>
            </wp:positionV>
            <wp:extent cx="1145330" cy="901243"/>
            <wp:effectExtent l="19050" t="0" r="0" b="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0" cstate="print"/>
                    <a:stretch>
                      <a:fillRect/>
                    </a:stretch>
                  </pic:blipFill>
                  <pic:spPr>
                    <a:xfrm>
                      <a:off x="0" y="0"/>
                      <a:ext cx="1145330" cy="901243"/>
                    </a:xfrm>
                    <a:prstGeom prst="rect">
                      <a:avLst/>
                    </a:prstGeom>
                  </pic:spPr>
                </pic:pic>
              </a:graphicData>
            </a:graphic>
          </wp:anchor>
        </w:drawing>
      </w:r>
      <w:r w:rsidRPr="001C2146">
        <w:rPr>
          <w:rFonts w:cs="Arial"/>
        </w:rPr>
        <w:t>Pressemitteilung</w:t>
      </w:r>
    </w:p>
    <w:p w14:paraId="190E32DD" w14:textId="77777777" w:rsidR="009D0A2B" w:rsidRPr="001C2146" w:rsidRDefault="009D0A2B" w:rsidP="00363127">
      <w:pPr>
        <w:pStyle w:val="berschrift1"/>
        <w:spacing w:line="240" w:lineRule="auto"/>
        <w:rPr>
          <w:rFonts w:cs="Arial"/>
        </w:rPr>
      </w:pPr>
    </w:p>
    <w:p w14:paraId="50C209D9" w14:textId="77777777" w:rsidR="009D0A2B" w:rsidRPr="001C2146" w:rsidRDefault="009D0A2B" w:rsidP="00363127">
      <w:pPr>
        <w:pStyle w:val="berschrift1"/>
        <w:spacing w:line="240" w:lineRule="auto"/>
        <w:rPr>
          <w:rFonts w:cs="Arial"/>
        </w:rPr>
      </w:pPr>
    </w:p>
    <w:p w14:paraId="3F00A133" w14:textId="4FDD9E99" w:rsidR="00FD3077" w:rsidRPr="001C2146" w:rsidRDefault="001E707C" w:rsidP="00F015CF">
      <w:pPr>
        <w:spacing w:line="240" w:lineRule="auto"/>
        <w:rPr>
          <w:rFonts w:cs="Arial"/>
        </w:rPr>
      </w:pPr>
      <w:r w:rsidRPr="001C2146">
        <w:t xml:space="preserve">congatec GmbH </w:t>
      </w:r>
      <w:r w:rsidR="00772C82" w:rsidRPr="001C2146">
        <w:t xml:space="preserve">übernimmt Mehrheitsbeteiligung an </w:t>
      </w:r>
      <w:r w:rsidR="00194BE1" w:rsidRPr="001C2146">
        <w:t xml:space="preserve">der </w:t>
      </w:r>
      <w:r w:rsidRPr="001C2146">
        <w:t xml:space="preserve">JUMPtec GmbH und stärkt Technologieführerschaft </w:t>
      </w:r>
      <w:r w:rsidR="008734FE" w:rsidRPr="001C2146">
        <w:t>und</w:t>
      </w:r>
      <w:r w:rsidRPr="001C2146">
        <w:t xml:space="preserve"> </w:t>
      </w:r>
      <w:r w:rsidR="008734FE" w:rsidRPr="001C2146">
        <w:t>Computer-on-Module</w:t>
      </w:r>
      <w:r w:rsidR="00C94A45" w:rsidRPr="001C2146">
        <w:t>-</w:t>
      </w:r>
      <w:r w:rsidR="008734FE" w:rsidRPr="001C2146">
        <w:t>Portfolio</w:t>
      </w:r>
    </w:p>
    <w:p w14:paraId="1634F36D" w14:textId="77777777" w:rsidR="009D0A2B" w:rsidRPr="001C2146" w:rsidRDefault="009D0A2B" w:rsidP="00F015CF">
      <w:pPr>
        <w:spacing w:line="240" w:lineRule="auto"/>
        <w:rPr>
          <w:rFonts w:cs="Arial"/>
        </w:rPr>
      </w:pPr>
    </w:p>
    <w:p w14:paraId="086B6488" w14:textId="041A37C4" w:rsidR="009D0A2B" w:rsidRPr="001C2146" w:rsidRDefault="00995AD2" w:rsidP="00F015CF">
      <w:pPr>
        <w:pStyle w:val="berschrift1"/>
        <w:spacing w:line="240" w:lineRule="auto"/>
        <w:rPr>
          <w:rFonts w:cs="Arial"/>
        </w:rPr>
      </w:pPr>
      <w:r w:rsidRPr="001C2146">
        <w:rPr>
          <w:rFonts w:cs="Arial"/>
        </w:rPr>
        <w:t>Computer-on-Modules</w:t>
      </w:r>
      <w:r w:rsidR="00F03C06" w:rsidRPr="001C2146">
        <w:rPr>
          <w:rFonts w:cs="Arial"/>
        </w:rPr>
        <w:t>-</w:t>
      </w:r>
      <w:r w:rsidR="00036542" w:rsidRPr="001C2146">
        <w:rPr>
          <w:rFonts w:cs="Arial"/>
        </w:rPr>
        <w:t xml:space="preserve">Marktführer </w:t>
      </w:r>
      <w:r w:rsidR="006E043C" w:rsidRPr="001C2146">
        <w:rPr>
          <w:rFonts w:cs="Arial"/>
        </w:rPr>
        <w:t xml:space="preserve">investiert in </w:t>
      </w:r>
      <w:r w:rsidR="009F60EB" w:rsidRPr="001C2146">
        <w:rPr>
          <w:rFonts w:cs="Arial"/>
        </w:rPr>
        <w:t>COM-Pionier</w:t>
      </w:r>
    </w:p>
    <w:p w14:paraId="62785EF1" w14:textId="5AD88DA9" w:rsidR="006B627C" w:rsidRPr="001C2146" w:rsidRDefault="006B627C" w:rsidP="00F015CF">
      <w:pPr>
        <w:spacing w:line="240" w:lineRule="auto"/>
        <w:rPr>
          <w:rFonts w:cs="Arial"/>
        </w:rPr>
      </w:pPr>
    </w:p>
    <w:p w14:paraId="40BF65DC" w14:textId="21542966" w:rsidR="005C52CA" w:rsidRPr="001C2146" w:rsidRDefault="0016791A" w:rsidP="00F015CF">
      <w:pPr>
        <w:spacing w:line="240" w:lineRule="auto"/>
        <w:rPr>
          <w:rFonts w:cs="Arial"/>
        </w:rPr>
      </w:pPr>
      <w:r w:rsidRPr="001C2146">
        <w:rPr>
          <w:rFonts w:cs="Arial"/>
          <w:noProof/>
        </w:rPr>
        <w:drawing>
          <wp:inline distT="0" distB="0" distL="0" distR="0" wp14:anchorId="4148F068" wp14:editId="782E3FD8">
            <wp:extent cx="5758180" cy="46215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4621530"/>
                    </a:xfrm>
                    <a:prstGeom prst="rect">
                      <a:avLst/>
                    </a:prstGeom>
                    <a:noFill/>
                    <a:ln>
                      <a:noFill/>
                    </a:ln>
                  </pic:spPr>
                </pic:pic>
              </a:graphicData>
            </a:graphic>
          </wp:inline>
        </w:drawing>
      </w:r>
    </w:p>
    <w:p w14:paraId="3EDF2B54" w14:textId="0B6EFFA9" w:rsidR="00B54193" w:rsidRPr="001A0D7D" w:rsidRDefault="00B037E7" w:rsidP="00B037E7">
      <w:pPr>
        <w:spacing w:line="240" w:lineRule="auto"/>
        <w:rPr>
          <w:rFonts w:cs="Arial"/>
          <w:bCs/>
          <w:i/>
        </w:rPr>
      </w:pPr>
      <w:r w:rsidRPr="001A0D7D">
        <w:rPr>
          <w:rFonts w:cs="Arial"/>
          <w:bCs/>
          <w:i/>
        </w:rPr>
        <w:t xml:space="preserve">Dr. Dominik Ressing, CEO der congatec </w:t>
      </w:r>
      <w:r w:rsidR="00EF03B2" w:rsidRPr="001A0D7D">
        <w:rPr>
          <w:rFonts w:cs="Arial"/>
          <w:bCs/>
          <w:i/>
        </w:rPr>
        <w:t>G</w:t>
      </w:r>
      <w:r w:rsidRPr="001A0D7D">
        <w:rPr>
          <w:rFonts w:cs="Arial"/>
          <w:bCs/>
          <w:i/>
        </w:rPr>
        <w:t>roup, und Konrad Garhammer, COO und CTO der congatec Group</w:t>
      </w:r>
      <w:r w:rsidR="00EF03B2" w:rsidRPr="001A0D7D">
        <w:rPr>
          <w:rFonts w:cs="Arial"/>
          <w:bCs/>
          <w:i/>
        </w:rPr>
        <w:t>, freuen sich, congatec’s Marktführerschaft</w:t>
      </w:r>
      <w:r w:rsidR="008179F1" w:rsidRPr="001A0D7D">
        <w:rPr>
          <w:rFonts w:cs="Arial"/>
          <w:bCs/>
          <w:i/>
        </w:rPr>
        <w:t xml:space="preserve"> für Computer-on-Modules </w:t>
      </w:r>
      <w:r w:rsidR="00EF03B2" w:rsidRPr="001A0D7D">
        <w:rPr>
          <w:rFonts w:cs="Arial"/>
          <w:bCs/>
          <w:i/>
        </w:rPr>
        <w:t xml:space="preserve">weiter auszubauen. </w:t>
      </w:r>
    </w:p>
    <w:p w14:paraId="24BBDFE8" w14:textId="77777777" w:rsidR="00B037E7" w:rsidRPr="001A0D7D" w:rsidRDefault="00B037E7" w:rsidP="00634842">
      <w:pPr>
        <w:rPr>
          <w:rFonts w:cs="Arial"/>
          <w:szCs w:val="22"/>
        </w:rPr>
      </w:pPr>
    </w:p>
    <w:p w14:paraId="7BC2D9D6" w14:textId="729F6C51" w:rsidR="00FA0764" w:rsidRPr="001C2146" w:rsidRDefault="00B54193" w:rsidP="009F3891">
      <w:r w:rsidRPr="001C2146">
        <w:rPr>
          <w:rFonts w:cs="Arial"/>
          <w:b/>
          <w:bCs/>
        </w:rPr>
        <w:t xml:space="preserve">Deggendorf, </w:t>
      </w:r>
      <w:r w:rsidR="00F26DA2" w:rsidRPr="001C2146">
        <w:rPr>
          <w:rFonts w:cs="Arial"/>
          <w:b/>
          <w:bCs/>
        </w:rPr>
        <w:t>01</w:t>
      </w:r>
      <w:r w:rsidRPr="001C2146">
        <w:rPr>
          <w:rFonts w:cs="Arial"/>
          <w:b/>
          <w:bCs/>
        </w:rPr>
        <w:t xml:space="preserve">. </w:t>
      </w:r>
      <w:r w:rsidR="00F26DA2" w:rsidRPr="001C2146">
        <w:rPr>
          <w:rFonts w:cs="Arial"/>
          <w:b/>
          <w:bCs/>
        </w:rPr>
        <w:t xml:space="preserve">Juli </w:t>
      </w:r>
      <w:r w:rsidRPr="001C2146">
        <w:rPr>
          <w:rFonts w:cs="Arial"/>
          <w:b/>
          <w:bCs/>
        </w:rPr>
        <w:t>202</w:t>
      </w:r>
      <w:r w:rsidR="00745218" w:rsidRPr="001C2146">
        <w:rPr>
          <w:rFonts w:cs="Arial"/>
          <w:b/>
          <w:bCs/>
        </w:rPr>
        <w:t>5</w:t>
      </w:r>
      <w:r w:rsidRPr="001C2146">
        <w:rPr>
          <w:rFonts w:cs="Arial"/>
          <w:b/>
          <w:bCs/>
        </w:rPr>
        <w:t xml:space="preserve"> * * *</w:t>
      </w:r>
      <w:r w:rsidRPr="001C2146">
        <w:rPr>
          <w:rFonts w:cs="Arial"/>
        </w:rPr>
        <w:t xml:space="preserve"> congatec – ein führender Anbieter von Embedded</w:t>
      </w:r>
      <w:r w:rsidR="00741786" w:rsidRPr="001C2146">
        <w:rPr>
          <w:rFonts w:cs="Arial"/>
        </w:rPr>
        <w:t>-</w:t>
      </w:r>
      <w:r w:rsidRPr="001C2146">
        <w:rPr>
          <w:rFonts w:cs="Arial"/>
        </w:rPr>
        <w:t xml:space="preserve"> und Edge</w:t>
      </w:r>
      <w:r w:rsidR="00741786" w:rsidRPr="001C2146">
        <w:rPr>
          <w:rFonts w:cs="Arial"/>
        </w:rPr>
        <w:t>-</w:t>
      </w:r>
      <w:r w:rsidRPr="001C2146">
        <w:rPr>
          <w:rFonts w:cs="Arial"/>
        </w:rPr>
        <w:t>Computer</w:t>
      </w:r>
      <w:r w:rsidR="00741786" w:rsidRPr="001C2146">
        <w:rPr>
          <w:rFonts w:cs="Arial"/>
        </w:rPr>
        <w:t>-</w:t>
      </w:r>
      <w:r w:rsidRPr="001C2146">
        <w:rPr>
          <w:rFonts w:cs="Arial"/>
        </w:rPr>
        <w:t xml:space="preserve">Technologie – </w:t>
      </w:r>
      <w:r w:rsidR="00036542" w:rsidRPr="001C2146">
        <w:rPr>
          <w:rFonts w:cs="Arial"/>
        </w:rPr>
        <w:t xml:space="preserve">gibt die </w:t>
      </w:r>
      <w:r w:rsidR="009027E2" w:rsidRPr="001C2146">
        <w:rPr>
          <w:rFonts w:cs="Arial"/>
        </w:rPr>
        <w:t xml:space="preserve">Mehrheitsbeteiligung am </w:t>
      </w:r>
      <w:r w:rsidR="00AA321A" w:rsidRPr="001C2146">
        <w:rPr>
          <w:rFonts w:cs="Arial"/>
        </w:rPr>
        <w:t xml:space="preserve">Modulgeschäft der Kontron AG bekannt. </w:t>
      </w:r>
      <w:r w:rsidR="00230947" w:rsidRPr="001C2146">
        <w:t xml:space="preserve">Sie </w:t>
      </w:r>
      <w:r w:rsidR="000A54B8" w:rsidRPr="001C2146">
        <w:t xml:space="preserve">umfasst </w:t>
      </w:r>
      <w:r w:rsidR="005431CF" w:rsidRPr="001C2146">
        <w:t xml:space="preserve">die </w:t>
      </w:r>
      <w:r w:rsidR="000A54B8" w:rsidRPr="001C2146">
        <w:t xml:space="preserve">JUMPtec GmbH aus Deggendorf, den Pionier für standardisierte Computer-on-Modules. Ebenfalls Teil der Akquisition sind die Kontron America Modules LLC </w:t>
      </w:r>
      <w:r w:rsidR="00963694" w:rsidRPr="001C2146">
        <w:t xml:space="preserve">und die </w:t>
      </w:r>
      <w:r w:rsidR="000A54B8" w:rsidRPr="001C2146">
        <w:t>Kontron Asia Embedded Design Sdn. Bhd.</w:t>
      </w:r>
      <w:r w:rsidR="00333FBA" w:rsidRPr="001C2146">
        <w:t xml:space="preserve"> </w:t>
      </w:r>
      <w:r w:rsidR="005D7633" w:rsidRPr="001C2146">
        <w:rPr>
          <w:rFonts w:cs="Arial"/>
        </w:rPr>
        <w:t xml:space="preserve">Mit diesem Schritt baut congatec </w:t>
      </w:r>
      <w:r w:rsidR="005D7633" w:rsidRPr="001C2146">
        <w:t>seine Marktführer</w:t>
      </w:r>
      <w:r w:rsidR="00DC1B6F" w:rsidRPr="001C2146">
        <w:t>schaft</w:t>
      </w:r>
      <w:r w:rsidR="005D7633" w:rsidRPr="001C2146">
        <w:t xml:space="preserve"> </w:t>
      </w:r>
      <w:r w:rsidR="00BA22C3" w:rsidRPr="001C2146">
        <w:t xml:space="preserve">und globale Präsenz </w:t>
      </w:r>
      <w:r w:rsidR="005D7633" w:rsidRPr="001C2146">
        <w:t xml:space="preserve">für </w:t>
      </w:r>
      <w:r w:rsidR="00DC1B6F" w:rsidRPr="001C2146">
        <w:t xml:space="preserve">standardisierte </w:t>
      </w:r>
      <w:r w:rsidR="005D7633" w:rsidRPr="001C2146">
        <w:t>Computer-on-Modules</w:t>
      </w:r>
      <w:r w:rsidR="0094205F" w:rsidRPr="001C2146">
        <w:t xml:space="preserve"> weiter aus</w:t>
      </w:r>
      <w:r w:rsidR="00F315CE" w:rsidRPr="001C2146">
        <w:t>.</w:t>
      </w:r>
      <w:r w:rsidR="005E501B" w:rsidRPr="001C2146">
        <w:t xml:space="preserve"> </w:t>
      </w:r>
      <w:r w:rsidR="004103CB" w:rsidRPr="001C2146">
        <w:t>c</w:t>
      </w:r>
      <w:r w:rsidR="00424F56" w:rsidRPr="001C2146">
        <w:t xml:space="preserve">ongatec wird die existierende Produktpalette </w:t>
      </w:r>
      <w:r w:rsidR="000E3259" w:rsidRPr="001C2146">
        <w:t xml:space="preserve">und </w:t>
      </w:r>
      <w:r w:rsidR="00B81814" w:rsidRPr="001C2146">
        <w:t>Bevorratung</w:t>
      </w:r>
      <w:r w:rsidR="000E3259" w:rsidRPr="001C2146">
        <w:t xml:space="preserve"> </w:t>
      </w:r>
      <w:r w:rsidR="00424F56" w:rsidRPr="001C2146">
        <w:t xml:space="preserve">an </w:t>
      </w:r>
      <w:r w:rsidR="00424F56" w:rsidRPr="001C2146">
        <w:lastRenderedPageBreak/>
        <w:t xml:space="preserve">COM-HPC, </w:t>
      </w:r>
      <w:bookmarkStart w:id="0" w:name="_Int_8cLvh1jq"/>
      <w:r w:rsidR="00424F56" w:rsidRPr="001C2146">
        <w:t>COM</w:t>
      </w:r>
      <w:r w:rsidR="339CDAD8" w:rsidRPr="001C2146">
        <w:t xml:space="preserve"> </w:t>
      </w:r>
      <w:r w:rsidR="00424F56" w:rsidRPr="001C2146">
        <w:t>Express</w:t>
      </w:r>
      <w:bookmarkEnd w:id="0"/>
      <w:r w:rsidR="00424F56" w:rsidRPr="001C2146">
        <w:t>, SMARC und Qseven Modulen von JUMPtec nahtlos weiterführen</w:t>
      </w:r>
      <w:r w:rsidR="000D077F" w:rsidRPr="001C2146">
        <w:t>. Für JUMPtec</w:t>
      </w:r>
      <w:r w:rsidR="7BFD2D81" w:rsidRPr="001C2146">
        <w:t>-</w:t>
      </w:r>
      <w:r w:rsidR="000D077F" w:rsidRPr="001C2146">
        <w:t xml:space="preserve">Kunden bleiben alle Geschäftsbeziehungen gleich, da sie </w:t>
      </w:r>
      <w:r w:rsidR="000E3259" w:rsidRPr="001C2146">
        <w:t xml:space="preserve">weiterhin </w:t>
      </w:r>
      <w:r w:rsidR="000D077F" w:rsidRPr="001C2146">
        <w:t xml:space="preserve">ebenso </w:t>
      </w:r>
      <w:r w:rsidR="000E3259" w:rsidRPr="001C2146">
        <w:t xml:space="preserve">zuverlässig </w:t>
      </w:r>
      <w:r w:rsidR="000D077F" w:rsidRPr="001C2146">
        <w:t xml:space="preserve">mit denselben Produkten beliefert </w:t>
      </w:r>
      <w:r w:rsidR="000E3259" w:rsidRPr="001C2146">
        <w:t xml:space="preserve">werden. </w:t>
      </w:r>
    </w:p>
    <w:p w14:paraId="1705B226" w14:textId="77777777" w:rsidR="00FA0764" w:rsidRPr="001C2146" w:rsidRDefault="00FA0764" w:rsidP="009F3891"/>
    <w:p w14:paraId="52D63FBC" w14:textId="40D97CB1" w:rsidR="00B251E7" w:rsidRPr="001C2146" w:rsidRDefault="00333FBA" w:rsidP="0025368B">
      <w:pPr>
        <w:rPr>
          <w:b/>
        </w:rPr>
      </w:pPr>
      <w:r w:rsidRPr="001C2146">
        <w:rPr>
          <w:b/>
        </w:rPr>
        <w:t xml:space="preserve">Erweiterter </w:t>
      </w:r>
      <w:r w:rsidR="00B251E7" w:rsidRPr="001C2146">
        <w:rPr>
          <w:b/>
        </w:rPr>
        <w:t>Zugang zu</w:t>
      </w:r>
      <w:r w:rsidR="0078144F" w:rsidRPr="001C2146">
        <w:rPr>
          <w:b/>
        </w:rPr>
        <w:t>m</w:t>
      </w:r>
      <w:r w:rsidR="00B251E7" w:rsidRPr="001C2146">
        <w:rPr>
          <w:b/>
        </w:rPr>
        <w:t xml:space="preserve"> aR</w:t>
      </w:r>
      <w:r w:rsidR="00900071" w:rsidRPr="001C2146">
        <w:rPr>
          <w:b/>
        </w:rPr>
        <w:t>e</w:t>
      </w:r>
      <w:r w:rsidR="00B251E7" w:rsidRPr="001C2146">
        <w:rPr>
          <w:b/>
        </w:rPr>
        <w:t>ady.</w:t>
      </w:r>
      <w:r w:rsidR="0018465C" w:rsidRPr="001C2146">
        <w:rPr>
          <w:b/>
        </w:rPr>
        <w:t>-Portfolio</w:t>
      </w:r>
    </w:p>
    <w:p w14:paraId="681BB084" w14:textId="1A139C2D" w:rsidR="0025368B" w:rsidRPr="001C2146" w:rsidRDefault="001661EE" w:rsidP="0025368B">
      <w:r w:rsidRPr="001C2146">
        <w:t xml:space="preserve">Neu ist allerdings, dass </w:t>
      </w:r>
      <w:r w:rsidR="00585506" w:rsidRPr="001C2146">
        <w:t>congatec sein aRe</w:t>
      </w:r>
      <w:r w:rsidR="00537F3D" w:rsidRPr="001C2146">
        <w:t>ady</w:t>
      </w:r>
      <w:r w:rsidR="00585506" w:rsidRPr="001C2146">
        <w:t>.-Portfolio an applikationsfertigen Software-Building-Blocks</w:t>
      </w:r>
      <w:r w:rsidR="00537F3D" w:rsidRPr="001C2146">
        <w:t xml:space="preserve"> nun auch für kompatible JUMPtec</w:t>
      </w:r>
      <w:r w:rsidR="0086158C" w:rsidRPr="001C2146">
        <w:t>-</w:t>
      </w:r>
      <w:r w:rsidR="00537F3D" w:rsidRPr="001C2146">
        <w:t>Module</w:t>
      </w:r>
      <w:r w:rsidRPr="001C2146">
        <w:t xml:space="preserve"> öffnet</w:t>
      </w:r>
      <w:r w:rsidR="00537F3D" w:rsidRPr="001C2146">
        <w:t xml:space="preserve">. </w:t>
      </w:r>
      <w:r w:rsidR="00B6175D" w:rsidRPr="001C2146">
        <w:t>JUMPtec</w:t>
      </w:r>
      <w:r w:rsidR="001C6556" w:rsidRPr="001C2146">
        <w:t>-</w:t>
      </w:r>
      <w:r w:rsidR="00B51DB4" w:rsidRPr="001C2146">
        <w:t xml:space="preserve">Kunden </w:t>
      </w:r>
      <w:r w:rsidR="00B6175D" w:rsidRPr="001C2146">
        <w:t>gewinnen</w:t>
      </w:r>
      <w:r w:rsidR="00B51DB4" w:rsidRPr="001C2146">
        <w:t xml:space="preserve"> damit direkten Zugang zu </w:t>
      </w:r>
      <w:r w:rsidR="00370A54" w:rsidRPr="001C2146">
        <w:t>congatecs</w:t>
      </w:r>
      <w:r w:rsidR="00B51DB4" w:rsidRPr="001C2146">
        <w:t xml:space="preserve"> </w:t>
      </w:r>
      <w:r w:rsidR="00585506" w:rsidRPr="001C2146">
        <w:t>Hyp</w:t>
      </w:r>
      <w:r w:rsidR="00D13CFC" w:rsidRPr="001C2146">
        <w:t>e</w:t>
      </w:r>
      <w:r w:rsidR="00585506" w:rsidRPr="001C2146">
        <w:t xml:space="preserve">rvisor-Technologie aReady.VT, </w:t>
      </w:r>
      <w:r w:rsidR="00B51DB4" w:rsidRPr="001C2146">
        <w:t xml:space="preserve">der </w:t>
      </w:r>
      <w:r w:rsidR="00585506" w:rsidRPr="001C2146">
        <w:t>I</w:t>
      </w:r>
      <w:r w:rsidR="0086158C" w:rsidRPr="001C2146">
        <w:t>o</w:t>
      </w:r>
      <w:r w:rsidR="00585506" w:rsidRPr="001C2146">
        <w:t>T-Software aReady.</w:t>
      </w:r>
      <w:r w:rsidR="7C531819" w:rsidRPr="001C2146">
        <w:t>IOT</w:t>
      </w:r>
      <w:r w:rsidR="00E0432D">
        <w:t>,</w:t>
      </w:r>
      <w:r w:rsidR="00585506" w:rsidRPr="001C2146">
        <w:t xml:space="preserve"> </w:t>
      </w:r>
      <w:r w:rsidR="00D13CFC" w:rsidRPr="001C2146">
        <w:t xml:space="preserve">Ubuntu Pro </w:t>
      </w:r>
      <w:r w:rsidR="00B51DB4" w:rsidRPr="001C2146">
        <w:t xml:space="preserve">von Canonical </w:t>
      </w:r>
      <w:r w:rsidR="006347CA" w:rsidRPr="001C2146">
        <w:t xml:space="preserve">und </w:t>
      </w:r>
      <w:r w:rsidR="00D13CFC" w:rsidRPr="001C2146">
        <w:t xml:space="preserve">ctrlX OS von Bosch Rexroth </w:t>
      </w:r>
      <w:r w:rsidR="00B51DB4" w:rsidRPr="001C2146">
        <w:t>direkt vorinstalliert, konfiguriert und lizenziert auf ihren Modulen</w:t>
      </w:r>
      <w:r w:rsidR="00B6175D" w:rsidRPr="001C2146">
        <w:t xml:space="preserve"> zu erhalten</w:t>
      </w:r>
      <w:r w:rsidR="00B51DB4" w:rsidRPr="001C2146">
        <w:t xml:space="preserve">. </w:t>
      </w:r>
      <w:r w:rsidR="00487DC1" w:rsidRPr="001C2146">
        <w:t xml:space="preserve">Dies eröffnet nun einem noch größeren Kundenkreis die Time-to-Market-Vorteile und Effizienzgewinne </w:t>
      </w:r>
      <w:r w:rsidR="00EF7351" w:rsidRPr="001C2146">
        <w:t xml:space="preserve">der </w:t>
      </w:r>
      <w:r w:rsidR="00487DC1" w:rsidRPr="001C2146">
        <w:t>applikationsfertige</w:t>
      </w:r>
      <w:r w:rsidR="00EF7351" w:rsidRPr="001C2146">
        <w:t>n</w:t>
      </w:r>
      <w:r w:rsidR="00487DC1" w:rsidRPr="001C2146">
        <w:t xml:space="preserve"> </w:t>
      </w:r>
      <w:r w:rsidR="00EF7351" w:rsidRPr="001C2146">
        <w:t xml:space="preserve">aReady.COM </w:t>
      </w:r>
      <w:r w:rsidR="00487DC1" w:rsidRPr="001C2146">
        <w:t>Hardware- und Software-Building-Blocks für ihre Lösungen.</w:t>
      </w:r>
      <w:r w:rsidR="001D33A7" w:rsidRPr="001C2146">
        <w:t xml:space="preserve"> </w:t>
      </w:r>
    </w:p>
    <w:p w14:paraId="2B63BED7" w14:textId="3E103741" w:rsidR="009F3891" w:rsidRPr="001C2146" w:rsidRDefault="009F3891" w:rsidP="009F3891"/>
    <w:p w14:paraId="6A64EFA4" w14:textId="6074A574" w:rsidR="00C523CD" w:rsidRPr="001C2146" w:rsidRDefault="00C523CD" w:rsidP="00065459">
      <w:pPr>
        <w:rPr>
          <w:b/>
        </w:rPr>
      </w:pPr>
      <w:r w:rsidRPr="001C2146">
        <w:rPr>
          <w:b/>
        </w:rPr>
        <w:t>Starkes Angebot durch starke Partnerschaft</w:t>
      </w:r>
    </w:p>
    <w:p w14:paraId="57CF91AB" w14:textId="23C1CCF8" w:rsidR="0020484E" w:rsidRPr="001C2146" w:rsidRDefault="00065459" w:rsidP="00061DED">
      <w:r w:rsidRPr="001C2146">
        <w:t>Darüber hinaus wird die bereits etablierte Fertigungs</w:t>
      </w:r>
      <w:r w:rsidR="008C339A" w:rsidRPr="001C2146">
        <w:t>- und Entwicklungs</w:t>
      </w:r>
      <w:r w:rsidRPr="001C2146">
        <w:t xml:space="preserve">kooperation mit Kontron durch die </w:t>
      </w:r>
      <w:r w:rsidR="001C2146" w:rsidRPr="001C2146">
        <w:t xml:space="preserve">Transaktion </w:t>
      </w:r>
      <w:r w:rsidR="00491370" w:rsidRPr="001C2146">
        <w:t xml:space="preserve">weiter </w:t>
      </w:r>
      <w:r w:rsidR="00FA3B8D" w:rsidRPr="001C2146">
        <w:t>gestärkt</w:t>
      </w:r>
      <w:r w:rsidR="008D4535" w:rsidRPr="001C2146">
        <w:t>.</w:t>
      </w:r>
      <w:r w:rsidR="00FA3B8D" w:rsidRPr="001C2146">
        <w:t xml:space="preserve"> </w:t>
      </w:r>
      <w:r w:rsidR="001B1664" w:rsidRPr="001C2146">
        <w:t xml:space="preserve">Dies eröffnet auch neue </w:t>
      </w:r>
      <w:r w:rsidRPr="001C2146">
        <w:t xml:space="preserve">Synergieeffekte für die Entwicklung, Produktion und </w:t>
      </w:r>
      <w:r w:rsidR="008D4535" w:rsidRPr="001C2146">
        <w:t xml:space="preserve">den </w:t>
      </w:r>
      <w:r w:rsidRPr="001C2146">
        <w:t xml:space="preserve">Einsatz wettbewerbsführender COMs. </w:t>
      </w:r>
      <w:r w:rsidR="00105535" w:rsidRPr="001C2146">
        <w:t>Kontron kann für sein Lösungs- und Systemangebot neben den Modulen von JUMPtec nun auch das komplette Portfolio von congatec nutzen. Dadurch schärfen beide Unternehmen ihr Profil noch weiter und fokussieren sich nochmals stärker auf ihre Kernkompetenzen. Das Ergebnis ist eine noch wirkungsvollere Partnerschaft. Davon profitieren die Kunden beider Unternehmen.</w:t>
      </w:r>
    </w:p>
    <w:p w14:paraId="771578E0" w14:textId="77777777" w:rsidR="00E919FC" w:rsidRPr="001C2146" w:rsidRDefault="00E919FC" w:rsidP="00061DED"/>
    <w:p w14:paraId="5AD33E2B" w14:textId="34B475C1" w:rsidR="00D63255" w:rsidRPr="001C2146" w:rsidRDefault="00D63255" w:rsidP="00D63255">
      <w:r w:rsidRPr="001C2146">
        <w:t xml:space="preserve">Konrad Garhammer, CTO und COO der congatec Group, erklärt: "Durch die Bündelung unserer Kräfte mit JUMPtec gewinnen wir wertvolles Know-how, erfahrene Fachkräfte </w:t>
      </w:r>
      <w:r w:rsidR="00F80933" w:rsidRPr="001C2146">
        <w:t>sowie</w:t>
      </w:r>
      <w:r w:rsidRPr="001C2146">
        <w:t xml:space="preserve"> ein ergänzendes Produktportfolio hinzu. Dies erlaubt </w:t>
      </w:r>
      <w:r w:rsidR="00F80933" w:rsidRPr="001C2146">
        <w:t xml:space="preserve">es </w:t>
      </w:r>
      <w:r w:rsidRPr="001C2146">
        <w:t xml:space="preserve">uns, Entwicklungsprozesse zu optimieren und </w:t>
      </w:r>
      <w:r w:rsidR="00F80933" w:rsidRPr="001C2146">
        <w:t xml:space="preserve">unsere </w:t>
      </w:r>
      <w:r w:rsidRPr="001C2146">
        <w:t xml:space="preserve">Innovationsgeschwindigkeit </w:t>
      </w:r>
      <w:r w:rsidR="00820A2C" w:rsidRPr="001C2146">
        <w:t xml:space="preserve">nochmals </w:t>
      </w:r>
      <w:r w:rsidRPr="001C2146">
        <w:t xml:space="preserve">zu erhöhen. Davon profitieren </w:t>
      </w:r>
      <w:r w:rsidR="00272C54" w:rsidRPr="001C2146">
        <w:t xml:space="preserve">alle Modul-Kunden </w:t>
      </w:r>
      <w:r w:rsidRPr="001C2146">
        <w:t>weltweit durch technologisch führende Produkte, eine breitere Auswahl und einen schnelleren Zugang zu neuen Technologien."</w:t>
      </w:r>
    </w:p>
    <w:p w14:paraId="1743095A" w14:textId="193C4DB6" w:rsidR="5E471021" w:rsidRPr="001C2146" w:rsidRDefault="5E471021"/>
    <w:p w14:paraId="79D43E88" w14:textId="291F642B" w:rsidR="00801AB0" w:rsidRPr="001C2146" w:rsidRDefault="00BF7201" w:rsidP="00801AB0">
      <w:pPr>
        <w:pStyle w:val="StandardWeb"/>
        <w:spacing w:line="360" w:lineRule="auto"/>
        <w:rPr>
          <w:rFonts w:ascii="Arial" w:hAnsi="Arial"/>
          <w:kern w:val="24"/>
          <w:sz w:val="22"/>
          <w:szCs w:val="22"/>
          <w:lang w:eastAsia="ar-SA"/>
        </w:rPr>
      </w:pPr>
      <w:r w:rsidRPr="001C2146">
        <w:rPr>
          <w:rFonts w:ascii="Arial" w:hAnsi="Arial"/>
          <w:kern w:val="24"/>
          <w:sz w:val="22"/>
          <w:szCs w:val="22"/>
          <w:lang w:eastAsia="ar-SA"/>
        </w:rPr>
        <w:t xml:space="preserve">Dr. </w:t>
      </w:r>
      <w:r w:rsidR="006E2892" w:rsidRPr="001C2146">
        <w:rPr>
          <w:rFonts w:ascii="Arial" w:hAnsi="Arial"/>
          <w:kern w:val="24"/>
          <w:sz w:val="22"/>
          <w:szCs w:val="22"/>
          <w:lang w:eastAsia="ar-SA"/>
        </w:rPr>
        <w:t xml:space="preserve">Dominik Ressing, CEO der congatec GmbH, </w:t>
      </w:r>
      <w:r w:rsidR="00E248CD" w:rsidRPr="001C2146">
        <w:rPr>
          <w:rFonts w:ascii="Arial" w:hAnsi="Arial"/>
          <w:kern w:val="24"/>
          <w:sz w:val="22"/>
          <w:szCs w:val="22"/>
          <w:lang w:eastAsia="ar-SA"/>
        </w:rPr>
        <w:t>zur</w:t>
      </w:r>
      <w:r w:rsidR="006E2892" w:rsidRPr="001C2146">
        <w:rPr>
          <w:rFonts w:ascii="Arial" w:hAnsi="Arial"/>
          <w:kern w:val="24"/>
          <w:sz w:val="22"/>
          <w:szCs w:val="22"/>
          <w:lang w:eastAsia="ar-SA"/>
        </w:rPr>
        <w:t xml:space="preserve"> strategische</w:t>
      </w:r>
      <w:r w:rsidR="00E248CD" w:rsidRPr="001C2146">
        <w:rPr>
          <w:rFonts w:ascii="Arial" w:hAnsi="Arial"/>
          <w:kern w:val="24"/>
          <w:sz w:val="22"/>
          <w:szCs w:val="22"/>
          <w:lang w:eastAsia="ar-SA"/>
        </w:rPr>
        <w:t>n</w:t>
      </w:r>
      <w:r w:rsidR="006E2892" w:rsidRPr="001C2146">
        <w:rPr>
          <w:rFonts w:ascii="Arial" w:hAnsi="Arial"/>
          <w:kern w:val="24"/>
          <w:sz w:val="22"/>
          <w:szCs w:val="22"/>
          <w:lang w:eastAsia="ar-SA"/>
        </w:rPr>
        <w:t xml:space="preserve"> Bedeutung: "</w:t>
      </w:r>
      <w:r w:rsidR="006173C0" w:rsidRPr="001C2146">
        <w:rPr>
          <w:rFonts w:ascii="Arial" w:hAnsi="Arial"/>
          <w:kern w:val="24"/>
          <w:sz w:val="22"/>
          <w:szCs w:val="22"/>
          <w:lang w:eastAsia="ar-SA"/>
        </w:rPr>
        <w:t>Die</w:t>
      </w:r>
      <w:r w:rsidR="007808F6" w:rsidRPr="001C2146">
        <w:rPr>
          <w:rFonts w:ascii="Arial" w:hAnsi="Arial"/>
          <w:kern w:val="24"/>
          <w:sz w:val="22"/>
          <w:szCs w:val="22"/>
          <w:lang w:eastAsia="ar-SA"/>
        </w:rPr>
        <w:t>se</w:t>
      </w:r>
      <w:r w:rsidR="006173C0" w:rsidRPr="001C2146">
        <w:rPr>
          <w:rFonts w:ascii="Arial" w:hAnsi="Arial"/>
          <w:kern w:val="24"/>
          <w:sz w:val="22"/>
          <w:szCs w:val="22"/>
          <w:lang w:eastAsia="ar-SA"/>
        </w:rPr>
        <w:t xml:space="preserve"> </w:t>
      </w:r>
      <w:r w:rsidR="007808F6" w:rsidRPr="001C2146">
        <w:rPr>
          <w:rFonts w:ascii="Arial" w:hAnsi="Arial"/>
          <w:kern w:val="24"/>
          <w:sz w:val="22"/>
          <w:szCs w:val="22"/>
          <w:lang w:eastAsia="ar-SA"/>
        </w:rPr>
        <w:t>Transaktion</w:t>
      </w:r>
      <w:r w:rsidR="007F2F62" w:rsidRPr="001C2146">
        <w:rPr>
          <w:rFonts w:ascii="Arial" w:hAnsi="Arial"/>
          <w:kern w:val="24"/>
          <w:sz w:val="22"/>
          <w:szCs w:val="22"/>
          <w:lang w:eastAsia="ar-SA"/>
        </w:rPr>
        <w:t xml:space="preserve"> </w:t>
      </w:r>
      <w:r w:rsidR="006173C0" w:rsidRPr="001C2146">
        <w:rPr>
          <w:rFonts w:ascii="Arial" w:hAnsi="Arial"/>
          <w:kern w:val="24"/>
          <w:sz w:val="22"/>
          <w:szCs w:val="22"/>
          <w:lang w:eastAsia="ar-SA"/>
        </w:rPr>
        <w:t xml:space="preserve">ist ein wichtiger Meilenstein unserer Wachstumsstrategie und stellt die logische </w:t>
      </w:r>
      <w:r w:rsidR="006173C0" w:rsidRPr="001C2146">
        <w:rPr>
          <w:rFonts w:ascii="Arial" w:hAnsi="Arial"/>
          <w:kern w:val="24"/>
          <w:sz w:val="22"/>
          <w:szCs w:val="22"/>
          <w:lang w:eastAsia="ar-SA"/>
        </w:rPr>
        <w:lastRenderedPageBreak/>
        <w:t>Weiterentwicklung der strategischen Zusammenarbeit mit Kontron da</w:t>
      </w:r>
      <w:r w:rsidR="00250001" w:rsidRPr="001C2146">
        <w:rPr>
          <w:rFonts w:ascii="Arial" w:hAnsi="Arial"/>
          <w:kern w:val="24"/>
          <w:sz w:val="22"/>
          <w:szCs w:val="22"/>
          <w:lang w:eastAsia="ar-SA"/>
        </w:rPr>
        <w:t>r</w:t>
      </w:r>
      <w:r w:rsidR="006E2892" w:rsidRPr="001C2146">
        <w:rPr>
          <w:rFonts w:ascii="Arial" w:hAnsi="Arial"/>
          <w:kern w:val="24"/>
          <w:sz w:val="22"/>
          <w:szCs w:val="22"/>
          <w:lang w:eastAsia="ar-SA"/>
        </w:rPr>
        <w:t xml:space="preserve">. </w:t>
      </w:r>
      <w:r w:rsidR="00801AB0" w:rsidRPr="001C2146">
        <w:rPr>
          <w:rFonts w:ascii="Arial" w:hAnsi="Arial"/>
          <w:kern w:val="24"/>
          <w:sz w:val="22"/>
          <w:szCs w:val="22"/>
          <w:lang w:eastAsia="ar-SA"/>
        </w:rPr>
        <w:t>Wir festigen damit unsere Position als führender Anbieter von Embedded</w:t>
      </w:r>
      <w:r w:rsidR="00E3486F" w:rsidRPr="001C2146">
        <w:rPr>
          <w:rFonts w:ascii="Arial" w:hAnsi="Arial"/>
          <w:kern w:val="24"/>
          <w:sz w:val="22"/>
          <w:szCs w:val="22"/>
          <w:lang w:eastAsia="ar-SA"/>
        </w:rPr>
        <w:t>-</w:t>
      </w:r>
      <w:r w:rsidR="00801AB0" w:rsidRPr="001C2146">
        <w:rPr>
          <w:rFonts w:ascii="Arial" w:hAnsi="Arial"/>
          <w:kern w:val="24"/>
          <w:sz w:val="22"/>
          <w:szCs w:val="22"/>
          <w:lang w:eastAsia="ar-SA"/>
        </w:rPr>
        <w:t xml:space="preserve"> und Edge</w:t>
      </w:r>
      <w:r w:rsidR="00E3486F" w:rsidRPr="001C2146">
        <w:rPr>
          <w:rFonts w:ascii="Arial" w:hAnsi="Arial"/>
          <w:kern w:val="24"/>
          <w:sz w:val="22"/>
          <w:szCs w:val="22"/>
          <w:lang w:eastAsia="ar-SA"/>
        </w:rPr>
        <w:t>-</w:t>
      </w:r>
      <w:r w:rsidR="00801AB0" w:rsidRPr="001C2146">
        <w:rPr>
          <w:rFonts w:ascii="Arial" w:hAnsi="Arial"/>
          <w:kern w:val="24"/>
          <w:sz w:val="22"/>
          <w:szCs w:val="22"/>
          <w:lang w:eastAsia="ar-SA"/>
        </w:rPr>
        <w:t>Computer</w:t>
      </w:r>
      <w:r w:rsidR="00E3486F" w:rsidRPr="001C2146">
        <w:rPr>
          <w:rFonts w:ascii="Arial" w:hAnsi="Arial"/>
          <w:kern w:val="24"/>
          <w:sz w:val="22"/>
          <w:szCs w:val="22"/>
          <w:lang w:eastAsia="ar-SA"/>
        </w:rPr>
        <w:t>-</w:t>
      </w:r>
      <w:r w:rsidR="00801AB0" w:rsidRPr="001C2146">
        <w:rPr>
          <w:rFonts w:ascii="Arial" w:hAnsi="Arial"/>
          <w:kern w:val="24"/>
          <w:sz w:val="22"/>
          <w:szCs w:val="22"/>
          <w:lang w:eastAsia="ar-SA"/>
        </w:rPr>
        <w:t xml:space="preserve">Technologie und stärken gezielt unser Portfolio und </w:t>
      </w:r>
      <w:r w:rsidR="00150B2C" w:rsidRPr="001C2146">
        <w:rPr>
          <w:rFonts w:ascii="Arial" w:hAnsi="Arial"/>
          <w:kern w:val="24"/>
          <w:sz w:val="22"/>
          <w:szCs w:val="22"/>
          <w:lang w:eastAsia="ar-SA"/>
        </w:rPr>
        <w:t xml:space="preserve">unsere </w:t>
      </w:r>
      <w:r w:rsidR="00801AB0" w:rsidRPr="001C2146">
        <w:rPr>
          <w:rFonts w:ascii="Arial" w:hAnsi="Arial"/>
          <w:kern w:val="24"/>
          <w:sz w:val="22"/>
          <w:szCs w:val="22"/>
          <w:lang w:eastAsia="ar-SA"/>
        </w:rPr>
        <w:t xml:space="preserve">Entwicklungskapazitäten. So können wir noch schneller innovative und applikationsfertige high-performance Ecosystems </w:t>
      </w:r>
      <w:r w:rsidR="00534465" w:rsidRPr="001C2146">
        <w:rPr>
          <w:rFonts w:ascii="Arial" w:hAnsi="Arial"/>
          <w:kern w:val="24"/>
          <w:sz w:val="22"/>
          <w:szCs w:val="22"/>
          <w:lang w:eastAsia="ar-SA"/>
        </w:rPr>
        <w:t>anbieten</w:t>
      </w:r>
      <w:r w:rsidR="001F77A3" w:rsidRPr="001C2146">
        <w:rPr>
          <w:rFonts w:ascii="Arial" w:hAnsi="Arial"/>
          <w:kern w:val="24"/>
          <w:sz w:val="22"/>
          <w:szCs w:val="22"/>
          <w:lang w:eastAsia="ar-SA"/>
        </w:rPr>
        <w:t xml:space="preserve"> -</w:t>
      </w:r>
      <w:r w:rsidR="00534465" w:rsidRPr="001C2146">
        <w:rPr>
          <w:rFonts w:ascii="Arial" w:hAnsi="Arial"/>
          <w:kern w:val="24"/>
          <w:sz w:val="22"/>
          <w:szCs w:val="22"/>
          <w:lang w:eastAsia="ar-SA"/>
        </w:rPr>
        <w:t xml:space="preserve"> </w:t>
      </w:r>
      <w:r w:rsidR="00801AB0" w:rsidRPr="001C2146">
        <w:rPr>
          <w:rFonts w:ascii="Arial" w:hAnsi="Arial"/>
          <w:kern w:val="24"/>
          <w:sz w:val="22"/>
          <w:szCs w:val="22"/>
          <w:lang w:eastAsia="ar-SA"/>
        </w:rPr>
        <w:t xml:space="preserve">angefangen bei den </w:t>
      </w:r>
      <w:r w:rsidR="00534465" w:rsidRPr="001C2146">
        <w:rPr>
          <w:rFonts w:ascii="Arial" w:hAnsi="Arial"/>
          <w:kern w:val="24"/>
          <w:sz w:val="22"/>
          <w:szCs w:val="22"/>
          <w:lang w:eastAsia="ar-SA"/>
        </w:rPr>
        <w:t xml:space="preserve">reinen </w:t>
      </w:r>
      <w:r w:rsidR="00801AB0" w:rsidRPr="001C2146">
        <w:rPr>
          <w:rFonts w:ascii="Arial" w:hAnsi="Arial"/>
          <w:kern w:val="24"/>
          <w:sz w:val="22"/>
          <w:szCs w:val="22"/>
          <w:lang w:eastAsia="ar-SA"/>
        </w:rPr>
        <w:t>Modulen, passenden Kühllösungen</w:t>
      </w:r>
      <w:r w:rsidR="00867001" w:rsidRPr="001C2146">
        <w:rPr>
          <w:rFonts w:ascii="Arial" w:hAnsi="Arial"/>
          <w:kern w:val="24"/>
          <w:sz w:val="22"/>
          <w:szCs w:val="22"/>
          <w:lang w:eastAsia="ar-SA"/>
        </w:rPr>
        <w:t xml:space="preserve"> und</w:t>
      </w:r>
      <w:r w:rsidR="00801AB0" w:rsidRPr="001C2146">
        <w:rPr>
          <w:rFonts w:ascii="Arial" w:hAnsi="Arial"/>
          <w:kern w:val="24"/>
          <w:sz w:val="22"/>
          <w:szCs w:val="22"/>
          <w:lang w:eastAsia="ar-SA"/>
        </w:rPr>
        <w:t xml:space="preserve"> Carrierboards über Design-in- und Testservices bis hin zu </w:t>
      </w:r>
      <w:r w:rsidR="00B56E94" w:rsidRPr="001C2146">
        <w:rPr>
          <w:rFonts w:ascii="Arial" w:hAnsi="Arial"/>
          <w:kern w:val="24"/>
          <w:sz w:val="22"/>
          <w:szCs w:val="22"/>
          <w:lang w:eastAsia="ar-SA"/>
        </w:rPr>
        <w:t xml:space="preserve">individuellen </w:t>
      </w:r>
      <w:r w:rsidR="00801AB0" w:rsidRPr="001C2146">
        <w:rPr>
          <w:rFonts w:ascii="Arial" w:hAnsi="Arial"/>
          <w:kern w:val="24"/>
          <w:sz w:val="22"/>
          <w:szCs w:val="22"/>
          <w:lang w:eastAsia="ar-SA"/>
        </w:rPr>
        <w:t>aReady.COM</w:t>
      </w:r>
      <w:r w:rsidR="00867001" w:rsidRPr="001C2146">
        <w:rPr>
          <w:rFonts w:ascii="Arial" w:hAnsi="Arial"/>
          <w:kern w:val="24"/>
          <w:sz w:val="22"/>
          <w:szCs w:val="22"/>
          <w:lang w:eastAsia="ar-SA"/>
        </w:rPr>
        <w:t>-</w:t>
      </w:r>
      <w:r w:rsidR="00801AB0" w:rsidRPr="001C2146">
        <w:rPr>
          <w:rFonts w:ascii="Arial" w:hAnsi="Arial"/>
          <w:kern w:val="24"/>
          <w:sz w:val="22"/>
          <w:szCs w:val="22"/>
          <w:lang w:eastAsia="ar-SA"/>
        </w:rPr>
        <w:t>Lösungsplattformen.</w:t>
      </w:r>
      <w:r w:rsidR="003A4553" w:rsidRPr="001C2146">
        <w:rPr>
          <w:rFonts w:ascii="Arial" w:hAnsi="Arial"/>
          <w:kern w:val="24"/>
          <w:sz w:val="22"/>
          <w:szCs w:val="22"/>
          <w:lang w:eastAsia="ar-SA"/>
        </w:rPr>
        <w:t xml:space="preserve"> </w:t>
      </w:r>
      <w:r w:rsidR="003A4553" w:rsidRPr="00E0432D">
        <w:rPr>
          <w:rFonts w:ascii="Arial" w:hAnsi="Arial"/>
          <w:kern w:val="24"/>
          <w:sz w:val="22"/>
          <w:szCs w:val="22"/>
          <w:lang w:eastAsia="ar-SA"/>
        </w:rPr>
        <w:t xml:space="preserve">Das ist für </w:t>
      </w:r>
      <w:r w:rsidR="00E950BE" w:rsidRPr="00E0432D">
        <w:rPr>
          <w:rFonts w:ascii="Arial" w:hAnsi="Arial"/>
          <w:kern w:val="24"/>
          <w:sz w:val="22"/>
          <w:szCs w:val="22"/>
          <w:lang w:eastAsia="ar-SA"/>
        </w:rPr>
        <w:t xml:space="preserve">alle </w:t>
      </w:r>
      <w:r w:rsidR="00150B2C" w:rsidRPr="00E0432D">
        <w:rPr>
          <w:rFonts w:ascii="Arial" w:hAnsi="Arial"/>
          <w:kern w:val="24"/>
          <w:sz w:val="22"/>
          <w:szCs w:val="22"/>
          <w:lang w:eastAsia="ar-SA"/>
        </w:rPr>
        <w:t xml:space="preserve">Kunden von </w:t>
      </w:r>
      <w:r w:rsidR="00E950BE" w:rsidRPr="00E0432D">
        <w:rPr>
          <w:rFonts w:ascii="Arial" w:hAnsi="Arial"/>
          <w:kern w:val="24"/>
          <w:sz w:val="22"/>
          <w:szCs w:val="22"/>
          <w:lang w:eastAsia="ar-SA"/>
        </w:rPr>
        <w:t xml:space="preserve">JUMPtec und congatec </w:t>
      </w:r>
      <w:r w:rsidR="003A4553" w:rsidRPr="00E0432D">
        <w:rPr>
          <w:rFonts w:ascii="Arial" w:hAnsi="Arial"/>
          <w:kern w:val="24"/>
          <w:sz w:val="22"/>
          <w:szCs w:val="22"/>
          <w:lang w:eastAsia="ar-SA"/>
        </w:rPr>
        <w:t xml:space="preserve">von besonderem Vorteil und </w:t>
      </w:r>
      <w:r w:rsidR="00C63673" w:rsidRPr="00E0432D">
        <w:rPr>
          <w:rFonts w:ascii="Arial" w:hAnsi="Arial"/>
          <w:kern w:val="24"/>
          <w:sz w:val="22"/>
          <w:szCs w:val="22"/>
          <w:lang w:eastAsia="ar-SA"/>
        </w:rPr>
        <w:t xml:space="preserve">für alle diejenigen, die bisher noch nicht auf unsere COMs gesetzt haben, ein </w:t>
      </w:r>
      <w:r w:rsidR="003A4553" w:rsidRPr="00E0432D">
        <w:rPr>
          <w:rFonts w:ascii="Arial" w:hAnsi="Arial"/>
          <w:kern w:val="24"/>
          <w:sz w:val="22"/>
          <w:szCs w:val="22"/>
          <w:lang w:eastAsia="ar-SA"/>
        </w:rPr>
        <w:t xml:space="preserve">gutes Argument zu </w:t>
      </w:r>
      <w:r w:rsidR="00C63673" w:rsidRPr="00E0432D">
        <w:rPr>
          <w:rFonts w:ascii="Arial" w:hAnsi="Arial"/>
          <w:kern w:val="24"/>
          <w:sz w:val="22"/>
          <w:szCs w:val="22"/>
          <w:lang w:eastAsia="ar-SA"/>
        </w:rPr>
        <w:t xml:space="preserve">uns </w:t>
      </w:r>
      <w:r w:rsidR="003A4553" w:rsidRPr="00E0432D">
        <w:rPr>
          <w:rFonts w:ascii="Arial" w:hAnsi="Arial"/>
          <w:kern w:val="24"/>
          <w:sz w:val="22"/>
          <w:szCs w:val="22"/>
          <w:lang w:eastAsia="ar-SA"/>
        </w:rPr>
        <w:t>zu wechseln.</w:t>
      </w:r>
      <w:r w:rsidR="003A4553" w:rsidRPr="001C2146">
        <w:rPr>
          <w:rFonts w:ascii="Arial" w:hAnsi="Arial"/>
          <w:kern w:val="24"/>
          <w:sz w:val="22"/>
          <w:szCs w:val="22"/>
          <w:lang w:eastAsia="ar-SA"/>
        </w:rPr>
        <w:t xml:space="preserve"> </w:t>
      </w:r>
      <w:r w:rsidR="00801AB0" w:rsidRPr="001C2146">
        <w:rPr>
          <w:rFonts w:ascii="Arial" w:hAnsi="Arial"/>
          <w:kern w:val="24"/>
          <w:sz w:val="22"/>
          <w:szCs w:val="22"/>
          <w:lang w:eastAsia="ar-SA"/>
        </w:rPr>
        <w:t>“</w:t>
      </w:r>
    </w:p>
    <w:p w14:paraId="538209BF" w14:textId="77777777" w:rsidR="00467E79" w:rsidRPr="001C2146" w:rsidRDefault="00467E79" w:rsidP="00467E79">
      <w:pPr>
        <w:pStyle w:val="Standard1"/>
        <w:spacing w:line="360" w:lineRule="auto"/>
        <w:jc w:val="center"/>
        <w:rPr>
          <w:rFonts w:ascii="Arial" w:hAnsi="Arial" w:cs="Arial"/>
          <w:sz w:val="16"/>
          <w:szCs w:val="16"/>
        </w:rPr>
      </w:pPr>
      <w:r w:rsidRPr="001C2146">
        <w:rPr>
          <w:rFonts w:ascii="Arial" w:hAnsi="Arial" w:cs="Arial"/>
          <w:sz w:val="16"/>
          <w:szCs w:val="16"/>
        </w:rPr>
        <w:t>* * *</w:t>
      </w:r>
    </w:p>
    <w:p w14:paraId="3EBCB84F" w14:textId="77777777" w:rsidR="00467E79" w:rsidRPr="001C2146" w:rsidRDefault="00467E79" w:rsidP="00467E79">
      <w:pPr>
        <w:pStyle w:val="Standard1"/>
        <w:ind w:right="283"/>
        <w:rPr>
          <w:rFonts w:ascii="Arial" w:hAnsi="Arial" w:cs="Arial"/>
          <w:b/>
          <w:bCs/>
          <w:sz w:val="16"/>
          <w:szCs w:val="16"/>
        </w:rPr>
      </w:pPr>
    </w:p>
    <w:p w14:paraId="7B722753" w14:textId="77777777" w:rsidR="00745218" w:rsidRPr="001C2146" w:rsidRDefault="00745218" w:rsidP="00745218">
      <w:r w:rsidRPr="001C2146">
        <w:rPr>
          <w:rFonts w:eastAsia="Arial" w:cs="Arial"/>
          <w:b/>
          <w:bCs/>
          <w:sz w:val="18"/>
          <w:szCs w:val="18"/>
        </w:rPr>
        <w:t>Über congatec</w:t>
      </w:r>
    </w:p>
    <w:p w14:paraId="655B9D60" w14:textId="77777777" w:rsidR="00745218" w:rsidRPr="001C2146" w:rsidRDefault="00745218" w:rsidP="00745218">
      <w:r w:rsidRPr="001C2146">
        <w:rPr>
          <w:rFonts w:eastAsia="Arial" w:cs="Arial"/>
          <w:sz w:val="18"/>
          <w:szCs w:val="18"/>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2">
        <w:r w:rsidRPr="001C2146">
          <w:rPr>
            <w:rStyle w:val="Hyperlink"/>
            <w:rFonts w:eastAsia="Arial" w:cs="Arial"/>
            <w:sz w:val="18"/>
            <w:szCs w:val="18"/>
          </w:rPr>
          <w:t>www.congatec.de</w:t>
        </w:r>
      </w:hyperlink>
      <w:r w:rsidRPr="001C2146">
        <w:rPr>
          <w:rFonts w:eastAsia="Arial" w:cs="Arial"/>
          <w:sz w:val="18"/>
          <w:szCs w:val="18"/>
        </w:rPr>
        <w:t xml:space="preserve"> oder auf </w:t>
      </w:r>
      <w:hyperlink r:id="rId13">
        <w:r w:rsidRPr="001C2146">
          <w:rPr>
            <w:rStyle w:val="Hyperlink"/>
            <w:rFonts w:eastAsia="Arial" w:cs="Arial"/>
            <w:sz w:val="18"/>
            <w:szCs w:val="18"/>
          </w:rPr>
          <w:t>LinkedIn</w:t>
        </w:r>
      </w:hyperlink>
      <w:r w:rsidRPr="001C2146">
        <w:rPr>
          <w:rFonts w:eastAsia="Arial" w:cs="Arial"/>
          <w:sz w:val="18"/>
          <w:szCs w:val="18"/>
        </w:rPr>
        <w:t xml:space="preserve"> und </w:t>
      </w:r>
      <w:hyperlink r:id="rId14">
        <w:r w:rsidRPr="001C2146">
          <w:rPr>
            <w:rStyle w:val="Hyperlink"/>
            <w:rFonts w:eastAsia="Arial" w:cs="Arial"/>
            <w:sz w:val="18"/>
            <w:szCs w:val="18"/>
          </w:rPr>
          <w:t>YouTube</w:t>
        </w:r>
      </w:hyperlink>
      <w:r w:rsidRPr="001C2146">
        <w:rPr>
          <w:rFonts w:eastAsia="Arial" w:cs="Arial"/>
          <w:sz w:val="18"/>
          <w:szCs w:val="18"/>
        </w:rPr>
        <w:t>.</w:t>
      </w:r>
    </w:p>
    <w:p w14:paraId="53753EAB" w14:textId="77777777" w:rsidR="00264B1C" w:rsidRPr="001C2146" w:rsidRDefault="00264B1C" w:rsidP="00264B1C">
      <w:pPr>
        <w:rPr>
          <w:rFonts w:eastAsia="Arial" w:cs="Arial"/>
          <w:sz w:val="16"/>
          <w:szCs w:val="16"/>
        </w:rPr>
      </w:pPr>
    </w:p>
    <w:p w14:paraId="465F7BEA" w14:textId="77777777" w:rsidR="00C25460" w:rsidRPr="001C2146" w:rsidRDefault="00C25460" w:rsidP="00294514">
      <w:pPr>
        <w:pStyle w:val="Standard1"/>
        <w:snapToGrid w:val="0"/>
        <w:spacing w:line="276" w:lineRule="auto"/>
        <w:rPr>
          <w:rFonts w:ascii="Arial" w:hAnsi="Arial" w:cs="Arial"/>
          <w:b/>
          <w:sz w:val="22"/>
          <w:szCs w:val="22"/>
        </w:rPr>
      </w:pPr>
    </w:p>
    <w:p w14:paraId="4BAD84BE" w14:textId="29AF5513" w:rsidR="00294514" w:rsidRPr="001C2146" w:rsidRDefault="00294514" w:rsidP="00264B1C">
      <w:pPr>
        <w:pStyle w:val="Standard1"/>
        <w:snapToGrid w:val="0"/>
        <w:rPr>
          <w:rFonts w:ascii="Arial" w:hAnsi="Arial" w:cs="Arial"/>
          <w:b/>
          <w:sz w:val="22"/>
          <w:szCs w:val="22"/>
        </w:rPr>
      </w:pPr>
      <w:r w:rsidRPr="001C2146">
        <w:rPr>
          <w:rFonts w:ascii="Arial" w:hAnsi="Arial" w:cs="Arial"/>
          <w:b/>
          <w:sz w:val="22"/>
          <w:szCs w:val="22"/>
        </w:rPr>
        <w:t>Leserkontakt:</w:t>
      </w:r>
    </w:p>
    <w:p w14:paraId="5ACA3CF8" w14:textId="77777777" w:rsidR="00294514" w:rsidRPr="001C2146" w:rsidRDefault="00294514" w:rsidP="00264B1C">
      <w:pPr>
        <w:pStyle w:val="Standard1"/>
        <w:snapToGrid w:val="0"/>
        <w:rPr>
          <w:rFonts w:ascii="Arial" w:hAnsi="Arial" w:cs="Arial"/>
          <w:sz w:val="22"/>
          <w:szCs w:val="22"/>
          <w:u w:val="single"/>
        </w:rPr>
      </w:pPr>
      <w:r w:rsidRPr="001C2146">
        <w:rPr>
          <w:rFonts w:ascii="Arial" w:hAnsi="Arial" w:cs="Arial"/>
          <w:sz w:val="22"/>
          <w:szCs w:val="22"/>
        </w:rPr>
        <w:t>congatec</w:t>
      </w:r>
    </w:p>
    <w:p w14:paraId="488BBFD3" w14:textId="7F2422AC" w:rsidR="00294514" w:rsidRPr="001C2146" w:rsidRDefault="00294514" w:rsidP="00264B1C">
      <w:pPr>
        <w:pStyle w:val="Standard1"/>
        <w:snapToGrid w:val="0"/>
        <w:rPr>
          <w:rFonts w:ascii="Arial" w:hAnsi="Arial" w:cs="Arial"/>
          <w:b/>
          <w:sz w:val="22"/>
          <w:szCs w:val="22"/>
          <w:u w:val="single"/>
        </w:rPr>
      </w:pPr>
      <w:r w:rsidRPr="001C2146">
        <w:rPr>
          <w:rFonts w:ascii="Arial" w:hAnsi="Arial" w:cs="Arial"/>
          <w:sz w:val="22"/>
          <w:szCs w:val="22"/>
        </w:rPr>
        <w:t>Telefon: +49-991-2700-0</w:t>
      </w:r>
    </w:p>
    <w:p w14:paraId="344AEB27" w14:textId="0EAB174B" w:rsidR="00294514" w:rsidRPr="001C2146" w:rsidRDefault="00294514" w:rsidP="00264B1C">
      <w:pPr>
        <w:pStyle w:val="Standard1"/>
        <w:snapToGrid w:val="0"/>
        <w:rPr>
          <w:rStyle w:val="Hyperlink"/>
          <w:rFonts w:ascii="Arial" w:hAnsi="Arial" w:cs="Arial"/>
          <w:sz w:val="22"/>
          <w:szCs w:val="22"/>
        </w:rPr>
      </w:pPr>
      <w:r w:rsidRPr="001C2146">
        <w:rPr>
          <w:rStyle w:val="Hyperlink"/>
          <w:rFonts w:ascii="Arial" w:hAnsi="Arial" w:cs="Arial"/>
          <w:sz w:val="22"/>
          <w:szCs w:val="22"/>
        </w:rPr>
        <w:t xml:space="preserve">info@congatec.com </w:t>
      </w:r>
    </w:p>
    <w:p w14:paraId="015ECFA2" w14:textId="0A5A4090" w:rsidR="00294514" w:rsidRPr="001C2146" w:rsidRDefault="001A0D7D" w:rsidP="00264B1C">
      <w:pPr>
        <w:pStyle w:val="Standard1"/>
        <w:rPr>
          <w:rStyle w:val="Hyperlink"/>
          <w:rFonts w:ascii="Arial" w:hAnsi="Arial" w:cs="Arial"/>
          <w:sz w:val="22"/>
          <w:szCs w:val="22"/>
          <w:lang w:val="en-US"/>
        </w:rPr>
      </w:pPr>
      <w:hyperlink r:id="rId15" w:history="1">
        <w:r w:rsidR="00294514" w:rsidRPr="001C2146">
          <w:rPr>
            <w:rStyle w:val="Hyperlink"/>
            <w:rFonts w:ascii="Arial" w:hAnsi="Arial" w:cs="Arial"/>
            <w:sz w:val="22"/>
            <w:szCs w:val="22"/>
            <w:lang w:val="en-US"/>
          </w:rPr>
          <w:t>www.congatec.com</w:t>
        </w:r>
      </w:hyperlink>
    </w:p>
    <w:p w14:paraId="6DC199A3" w14:textId="77777777" w:rsidR="00294514" w:rsidRPr="001C2146" w:rsidRDefault="00294514" w:rsidP="00264B1C">
      <w:pPr>
        <w:pStyle w:val="Standard1"/>
        <w:snapToGrid w:val="0"/>
        <w:rPr>
          <w:rFonts w:ascii="Arial" w:hAnsi="Arial" w:cs="Arial"/>
          <w:b/>
          <w:sz w:val="22"/>
          <w:szCs w:val="22"/>
          <w:lang w:val="en-US"/>
        </w:rPr>
      </w:pPr>
    </w:p>
    <w:p w14:paraId="2D7AE1CC" w14:textId="7CD0B520" w:rsidR="00294514" w:rsidRPr="001C2146" w:rsidRDefault="00294514" w:rsidP="00264B1C">
      <w:pPr>
        <w:pStyle w:val="Standard1"/>
        <w:snapToGrid w:val="0"/>
        <w:rPr>
          <w:rFonts w:ascii="Arial" w:hAnsi="Arial" w:cs="Arial"/>
          <w:b/>
          <w:sz w:val="22"/>
          <w:szCs w:val="22"/>
          <w:lang w:val="en-US"/>
        </w:rPr>
      </w:pPr>
      <w:r w:rsidRPr="001C2146">
        <w:rPr>
          <w:rFonts w:ascii="Arial" w:hAnsi="Arial" w:cs="Arial"/>
          <w:b/>
          <w:sz w:val="22"/>
          <w:szCs w:val="22"/>
          <w:lang w:val="en-US"/>
        </w:rPr>
        <w:t>Pressekontakt congatec:</w:t>
      </w:r>
    </w:p>
    <w:p w14:paraId="5E350B46" w14:textId="77777777" w:rsidR="00294514" w:rsidRPr="001C2146" w:rsidRDefault="00294514" w:rsidP="00264B1C">
      <w:pPr>
        <w:pStyle w:val="Standard1"/>
        <w:snapToGrid w:val="0"/>
        <w:rPr>
          <w:rFonts w:ascii="Arial" w:hAnsi="Arial" w:cs="Arial"/>
          <w:sz w:val="22"/>
          <w:szCs w:val="22"/>
          <w:u w:val="single"/>
          <w:lang w:val="en-US"/>
        </w:rPr>
      </w:pPr>
      <w:r w:rsidRPr="001C2146">
        <w:rPr>
          <w:rFonts w:ascii="Arial" w:hAnsi="Arial" w:cs="Arial"/>
          <w:sz w:val="22"/>
          <w:szCs w:val="22"/>
          <w:lang w:val="en-US"/>
        </w:rPr>
        <w:t>congatec</w:t>
      </w:r>
    </w:p>
    <w:p w14:paraId="33FE772A" w14:textId="77777777" w:rsidR="00294514" w:rsidRPr="001C2146" w:rsidRDefault="00294514" w:rsidP="00264B1C">
      <w:pPr>
        <w:pStyle w:val="Standard1"/>
        <w:snapToGrid w:val="0"/>
        <w:rPr>
          <w:rFonts w:ascii="Arial" w:hAnsi="Arial" w:cs="Arial"/>
          <w:b/>
          <w:sz w:val="22"/>
          <w:szCs w:val="22"/>
          <w:u w:val="single"/>
          <w:lang w:val="en-US"/>
        </w:rPr>
      </w:pPr>
      <w:r w:rsidRPr="001C2146">
        <w:rPr>
          <w:rFonts w:ascii="Arial" w:hAnsi="Arial" w:cs="Arial"/>
          <w:sz w:val="22"/>
          <w:szCs w:val="22"/>
          <w:lang w:val="en-US"/>
        </w:rPr>
        <w:t>Christof Wilde</w:t>
      </w:r>
    </w:p>
    <w:p w14:paraId="442E4DF7" w14:textId="77777777" w:rsidR="00294514" w:rsidRPr="001C2146" w:rsidRDefault="00294514" w:rsidP="00264B1C">
      <w:pPr>
        <w:pStyle w:val="Standard1"/>
        <w:snapToGrid w:val="0"/>
        <w:rPr>
          <w:rFonts w:ascii="Arial" w:hAnsi="Arial" w:cs="Arial"/>
          <w:b/>
          <w:sz w:val="22"/>
          <w:szCs w:val="22"/>
          <w:u w:val="single"/>
        </w:rPr>
      </w:pPr>
      <w:r w:rsidRPr="001C2146">
        <w:rPr>
          <w:rFonts w:ascii="Arial" w:hAnsi="Arial" w:cs="Arial"/>
          <w:sz w:val="22"/>
          <w:szCs w:val="22"/>
        </w:rPr>
        <w:t>Telefon: +49-991-2700-2822</w:t>
      </w:r>
    </w:p>
    <w:p w14:paraId="3F71D00D" w14:textId="77777777" w:rsidR="00294514" w:rsidRPr="007451D4" w:rsidRDefault="00294514" w:rsidP="00264B1C">
      <w:pPr>
        <w:pStyle w:val="Standard1"/>
        <w:snapToGrid w:val="0"/>
        <w:rPr>
          <w:rStyle w:val="Hyperlink"/>
          <w:rFonts w:ascii="Arial" w:hAnsi="Arial" w:cs="Arial"/>
          <w:sz w:val="22"/>
          <w:szCs w:val="22"/>
        </w:rPr>
      </w:pPr>
      <w:r w:rsidRPr="001C2146">
        <w:rPr>
          <w:rStyle w:val="Hyperlink"/>
          <w:rFonts w:ascii="Arial" w:hAnsi="Arial" w:cs="Arial"/>
          <w:sz w:val="22"/>
          <w:szCs w:val="22"/>
        </w:rPr>
        <w:t>christof.wilde@congatec.com</w:t>
      </w:r>
      <w:r w:rsidRPr="007451D4">
        <w:rPr>
          <w:rStyle w:val="Hyperlink"/>
          <w:rFonts w:ascii="Arial" w:hAnsi="Arial" w:cs="Arial"/>
          <w:sz w:val="22"/>
          <w:szCs w:val="22"/>
        </w:rPr>
        <w:t xml:space="preserve"> </w:t>
      </w:r>
    </w:p>
    <w:p w14:paraId="217C028F" w14:textId="54A94534" w:rsidR="00294514" w:rsidRPr="007451D4" w:rsidRDefault="00294514" w:rsidP="00264B1C">
      <w:pPr>
        <w:pStyle w:val="Standard1"/>
        <w:snapToGrid w:val="0"/>
        <w:rPr>
          <w:rStyle w:val="Hyperlink"/>
          <w:rFonts w:ascii="Arial" w:hAnsi="Arial" w:cs="Arial"/>
          <w:sz w:val="22"/>
          <w:szCs w:val="22"/>
        </w:rPr>
      </w:pPr>
    </w:p>
    <w:p w14:paraId="4CCBC859" w14:textId="77777777" w:rsidR="00294514" w:rsidRPr="00264B1C" w:rsidRDefault="00294514" w:rsidP="00264B1C">
      <w:pPr>
        <w:pStyle w:val="Standard1"/>
        <w:rPr>
          <w:rFonts w:ascii="Arial" w:eastAsia="Times New Roman" w:hAnsi="Arial" w:cs="Arial"/>
          <w:sz w:val="22"/>
          <w:szCs w:val="22"/>
        </w:rPr>
      </w:pPr>
    </w:p>
    <w:p w14:paraId="5DF4BEC3" w14:textId="13F89224" w:rsidR="00294514" w:rsidRPr="009C4B5D" w:rsidRDefault="00294514" w:rsidP="27322D3C">
      <w:pPr>
        <w:pStyle w:val="Standard1"/>
        <w:rPr>
          <w:rFonts w:ascii="Arial" w:hAnsi="Arial" w:cs="Arial"/>
          <w:sz w:val="22"/>
          <w:szCs w:val="22"/>
          <w:lang w:val="en-US"/>
        </w:rPr>
      </w:pPr>
    </w:p>
    <w:sectPr w:rsidR="00294514" w:rsidRPr="009C4B5D" w:rsidSect="009C4B5D">
      <w:headerReference w:type="default" r:id="rId16"/>
      <w:footerReference w:type="even" r:id="rId17"/>
      <w:footerReference w:type="defaul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B15A" w14:textId="77777777" w:rsidR="00680509" w:rsidRDefault="00680509" w:rsidP="00680509">
      <w:pPr>
        <w:spacing w:line="240" w:lineRule="auto"/>
      </w:pPr>
      <w:r>
        <w:separator/>
      </w:r>
    </w:p>
  </w:endnote>
  <w:endnote w:type="continuationSeparator" w:id="0">
    <w:p w14:paraId="6B645460" w14:textId="77777777" w:rsidR="00680509" w:rsidRDefault="00680509" w:rsidP="00680509">
      <w:pPr>
        <w:spacing w:line="240" w:lineRule="auto"/>
      </w:pPr>
      <w:r>
        <w:continuationSeparator/>
      </w:r>
    </w:p>
  </w:endnote>
  <w:endnote w:type="continuationNotice" w:id="1">
    <w:p w14:paraId="12A4716E" w14:textId="77777777" w:rsidR="00CD3205" w:rsidRDefault="00CD32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2DF" w14:textId="6FED0A58" w:rsidR="007451D4" w:rsidRDefault="00745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699B3811"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D69" w14:textId="17056F25" w:rsidR="007451D4" w:rsidRDefault="00745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682B" w14:textId="77777777" w:rsidR="00680509" w:rsidRDefault="00680509" w:rsidP="00680509">
      <w:pPr>
        <w:spacing w:line="240" w:lineRule="auto"/>
      </w:pPr>
      <w:r>
        <w:separator/>
      </w:r>
    </w:p>
  </w:footnote>
  <w:footnote w:type="continuationSeparator" w:id="0">
    <w:p w14:paraId="692C53B6" w14:textId="77777777" w:rsidR="00680509" w:rsidRDefault="00680509" w:rsidP="00680509">
      <w:pPr>
        <w:spacing w:line="240" w:lineRule="auto"/>
      </w:pPr>
      <w:r>
        <w:continuationSeparator/>
      </w:r>
    </w:p>
  </w:footnote>
  <w:footnote w:type="continuationNotice" w:id="1">
    <w:p w14:paraId="28F1457A" w14:textId="77777777" w:rsidR="00CD3205" w:rsidRDefault="00CD32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8cLvh1jq" int2:invalidationBookmarkName="" int2:hashCode="AC4lZTMksbFb++" int2:id="jALeLtu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EAB"/>
    <w:multiLevelType w:val="hybridMultilevel"/>
    <w:tmpl w:val="16D2FD20"/>
    <w:lvl w:ilvl="0" w:tplc="C3B2F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88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36542"/>
    <w:rsid w:val="0005565F"/>
    <w:rsid w:val="00061C51"/>
    <w:rsid w:val="00061DED"/>
    <w:rsid w:val="00065459"/>
    <w:rsid w:val="00086F4A"/>
    <w:rsid w:val="00087DDE"/>
    <w:rsid w:val="00092085"/>
    <w:rsid w:val="000A54B8"/>
    <w:rsid w:val="000B5153"/>
    <w:rsid w:val="000B75DB"/>
    <w:rsid w:val="000D077F"/>
    <w:rsid w:val="000D59C9"/>
    <w:rsid w:val="000D6D36"/>
    <w:rsid w:val="000E3259"/>
    <w:rsid w:val="00105535"/>
    <w:rsid w:val="001234D0"/>
    <w:rsid w:val="00137620"/>
    <w:rsid w:val="00146093"/>
    <w:rsid w:val="00150B2C"/>
    <w:rsid w:val="00151E7F"/>
    <w:rsid w:val="00164E14"/>
    <w:rsid w:val="00165526"/>
    <w:rsid w:val="001661EE"/>
    <w:rsid w:val="0016791A"/>
    <w:rsid w:val="0018465C"/>
    <w:rsid w:val="00190D9C"/>
    <w:rsid w:val="00194BE1"/>
    <w:rsid w:val="001A0D7D"/>
    <w:rsid w:val="001A2E7E"/>
    <w:rsid w:val="001B1664"/>
    <w:rsid w:val="001B38FD"/>
    <w:rsid w:val="001C2146"/>
    <w:rsid w:val="001C6556"/>
    <w:rsid w:val="001D33A7"/>
    <w:rsid w:val="001E707C"/>
    <w:rsid w:val="001F77A3"/>
    <w:rsid w:val="0020484E"/>
    <w:rsid w:val="002051F8"/>
    <w:rsid w:val="002062F2"/>
    <w:rsid w:val="00214A0A"/>
    <w:rsid w:val="00217053"/>
    <w:rsid w:val="00230947"/>
    <w:rsid w:val="00250001"/>
    <w:rsid w:val="0025368B"/>
    <w:rsid w:val="00264B1C"/>
    <w:rsid w:val="00272C54"/>
    <w:rsid w:val="00285D8B"/>
    <w:rsid w:val="00294514"/>
    <w:rsid w:val="002A24B9"/>
    <w:rsid w:val="00315B89"/>
    <w:rsid w:val="0032083E"/>
    <w:rsid w:val="00320F02"/>
    <w:rsid w:val="00324E28"/>
    <w:rsid w:val="00333FBA"/>
    <w:rsid w:val="00334AEA"/>
    <w:rsid w:val="003504EE"/>
    <w:rsid w:val="00363127"/>
    <w:rsid w:val="00363E51"/>
    <w:rsid w:val="00364232"/>
    <w:rsid w:val="00367F0C"/>
    <w:rsid w:val="00370A54"/>
    <w:rsid w:val="003817B7"/>
    <w:rsid w:val="0039015B"/>
    <w:rsid w:val="003958D5"/>
    <w:rsid w:val="003A4553"/>
    <w:rsid w:val="003D278C"/>
    <w:rsid w:val="0040063F"/>
    <w:rsid w:val="004103CB"/>
    <w:rsid w:val="00414A97"/>
    <w:rsid w:val="00424F56"/>
    <w:rsid w:val="004350EE"/>
    <w:rsid w:val="00436D35"/>
    <w:rsid w:val="004501DE"/>
    <w:rsid w:val="0045319F"/>
    <w:rsid w:val="00467E79"/>
    <w:rsid w:val="00487DC1"/>
    <w:rsid w:val="00491370"/>
    <w:rsid w:val="00496F60"/>
    <w:rsid w:val="004A33CA"/>
    <w:rsid w:val="004C02DA"/>
    <w:rsid w:val="004C322E"/>
    <w:rsid w:val="004D74E3"/>
    <w:rsid w:val="004E65B8"/>
    <w:rsid w:val="004E6CD4"/>
    <w:rsid w:val="00514EC3"/>
    <w:rsid w:val="005229E5"/>
    <w:rsid w:val="005322C6"/>
    <w:rsid w:val="00534465"/>
    <w:rsid w:val="00536340"/>
    <w:rsid w:val="00537F3D"/>
    <w:rsid w:val="005431CF"/>
    <w:rsid w:val="005439F7"/>
    <w:rsid w:val="00553135"/>
    <w:rsid w:val="00564AAC"/>
    <w:rsid w:val="00580984"/>
    <w:rsid w:val="00585506"/>
    <w:rsid w:val="00587B69"/>
    <w:rsid w:val="005B556D"/>
    <w:rsid w:val="005C2300"/>
    <w:rsid w:val="005C52CA"/>
    <w:rsid w:val="005D7633"/>
    <w:rsid w:val="005E501B"/>
    <w:rsid w:val="005F50B6"/>
    <w:rsid w:val="006005CC"/>
    <w:rsid w:val="00606CC3"/>
    <w:rsid w:val="00613352"/>
    <w:rsid w:val="006173C0"/>
    <w:rsid w:val="00622AB3"/>
    <w:rsid w:val="006347CA"/>
    <w:rsid w:val="00634842"/>
    <w:rsid w:val="00640C9F"/>
    <w:rsid w:val="0064222F"/>
    <w:rsid w:val="00664801"/>
    <w:rsid w:val="006743A5"/>
    <w:rsid w:val="006800E4"/>
    <w:rsid w:val="00680509"/>
    <w:rsid w:val="00694F45"/>
    <w:rsid w:val="006B42B6"/>
    <w:rsid w:val="006B627C"/>
    <w:rsid w:val="006D1E1F"/>
    <w:rsid w:val="006D2C0B"/>
    <w:rsid w:val="006E043C"/>
    <w:rsid w:val="006E2892"/>
    <w:rsid w:val="006F1483"/>
    <w:rsid w:val="007150EE"/>
    <w:rsid w:val="00727307"/>
    <w:rsid w:val="007356CB"/>
    <w:rsid w:val="00741786"/>
    <w:rsid w:val="007451D4"/>
    <w:rsid w:val="00745218"/>
    <w:rsid w:val="00772C82"/>
    <w:rsid w:val="007735E0"/>
    <w:rsid w:val="007808F6"/>
    <w:rsid w:val="0078144F"/>
    <w:rsid w:val="00795000"/>
    <w:rsid w:val="007A0E02"/>
    <w:rsid w:val="007B35B0"/>
    <w:rsid w:val="007E378E"/>
    <w:rsid w:val="007F2F62"/>
    <w:rsid w:val="00801AB0"/>
    <w:rsid w:val="008179F1"/>
    <w:rsid w:val="00820A2C"/>
    <w:rsid w:val="00827883"/>
    <w:rsid w:val="00835D39"/>
    <w:rsid w:val="00844273"/>
    <w:rsid w:val="00851723"/>
    <w:rsid w:val="0086158C"/>
    <w:rsid w:val="00867001"/>
    <w:rsid w:val="008734FE"/>
    <w:rsid w:val="00894340"/>
    <w:rsid w:val="00895E74"/>
    <w:rsid w:val="008C339A"/>
    <w:rsid w:val="008C5D65"/>
    <w:rsid w:val="008D4535"/>
    <w:rsid w:val="00900071"/>
    <w:rsid w:val="009027E2"/>
    <w:rsid w:val="00916CDD"/>
    <w:rsid w:val="00933D9E"/>
    <w:rsid w:val="0094205F"/>
    <w:rsid w:val="009525F0"/>
    <w:rsid w:val="00963694"/>
    <w:rsid w:val="00981B6E"/>
    <w:rsid w:val="0098453A"/>
    <w:rsid w:val="00994A16"/>
    <w:rsid w:val="00995AD2"/>
    <w:rsid w:val="009A6FD3"/>
    <w:rsid w:val="009C4B5D"/>
    <w:rsid w:val="009C7F78"/>
    <w:rsid w:val="009D0A2B"/>
    <w:rsid w:val="009D6D57"/>
    <w:rsid w:val="009F3891"/>
    <w:rsid w:val="009F60EB"/>
    <w:rsid w:val="00A06585"/>
    <w:rsid w:val="00A238D7"/>
    <w:rsid w:val="00A37EA3"/>
    <w:rsid w:val="00A62194"/>
    <w:rsid w:val="00A74067"/>
    <w:rsid w:val="00A75B46"/>
    <w:rsid w:val="00AA03C8"/>
    <w:rsid w:val="00AA321A"/>
    <w:rsid w:val="00AB0919"/>
    <w:rsid w:val="00AB2103"/>
    <w:rsid w:val="00AD5A2B"/>
    <w:rsid w:val="00B037E7"/>
    <w:rsid w:val="00B05184"/>
    <w:rsid w:val="00B15849"/>
    <w:rsid w:val="00B24A00"/>
    <w:rsid w:val="00B251E7"/>
    <w:rsid w:val="00B51DB4"/>
    <w:rsid w:val="00B54193"/>
    <w:rsid w:val="00B56E94"/>
    <w:rsid w:val="00B6175D"/>
    <w:rsid w:val="00B66036"/>
    <w:rsid w:val="00B769E7"/>
    <w:rsid w:val="00B81814"/>
    <w:rsid w:val="00B81D53"/>
    <w:rsid w:val="00B907F4"/>
    <w:rsid w:val="00BA22C3"/>
    <w:rsid w:val="00BB62D0"/>
    <w:rsid w:val="00BB7632"/>
    <w:rsid w:val="00BF7201"/>
    <w:rsid w:val="00C25460"/>
    <w:rsid w:val="00C471F1"/>
    <w:rsid w:val="00C523CD"/>
    <w:rsid w:val="00C54E74"/>
    <w:rsid w:val="00C56015"/>
    <w:rsid w:val="00C61367"/>
    <w:rsid w:val="00C63673"/>
    <w:rsid w:val="00C64155"/>
    <w:rsid w:val="00C64CA3"/>
    <w:rsid w:val="00C745BB"/>
    <w:rsid w:val="00C94A45"/>
    <w:rsid w:val="00C9618F"/>
    <w:rsid w:val="00CC0A30"/>
    <w:rsid w:val="00CC1661"/>
    <w:rsid w:val="00CD3205"/>
    <w:rsid w:val="00D105B3"/>
    <w:rsid w:val="00D13CFC"/>
    <w:rsid w:val="00D176ED"/>
    <w:rsid w:val="00D35E32"/>
    <w:rsid w:val="00D57D86"/>
    <w:rsid w:val="00D63255"/>
    <w:rsid w:val="00D832FB"/>
    <w:rsid w:val="00DA25F5"/>
    <w:rsid w:val="00DC1B6F"/>
    <w:rsid w:val="00DD272B"/>
    <w:rsid w:val="00DD6073"/>
    <w:rsid w:val="00E023CD"/>
    <w:rsid w:val="00E0432D"/>
    <w:rsid w:val="00E152B1"/>
    <w:rsid w:val="00E248CD"/>
    <w:rsid w:val="00E3486F"/>
    <w:rsid w:val="00E574B4"/>
    <w:rsid w:val="00E66AB0"/>
    <w:rsid w:val="00E76612"/>
    <w:rsid w:val="00E919FC"/>
    <w:rsid w:val="00E950BE"/>
    <w:rsid w:val="00E96806"/>
    <w:rsid w:val="00EB3E99"/>
    <w:rsid w:val="00EC46ED"/>
    <w:rsid w:val="00ED62ED"/>
    <w:rsid w:val="00EF03B2"/>
    <w:rsid w:val="00EF7351"/>
    <w:rsid w:val="00F015CF"/>
    <w:rsid w:val="00F03C06"/>
    <w:rsid w:val="00F15830"/>
    <w:rsid w:val="00F205D4"/>
    <w:rsid w:val="00F2418E"/>
    <w:rsid w:val="00F26DA2"/>
    <w:rsid w:val="00F315CE"/>
    <w:rsid w:val="00F550D5"/>
    <w:rsid w:val="00F56552"/>
    <w:rsid w:val="00F80933"/>
    <w:rsid w:val="00F85FD0"/>
    <w:rsid w:val="00FA0764"/>
    <w:rsid w:val="00FA3B8D"/>
    <w:rsid w:val="00FB518B"/>
    <w:rsid w:val="00FD3077"/>
    <w:rsid w:val="00FE4D7A"/>
    <w:rsid w:val="00FF75BA"/>
    <w:rsid w:val="073BBDF2"/>
    <w:rsid w:val="0B343444"/>
    <w:rsid w:val="1BE6704A"/>
    <w:rsid w:val="27322D3C"/>
    <w:rsid w:val="2ECF0B50"/>
    <w:rsid w:val="32B0E51B"/>
    <w:rsid w:val="339CDAD8"/>
    <w:rsid w:val="359A6AAA"/>
    <w:rsid w:val="46E5E262"/>
    <w:rsid w:val="4852FB81"/>
    <w:rsid w:val="550CDC03"/>
    <w:rsid w:val="5B24E59B"/>
    <w:rsid w:val="5E471021"/>
    <w:rsid w:val="5F3E7085"/>
    <w:rsid w:val="68B6000F"/>
    <w:rsid w:val="7101CC69"/>
    <w:rsid w:val="7323C040"/>
    <w:rsid w:val="7598B90B"/>
    <w:rsid w:val="7BFD2D81"/>
    <w:rsid w:val="7C531819"/>
    <w:rsid w:val="7EC8469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D20ED1"/>
  <w15:docId w15:val="{96E42575-2502-4E9D-B3A7-A3667F8F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633"/>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character" w:styleId="Fett">
    <w:name w:val="Strong"/>
    <w:basedOn w:val="Absatz-Standardschriftart"/>
    <w:uiPriority w:val="22"/>
    <w:qFormat/>
    <w:rsid w:val="00036542"/>
    <w:rPr>
      <w:b/>
      <w:bCs/>
    </w:rPr>
  </w:style>
  <w:style w:type="paragraph" w:styleId="Listenabsatz">
    <w:name w:val="List Paragraph"/>
    <w:basedOn w:val="Standard"/>
    <w:uiPriority w:val="34"/>
    <w:qFormat/>
    <w:rsid w:val="00D105B3"/>
    <w:pPr>
      <w:ind w:left="720"/>
      <w:contextualSpacing/>
    </w:pPr>
  </w:style>
  <w:style w:type="paragraph" w:styleId="StandardWeb">
    <w:name w:val="Normal (Web)"/>
    <w:basedOn w:val="Standard"/>
    <w:uiPriority w:val="99"/>
    <w:semiHidden/>
    <w:unhideWhenUsed/>
    <w:rsid w:val="00AB2103"/>
    <w:pPr>
      <w:suppressAutoHyphens w:val="0"/>
      <w:spacing w:before="100" w:beforeAutospacing="1" w:after="100" w:afterAutospacing="1" w:line="240" w:lineRule="auto"/>
    </w:pPr>
    <w:rPr>
      <w:rFonts w:ascii="Times New Roman" w:hAnsi="Times New Roman"/>
      <w:kern w:val="0"/>
      <w:sz w:val="24"/>
      <w:lang w:eastAsia="zh-TW"/>
    </w:rPr>
  </w:style>
  <w:style w:type="paragraph" w:styleId="berarbeitung">
    <w:name w:val="Revision"/>
    <w:hidden/>
    <w:uiPriority w:val="99"/>
    <w:semiHidden/>
    <w:rsid w:val="00894340"/>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congate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ngatec.co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ongatec.com"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congatecAE" TargetMode="External"/><Relationship Id="rId22" Type="http://schemas.microsoft.com/office/2020/10/relationships/intelligence" Target="intelligence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2527B-563B-4752-B9B9-F841EFDF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 ds:uri="6f574eff-12ef-45bc-bac1-2789c6abb9af"/>
    <ds:schemaRef ds:uri="59f4954d-7dba-4ed8-8f82-27a05183eb20"/>
  </ds:schemaRefs>
</ds:datastoreItem>
</file>

<file path=customXml/itemProps3.xml><?xml version="1.0" encoding="utf-8"?>
<ds:datastoreItem xmlns:ds="http://schemas.openxmlformats.org/officeDocument/2006/customXml" ds:itemID="{6EAD2FAE-AE25-46CF-B6E8-CCBF28D63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5357</CharactersWithSpaces>
  <SharedDoc>false</SharedDoc>
  <HLinks>
    <vt:vector size="24" baseType="variant">
      <vt:variant>
        <vt:i4>4980801</vt:i4>
      </vt:variant>
      <vt:variant>
        <vt:i4>9</vt:i4>
      </vt:variant>
      <vt:variant>
        <vt:i4>0</vt:i4>
      </vt:variant>
      <vt:variant>
        <vt:i4>5</vt:i4>
      </vt:variant>
      <vt:variant>
        <vt:lpwstr>http://www.congatec.com/</vt:lpwstr>
      </vt:variant>
      <vt:variant>
        <vt:lpwstr/>
      </vt:variant>
      <vt:variant>
        <vt:i4>2424890</vt:i4>
      </vt:variant>
      <vt:variant>
        <vt:i4>6</vt:i4>
      </vt:variant>
      <vt:variant>
        <vt:i4>0</vt:i4>
      </vt:variant>
      <vt:variant>
        <vt:i4>5</vt:i4>
      </vt:variant>
      <vt:variant>
        <vt:lpwstr>https://www.youtube.com/congatecAE</vt:lpwstr>
      </vt:variant>
      <vt:variant>
        <vt:lpwstr/>
      </vt:variant>
      <vt:variant>
        <vt:i4>8257633</vt:i4>
      </vt:variant>
      <vt:variant>
        <vt:i4>3</vt:i4>
      </vt:variant>
      <vt:variant>
        <vt:i4>0</vt:i4>
      </vt:variant>
      <vt:variant>
        <vt:i4>5</vt:i4>
      </vt:variant>
      <vt:variant>
        <vt:lpwstr>https://www.linkedin.com/company/congatec/</vt:lpwstr>
      </vt:variant>
      <vt:variant>
        <vt:lpwstr/>
      </vt:variant>
      <vt:variant>
        <vt:i4>1179714</vt:i4>
      </vt:variant>
      <vt:variant>
        <vt:i4>0</vt:i4>
      </vt:variant>
      <vt:variant>
        <vt:i4>0</vt:i4>
      </vt:variant>
      <vt:variant>
        <vt:i4>5</vt:i4>
      </vt:variant>
      <vt:variant>
        <vt:lpwstr>https://www.congatec.com/de/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8</cp:revision>
  <dcterms:created xsi:type="dcterms:W3CDTF">2025-07-01T06:14:00Z</dcterms:created>
  <dcterms:modified xsi:type="dcterms:W3CDTF">2025-07-01T06:17:00Z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KT_x0020_Tool">
    <vt:lpwstr>60;#Communications|e0c0526b-2b41-43bb-a08c-1cb498609ece</vt:lpwstr>
  </property>
  <property fmtid="{D5CDD505-2E9C-101B-9397-08002B2CF9AE}" pid="12" name="Sensitiv">
    <vt:lpwstr>100;#Public|590582d8-094f-4e7d-91c2-340905e3aaa0</vt:lpwstr>
  </property>
  <property fmtid="{D5CDD505-2E9C-101B-9397-08002B2CF9AE}" pid="13" name="Approval_x0020_Process">
    <vt:lpwstr/>
  </property>
  <property fmtid="{D5CDD505-2E9C-101B-9397-08002B2CF9AE}" pid="14" name="Content">
    <vt:lpwstr>110;#Press Release|5cf71846-c6a5-494a-9a1a-95d12d8e4f03</vt:lpwstr>
  </property>
  <property fmtid="{D5CDD505-2E9C-101B-9397-08002B2CF9AE}" pid="15" name="Product_x0020_Name">
    <vt:lpwstr/>
  </property>
  <property fmtid="{D5CDD505-2E9C-101B-9397-08002B2CF9AE}" pid="16" name="Form Factor">
    <vt:lpwstr/>
  </property>
  <property fmtid="{D5CDD505-2E9C-101B-9397-08002B2CF9AE}" pid="17" name="Building_x0020_Block">
    <vt:lpwstr/>
  </property>
  <property fmtid="{D5CDD505-2E9C-101B-9397-08002B2CF9AE}" pid="18" name="Form_x0020_Factor">
    <vt:lpwstr/>
  </property>
  <property fmtid="{D5CDD505-2E9C-101B-9397-08002B2CF9AE}" pid="19" name="Building Block">
    <vt:lpwstr/>
  </property>
  <property fmtid="{D5CDD505-2E9C-101B-9397-08002B2CF9AE}" pid="20" name="Project Name">
    <vt:lpwstr/>
  </property>
  <property fmtid="{D5CDD505-2E9C-101B-9397-08002B2CF9AE}" pid="21" name="Product Name">
    <vt:lpwstr/>
  </property>
  <property fmtid="{D5CDD505-2E9C-101B-9397-08002B2CF9AE}" pid="22" name="Approval Process">
    <vt:lpwstr/>
  </property>
  <property fmtid="{D5CDD505-2E9C-101B-9397-08002B2CF9AE}" pid="23" name="Ecosystem">
    <vt:lpwstr/>
  </property>
  <property fmtid="{D5CDD505-2E9C-101B-9397-08002B2CF9AE}" pid="24" name="Industry">
    <vt:lpwstr/>
  </property>
  <property fmtid="{D5CDD505-2E9C-101B-9397-08002B2CF9AE}" pid="25" name="Status">
    <vt:lpwstr/>
  </property>
  <property fmtid="{D5CDD505-2E9C-101B-9397-08002B2CF9AE}" pid="26" name="Project_x0020_Name">
    <vt:lpwstr/>
  </property>
  <property fmtid="{D5CDD505-2E9C-101B-9397-08002B2CF9AE}" pid="27" name="MKT Tool">
    <vt:lpwstr>60;#Communications|e0c0526b-2b41-43bb-a08c-1cb498609ece</vt:lpwstr>
  </property>
  <property fmtid="{D5CDD505-2E9C-101B-9397-08002B2CF9AE}" pid="28" name="CorpProject">
    <vt:lpwstr/>
  </property>
  <property fmtid="{D5CDD505-2E9C-101B-9397-08002B2CF9AE}" pid="29" name="Technology">
    <vt:lpwstr/>
  </property>
  <property fmtid="{D5CDD505-2E9C-101B-9397-08002B2CF9AE}" pid="30" name="Vendor">
    <vt:lpwstr/>
  </property>
  <property fmtid="{D5CDD505-2E9C-101B-9397-08002B2CF9AE}" pid="31" name="MSIP_Label_97dc01f6-6546-49ee-9e99-394813d5515e_Enabled">
    <vt:lpwstr>true</vt:lpwstr>
  </property>
  <property fmtid="{D5CDD505-2E9C-101B-9397-08002B2CF9AE}" pid="32" name="MSIP_Label_97dc01f6-6546-49ee-9e99-394813d5515e_SetDate">
    <vt:lpwstr>2025-07-01T06:15:45Z</vt:lpwstr>
  </property>
  <property fmtid="{D5CDD505-2E9C-101B-9397-08002B2CF9AE}" pid="33" name="MSIP_Label_97dc01f6-6546-49ee-9e99-394813d5515e_Method">
    <vt:lpwstr>Privileged</vt:lpwstr>
  </property>
  <property fmtid="{D5CDD505-2E9C-101B-9397-08002B2CF9AE}" pid="34" name="MSIP_Label_97dc01f6-6546-49ee-9e99-394813d5515e_Name">
    <vt:lpwstr>open</vt:lpwstr>
  </property>
  <property fmtid="{D5CDD505-2E9C-101B-9397-08002B2CF9AE}" pid="35" name="MSIP_Label_97dc01f6-6546-49ee-9e99-394813d5515e_SiteId">
    <vt:lpwstr>1b738660-1266-4587-9d54-54e9ad89e4cb</vt:lpwstr>
  </property>
  <property fmtid="{D5CDD505-2E9C-101B-9397-08002B2CF9AE}" pid="36" name="MSIP_Label_97dc01f6-6546-49ee-9e99-394813d5515e_ActionId">
    <vt:lpwstr>45768b90-e311-4765-853d-daf1a613a681</vt:lpwstr>
  </property>
  <property fmtid="{D5CDD505-2E9C-101B-9397-08002B2CF9AE}" pid="37" name="MSIP_Label_97dc01f6-6546-49ee-9e99-394813d5515e_ContentBits">
    <vt:lpwstr>0</vt:lpwstr>
  </property>
</Properties>
</file>