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10809" w14:textId="08AF082E" w:rsidR="009D0A2B" w:rsidRPr="004645CF" w:rsidRDefault="009D0A2B" w:rsidP="00F015CF">
      <w:pPr>
        <w:pStyle w:val="Titre1"/>
        <w:spacing w:line="240" w:lineRule="auto"/>
        <w:rPr>
          <w:rFonts w:cs="Arial"/>
          <w:noProof w:val="0"/>
          <w:lang w:val="en-US"/>
        </w:rPr>
      </w:pPr>
      <w:r w:rsidRPr="004645CF">
        <w:rPr>
          <w:rFonts w:cs="Arial"/>
          <w:lang w:val="en-US"/>
        </w:rPr>
        <w:drawing>
          <wp:anchor distT="0" distB="0" distL="114300" distR="114300" simplePos="0" relativeHeight="251658240" behindDoc="0" locked="0" layoutInCell="1" allowOverlap="1" wp14:anchorId="03907F38" wp14:editId="596D2F34">
            <wp:simplePos x="0" y="0"/>
            <wp:positionH relativeFrom="column">
              <wp:posOffset>4388567</wp:posOffset>
            </wp:positionH>
            <wp:positionV relativeFrom="paragraph">
              <wp:posOffset>-366943</wp:posOffset>
            </wp:positionV>
            <wp:extent cx="1145330" cy="901243"/>
            <wp:effectExtent l="19050" t="0" r="0" b="0"/>
            <wp:wrapNone/>
            <wp:docPr id="3" name="Grafik 3"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10" cstate="print"/>
                    <a:stretch>
                      <a:fillRect/>
                    </a:stretch>
                  </pic:blipFill>
                  <pic:spPr>
                    <a:xfrm>
                      <a:off x="0" y="0"/>
                      <a:ext cx="1145330" cy="901243"/>
                    </a:xfrm>
                    <a:prstGeom prst="rect">
                      <a:avLst/>
                    </a:prstGeom>
                  </pic:spPr>
                </pic:pic>
              </a:graphicData>
            </a:graphic>
          </wp:anchor>
        </w:drawing>
      </w:r>
      <w:r w:rsidR="00CD6B8F" w:rsidRPr="004645CF">
        <w:rPr>
          <w:rFonts w:cs="Arial"/>
          <w:noProof w:val="0"/>
          <w:lang w:val="en-US"/>
        </w:rPr>
        <w:t>Communiqué de presse</w:t>
      </w:r>
    </w:p>
    <w:p w14:paraId="190E32DD" w14:textId="77777777" w:rsidR="009D0A2B" w:rsidRPr="004645CF" w:rsidRDefault="009D0A2B" w:rsidP="00363127">
      <w:pPr>
        <w:pStyle w:val="Titre1"/>
        <w:spacing w:line="240" w:lineRule="auto"/>
        <w:rPr>
          <w:rFonts w:cs="Arial"/>
          <w:noProof w:val="0"/>
          <w:lang w:val="en-US"/>
        </w:rPr>
      </w:pPr>
    </w:p>
    <w:p w14:paraId="50C209D9" w14:textId="77777777" w:rsidR="009D0A2B" w:rsidRPr="004645CF" w:rsidRDefault="009D0A2B" w:rsidP="00363127">
      <w:pPr>
        <w:pStyle w:val="Titre1"/>
        <w:spacing w:line="240" w:lineRule="auto"/>
        <w:rPr>
          <w:rFonts w:cs="Arial"/>
          <w:noProof w:val="0"/>
          <w:lang w:val="en-US"/>
        </w:rPr>
      </w:pPr>
    </w:p>
    <w:p w14:paraId="5DE08E8C" w14:textId="5775E04B" w:rsidR="00CD6B8F" w:rsidRPr="004645CF" w:rsidRDefault="00CD6B8F" w:rsidP="00F015CF">
      <w:pPr>
        <w:spacing w:line="240" w:lineRule="auto"/>
        <w:rPr>
          <w:rFonts w:cs="Arial"/>
          <w:lang w:val="en-US"/>
        </w:rPr>
      </w:pPr>
      <w:r w:rsidRPr="004645CF">
        <w:rPr>
          <w:rFonts w:cs="Arial"/>
          <w:lang w:val="en-US"/>
        </w:rPr>
        <w:t xml:space="preserve">congatec GmbH acquiert </w:t>
      </w:r>
      <w:r w:rsidR="002E4116">
        <w:rPr>
          <w:rFonts w:cs="Arial"/>
          <w:lang w:val="en-US"/>
        </w:rPr>
        <w:t xml:space="preserve">la majorité de </w:t>
      </w:r>
      <w:r w:rsidRPr="004645CF">
        <w:rPr>
          <w:rFonts w:cs="Arial"/>
          <w:lang w:val="en-US"/>
        </w:rPr>
        <w:t>JUMPtec GmbH, renforce son leadership technologique et sa gamme de Computer-on-Modules</w:t>
      </w:r>
    </w:p>
    <w:p w14:paraId="1634F36D" w14:textId="77777777" w:rsidR="009D0A2B" w:rsidRPr="004645CF" w:rsidRDefault="009D0A2B" w:rsidP="00F015CF">
      <w:pPr>
        <w:spacing w:line="240" w:lineRule="auto"/>
        <w:rPr>
          <w:rFonts w:cs="Arial"/>
          <w:lang w:val="en-US"/>
        </w:rPr>
      </w:pPr>
    </w:p>
    <w:p w14:paraId="4967276F" w14:textId="673C9506" w:rsidR="00CD6B8F" w:rsidRPr="004645CF" w:rsidRDefault="00CD6B8F" w:rsidP="00CD6B8F">
      <w:pPr>
        <w:rPr>
          <w:b/>
          <w:bCs/>
          <w:sz w:val="36"/>
          <w:szCs w:val="36"/>
          <w:lang w:val="en-US" w:eastAsia="de-DE"/>
        </w:rPr>
      </w:pPr>
      <w:r w:rsidRPr="004645CF">
        <w:rPr>
          <w:b/>
          <w:bCs/>
          <w:sz w:val="36"/>
          <w:szCs w:val="36"/>
          <w:lang w:val="en-US" w:eastAsia="de-DE"/>
        </w:rPr>
        <w:t xml:space="preserve">Le leader des Computer-on-Modules </w:t>
      </w:r>
      <w:r w:rsidR="002E4116">
        <w:rPr>
          <w:b/>
          <w:bCs/>
          <w:sz w:val="36"/>
          <w:szCs w:val="36"/>
          <w:lang w:val="en-US" w:eastAsia="de-DE"/>
        </w:rPr>
        <w:t>investit dans</w:t>
      </w:r>
      <w:r w:rsidRPr="004645CF">
        <w:rPr>
          <w:b/>
          <w:bCs/>
          <w:sz w:val="36"/>
          <w:szCs w:val="36"/>
          <w:lang w:val="en-US" w:eastAsia="de-DE"/>
        </w:rPr>
        <w:t xml:space="preserve"> le pionnier des COM</w:t>
      </w:r>
    </w:p>
    <w:p w14:paraId="3EDF2B54" w14:textId="0CBD9A04" w:rsidR="00B54193" w:rsidRPr="004645CF" w:rsidRDefault="00B54193" w:rsidP="00634842">
      <w:pPr>
        <w:rPr>
          <w:rFonts w:cs="Arial"/>
          <w:szCs w:val="22"/>
          <w:lang w:val="en-US"/>
        </w:rPr>
      </w:pPr>
    </w:p>
    <w:p w14:paraId="357D5458" w14:textId="58A15D72" w:rsidR="0090365B" w:rsidRPr="004645CF" w:rsidRDefault="009B2167" w:rsidP="00634842">
      <w:pPr>
        <w:rPr>
          <w:rFonts w:cs="Arial"/>
          <w:szCs w:val="22"/>
          <w:lang w:val="en-US"/>
        </w:rPr>
      </w:pPr>
      <w:r w:rsidRPr="004645CF">
        <w:rPr>
          <w:rFonts w:cs="Arial"/>
          <w:noProof/>
          <w:szCs w:val="22"/>
          <w:lang w:val="en-US"/>
        </w:rPr>
        <w:drawing>
          <wp:inline distT="0" distB="0" distL="0" distR="0" wp14:anchorId="501BB29A" wp14:editId="152CABF6">
            <wp:extent cx="5758180" cy="4621530"/>
            <wp:effectExtent l="0" t="0" r="0" b="762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8180" cy="4621530"/>
                    </a:xfrm>
                    <a:prstGeom prst="rect">
                      <a:avLst/>
                    </a:prstGeom>
                    <a:noFill/>
                    <a:ln>
                      <a:noFill/>
                    </a:ln>
                  </pic:spPr>
                </pic:pic>
              </a:graphicData>
            </a:graphic>
          </wp:inline>
        </w:drawing>
      </w:r>
    </w:p>
    <w:p w14:paraId="355B1EF0" w14:textId="190A42EF" w:rsidR="00CD6B8F" w:rsidRPr="004645CF" w:rsidRDefault="00CD6B8F" w:rsidP="7F4B5B75">
      <w:pPr>
        <w:spacing w:line="240" w:lineRule="auto"/>
        <w:rPr>
          <w:rFonts w:cs="Arial"/>
          <w:b/>
          <w:bCs/>
          <w:lang w:val="en-US"/>
        </w:rPr>
      </w:pPr>
      <w:r w:rsidRPr="004645CF">
        <w:rPr>
          <w:rFonts w:cs="Arial"/>
          <w:b/>
          <w:bCs/>
          <w:lang w:val="en-US"/>
        </w:rPr>
        <w:t>Dominik Ressing, CEO de congatec et Konrad Garhammer, COO et CTO de congatec,</w:t>
      </w:r>
      <w:r w:rsidRPr="004645CF">
        <w:t xml:space="preserve"> </w:t>
      </w:r>
      <w:r w:rsidRPr="004645CF">
        <w:rPr>
          <w:rFonts w:cs="Arial"/>
          <w:b/>
          <w:bCs/>
          <w:lang w:val="en-US"/>
        </w:rPr>
        <w:t xml:space="preserve">se félicitent de renforcer leur position de leader du marché des Computer-on-Modules.  </w:t>
      </w:r>
    </w:p>
    <w:p w14:paraId="4D6A52A0" w14:textId="77777777" w:rsidR="00FC2B44" w:rsidRPr="004645CF" w:rsidRDefault="00FC2B44" w:rsidP="00634842">
      <w:pPr>
        <w:rPr>
          <w:rFonts w:cs="Arial"/>
          <w:szCs w:val="22"/>
          <w:lang w:val="en-US"/>
        </w:rPr>
      </w:pPr>
    </w:p>
    <w:p w14:paraId="166EA0B8" w14:textId="49D7F799" w:rsidR="00CD6B8F" w:rsidRPr="004645CF" w:rsidRDefault="00CD6B8F" w:rsidP="00CB4A14">
      <w:pPr>
        <w:suppressAutoHyphens w:val="0"/>
        <w:spacing w:before="100" w:beforeAutospacing="1" w:after="100" w:afterAutospacing="1"/>
        <w:rPr>
          <w:rFonts w:cs="Arial"/>
          <w:kern w:val="0"/>
          <w:szCs w:val="22"/>
          <w:lang w:val="fr-FR" w:eastAsia="fr-FR"/>
        </w:rPr>
      </w:pPr>
      <w:r w:rsidRPr="004645CF">
        <w:rPr>
          <w:rFonts w:cs="Arial"/>
          <w:b/>
          <w:bCs/>
          <w:kern w:val="0"/>
          <w:szCs w:val="22"/>
          <w:lang w:val="fr-FR" w:eastAsia="fr-FR"/>
        </w:rPr>
        <w:t>Deggendorf, Allemagne, 01 juillet 2025</w:t>
      </w:r>
      <w:r w:rsidRPr="004645CF">
        <w:rPr>
          <w:rFonts w:cs="Arial"/>
          <w:kern w:val="0"/>
          <w:szCs w:val="22"/>
          <w:lang w:val="fr-FR" w:eastAsia="fr-FR"/>
        </w:rPr>
        <w:t xml:space="preserve"> * * * congatec - l'un des principaux fournisseurs de technologies informatiques embarquées et edge - annonce </w:t>
      </w:r>
      <w:r w:rsidR="002E4116">
        <w:rPr>
          <w:rFonts w:cs="Arial"/>
          <w:kern w:val="0"/>
          <w:szCs w:val="22"/>
          <w:lang w:val="fr-FR" w:eastAsia="fr-FR"/>
        </w:rPr>
        <w:t>un investissement majoritaire</w:t>
      </w:r>
      <w:r w:rsidRPr="004645CF">
        <w:rPr>
          <w:rFonts w:cs="Arial"/>
          <w:kern w:val="0"/>
          <w:szCs w:val="22"/>
          <w:lang w:val="fr-FR" w:eastAsia="fr-FR"/>
        </w:rPr>
        <w:t xml:space="preserve"> d</w:t>
      </w:r>
      <w:r w:rsidR="002E4116">
        <w:rPr>
          <w:rFonts w:cs="Arial"/>
          <w:kern w:val="0"/>
          <w:szCs w:val="22"/>
          <w:lang w:val="fr-FR" w:eastAsia="fr-FR"/>
        </w:rPr>
        <w:t>ans</w:t>
      </w:r>
      <w:r w:rsidRPr="004645CF">
        <w:rPr>
          <w:rFonts w:cs="Arial"/>
          <w:kern w:val="0"/>
          <w:szCs w:val="22"/>
          <w:lang w:val="fr-FR" w:eastAsia="fr-FR"/>
        </w:rPr>
        <w:t xml:space="preserve"> l'activité modules de Kontron AG</w:t>
      </w:r>
      <w:r w:rsidR="002E4116">
        <w:rPr>
          <w:rFonts w:cs="Arial"/>
          <w:kern w:val="0"/>
          <w:szCs w:val="22"/>
          <w:lang w:val="fr-FR" w:eastAsia="fr-FR"/>
        </w:rPr>
        <w:t xml:space="preserve"> concernant</w:t>
      </w:r>
      <w:r w:rsidRPr="004645CF">
        <w:rPr>
          <w:rFonts w:cs="Arial"/>
          <w:kern w:val="0"/>
          <w:szCs w:val="22"/>
          <w:lang w:val="fr-FR" w:eastAsia="fr-FR"/>
        </w:rPr>
        <w:t xml:space="preserve"> JUMPtec GmbH, pionnier des Computer-on-Modules standardisés et basé à Deggendorf, Kontron America Modules LLC, et Kontron Asia Embedded Design Sdn. Bhd. </w:t>
      </w:r>
      <w:r w:rsidR="00CB4A14" w:rsidRPr="004645CF">
        <w:rPr>
          <w:rFonts w:cs="Arial"/>
          <w:kern w:val="0"/>
          <w:szCs w:val="22"/>
          <w:lang w:val="fr-FR" w:eastAsia="fr-FR"/>
        </w:rPr>
        <w:t>Grâce à</w:t>
      </w:r>
      <w:r w:rsidRPr="004645CF">
        <w:rPr>
          <w:rFonts w:cs="Arial"/>
          <w:kern w:val="0"/>
          <w:szCs w:val="22"/>
          <w:lang w:val="fr-FR" w:eastAsia="fr-FR"/>
        </w:rPr>
        <w:t xml:space="preserve"> cette opération, congatec renforce encore sa </w:t>
      </w:r>
      <w:r w:rsidRPr="004645CF">
        <w:rPr>
          <w:rFonts w:cs="Arial"/>
          <w:kern w:val="0"/>
          <w:szCs w:val="22"/>
          <w:lang w:val="fr-FR" w:eastAsia="fr-FR"/>
        </w:rPr>
        <w:lastRenderedPageBreak/>
        <w:t xml:space="preserve">présence mondiale et sa position de leader </w:t>
      </w:r>
      <w:r w:rsidR="008B035A" w:rsidRPr="004645CF">
        <w:rPr>
          <w:rFonts w:cs="Arial"/>
          <w:kern w:val="0"/>
          <w:szCs w:val="22"/>
          <w:lang w:val="fr-FR" w:eastAsia="fr-FR"/>
        </w:rPr>
        <w:t>du</w:t>
      </w:r>
      <w:r w:rsidRPr="004645CF">
        <w:rPr>
          <w:rFonts w:cs="Arial"/>
          <w:kern w:val="0"/>
          <w:szCs w:val="22"/>
          <w:lang w:val="fr-FR" w:eastAsia="fr-FR"/>
        </w:rPr>
        <w:t xml:space="preserve"> marché des Computer-on-Modules standardisés. congatec poursuivra en toute transparence la gamme de produits et l'inventaire de</w:t>
      </w:r>
      <w:r w:rsidR="0066554F" w:rsidRPr="004645CF">
        <w:rPr>
          <w:rFonts w:cs="Arial"/>
          <w:kern w:val="0"/>
          <w:szCs w:val="22"/>
          <w:lang w:val="fr-FR" w:eastAsia="fr-FR"/>
        </w:rPr>
        <w:t>s</w:t>
      </w:r>
      <w:r w:rsidRPr="004645CF">
        <w:rPr>
          <w:rFonts w:cs="Arial"/>
          <w:kern w:val="0"/>
          <w:szCs w:val="22"/>
          <w:lang w:val="fr-FR" w:eastAsia="fr-FR"/>
        </w:rPr>
        <w:t xml:space="preserve"> modules COM-HPC, COM Express, SMARC et Qseven de JUMPtec. Pour les clients de JUMPtec, les relations commerciales existantes resteront inchangées, garantissant ainsi un approvisionnement continu et fiable.</w:t>
      </w:r>
    </w:p>
    <w:p w14:paraId="3F6E3719" w14:textId="4EA13275" w:rsidR="00CB4A14" w:rsidRPr="004645CF" w:rsidRDefault="0066554F" w:rsidP="00CB4A14">
      <w:pPr>
        <w:suppressAutoHyphens w:val="0"/>
        <w:spacing w:before="100" w:beforeAutospacing="1" w:after="100" w:afterAutospacing="1"/>
        <w:rPr>
          <w:rFonts w:cs="Arial"/>
          <w:b/>
          <w:bCs/>
          <w:kern w:val="0"/>
          <w:szCs w:val="22"/>
          <w:lang w:val="fr-FR" w:eastAsia="fr-FR"/>
        </w:rPr>
      </w:pPr>
      <w:r w:rsidRPr="004645CF">
        <w:rPr>
          <w:rFonts w:cs="Arial"/>
          <w:b/>
          <w:bCs/>
          <w:kern w:val="0"/>
          <w:szCs w:val="22"/>
          <w:lang w:val="fr-FR" w:eastAsia="fr-FR"/>
        </w:rPr>
        <w:t xml:space="preserve">Accès </w:t>
      </w:r>
      <w:r w:rsidR="00CB4A14" w:rsidRPr="004645CF">
        <w:rPr>
          <w:rFonts w:cs="Arial"/>
          <w:b/>
          <w:bCs/>
          <w:kern w:val="0"/>
          <w:szCs w:val="22"/>
          <w:lang w:val="fr-FR" w:eastAsia="fr-FR"/>
        </w:rPr>
        <w:t>accru</w:t>
      </w:r>
      <w:r w:rsidRPr="004645CF">
        <w:rPr>
          <w:rFonts w:cs="Arial"/>
          <w:b/>
          <w:bCs/>
          <w:kern w:val="0"/>
          <w:szCs w:val="22"/>
          <w:lang w:val="fr-FR" w:eastAsia="fr-FR"/>
        </w:rPr>
        <w:t xml:space="preserve"> à la gamme aReady.</w:t>
      </w:r>
    </w:p>
    <w:p w14:paraId="6A2201DB" w14:textId="61637436" w:rsidR="0066554F" w:rsidRPr="004645CF" w:rsidRDefault="0066554F" w:rsidP="00CB4A14">
      <w:pPr>
        <w:suppressAutoHyphens w:val="0"/>
        <w:spacing w:before="100" w:beforeAutospacing="1" w:after="100" w:afterAutospacing="1"/>
        <w:rPr>
          <w:rFonts w:cs="Arial"/>
          <w:b/>
          <w:bCs/>
          <w:kern w:val="0"/>
          <w:szCs w:val="22"/>
          <w:lang w:val="fr-FR" w:eastAsia="fr-FR"/>
        </w:rPr>
      </w:pPr>
      <w:r w:rsidRPr="004645CF">
        <w:rPr>
          <w:rFonts w:cs="Arial"/>
          <w:kern w:val="0"/>
          <w:szCs w:val="22"/>
          <w:lang w:val="fr-FR" w:eastAsia="fr-FR"/>
        </w:rPr>
        <w:t>congatec ouvrira sa gamme de blocs logiciels prêts à l'emploi aReady. aux modules compatibles de JUMPtec. Les clients de JUMPtec ont ainsi un accès direct à la technologie d'hyperviseur aReady.VT et au logiciel aReady.IOT de congatec. Les clients peuvent également opter pour le système d'exploitation Ubuntu Pro de Canonical ou le système d'exploitation ctrlX de Bosch Rexroth préinstallé, configuré et licencié sur leurs modules. Les avantages</w:t>
      </w:r>
      <w:r w:rsidR="00551657" w:rsidRPr="004645CF">
        <w:rPr>
          <w:rFonts w:cs="Arial"/>
          <w:kern w:val="0"/>
          <w:szCs w:val="22"/>
          <w:lang w:val="fr-FR" w:eastAsia="fr-FR"/>
        </w:rPr>
        <w:t xml:space="preserve"> des blocs matériel et logiciel aReady.COM prêts à l'emploi</w:t>
      </w:r>
      <w:r w:rsidRPr="004645CF">
        <w:rPr>
          <w:rFonts w:cs="Arial"/>
          <w:kern w:val="0"/>
          <w:szCs w:val="22"/>
          <w:lang w:val="fr-FR" w:eastAsia="fr-FR"/>
        </w:rPr>
        <w:t xml:space="preserve"> </w:t>
      </w:r>
      <w:r w:rsidR="00551657" w:rsidRPr="004645CF">
        <w:rPr>
          <w:rFonts w:cs="Arial"/>
          <w:kern w:val="0"/>
          <w:szCs w:val="22"/>
          <w:lang w:val="fr-FR" w:eastAsia="fr-FR"/>
        </w:rPr>
        <w:t>au niveau</w:t>
      </w:r>
      <w:r w:rsidRPr="004645CF">
        <w:rPr>
          <w:rFonts w:cs="Arial"/>
          <w:kern w:val="0"/>
          <w:szCs w:val="22"/>
          <w:lang w:val="fr-FR" w:eastAsia="fr-FR"/>
        </w:rPr>
        <w:t xml:space="preserve"> </w:t>
      </w:r>
      <w:r w:rsidR="00551657" w:rsidRPr="004645CF">
        <w:rPr>
          <w:rFonts w:cs="Arial"/>
          <w:kern w:val="0"/>
          <w:szCs w:val="22"/>
          <w:lang w:val="fr-FR" w:eastAsia="fr-FR"/>
        </w:rPr>
        <w:t>délais</w:t>
      </w:r>
      <w:r w:rsidRPr="004645CF">
        <w:rPr>
          <w:rFonts w:cs="Arial"/>
          <w:kern w:val="0"/>
          <w:szCs w:val="22"/>
          <w:lang w:val="fr-FR" w:eastAsia="fr-FR"/>
        </w:rPr>
        <w:t xml:space="preserve"> de mise sur le marché et d'efficacité sont à la disposition d'une clientèle encore plus large.</w:t>
      </w:r>
    </w:p>
    <w:p w14:paraId="4F14D3B6" w14:textId="77777777" w:rsidR="00B70DB1" w:rsidRPr="00B70DB1" w:rsidRDefault="00B70DB1" w:rsidP="00CB4A14">
      <w:pPr>
        <w:suppressAutoHyphens w:val="0"/>
        <w:spacing w:before="100" w:beforeAutospacing="1" w:after="100" w:afterAutospacing="1"/>
        <w:rPr>
          <w:rFonts w:cs="Arial"/>
          <w:b/>
          <w:bCs/>
          <w:kern w:val="0"/>
          <w:szCs w:val="22"/>
          <w:lang w:val="fr-FR" w:eastAsia="fr-FR"/>
        </w:rPr>
      </w:pPr>
      <w:r w:rsidRPr="00B70DB1">
        <w:rPr>
          <w:rFonts w:cs="Arial"/>
          <w:b/>
          <w:bCs/>
          <w:kern w:val="0"/>
          <w:szCs w:val="22"/>
          <w:lang w:val="fr-FR" w:eastAsia="fr-FR"/>
        </w:rPr>
        <w:t>Une offre plus forte grâce à un partenariat renforcé</w:t>
      </w:r>
    </w:p>
    <w:p w14:paraId="6D0ADABC" w14:textId="60EB1A07" w:rsidR="00B70DB1" w:rsidRPr="00B70DB1" w:rsidRDefault="00B70DB1" w:rsidP="00CB4A14">
      <w:pPr>
        <w:suppressAutoHyphens w:val="0"/>
        <w:spacing w:before="100" w:beforeAutospacing="1" w:after="100" w:afterAutospacing="1"/>
        <w:rPr>
          <w:rFonts w:cs="Arial"/>
          <w:kern w:val="0"/>
          <w:szCs w:val="22"/>
          <w:lang w:val="fr-FR" w:eastAsia="fr-FR"/>
        </w:rPr>
      </w:pPr>
      <w:r w:rsidRPr="004645CF">
        <w:rPr>
          <w:rFonts w:cs="Arial"/>
          <w:kern w:val="0"/>
          <w:szCs w:val="22"/>
          <w:lang w:val="fr-FR" w:eastAsia="fr-FR"/>
        </w:rPr>
        <w:t xml:space="preserve">Cette </w:t>
      </w:r>
      <w:r w:rsidR="002E4116">
        <w:rPr>
          <w:rFonts w:cs="Arial"/>
          <w:kern w:val="0"/>
          <w:szCs w:val="22"/>
          <w:lang w:val="fr-FR" w:eastAsia="fr-FR"/>
        </w:rPr>
        <w:t>transaction</w:t>
      </w:r>
      <w:r w:rsidRPr="00B70DB1">
        <w:rPr>
          <w:rFonts w:cs="Arial"/>
          <w:kern w:val="0"/>
          <w:szCs w:val="22"/>
          <w:lang w:val="fr-FR" w:eastAsia="fr-FR"/>
        </w:rPr>
        <w:t xml:space="preserve"> renforce également la coopération de production</w:t>
      </w:r>
      <w:r w:rsidR="002E4116">
        <w:rPr>
          <w:rFonts w:cs="Arial"/>
          <w:kern w:val="0"/>
          <w:szCs w:val="22"/>
          <w:lang w:val="fr-FR" w:eastAsia="fr-FR"/>
        </w:rPr>
        <w:t xml:space="preserve"> et d’ingéniérie</w:t>
      </w:r>
      <w:r w:rsidRPr="00B70DB1">
        <w:rPr>
          <w:rFonts w:cs="Arial"/>
          <w:kern w:val="0"/>
          <w:szCs w:val="22"/>
          <w:lang w:val="fr-FR" w:eastAsia="fr-FR"/>
        </w:rPr>
        <w:t xml:space="preserve"> déjà établie avec Kontron, libérant de nouvelles synergies dans le développement, la fabrication et le déploiement de COMs compétitifs. En plus des modules de JUMPtec, Kontron peut désormais tirer parti de l'ensemble d</w:t>
      </w:r>
      <w:r w:rsidRPr="004645CF">
        <w:rPr>
          <w:rFonts w:cs="Arial"/>
          <w:kern w:val="0"/>
          <w:szCs w:val="22"/>
          <w:lang w:val="fr-FR" w:eastAsia="fr-FR"/>
        </w:rPr>
        <w:t xml:space="preserve">e l’offre </w:t>
      </w:r>
      <w:r w:rsidRPr="00B70DB1">
        <w:rPr>
          <w:rFonts w:cs="Arial"/>
          <w:kern w:val="0"/>
          <w:szCs w:val="22"/>
          <w:lang w:val="fr-FR" w:eastAsia="fr-FR"/>
        </w:rPr>
        <w:t>de congatec pour ses propres solutions et systèmes. Cela permet aux deux entreprises d'affiner leur positionnement et de se concentrer davantage sur leur</w:t>
      </w:r>
      <w:r w:rsidRPr="004645CF">
        <w:rPr>
          <w:rFonts w:cs="Arial"/>
          <w:kern w:val="0"/>
          <w:szCs w:val="22"/>
          <w:lang w:val="fr-FR" w:eastAsia="fr-FR"/>
        </w:rPr>
        <w:t xml:space="preserve"> cœur de</w:t>
      </w:r>
      <w:r w:rsidRPr="00B70DB1">
        <w:rPr>
          <w:rFonts w:cs="Arial"/>
          <w:kern w:val="0"/>
          <w:szCs w:val="22"/>
          <w:lang w:val="fr-FR" w:eastAsia="fr-FR"/>
        </w:rPr>
        <w:t xml:space="preserve"> compétences. Le résultat est un partenariat plus efficace qui apporte une plus grande valeur ajoutée aux clients des deux sociétés.</w:t>
      </w:r>
    </w:p>
    <w:p w14:paraId="1743095A" w14:textId="2AC3BCDA" w:rsidR="5E471021" w:rsidRPr="004645CF" w:rsidRDefault="00987F9C" w:rsidP="004645CF">
      <w:pPr>
        <w:suppressAutoHyphens w:val="0"/>
        <w:spacing w:before="100" w:beforeAutospacing="1" w:after="100" w:afterAutospacing="1"/>
        <w:rPr>
          <w:rFonts w:cs="Arial"/>
          <w:kern w:val="0"/>
          <w:szCs w:val="22"/>
          <w:lang w:val="fr-FR" w:eastAsia="fr-FR"/>
        </w:rPr>
      </w:pPr>
      <w:r w:rsidRPr="00987F9C">
        <w:rPr>
          <w:rFonts w:cs="Arial"/>
          <w:kern w:val="0"/>
          <w:szCs w:val="22"/>
          <w:lang w:val="fr-FR" w:eastAsia="fr-FR"/>
        </w:rPr>
        <w:t xml:space="preserve">Konrad Garhammer, </w:t>
      </w:r>
      <w:r w:rsidRPr="004645CF">
        <w:rPr>
          <w:rFonts w:cs="Arial"/>
          <w:kern w:val="0"/>
          <w:szCs w:val="22"/>
          <w:lang w:val="fr-FR" w:eastAsia="fr-FR"/>
        </w:rPr>
        <w:t>CTO et COO du</w:t>
      </w:r>
      <w:r w:rsidRPr="00987F9C">
        <w:rPr>
          <w:rFonts w:cs="Arial"/>
          <w:kern w:val="0"/>
          <w:szCs w:val="22"/>
          <w:lang w:val="fr-FR" w:eastAsia="fr-FR"/>
        </w:rPr>
        <w:t xml:space="preserve"> groupe congatec, explique : "En joignant nos forces à celles de JUMPtec, nous bénéficions d'une expertise précieuse, de spécialistes expérimentés et d'un portefeuille de produits complémentaires. Cela nous permet de rationaliser le développement et d'accélérer l'innovation. Les clients des modules en bénéficieront grâce à des produits de pointe, à un choix plus large et à un accès plus rapide aux nouvelles technologies."</w:t>
      </w:r>
    </w:p>
    <w:p w14:paraId="1E9C60E4" w14:textId="16E628A9" w:rsidR="00987F9C" w:rsidRPr="004645CF" w:rsidRDefault="00987F9C" w:rsidP="004645CF">
      <w:pPr>
        <w:pStyle w:val="NormalWeb"/>
        <w:spacing w:line="360" w:lineRule="auto"/>
        <w:rPr>
          <w:rFonts w:ascii="Arial" w:hAnsi="Arial" w:cs="Arial"/>
          <w:sz w:val="22"/>
          <w:szCs w:val="22"/>
          <w:lang w:eastAsia="fr-FR"/>
        </w:rPr>
      </w:pPr>
      <w:r w:rsidRPr="004645CF">
        <w:rPr>
          <w:rFonts w:ascii="Arial" w:hAnsi="Arial" w:cs="Arial"/>
          <w:sz w:val="22"/>
          <w:szCs w:val="22"/>
        </w:rPr>
        <w:t xml:space="preserve">Dominik Ressing, CEO de congatec GmbH, à propos de l'importance stratégique : "Cette </w:t>
      </w:r>
      <w:r w:rsidR="002E4116">
        <w:rPr>
          <w:rFonts w:ascii="Arial" w:hAnsi="Arial" w:cs="Arial"/>
          <w:sz w:val="22"/>
          <w:szCs w:val="22"/>
        </w:rPr>
        <w:t>transaction</w:t>
      </w:r>
      <w:r w:rsidRPr="004645CF">
        <w:rPr>
          <w:rFonts w:ascii="Arial" w:hAnsi="Arial" w:cs="Arial"/>
          <w:sz w:val="22"/>
          <w:szCs w:val="22"/>
        </w:rPr>
        <w:t xml:space="preserve"> marque une étape importante dans notre stratégie de croissance et constitue la </w:t>
      </w:r>
      <w:r w:rsidRPr="004645CF">
        <w:rPr>
          <w:rFonts w:ascii="Arial" w:hAnsi="Arial" w:cs="Arial"/>
          <w:sz w:val="22"/>
          <w:szCs w:val="22"/>
        </w:rPr>
        <w:lastRenderedPageBreak/>
        <w:t xml:space="preserve">suite logique de notre partenariat stratégique avec Kontron. Elle renforce notre position en tant que fournisseur de premier plan de technologies informatiques embarquées et edge, tout en consolidant spécifiquement notre portefeuille et nos capacités de développement. Nous sommes ainsi encore mieux placés pour fournir plus rapidement des écosystèmes haute performance innovants et prêts à l'emploi - depuis les modules autonomes, les solutions de refroidissement optimisées et les cartes porteuses jusqu'aux services de conception et de test, ainsi que les plates-formes de solutions aReady.COM personnalisées. Cela présente des avantages évidents pour tous les clients de JUMPtec et congatec et fournit </w:t>
      </w:r>
      <w:r w:rsidR="004645CF" w:rsidRPr="004645CF">
        <w:rPr>
          <w:rFonts w:ascii="Arial" w:hAnsi="Arial" w:cs="Arial"/>
          <w:sz w:val="22"/>
          <w:szCs w:val="22"/>
        </w:rPr>
        <w:t>de bonnes raisons</w:t>
      </w:r>
      <w:r w:rsidRPr="004645CF">
        <w:rPr>
          <w:rFonts w:ascii="Arial" w:hAnsi="Arial" w:cs="Arial"/>
          <w:sz w:val="22"/>
          <w:szCs w:val="22"/>
        </w:rPr>
        <w:t xml:space="preserve"> à ceux qui n'utilisent pas encore nos COM de passer à l‘acte".</w:t>
      </w:r>
    </w:p>
    <w:p w14:paraId="0581612A" w14:textId="77777777" w:rsidR="00987F9C" w:rsidRPr="00987F9C" w:rsidRDefault="00987F9C" w:rsidP="00801AB0">
      <w:pPr>
        <w:pStyle w:val="NormalWeb"/>
        <w:spacing w:line="360" w:lineRule="auto"/>
        <w:rPr>
          <w:rFonts w:ascii="Arial" w:hAnsi="Arial" w:cs="Arial"/>
          <w:color w:val="EE0000"/>
          <w:kern w:val="24"/>
          <w:sz w:val="22"/>
          <w:szCs w:val="22"/>
          <w:lang w:val="en-US" w:eastAsia="ar-SA"/>
        </w:rPr>
      </w:pPr>
    </w:p>
    <w:p w14:paraId="538209BF" w14:textId="77777777" w:rsidR="00467E79" w:rsidRPr="00485B80" w:rsidRDefault="00467E79" w:rsidP="00467E79">
      <w:pPr>
        <w:pStyle w:val="Standard1"/>
        <w:spacing w:line="360" w:lineRule="auto"/>
        <w:jc w:val="center"/>
        <w:rPr>
          <w:rFonts w:ascii="Arial" w:hAnsi="Arial" w:cs="Arial"/>
          <w:sz w:val="16"/>
          <w:szCs w:val="16"/>
          <w:lang w:val="en-US"/>
        </w:rPr>
      </w:pPr>
      <w:r w:rsidRPr="00485B80">
        <w:rPr>
          <w:rFonts w:ascii="Arial" w:hAnsi="Arial" w:cs="Arial"/>
          <w:sz w:val="16"/>
          <w:szCs w:val="16"/>
          <w:lang w:val="en-US"/>
        </w:rPr>
        <w:t>* * *</w:t>
      </w:r>
    </w:p>
    <w:p w14:paraId="3EBCB84F" w14:textId="77777777" w:rsidR="00467E79" w:rsidRPr="00485B80" w:rsidRDefault="00467E79" w:rsidP="00467E79">
      <w:pPr>
        <w:pStyle w:val="Standard1"/>
        <w:ind w:right="283"/>
        <w:rPr>
          <w:rFonts w:ascii="Arial" w:hAnsi="Arial" w:cs="Arial"/>
          <w:b/>
          <w:bCs/>
          <w:sz w:val="16"/>
          <w:szCs w:val="16"/>
          <w:lang w:val="en-US"/>
        </w:rPr>
      </w:pPr>
    </w:p>
    <w:p w14:paraId="7BB7E9E3" w14:textId="77777777" w:rsidR="00987F9C" w:rsidRPr="004645CF" w:rsidRDefault="00987F9C" w:rsidP="004645CF">
      <w:pPr>
        <w:pStyle w:val="NormalWeb"/>
        <w:spacing w:line="360" w:lineRule="auto"/>
        <w:rPr>
          <w:rFonts w:ascii="Arial" w:hAnsi="Arial" w:cs="Arial"/>
          <w:b/>
          <w:bCs/>
          <w:sz w:val="18"/>
          <w:szCs w:val="18"/>
          <w:lang w:eastAsia="fr-FR"/>
        </w:rPr>
      </w:pPr>
      <w:r w:rsidRPr="004645CF">
        <w:rPr>
          <w:rFonts w:ascii="Arial" w:hAnsi="Arial" w:cs="Arial"/>
          <w:b/>
          <w:bCs/>
          <w:sz w:val="18"/>
          <w:szCs w:val="18"/>
        </w:rPr>
        <w:t xml:space="preserve">À propos de congatec </w:t>
      </w:r>
    </w:p>
    <w:p w14:paraId="5994B641" w14:textId="6E6F5510" w:rsidR="00987F9C" w:rsidRPr="004645CF" w:rsidRDefault="00987F9C" w:rsidP="004645CF">
      <w:pPr>
        <w:pStyle w:val="NormalWeb"/>
        <w:spacing w:line="360" w:lineRule="auto"/>
        <w:rPr>
          <w:rFonts w:ascii="Arial" w:hAnsi="Arial" w:cs="Arial"/>
          <w:sz w:val="18"/>
          <w:szCs w:val="18"/>
        </w:rPr>
      </w:pPr>
      <w:r w:rsidRPr="004645CF">
        <w:rPr>
          <w:rFonts w:ascii="Arial" w:hAnsi="Arial" w:cs="Arial"/>
          <w:sz w:val="18"/>
          <w:szCs w:val="18"/>
        </w:rPr>
        <w:t>congatec est l'un des principaux fournisseurs mondiaux de blocs matériel et logiciel haute performance pour les solutions informatiques embarquées</w:t>
      </w:r>
      <w:r w:rsidR="004645CF">
        <w:rPr>
          <w:rFonts w:ascii="Arial" w:hAnsi="Arial" w:cs="Arial"/>
          <w:sz w:val="18"/>
          <w:szCs w:val="18"/>
        </w:rPr>
        <w:t xml:space="preserve"> et</w:t>
      </w:r>
      <w:r w:rsidRPr="004645CF">
        <w:rPr>
          <w:rFonts w:ascii="Arial" w:hAnsi="Arial" w:cs="Arial"/>
          <w:sz w:val="18"/>
          <w:szCs w:val="18"/>
        </w:rPr>
        <w:t xml:space="preserve"> edge basées sur des Computer-on-Modules (COM). Ces modules informatiques avancés pilotent des systèmes et des appareils dans des secteurs tels que l'automatisation industrielle, la technologie médicale, la robotique, les télécommunications, etc. Les écosystèmes aReady. haute performance de congatec simplifient et accélèrent le développement de solutions, du COM au cloud. Cette approche prête à l'emploi combine des COM avec des services et des technologies personnalisables qui permettent des avancées de pointe dans la consolidation des systèmes, l'IoT, la sécurité et l'intelligence artificielle. Soutenue par son actionnaire majoritaire, DBAG Fund VIII - un fonds allemand du marché intermédiaire axé sur la stimulation de la croissance des entreprises industrielles - congatec dispose du soutien financier et de l'expertise en matière de fusions-acquisitions nécessaires pour tirer parti des opportunités de marché en expansion. Pour plus d'informations, visitez le site </w:t>
      </w:r>
      <w:hyperlink r:id="rId12" w:history="1">
        <w:r w:rsidRPr="004645CF">
          <w:rPr>
            <w:rStyle w:val="Lienhypertexte"/>
            <w:rFonts w:ascii="Arial" w:hAnsi="Arial" w:cs="Arial"/>
            <w:sz w:val="18"/>
            <w:szCs w:val="18"/>
          </w:rPr>
          <w:t>www.congatec.com</w:t>
        </w:r>
      </w:hyperlink>
      <w:r w:rsidRPr="004645CF">
        <w:rPr>
          <w:rFonts w:ascii="Arial" w:hAnsi="Arial" w:cs="Arial"/>
          <w:sz w:val="18"/>
          <w:szCs w:val="18"/>
        </w:rPr>
        <w:t xml:space="preserve"> ou suivez-nous sur LinkedIn et YouTube.</w:t>
      </w:r>
    </w:p>
    <w:p w14:paraId="14B2EC50" w14:textId="77777777" w:rsidR="00E4722C" w:rsidRPr="00485B80" w:rsidRDefault="00E4722C" w:rsidP="00E4722C">
      <w:pPr>
        <w:spacing w:line="240" w:lineRule="auto"/>
        <w:rPr>
          <w:rFonts w:cs="Arial"/>
          <w:lang w:val="en-US"/>
        </w:rPr>
      </w:pPr>
    </w:p>
    <w:p w14:paraId="2F207259" w14:textId="77777777" w:rsidR="00E4722C" w:rsidRPr="00485B80" w:rsidRDefault="00E4722C" w:rsidP="00E4722C">
      <w:pPr>
        <w:spacing w:line="240" w:lineRule="auto"/>
        <w:rPr>
          <w:rFonts w:cs="Arial"/>
          <w:lang w:val="en-US"/>
        </w:rPr>
      </w:pPr>
    </w:p>
    <w:p w14:paraId="0ACF81C9" w14:textId="5B26F41A" w:rsidR="00E4722C" w:rsidRPr="00485B80" w:rsidRDefault="00FD1C47" w:rsidP="00E4722C">
      <w:pPr>
        <w:pStyle w:val="NormalWeb"/>
        <w:spacing w:before="0" w:beforeAutospacing="0" w:after="0" w:afterAutospacing="0"/>
        <w:ind w:right="283"/>
        <w:jc w:val="both"/>
        <w:rPr>
          <w:rFonts w:ascii="Arial" w:hAnsi="Arial" w:cs="Arial"/>
          <w:lang w:val="en-GB"/>
        </w:rPr>
      </w:pPr>
      <w:r>
        <w:rPr>
          <w:rFonts w:ascii="Arial" w:hAnsi="Arial" w:cs="Arial"/>
          <w:b/>
          <w:bCs/>
          <w:color w:val="000000"/>
          <w:lang w:val="en-GB"/>
        </w:rPr>
        <w:t xml:space="preserve">Questions des lecteurs </w:t>
      </w:r>
      <w:r w:rsidR="00E4722C" w:rsidRPr="00485B80">
        <w:rPr>
          <w:rFonts w:ascii="Arial" w:hAnsi="Arial" w:cs="Arial"/>
          <w:b/>
          <w:bCs/>
          <w:color w:val="000000"/>
          <w:lang w:val="en-GB"/>
        </w:rPr>
        <w:t>:</w:t>
      </w:r>
    </w:p>
    <w:p w14:paraId="55B2B5C0" w14:textId="77777777" w:rsidR="00E4722C" w:rsidRPr="00485B80" w:rsidRDefault="00E4722C" w:rsidP="00E4722C">
      <w:pPr>
        <w:pStyle w:val="NormalWeb"/>
        <w:spacing w:before="0" w:beforeAutospacing="0" w:after="0" w:afterAutospacing="0"/>
        <w:ind w:right="283"/>
        <w:jc w:val="both"/>
        <w:rPr>
          <w:rFonts w:ascii="Arial" w:hAnsi="Arial" w:cs="Arial"/>
          <w:lang w:val="en-GB"/>
        </w:rPr>
      </w:pPr>
      <w:r w:rsidRPr="00485B80">
        <w:rPr>
          <w:rFonts w:ascii="Arial" w:hAnsi="Arial" w:cs="Arial"/>
          <w:color w:val="000000"/>
          <w:lang w:val="en-GB"/>
        </w:rPr>
        <w:t>congatec</w:t>
      </w:r>
    </w:p>
    <w:p w14:paraId="43F37203" w14:textId="21AE3422" w:rsidR="00E4722C" w:rsidRPr="00485B80" w:rsidRDefault="00FD1C47" w:rsidP="00E4722C">
      <w:pPr>
        <w:pStyle w:val="NormalWeb"/>
        <w:spacing w:before="0" w:beforeAutospacing="0" w:after="0" w:afterAutospacing="0"/>
        <w:ind w:right="283"/>
        <w:jc w:val="both"/>
        <w:rPr>
          <w:rFonts w:ascii="Arial" w:hAnsi="Arial" w:cs="Arial"/>
          <w:lang w:val="en-GB"/>
        </w:rPr>
      </w:pPr>
      <w:r>
        <w:rPr>
          <w:rFonts w:ascii="Arial" w:hAnsi="Arial" w:cs="Arial"/>
          <w:color w:val="000000"/>
          <w:lang w:val="en-GB"/>
        </w:rPr>
        <w:t xml:space="preserve">Tél </w:t>
      </w:r>
      <w:r w:rsidR="00E4722C" w:rsidRPr="00485B80">
        <w:rPr>
          <w:rFonts w:ascii="Arial" w:hAnsi="Arial" w:cs="Arial"/>
          <w:color w:val="000000"/>
          <w:lang w:val="en-GB"/>
        </w:rPr>
        <w:t>: +49-991-2700-0</w:t>
      </w:r>
    </w:p>
    <w:p w14:paraId="6D69A46B" w14:textId="77777777" w:rsidR="00E4722C" w:rsidRPr="00485B80" w:rsidRDefault="00E4722C" w:rsidP="00E4722C">
      <w:pPr>
        <w:pStyle w:val="NormalWeb"/>
        <w:spacing w:before="0" w:beforeAutospacing="0" w:after="0" w:afterAutospacing="0"/>
        <w:rPr>
          <w:rFonts w:ascii="Arial" w:hAnsi="Arial" w:cs="Arial"/>
          <w:lang w:val="en-GB"/>
        </w:rPr>
      </w:pPr>
      <w:r w:rsidRPr="00485B80">
        <w:rPr>
          <w:rFonts w:ascii="Arial" w:hAnsi="Arial" w:cs="Arial"/>
          <w:color w:val="0000FF"/>
          <w:u w:val="single"/>
          <w:lang w:val="en-GB"/>
        </w:rPr>
        <w:t>info@congatec.com </w:t>
      </w:r>
    </w:p>
    <w:p w14:paraId="08D59A14" w14:textId="77777777" w:rsidR="00E4722C" w:rsidRPr="00485B80" w:rsidRDefault="00E4722C" w:rsidP="00E4722C">
      <w:pPr>
        <w:pStyle w:val="NormalWeb"/>
        <w:spacing w:before="0" w:beforeAutospacing="0" w:after="0" w:afterAutospacing="0"/>
        <w:ind w:right="283"/>
        <w:jc w:val="both"/>
        <w:rPr>
          <w:rFonts w:ascii="Arial" w:hAnsi="Arial" w:cs="Arial"/>
          <w:lang w:val="en-GB"/>
        </w:rPr>
      </w:pPr>
      <w:hyperlink r:id="rId13" w:history="1">
        <w:r w:rsidRPr="00485B80">
          <w:rPr>
            <w:rStyle w:val="Lienhypertexte"/>
            <w:rFonts w:ascii="Arial" w:hAnsi="Arial" w:cs="Arial"/>
            <w:lang w:val="en-GB"/>
          </w:rPr>
          <w:t>www.congatec.com</w:t>
        </w:r>
      </w:hyperlink>
    </w:p>
    <w:p w14:paraId="0584B8D3" w14:textId="77777777" w:rsidR="00E4722C" w:rsidRPr="00485B80" w:rsidRDefault="00E4722C" w:rsidP="00E4722C">
      <w:pPr>
        <w:spacing w:line="240" w:lineRule="auto"/>
        <w:rPr>
          <w:rFonts w:cs="Arial"/>
          <w:lang w:val="en-GB"/>
        </w:rPr>
      </w:pPr>
    </w:p>
    <w:p w14:paraId="4FB33C09" w14:textId="7876B5EF" w:rsidR="00E4722C" w:rsidRPr="00485B80" w:rsidRDefault="00FD1C47" w:rsidP="00E4722C">
      <w:pPr>
        <w:pStyle w:val="NormalWeb"/>
        <w:spacing w:before="0" w:beforeAutospacing="0" w:after="0" w:afterAutospacing="0"/>
        <w:ind w:right="283"/>
        <w:jc w:val="both"/>
        <w:rPr>
          <w:rFonts w:ascii="Arial" w:hAnsi="Arial" w:cs="Arial"/>
          <w:lang w:val="en-GB"/>
        </w:rPr>
      </w:pPr>
      <w:r>
        <w:rPr>
          <w:rFonts w:ascii="Arial" w:hAnsi="Arial" w:cs="Arial"/>
          <w:b/>
          <w:bCs/>
          <w:color w:val="000000"/>
          <w:lang w:val="en-GB"/>
        </w:rPr>
        <w:t>Contact presse</w:t>
      </w:r>
      <w:r w:rsidR="00E4722C" w:rsidRPr="00485B80">
        <w:rPr>
          <w:rFonts w:ascii="Arial" w:hAnsi="Arial" w:cs="Arial"/>
          <w:b/>
          <w:bCs/>
          <w:color w:val="000000"/>
          <w:lang w:val="en-GB"/>
        </w:rPr>
        <w:t xml:space="preserve"> congatec:</w:t>
      </w:r>
    </w:p>
    <w:p w14:paraId="2A1306C1" w14:textId="77777777" w:rsidR="00E4722C" w:rsidRPr="00485B80" w:rsidRDefault="00E4722C" w:rsidP="00E4722C">
      <w:pPr>
        <w:pStyle w:val="NormalWeb"/>
        <w:spacing w:before="0" w:beforeAutospacing="0" w:after="0" w:afterAutospacing="0"/>
        <w:ind w:right="283"/>
        <w:jc w:val="both"/>
        <w:rPr>
          <w:rFonts w:ascii="Arial" w:hAnsi="Arial" w:cs="Arial"/>
          <w:lang w:val="en-GB"/>
        </w:rPr>
      </w:pPr>
      <w:r w:rsidRPr="00485B80">
        <w:rPr>
          <w:rFonts w:ascii="Arial" w:hAnsi="Arial" w:cs="Arial"/>
          <w:color w:val="000000"/>
          <w:lang w:val="en-GB"/>
        </w:rPr>
        <w:t>congatec</w:t>
      </w:r>
    </w:p>
    <w:p w14:paraId="36F6D9A7" w14:textId="77777777" w:rsidR="00E4722C" w:rsidRPr="00485B80" w:rsidRDefault="00E4722C" w:rsidP="00E4722C">
      <w:pPr>
        <w:pStyle w:val="NormalWeb"/>
        <w:spacing w:before="0" w:beforeAutospacing="0" w:after="0" w:afterAutospacing="0"/>
        <w:ind w:right="283"/>
        <w:jc w:val="both"/>
        <w:rPr>
          <w:rFonts w:ascii="Arial" w:hAnsi="Arial" w:cs="Arial"/>
          <w:lang w:val="en-GB"/>
        </w:rPr>
      </w:pPr>
      <w:r w:rsidRPr="00485B80">
        <w:rPr>
          <w:rFonts w:ascii="Arial" w:hAnsi="Arial" w:cs="Arial"/>
          <w:color w:val="000000"/>
          <w:lang w:val="en-GB"/>
        </w:rPr>
        <w:t>Christof Wilde</w:t>
      </w:r>
    </w:p>
    <w:p w14:paraId="3708B6B5" w14:textId="4F627E08" w:rsidR="00E4722C" w:rsidRPr="00485B80" w:rsidRDefault="00FD1C47" w:rsidP="00E4722C">
      <w:pPr>
        <w:pStyle w:val="NormalWeb"/>
        <w:spacing w:before="0" w:beforeAutospacing="0" w:after="0" w:afterAutospacing="0"/>
        <w:ind w:right="283"/>
        <w:jc w:val="both"/>
        <w:rPr>
          <w:rFonts w:ascii="Arial" w:hAnsi="Arial" w:cs="Arial"/>
          <w:lang w:val="en-GB"/>
        </w:rPr>
      </w:pPr>
      <w:r>
        <w:rPr>
          <w:rFonts w:ascii="Arial" w:hAnsi="Arial" w:cs="Arial"/>
          <w:color w:val="000000"/>
          <w:lang w:val="en-GB"/>
        </w:rPr>
        <w:lastRenderedPageBreak/>
        <w:t xml:space="preserve">Tél </w:t>
      </w:r>
      <w:r w:rsidR="00E4722C" w:rsidRPr="00485B80">
        <w:rPr>
          <w:rFonts w:ascii="Arial" w:hAnsi="Arial" w:cs="Arial"/>
          <w:color w:val="000000"/>
          <w:lang w:val="en-GB"/>
        </w:rPr>
        <w:t>:  +49-991-2700-2822</w:t>
      </w:r>
    </w:p>
    <w:p w14:paraId="64560BD4" w14:textId="77777777" w:rsidR="00E4722C" w:rsidRPr="00485B80" w:rsidRDefault="00E4722C" w:rsidP="00E4722C">
      <w:pPr>
        <w:pStyle w:val="NormalWeb"/>
        <w:spacing w:before="0" w:beforeAutospacing="0" w:after="0" w:afterAutospacing="0"/>
        <w:ind w:right="283"/>
        <w:jc w:val="both"/>
        <w:rPr>
          <w:rFonts w:ascii="Arial" w:hAnsi="Arial" w:cs="Arial"/>
          <w:lang w:val="en-GB"/>
        </w:rPr>
      </w:pPr>
      <w:r w:rsidRPr="00485B80">
        <w:rPr>
          <w:rFonts w:ascii="Arial" w:hAnsi="Arial" w:cs="Arial"/>
          <w:color w:val="0000FF"/>
          <w:u w:val="single"/>
          <w:lang w:val="en-GB"/>
        </w:rPr>
        <w:t>christof.wilde@congatec.com</w:t>
      </w:r>
    </w:p>
    <w:p w14:paraId="5410A832" w14:textId="77777777" w:rsidR="00E4722C" w:rsidRPr="00485B80" w:rsidRDefault="00E4722C" w:rsidP="00E4722C">
      <w:pPr>
        <w:spacing w:line="240" w:lineRule="auto"/>
        <w:rPr>
          <w:rFonts w:cs="Arial"/>
          <w:lang w:val="en-GB"/>
        </w:rPr>
      </w:pPr>
    </w:p>
    <w:p w14:paraId="1E115A63" w14:textId="77777777" w:rsidR="00E4722C" w:rsidRPr="00485B80" w:rsidRDefault="00E4722C" w:rsidP="00E4722C">
      <w:pPr>
        <w:pStyle w:val="Standard1"/>
        <w:ind w:right="283"/>
        <w:jc w:val="both"/>
        <w:rPr>
          <w:rFonts w:ascii="Arial" w:hAnsi="Arial" w:cs="Arial"/>
          <w:sz w:val="18"/>
          <w:szCs w:val="18"/>
          <w:lang w:val="en-US"/>
        </w:rPr>
      </w:pPr>
    </w:p>
    <w:p w14:paraId="5DF4BEC3" w14:textId="30C52FBE" w:rsidR="00294514" w:rsidRPr="00485B80" w:rsidRDefault="00294514" w:rsidP="00E4722C">
      <w:pPr>
        <w:rPr>
          <w:rFonts w:cs="Arial"/>
          <w:szCs w:val="22"/>
          <w:lang w:val="en-US"/>
        </w:rPr>
      </w:pPr>
    </w:p>
    <w:sectPr w:rsidR="00294514" w:rsidRPr="00485B80" w:rsidSect="009C4B5D">
      <w:headerReference w:type="default" r:id="rId14"/>
      <w:footerReference w:type="even" r:id="rId15"/>
      <w:footerReference w:type="default" r:id="rId16"/>
      <w:footerReference w:type="first" r:id="rId1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28B79" w14:textId="77777777" w:rsidR="00612BAE" w:rsidRDefault="00612BAE" w:rsidP="00680509">
      <w:pPr>
        <w:spacing w:line="240" w:lineRule="auto"/>
      </w:pPr>
      <w:r>
        <w:separator/>
      </w:r>
    </w:p>
  </w:endnote>
  <w:endnote w:type="continuationSeparator" w:id="0">
    <w:p w14:paraId="319613FD" w14:textId="77777777" w:rsidR="00612BAE" w:rsidRDefault="00612BAE" w:rsidP="00680509">
      <w:pPr>
        <w:spacing w:line="240" w:lineRule="auto"/>
      </w:pPr>
      <w:r>
        <w:continuationSeparator/>
      </w:r>
    </w:p>
  </w:endnote>
  <w:endnote w:type="continuationNotice" w:id="1">
    <w:p w14:paraId="6B71500D" w14:textId="77777777" w:rsidR="00612BAE" w:rsidRDefault="00612B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D22DF" w14:textId="08074CEC" w:rsidR="007451D4" w:rsidRDefault="007451D4">
    <w:pPr>
      <w:pStyle w:val="Pieddepage"/>
    </w:pPr>
    <w:r>
      <w:rPr>
        <w:noProof/>
      </w:rPr>
      <mc:AlternateContent>
        <mc:Choice Requires="wps">
          <w:drawing>
            <wp:anchor distT="0" distB="0" distL="0" distR="0" simplePos="0" relativeHeight="251658241" behindDoc="0" locked="0" layoutInCell="1" allowOverlap="1" wp14:anchorId="1B1EB4A1" wp14:editId="3F7B2B3D">
              <wp:simplePos x="635" y="635"/>
              <wp:positionH relativeFrom="page">
                <wp:align>left</wp:align>
              </wp:positionH>
              <wp:positionV relativeFrom="page">
                <wp:align>bottom</wp:align>
              </wp:positionV>
              <wp:extent cx="443865" cy="443865"/>
              <wp:effectExtent l="0" t="0" r="11430" b="0"/>
              <wp:wrapNone/>
              <wp:docPr id="4" name="Textfeld 4" descr="congatec confidential information | This information is confidential and solely for the use of the recipient or entity and may not be reproduced or circulated without congatec prior written cons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1DD1BA" w14:textId="7E03BB50" w:rsidR="007451D4" w:rsidRPr="00190D9C" w:rsidRDefault="007451D4" w:rsidP="007451D4">
                          <w:pPr>
                            <w:rPr>
                              <w:rFonts w:ascii="Calibri" w:eastAsia="Calibri" w:hAnsi="Calibri" w:cs="Calibri"/>
                              <w:noProof/>
                              <w:color w:val="000000"/>
                              <w:sz w:val="20"/>
                              <w:szCs w:val="20"/>
                              <w:lang w:val="en-US"/>
                            </w:rPr>
                          </w:pPr>
                          <w:r w:rsidRPr="00190D9C">
                            <w:rPr>
                              <w:rFonts w:ascii="Calibri" w:eastAsia="Calibri" w:hAnsi="Calibri" w:cs="Calibri"/>
                              <w:noProof/>
                              <w:color w:val="000000"/>
                              <w:sz w:val="20"/>
                              <w:szCs w:val="20"/>
                              <w:lang w:val="en-US"/>
                            </w:rPr>
                            <w:t>congatec confidential information | This information is confidential and solely for the use of the recipient or entity and may not be reproduced or circulated without congatec prior written consent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1EB4A1" id="_x0000_t202" coordsize="21600,21600" o:spt="202" path="m,l,21600r21600,l21600,xe">
              <v:stroke joinstyle="miter"/>
              <v:path gradientshapeok="t" o:connecttype="rect"/>
            </v:shapetype>
            <v:shape id="Textfeld 4" o:spid="_x0000_s1026" type="#_x0000_t202" alt="congatec confidential information | This information is confidential and solely for the use of the recipient or entity and may not be reproduced or circulated without congatec prior written consent"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71DD1BA" w14:textId="7E03BB50" w:rsidR="007451D4" w:rsidRPr="00190D9C" w:rsidRDefault="007451D4" w:rsidP="007451D4">
                    <w:pPr>
                      <w:rPr>
                        <w:rFonts w:ascii="Calibri" w:eastAsia="Calibri" w:hAnsi="Calibri" w:cs="Calibri"/>
                        <w:noProof/>
                        <w:color w:val="000000"/>
                        <w:sz w:val="20"/>
                        <w:szCs w:val="20"/>
                        <w:lang w:val="en-US"/>
                      </w:rPr>
                    </w:pPr>
                    <w:r w:rsidRPr="00190D9C">
                      <w:rPr>
                        <w:rFonts w:ascii="Calibri" w:eastAsia="Calibri" w:hAnsi="Calibri" w:cs="Calibri"/>
                        <w:noProof/>
                        <w:color w:val="000000"/>
                        <w:sz w:val="20"/>
                        <w:szCs w:val="20"/>
                        <w:lang w:val="en-US"/>
                      </w:rPr>
                      <w:t>congatec confidential information | This information is confidential and solely for the use of the recipient or entity and may not be reproduced or circulated without congatec prior written consent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5D23D" w14:textId="133FE302" w:rsidR="005C2300" w:rsidRDefault="007451D4">
    <w:pPr>
      <w:pStyle w:val="Pieddepage"/>
    </w:pPr>
    <w:r>
      <w:rPr>
        <w:noProof/>
      </w:rPr>
      <mc:AlternateContent>
        <mc:Choice Requires="wps">
          <w:drawing>
            <wp:anchor distT="0" distB="0" distL="0" distR="0" simplePos="0" relativeHeight="251658240" behindDoc="0" locked="0" layoutInCell="1" allowOverlap="1" wp14:anchorId="14F483F1" wp14:editId="73312684">
              <wp:simplePos x="635" y="635"/>
              <wp:positionH relativeFrom="page">
                <wp:align>left</wp:align>
              </wp:positionH>
              <wp:positionV relativeFrom="page">
                <wp:align>bottom</wp:align>
              </wp:positionV>
              <wp:extent cx="443865" cy="443865"/>
              <wp:effectExtent l="0" t="0" r="11430" b="0"/>
              <wp:wrapNone/>
              <wp:docPr id="5" name="Textfeld 5" descr="congatec confidential information | This information is confidential and solely for the use of the recipient or entity and may not be reproduced or circulated without congatec prior written cons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9D7217" w14:textId="5F2E9107" w:rsidR="007451D4" w:rsidRPr="00190D9C" w:rsidRDefault="007451D4" w:rsidP="007451D4">
                          <w:pPr>
                            <w:rPr>
                              <w:rFonts w:ascii="Calibri" w:eastAsia="Calibri" w:hAnsi="Calibri" w:cs="Calibri"/>
                              <w:noProof/>
                              <w:color w:val="000000"/>
                              <w:sz w:val="20"/>
                              <w:szCs w:val="20"/>
                              <w:lang w:val="en-US"/>
                            </w:rPr>
                          </w:pPr>
                          <w:r w:rsidRPr="00190D9C">
                            <w:rPr>
                              <w:rFonts w:ascii="Calibri" w:eastAsia="Calibri" w:hAnsi="Calibri" w:cs="Calibri"/>
                              <w:noProof/>
                              <w:color w:val="000000"/>
                              <w:sz w:val="20"/>
                              <w:szCs w:val="20"/>
                              <w:lang w:val="en-US"/>
                            </w:rPr>
                            <w:t>congatec confidential information | This information is confidential and solely for the use of the recipient or entity and may not be reproduced or circulated without congatec prior written consent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F483F1" id="_x0000_t202" coordsize="21600,21600" o:spt="202" path="m,l,21600r21600,l21600,xe">
              <v:stroke joinstyle="miter"/>
              <v:path gradientshapeok="t" o:connecttype="rect"/>
            </v:shapetype>
            <v:shape id="Textfeld 5" o:spid="_x0000_s1027" type="#_x0000_t202" alt="congatec confidential information | This information is confidential and solely for the use of the recipient or entity and may not be reproduced or circulated without congatec prior written consent"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C9D7217" w14:textId="5F2E9107" w:rsidR="007451D4" w:rsidRPr="00190D9C" w:rsidRDefault="007451D4" w:rsidP="007451D4">
                    <w:pPr>
                      <w:rPr>
                        <w:rFonts w:ascii="Calibri" w:eastAsia="Calibri" w:hAnsi="Calibri" w:cs="Calibri"/>
                        <w:noProof/>
                        <w:color w:val="000000"/>
                        <w:sz w:val="20"/>
                        <w:szCs w:val="20"/>
                        <w:lang w:val="en-US"/>
                      </w:rPr>
                    </w:pPr>
                    <w:r w:rsidRPr="00190D9C">
                      <w:rPr>
                        <w:rFonts w:ascii="Calibri" w:eastAsia="Calibri" w:hAnsi="Calibri" w:cs="Calibri"/>
                        <w:noProof/>
                        <w:color w:val="000000"/>
                        <w:sz w:val="20"/>
                        <w:szCs w:val="20"/>
                        <w:lang w:val="en-US"/>
                      </w:rPr>
                      <w:t>congatec confidential information | This information is confidential and solely for the use of the recipient or entity and may not be reproduced or circulated without congatec prior written consent</w:t>
                    </w:r>
                  </w:p>
                </w:txbxContent>
              </v:textbox>
              <w10:wrap anchorx="page" anchory="page"/>
            </v:shape>
          </w:pict>
        </mc:Fallback>
      </mc:AlternateContent>
    </w:r>
  </w:p>
  <w:p w14:paraId="3ABD79E5" w14:textId="11FA277D" w:rsidR="005C2300" w:rsidRDefault="005C2300">
    <w:pPr>
      <w:pStyle w:val="Pieddepage"/>
    </w:pPr>
  </w:p>
  <w:p w14:paraId="44C9A7BF" w14:textId="77777777" w:rsidR="005C2300" w:rsidRDefault="005C230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6D69" w14:textId="700E5D56" w:rsidR="007451D4" w:rsidRDefault="007451D4">
    <w:pPr>
      <w:pStyle w:val="Pieddepage"/>
    </w:pPr>
    <w:r>
      <w:rPr>
        <w:noProof/>
      </w:rPr>
      <mc:AlternateContent>
        <mc:Choice Requires="wps">
          <w:drawing>
            <wp:anchor distT="0" distB="0" distL="0" distR="0" simplePos="0" relativeHeight="251658242" behindDoc="0" locked="0" layoutInCell="1" allowOverlap="1" wp14:anchorId="721FAF84" wp14:editId="7D9762A4">
              <wp:simplePos x="635" y="635"/>
              <wp:positionH relativeFrom="page">
                <wp:align>left</wp:align>
              </wp:positionH>
              <wp:positionV relativeFrom="page">
                <wp:align>bottom</wp:align>
              </wp:positionV>
              <wp:extent cx="443865" cy="443865"/>
              <wp:effectExtent l="0" t="0" r="11430" b="0"/>
              <wp:wrapNone/>
              <wp:docPr id="2" name="Textfeld 2" descr="congatec confidential information | This information is confidential and solely for the use of the recipient or entity and may not be reproduced or circulated without congatec prior written cons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B66203" w14:textId="7FDADDC9" w:rsidR="007451D4" w:rsidRPr="00190D9C" w:rsidRDefault="007451D4" w:rsidP="007451D4">
                          <w:pPr>
                            <w:rPr>
                              <w:rFonts w:ascii="Calibri" w:eastAsia="Calibri" w:hAnsi="Calibri" w:cs="Calibri"/>
                              <w:noProof/>
                              <w:color w:val="000000"/>
                              <w:sz w:val="20"/>
                              <w:szCs w:val="20"/>
                              <w:lang w:val="en-US"/>
                            </w:rPr>
                          </w:pPr>
                          <w:r w:rsidRPr="00190D9C">
                            <w:rPr>
                              <w:rFonts w:ascii="Calibri" w:eastAsia="Calibri" w:hAnsi="Calibri" w:cs="Calibri"/>
                              <w:noProof/>
                              <w:color w:val="000000"/>
                              <w:sz w:val="20"/>
                              <w:szCs w:val="20"/>
                              <w:lang w:val="en-US"/>
                            </w:rPr>
                            <w:t>congatec confidential information | This information is confidential and solely for the use of the recipient or entity and may not be reproduced or circulated without congatec prior written consent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1FAF84" id="_x0000_t202" coordsize="21600,21600" o:spt="202" path="m,l,21600r21600,l21600,xe">
              <v:stroke joinstyle="miter"/>
              <v:path gradientshapeok="t" o:connecttype="rect"/>
            </v:shapetype>
            <v:shape id="Textfeld 2" o:spid="_x0000_s1028" type="#_x0000_t202" alt="congatec confidential information | This information is confidential and solely for the use of the recipient or entity and may not be reproduced or circulated without congatec prior written consent"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50B66203" w14:textId="7FDADDC9" w:rsidR="007451D4" w:rsidRPr="00190D9C" w:rsidRDefault="007451D4" w:rsidP="007451D4">
                    <w:pPr>
                      <w:rPr>
                        <w:rFonts w:ascii="Calibri" w:eastAsia="Calibri" w:hAnsi="Calibri" w:cs="Calibri"/>
                        <w:noProof/>
                        <w:color w:val="000000"/>
                        <w:sz w:val="20"/>
                        <w:szCs w:val="20"/>
                        <w:lang w:val="en-US"/>
                      </w:rPr>
                    </w:pPr>
                    <w:r w:rsidRPr="00190D9C">
                      <w:rPr>
                        <w:rFonts w:ascii="Calibri" w:eastAsia="Calibri" w:hAnsi="Calibri" w:cs="Calibri"/>
                        <w:noProof/>
                        <w:color w:val="000000"/>
                        <w:sz w:val="20"/>
                        <w:szCs w:val="20"/>
                        <w:lang w:val="en-US"/>
                      </w:rPr>
                      <w:t>congatec confidential information | This information is confidential and solely for the use of the recipient or entity and may not be reproduced or circulated without congatec prior written consent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4380C" w14:textId="77777777" w:rsidR="00612BAE" w:rsidRDefault="00612BAE" w:rsidP="00680509">
      <w:pPr>
        <w:spacing w:line="240" w:lineRule="auto"/>
      </w:pPr>
      <w:r>
        <w:separator/>
      </w:r>
    </w:p>
  </w:footnote>
  <w:footnote w:type="continuationSeparator" w:id="0">
    <w:p w14:paraId="65805CF5" w14:textId="77777777" w:rsidR="00612BAE" w:rsidRDefault="00612BAE" w:rsidP="00680509">
      <w:pPr>
        <w:spacing w:line="240" w:lineRule="auto"/>
      </w:pPr>
      <w:r>
        <w:continuationSeparator/>
      </w:r>
    </w:p>
  </w:footnote>
  <w:footnote w:type="continuationNotice" w:id="1">
    <w:p w14:paraId="73E63DBF" w14:textId="77777777" w:rsidR="00612BAE" w:rsidRDefault="00612BA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1845E" w14:textId="6116542A" w:rsidR="009C4B5D" w:rsidRDefault="009C4B5D">
    <w:pPr>
      <w:pStyle w:val="En-tte"/>
    </w:pPr>
  </w:p>
  <w:p w14:paraId="30A7A700" w14:textId="2ABE7960" w:rsidR="009C4B5D" w:rsidRDefault="009C4B5D">
    <w:pPr>
      <w:pStyle w:val="En-tte"/>
    </w:pPr>
  </w:p>
  <w:p w14:paraId="68433190" w14:textId="74D14B68" w:rsidR="009C4B5D" w:rsidRDefault="009C4B5D">
    <w:pPr>
      <w:pStyle w:val="En-tte"/>
    </w:pPr>
  </w:p>
  <w:p w14:paraId="1C46DCC7" w14:textId="65908BD7" w:rsidR="009C4B5D" w:rsidRDefault="009C4B5D">
    <w:pPr>
      <w:pStyle w:val="En-tte"/>
    </w:pPr>
  </w:p>
  <w:p w14:paraId="7551B73B" w14:textId="5AEF4380" w:rsidR="009C4B5D" w:rsidRDefault="009C4B5D">
    <w:pPr>
      <w:pStyle w:val="En-tte"/>
    </w:pPr>
  </w:p>
  <w:p w14:paraId="27FD6316" w14:textId="3ECF17D0" w:rsidR="009C4B5D" w:rsidRDefault="009C4B5D">
    <w:pPr>
      <w:pStyle w:val="En-tte"/>
    </w:pPr>
  </w:p>
  <w:p w14:paraId="29D151B8" w14:textId="77777777" w:rsidR="009C4B5D" w:rsidRDefault="009C4B5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72EAB"/>
    <w:multiLevelType w:val="hybridMultilevel"/>
    <w:tmpl w:val="16D2FD20"/>
    <w:lvl w:ilvl="0" w:tplc="C3B2FF1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38894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2B"/>
    <w:rsid w:val="00003D81"/>
    <w:rsid w:val="00011CDF"/>
    <w:rsid w:val="00036542"/>
    <w:rsid w:val="0005565F"/>
    <w:rsid w:val="00061C51"/>
    <w:rsid w:val="00061DED"/>
    <w:rsid w:val="00065459"/>
    <w:rsid w:val="00070983"/>
    <w:rsid w:val="00086F4A"/>
    <w:rsid w:val="000870F7"/>
    <w:rsid w:val="00087DDE"/>
    <w:rsid w:val="000A2AF2"/>
    <w:rsid w:val="000A54B8"/>
    <w:rsid w:val="000B5153"/>
    <w:rsid w:val="000B75DB"/>
    <w:rsid w:val="000D077F"/>
    <w:rsid w:val="000D59C9"/>
    <w:rsid w:val="000D6D36"/>
    <w:rsid w:val="000E3259"/>
    <w:rsid w:val="00105535"/>
    <w:rsid w:val="001227A1"/>
    <w:rsid w:val="001234D0"/>
    <w:rsid w:val="00123C92"/>
    <w:rsid w:val="00133F1C"/>
    <w:rsid w:val="00137620"/>
    <w:rsid w:val="00142E9E"/>
    <w:rsid w:val="00150B2C"/>
    <w:rsid w:val="00151E7F"/>
    <w:rsid w:val="00165526"/>
    <w:rsid w:val="001661EE"/>
    <w:rsid w:val="0018465C"/>
    <w:rsid w:val="00190D9C"/>
    <w:rsid w:val="0019264E"/>
    <w:rsid w:val="001A2E7E"/>
    <w:rsid w:val="001B1664"/>
    <w:rsid w:val="001B38FD"/>
    <w:rsid w:val="001C6556"/>
    <w:rsid w:val="001D2CF5"/>
    <w:rsid w:val="001D33A7"/>
    <w:rsid w:val="001E4A82"/>
    <w:rsid w:val="001E707C"/>
    <w:rsid w:val="001F2F17"/>
    <w:rsid w:val="001F77A3"/>
    <w:rsid w:val="0020484E"/>
    <w:rsid w:val="002051F8"/>
    <w:rsid w:val="002062F2"/>
    <w:rsid w:val="00214A0A"/>
    <w:rsid w:val="00237F38"/>
    <w:rsid w:val="002475A2"/>
    <w:rsid w:val="00250001"/>
    <w:rsid w:val="0025368B"/>
    <w:rsid w:val="002558BC"/>
    <w:rsid w:val="00264B1C"/>
    <w:rsid w:val="00272C54"/>
    <w:rsid w:val="00276936"/>
    <w:rsid w:val="00294514"/>
    <w:rsid w:val="002A24B9"/>
    <w:rsid w:val="002C4A8C"/>
    <w:rsid w:val="002C5D14"/>
    <w:rsid w:val="002E1141"/>
    <w:rsid w:val="002E4116"/>
    <w:rsid w:val="002F352F"/>
    <w:rsid w:val="00315B89"/>
    <w:rsid w:val="0032083E"/>
    <w:rsid w:val="00323C02"/>
    <w:rsid w:val="00324E28"/>
    <w:rsid w:val="00333FBA"/>
    <w:rsid w:val="00334AEA"/>
    <w:rsid w:val="00344A55"/>
    <w:rsid w:val="003504EE"/>
    <w:rsid w:val="00363127"/>
    <w:rsid w:val="00363E51"/>
    <w:rsid w:val="00364232"/>
    <w:rsid w:val="00367F0C"/>
    <w:rsid w:val="00370A54"/>
    <w:rsid w:val="00375740"/>
    <w:rsid w:val="00380F42"/>
    <w:rsid w:val="003817B7"/>
    <w:rsid w:val="0039015B"/>
    <w:rsid w:val="003958D5"/>
    <w:rsid w:val="003A204F"/>
    <w:rsid w:val="003A30B8"/>
    <w:rsid w:val="003A4553"/>
    <w:rsid w:val="003A6360"/>
    <w:rsid w:val="003D278C"/>
    <w:rsid w:val="003E092D"/>
    <w:rsid w:val="0040063F"/>
    <w:rsid w:val="00404B0F"/>
    <w:rsid w:val="004103CB"/>
    <w:rsid w:val="00414A97"/>
    <w:rsid w:val="00424F56"/>
    <w:rsid w:val="0043089B"/>
    <w:rsid w:val="004350EE"/>
    <w:rsid w:val="00436D35"/>
    <w:rsid w:val="004501DE"/>
    <w:rsid w:val="0045319F"/>
    <w:rsid w:val="004645CF"/>
    <w:rsid w:val="00467E79"/>
    <w:rsid w:val="00485B80"/>
    <w:rsid w:val="00487DC1"/>
    <w:rsid w:val="00491370"/>
    <w:rsid w:val="00496F60"/>
    <w:rsid w:val="004A33CA"/>
    <w:rsid w:val="004C02DA"/>
    <w:rsid w:val="004D74E3"/>
    <w:rsid w:val="004E29D4"/>
    <w:rsid w:val="004E65B8"/>
    <w:rsid w:val="004E6CD4"/>
    <w:rsid w:val="004E7BEA"/>
    <w:rsid w:val="00510211"/>
    <w:rsid w:val="00514EC3"/>
    <w:rsid w:val="00521BD6"/>
    <w:rsid w:val="005229E5"/>
    <w:rsid w:val="005322C6"/>
    <w:rsid w:val="00534465"/>
    <w:rsid w:val="00536340"/>
    <w:rsid w:val="0053686A"/>
    <w:rsid w:val="00537F3D"/>
    <w:rsid w:val="005431CF"/>
    <w:rsid w:val="005439F7"/>
    <w:rsid w:val="00551657"/>
    <w:rsid w:val="00553135"/>
    <w:rsid w:val="0055705A"/>
    <w:rsid w:val="00580984"/>
    <w:rsid w:val="00585506"/>
    <w:rsid w:val="00585BDF"/>
    <w:rsid w:val="00585DF0"/>
    <w:rsid w:val="00587B69"/>
    <w:rsid w:val="00592434"/>
    <w:rsid w:val="005A0CA3"/>
    <w:rsid w:val="005B556D"/>
    <w:rsid w:val="005C2300"/>
    <w:rsid w:val="005C52CA"/>
    <w:rsid w:val="005D7633"/>
    <w:rsid w:val="005E501B"/>
    <w:rsid w:val="005F2DDE"/>
    <w:rsid w:val="005F50B6"/>
    <w:rsid w:val="005F7E64"/>
    <w:rsid w:val="0060045F"/>
    <w:rsid w:val="006005CC"/>
    <w:rsid w:val="00606CC3"/>
    <w:rsid w:val="00612BAE"/>
    <w:rsid w:val="00613352"/>
    <w:rsid w:val="006173C0"/>
    <w:rsid w:val="00622AB3"/>
    <w:rsid w:val="006347CA"/>
    <w:rsid w:val="00634842"/>
    <w:rsid w:val="00640C9F"/>
    <w:rsid w:val="0064222F"/>
    <w:rsid w:val="00647510"/>
    <w:rsid w:val="00653D2A"/>
    <w:rsid w:val="00664801"/>
    <w:rsid w:val="0066554F"/>
    <w:rsid w:val="00671B31"/>
    <w:rsid w:val="006743A5"/>
    <w:rsid w:val="006800E4"/>
    <w:rsid w:val="00680509"/>
    <w:rsid w:val="00694F45"/>
    <w:rsid w:val="006B42B6"/>
    <w:rsid w:val="006B627C"/>
    <w:rsid w:val="006C1B0A"/>
    <w:rsid w:val="006D1E1F"/>
    <w:rsid w:val="006D2C0B"/>
    <w:rsid w:val="006E2892"/>
    <w:rsid w:val="006E681F"/>
    <w:rsid w:val="006F1483"/>
    <w:rsid w:val="00707D73"/>
    <w:rsid w:val="0071098C"/>
    <w:rsid w:val="007150EE"/>
    <w:rsid w:val="00727307"/>
    <w:rsid w:val="00732790"/>
    <w:rsid w:val="007356CB"/>
    <w:rsid w:val="00736581"/>
    <w:rsid w:val="00741786"/>
    <w:rsid w:val="007451D4"/>
    <w:rsid w:val="00745218"/>
    <w:rsid w:val="00766573"/>
    <w:rsid w:val="007735E0"/>
    <w:rsid w:val="00774B18"/>
    <w:rsid w:val="0078144F"/>
    <w:rsid w:val="00783369"/>
    <w:rsid w:val="00795000"/>
    <w:rsid w:val="007A0E02"/>
    <w:rsid w:val="007B35B0"/>
    <w:rsid w:val="007D556B"/>
    <w:rsid w:val="00801AB0"/>
    <w:rsid w:val="00817D3B"/>
    <w:rsid w:val="00820A2C"/>
    <w:rsid w:val="00827883"/>
    <w:rsid w:val="00835D39"/>
    <w:rsid w:val="00844273"/>
    <w:rsid w:val="00851723"/>
    <w:rsid w:val="00857D32"/>
    <w:rsid w:val="0086158C"/>
    <w:rsid w:val="00867001"/>
    <w:rsid w:val="00872BFA"/>
    <w:rsid w:val="008734FE"/>
    <w:rsid w:val="00894340"/>
    <w:rsid w:val="00895E74"/>
    <w:rsid w:val="008B035A"/>
    <w:rsid w:val="008C5D65"/>
    <w:rsid w:val="008D4535"/>
    <w:rsid w:val="008F5FFC"/>
    <w:rsid w:val="008F7F20"/>
    <w:rsid w:val="00900071"/>
    <w:rsid w:val="00903477"/>
    <w:rsid w:val="0090365B"/>
    <w:rsid w:val="00933D9E"/>
    <w:rsid w:val="0094205F"/>
    <w:rsid w:val="009525F0"/>
    <w:rsid w:val="00963694"/>
    <w:rsid w:val="00971094"/>
    <w:rsid w:val="0098453A"/>
    <w:rsid w:val="00987F9C"/>
    <w:rsid w:val="00990D2B"/>
    <w:rsid w:val="00994A16"/>
    <w:rsid w:val="00995AD2"/>
    <w:rsid w:val="009A6FD3"/>
    <w:rsid w:val="009B2167"/>
    <w:rsid w:val="009C4B5D"/>
    <w:rsid w:val="009D0A2B"/>
    <w:rsid w:val="009F3891"/>
    <w:rsid w:val="009F60EB"/>
    <w:rsid w:val="009F7329"/>
    <w:rsid w:val="00A06585"/>
    <w:rsid w:val="00A115BF"/>
    <w:rsid w:val="00A238D7"/>
    <w:rsid w:val="00A311A3"/>
    <w:rsid w:val="00A37EA3"/>
    <w:rsid w:val="00A55F42"/>
    <w:rsid w:val="00A62194"/>
    <w:rsid w:val="00A74067"/>
    <w:rsid w:val="00A75B46"/>
    <w:rsid w:val="00A85E5F"/>
    <w:rsid w:val="00A94FC9"/>
    <w:rsid w:val="00AA03C8"/>
    <w:rsid w:val="00AA15CD"/>
    <w:rsid w:val="00AA321A"/>
    <w:rsid w:val="00AB0919"/>
    <w:rsid w:val="00AB2103"/>
    <w:rsid w:val="00AC4CA9"/>
    <w:rsid w:val="00AD5A2B"/>
    <w:rsid w:val="00B05184"/>
    <w:rsid w:val="00B15849"/>
    <w:rsid w:val="00B24A00"/>
    <w:rsid w:val="00B251E7"/>
    <w:rsid w:val="00B462E4"/>
    <w:rsid w:val="00B51DB4"/>
    <w:rsid w:val="00B54193"/>
    <w:rsid w:val="00B56E94"/>
    <w:rsid w:val="00B6175D"/>
    <w:rsid w:val="00B66036"/>
    <w:rsid w:val="00B70DB1"/>
    <w:rsid w:val="00B769E7"/>
    <w:rsid w:val="00B776F8"/>
    <w:rsid w:val="00B81814"/>
    <w:rsid w:val="00B81D53"/>
    <w:rsid w:val="00B907F4"/>
    <w:rsid w:val="00BA22C3"/>
    <w:rsid w:val="00BC72BF"/>
    <w:rsid w:val="00BD36B4"/>
    <w:rsid w:val="00BE2EAB"/>
    <w:rsid w:val="00BF7201"/>
    <w:rsid w:val="00C108F5"/>
    <w:rsid w:val="00C25460"/>
    <w:rsid w:val="00C471F1"/>
    <w:rsid w:val="00C523CD"/>
    <w:rsid w:val="00C56015"/>
    <w:rsid w:val="00C61367"/>
    <w:rsid w:val="00C63673"/>
    <w:rsid w:val="00C64155"/>
    <w:rsid w:val="00C64CA3"/>
    <w:rsid w:val="00C745BB"/>
    <w:rsid w:val="00C84923"/>
    <w:rsid w:val="00C94A45"/>
    <w:rsid w:val="00C9618F"/>
    <w:rsid w:val="00CA0795"/>
    <w:rsid w:val="00CB4A14"/>
    <w:rsid w:val="00CC1661"/>
    <w:rsid w:val="00CD3205"/>
    <w:rsid w:val="00CD6B8F"/>
    <w:rsid w:val="00CF45EA"/>
    <w:rsid w:val="00D105B3"/>
    <w:rsid w:val="00D13CFC"/>
    <w:rsid w:val="00D176ED"/>
    <w:rsid w:val="00D35E32"/>
    <w:rsid w:val="00D57D86"/>
    <w:rsid w:val="00D63255"/>
    <w:rsid w:val="00D832FB"/>
    <w:rsid w:val="00DA25F5"/>
    <w:rsid w:val="00DA3883"/>
    <w:rsid w:val="00DC1B6F"/>
    <w:rsid w:val="00DD272B"/>
    <w:rsid w:val="00DD6073"/>
    <w:rsid w:val="00E023CD"/>
    <w:rsid w:val="00E152B1"/>
    <w:rsid w:val="00E17482"/>
    <w:rsid w:val="00E248CD"/>
    <w:rsid w:val="00E3486F"/>
    <w:rsid w:val="00E40F4D"/>
    <w:rsid w:val="00E4722C"/>
    <w:rsid w:val="00E574B4"/>
    <w:rsid w:val="00E579D1"/>
    <w:rsid w:val="00E66AB0"/>
    <w:rsid w:val="00E76612"/>
    <w:rsid w:val="00E919FC"/>
    <w:rsid w:val="00E91D71"/>
    <w:rsid w:val="00E92DA8"/>
    <w:rsid w:val="00E950BE"/>
    <w:rsid w:val="00E96806"/>
    <w:rsid w:val="00EB12B9"/>
    <w:rsid w:val="00EB3E99"/>
    <w:rsid w:val="00EC46ED"/>
    <w:rsid w:val="00ED62ED"/>
    <w:rsid w:val="00EF7351"/>
    <w:rsid w:val="00F015CF"/>
    <w:rsid w:val="00F03C06"/>
    <w:rsid w:val="00F04B4D"/>
    <w:rsid w:val="00F15830"/>
    <w:rsid w:val="00F205D4"/>
    <w:rsid w:val="00F2418E"/>
    <w:rsid w:val="00F3096C"/>
    <w:rsid w:val="00F315CE"/>
    <w:rsid w:val="00F550D5"/>
    <w:rsid w:val="00F56552"/>
    <w:rsid w:val="00F80933"/>
    <w:rsid w:val="00F82A1C"/>
    <w:rsid w:val="00F85FD0"/>
    <w:rsid w:val="00FA0764"/>
    <w:rsid w:val="00FA3B8D"/>
    <w:rsid w:val="00FB2010"/>
    <w:rsid w:val="00FB518B"/>
    <w:rsid w:val="00FC2B44"/>
    <w:rsid w:val="00FC460B"/>
    <w:rsid w:val="00FD1C47"/>
    <w:rsid w:val="00FD3077"/>
    <w:rsid w:val="00FD65B4"/>
    <w:rsid w:val="00FE4D7A"/>
    <w:rsid w:val="00FF75BA"/>
    <w:rsid w:val="073BBDF2"/>
    <w:rsid w:val="0B343444"/>
    <w:rsid w:val="0E3223DA"/>
    <w:rsid w:val="1367F82F"/>
    <w:rsid w:val="1807DABC"/>
    <w:rsid w:val="1BE6704A"/>
    <w:rsid w:val="220E56B9"/>
    <w:rsid w:val="27322D3C"/>
    <w:rsid w:val="2ECF0B50"/>
    <w:rsid w:val="32B0E51B"/>
    <w:rsid w:val="339CDAD8"/>
    <w:rsid w:val="359A6AAA"/>
    <w:rsid w:val="465B52CF"/>
    <w:rsid w:val="46E5E262"/>
    <w:rsid w:val="4852FB81"/>
    <w:rsid w:val="540BDA71"/>
    <w:rsid w:val="550CDC03"/>
    <w:rsid w:val="5913BAEA"/>
    <w:rsid w:val="59EFA31E"/>
    <w:rsid w:val="5E471021"/>
    <w:rsid w:val="5F3E7085"/>
    <w:rsid w:val="60F82754"/>
    <w:rsid w:val="654B8480"/>
    <w:rsid w:val="68B6000F"/>
    <w:rsid w:val="6B4CA82A"/>
    <w:rsid w:val="6CB34843"/>
    <w:rsid w:val="6F79243C"/>
    <w:rsid w:val="6F7CCBA1"/>
    <w:rsid w:val="705B4CD4"/>
    <w:rsid w:val="7101CC69"/>
    <w:rsid w:val="7323C040"/>
    <w:rsid w:val="7717CC8C"/>
    <w:rsid w:val="7A871E20"/>
    <w:rsid w:val="7BFD2D81"/>
    <w:rsid w:val="7C531819"/>
    <w:rsid w:val="7E14D83E"/>
    <w:rsid w:val="7EC8469A"/>
    <w:rsid w:val="7F4B5B75"/>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20ED1"/>
  <w15:docId w15:val="{FBEF30DB-0C33-486A-AFAF-DC08D836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633"/>
    <w:pPr>
      <w:suppressAutoHyphens/>
      <w:spacing w:after="0" w:line="360" w:lineRule="auto"/>
    </w:pPr>
    <w:rPr>
      <w:rFonts w:ascii="Arial" w:hAnsi="Arial" w:cs="Times New Roman"/>
      <w:kern w:val="24"/>
      <w:szCs w:val="24"/>
      <w:lang w:eastAsia="ar-SA"/>
    </w:rPr>
  </w:style>
  <w:style w:type="paragraph" w:styleId="Titre1">
    <w:name w:val="heading 1"/>
    <w:basedOn w:val="Normal"/>
    <w:next w:val="Normal"/>
    <w:link w:val="Titre1Car"/>
    <w:uiPriority w:val="9"/>
    <w:qFormat/>
    <w:rsid w:val="00367F0C"/>
    <w:pPr>
      <w:spacing w:line="276" w:lineRule="auto"/>
      <w:outlineLvl w:val="0"/>
    </w:pPr>
    <w:rPr>
      <w:b/>
      <w:bCs/>
      <w:noProof/>
      <w:sz w:val="36"/>
      <w:szCs w:val="36"/>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B54193"/>
    <w:rPr>
      <w:color w:val="0000FF"/>
      <w:u w:val="single"/>
    </w:rPr>
  </w:style>
  <w:style w:type="paragraph" w:customStyle="1" w:styleId="Standard1">
    <w:name w:val="Standard1"/>
    <w:uiPriority w:val="99"/>
    <w:rsid w:val="00467E79"/>
    <w:pPr>
      <w:suppressAutoHyphens/>
      <w:spacing w:after="0" w:line="240" w:lineRule="auto"/>
    </w:pPr>
    <w:rPr>
      <w:rFonts w:ascii="Times New Roman" w:eastAsia="Arial"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Textedebulles">
    <w:name w:val="Balloon Text"/>
    <w:basedOn w:val="Normal"/>
    <w:link w:val="TextedebullesCar"/>
    <w:uiPriority w:val="99"/>
    <w:semiHidden/>
    <w:unhideWhenUsed/>
    <w:rsid w:val="006B627C"/>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627C"/>
    <w:rPr>
      <w:rFonts w:ascii="Tahoma" w:hAnsi="Tahoma" w:cs="Tahoma"/>
      <w:kern w:val="24"/>
      <w:sz w:val="16"/>
      <w:szCs w:val="16"/>
      <w:lang w:eastAsia="ar-SA"/>
    </w:rPr>
  </w:style>
  <w:style w:type="character" w:styleId="Marquedecommentaire">
    <w:name w:val="annotation reference"/>
    <w:basedOn w:val="Policepardfaut"/>
    <w:uiPriority w:val="99"/>
    <w:semiHidden/>
    <w:unhideWhenUsed/>
    <w:rsid w:val="009A6FD3"/>
    <w:rPr>
      <w:sz w:val="16"/>
      <w:szCs w:val="16"/>
    </w:rPr>
  </w:style>
  <w:style w:type="paragraph" w:styleId="Commentaire">
    <w:name w:val="annotation text"/>
    <w:basedOn w:val="Normal"/>
    <w:link w:val="CommentaireCar"/>
    <w:uiPriority w:val="99"/>
    <w:unhideWhenUsed/>
    <w:rsid w:val="009A6FD3"/>
    <w:pPr>
      <w:spacing w:line="240" w:lineRule="auto"/>
    </w:pPr>
    <w:rPr>
      <w:sz w:val="20"/>
      <w:szCs w:val="20"/>
    </w:rPr>
  </w:style>
  <w:style w:type="character" w:customStyle="1" w:styleId="CommentaireCar">
    <w:name w:val="Commentaire Car"/>
    <w:basedOn w:val="Policepardfaut"/>
    <w:link w:val="Commentaire"/>
    <w:uiPriority w:val="99"/>
    <w:rsid w:val="009A6FD3"/>
    <w:rPr>
      <w:rFonts w:ascii="Arial" w:hAnsi="Arial" w:cs="Times New Roman"/>
      <w:kern w:val="24"/>
      <w:sz w:val="20"/>
      <w:szCs w:val="20"/>
      <w:lang w:eastAsia="ar-SA"/>
    </w:rPr>
  </w:style>
  <w:style w:type="paragraph" w:styleId="Objetducommentaire">
    <w:name w:val="annotation subject"/>
    <w:basedOn w:val="Commentaire"/>
    <w:next w:val="Commentaire"/>
    <w:link w:val="ObjetducommentaireCar"/>
    <w:uiPriority w:val="99"/>
    <w:semiHidden/>
    <w:unhideWhenUsed/>
    <w:rsid w:val="009A6FD3"/>
    <w:rPr>
      <w:b/>
      <w:bCs/>
    </w:rPr>
  </w:style>
  <w:style w:type="character" w:customStyle="1" w:styleId="ObjetducommentaireCar">
    <w:name w:val="Objet du commentaire Car"/>
    <w:basedOn w:val="CommentaireCar"/>
    <w:link w:val="Objetducommentaire"/>
    <w:uiPriority w:val="99"/>
    <w:semiHidden/>
    <w:rsid w:val="009A6FD3"/>
    <w:rPr>
      <w:rFonts w:ascii="Arial" w:hAnsi="Arial" w:cs="Times New Roman"/>
      <w:b/>
      <w:bCs/>
      <w:kern w:val="24"/>
      <w:sz w:val="20"/>
      <w:szCs w:val="20"/>
      <w:lang w:eastAsia="ar-SA"/>
    </w:rPr>
  </w:style>
  <w:style w:type="character" w:customStyle="1" w:styleId="Titre1Car">
    <w:name w:val="Titre 1 Car"/>
    <w:basedOn w:val="Policepardfaut"/>
    <w:link w:val="Titre1"/>
    <w:uiPriority w:val="9"/>
    <w:rsid w:val="00367F0C"/>
    <w:rPr>
      <w:rFonts w:ascii="Arial" w:hAnsi="Arial" w:cs="Times New Roman"/>
      <w:b/>
      <w:bCs/>
      <w:noProof/>
      <w:kern w:val="24"/>
      <w:sz w:val="36"/>
      <w:szCs w:val="36"/>
      <w:lang w:eastAsia="de-DE"/>
    </w:rPr>
  </w:style>
  <w:style w:type="paragraph" w:styleId="En-tte">
    <w:name w:val="header"/>
    <w:basedOn w:val="Normal"/>
    <w:link w:val="En-tteCar"/>
    <w:uiPriority w:val="99"/>
    <w:unhideWhenUsed/>
    <w:rsid w:val="00680509"/>
    <w:pPr>
      <w:tabs>
        <w:tab w:val="center" w:pos="4536"/>
        <w:tab w:val="right" w:pos="9072"/>
      </w:tabs>
      <w:spacing w:line="240" w:lineRule="auto"/>
    </w:pPr>
  </w:style>
  <w:style w:type="character" w:customStyle="1" w:styleId="En-tteCar">
    <w:name w:val="En-tête Car"/>
    <w:basedOn w:val="Policepardfaut"/>
    <w:link w:val="En-tte"/>
    <w:uiPriority w:val="99"/>
    <w:rsid w:val="00680509"/>
    <w:rPr>
      <w:rFonts w:ascii="Arial" w:hAnsi="Arial" w:cs="Times New Roman"/>
      <w:kern w:val="24"/>
      <w:szCs w:val="24"/>
      <w:lang w:eastAsia="ar-SA"/>
    </w:rPr>
  </w:style>
  <w:style w:type="paragraph" w:styleId="Pieddepage">
    <w:name w:val="footer"/>
    <w:basedOn w:val="Normal"/>
    <w:link w:val="PieddepageCar"/>
    <w:uiPriority w:val="99"/>
    <w:unhideWhenUsed/>
    <w:rsid w:val="00680509"/>
    <w:pPr>
      <w:tabs>
        <w:tab w:val="center" w:pos="4536"/>
        <w:tab w:val="right" w:pos="9072"/>
      </w:tabs>
      <w:spacing w:line="240" w:lineRule="auto"/>
    </w:pPr>
  </w:style>
  <w:style w:type="character" w:customStyle="1" w:styleId="PieddepageCar">
    <w:name w:val="Pied de page Car"/>
    <w:basedOn w:val="Policepardfaut"/>
    <w:link w:val="Pieddepage"/>
    <w:uiPriority w:val="99"/>
    <w:rsid w:val="00680509"/>
    <w:rPr>
      <w:rFonts w:ascii="Arial" w:hAnsi="Arial" w:cs="Times New Roman"/>
      <w:kern w:val="24"/>
      <w:szCs w:val="24"/>
      <w:lang w:eastAsia="ar-SA"/>
    </w:rPr>
  </w:style>
  <w:style w:type="character" w:styleId="Mentionnonrsolue">
    <w:name w:val="Unresolved Mention"/>
    <w:basedOn w:val="Policepardfaut"/>
    <w:uiPriority w:val="99"/>
    <w:semiHidden/>
    <w:unhideWhenUsed/>
    <w:rsid w:val="00835D39"/>
    <w:rPr>
      <w:color w:val="605E5C"/>
      <w:shd w:val="clear" w:color="auto" w:fill="E1DFDD"/>
    </w:rPr>
  </w:style>
  <w:style w:type="paragraph" w:customStyle="1" w:styleId="paragraph">
    <w:name w:val="paragraph"/>
    <w:basedOn w:val="Normal"/>
    <w:rsid w:val="00DD6073"/>
    <w:pPr>
      <w:suppressAutoHyphens w:val="0"/>
      <w:spacing w:before="100" w:beforeAutospacing="1" w:after="100" w:afterAutospacing="1" w:line="240" w:lineRule="auto"/>
    </w:pPr>
    <w:rPr>
      <w:rFonts w:ascii="Times New Roman" w:hAnsi="Times New Roman"/>
      <w:kern w:val="0"/>
      <w:sz w:val="24"/>
      <w:lang w:eastAsia="zh-TW"/>
    </w:rPr>
  </w:style>
  <w:style w:type="character" w:customStyle="1" w:styleId="normaltextrun">
    <w:name w:val="normaltextrun"/>
    <w:basedOn w:val="Policepardfaut"/>
    <w:rsid w:val="00DD6073"/>
  </w:style>
  <w:style w:type="character" w:customStyle="1" w:styleId="eop">
    <w:name w:val="eop"/>
    <w:basedOn w:val="Policepardfaut"/>
    <w:rsid w:val="00DD6073"/>
  </w:style>
  <w:style w:type="character" w:styleId="lev">
    <w:name w:val="Strong"/>
    <w:basedOn w:val="Policepardfaut"/>
    <w:uiPriority w:val="22"/>
    <w:qFormat/>
    <w:rsid w:val="00036542"/>
    <w:rPr>
      <w:b/>
      <w:bCs/>
    </w:rPr>
  </w:style>
  <w:style w:type="paragraph" w:styleId="Paragraphedeliste">
    <w:name w:val="List Paragraph"/>
    <w:basedOn w:val="Normal"/>
    <w:uiPriority w:val="34"/>
    <w:qFormat/>
    <w:rsid w:val="00D105B3"/>
    <w:pPr>
      <w:ind w:left="720"/>
      <w:contextualSpacing/>
    </w:pPr>
  </w:style>
  <w:style w:type="paragraph" w:styleId="NormalWeb">
    <w:name w:val="Normal (Web)"/>
    <w:basedOn w:val="Normal"/>
    <w:uiPriority w:val="99"/>
    <w:unhideWhenUsed/>
    <w:rsid w:val="00AB2103"/>
    <w:pPr>
      <w:suppressAutoHyphens w:val="0"/>
      <w:spacing w:before="100" w:beforeAutospacing="1" w:after="100" w:afterAutospacing="1" w:line="240" w:lineRule="auto"/>
    </w:pPr>
    <w:rPr>
      <w:rFonts w:ascii="Times New Roman" w:hAnsi="Times New Roman"/>
      <w:kern w:val="0"/>
      <w:sz w:val="24"/>
      <w:lang w:eastAsia="zh-TW"/>
    </w:rPr>
  </w:style>
  <w:style w:type="paragraph" w:styleId="Rvision">
    <w:name w:val="Revision"/>
    <w:hidden/>
    <w:uiPriority w:val="99"/>
    <w:semiHidden/>
    <w:rsid w:val="00894340"/>
    <w:pPr>
      <w:spacing w:after="0" w:line="240" w:lineRule="auto"/>
    </w:pPr>
    <w:rPr>
      <w:rFonts w:ascii="Arial" w:hAnsi="Arial" w:cs="Times New Roman"/>
      <w:kern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771394">
      <w:bodyDiv w:val="1"/>
      <w:marLeft w:val="0"/>
      <w:marRight w:val="0"/>
      <w:marTop w:val="0"/>
      <w:marBottom w:val="0"/>
      <w:divBdr>
        <w:top w:val="none" w:sz="0" w:space="0" w:color="auto"/>
        <w:left w:val="none" w:sz="0" w:space="0" w:color="auto"/>
        <w:bottom w:val="none" w:sz="0" w:space="0" w:color="auto"/>
        <w:right w:val="none" w:sz="0" w:space="0" w:color="auto"/>
      </w:divBdr>
    </w:div>
    <w:div w:id="496921374">
      <w:bodyDiv w:val="1"/>
      <w:marLeft w:val="0"/>
      <w:marRight w:val="0"/>
      <w:marTop w:val="0"/>
      <w:marBottom w:val="0"/>
      <w:divBdr>
        <w:top w:val="none" w:sz="0" w:space="0" w:color="auto"/>
        <w:left w:val="none" w:sz="0" w:space="0" w:color="auto"/>
        <w:bottom w:val="none" w:sz="0" w:space="0" w:color="auto"/>
        <w:right w:val="none" w:sz="0" w:space="0" w:color="auto"/>
      </w:divBdr>
    </w:div>
    <w:div w:id="613513486">
      <w:bodyDiv w:val="1"/>
      <w:marLeft w:val="0"/>
      <w:marRight w:val="0"/>
      <w:marTop w:val="0"/>
      <w:marBottom w:val="0"/>
      <w:divBdr>
        <w:top w:val="none" w:sz="0" w:space="0" w:color="auto"/>
        <w:left w:val="none" w:sz="0" w:space="0" w:color="auto"/>
        <w:bottom w:val="none" w:sz="0" w:space="0" w:color="auto"/>
        <w:right w:val="none" w:sz="0" w:space="0" w:color="auto"/>
      </w:divBdr>
    </w:div>
    <w:div w:id="851145977">
      <w:bodyDiv w:val="1"/>
      <w:marLeft w:val="0"/>
      <w:marRight w:val="0"/>
      <w:marTop w:val="0"/>
      <w:marBottom w:val="0"/>
      <w:divBdr>
        <w:top w:val="none" w:sz="0" w:space="0" w:color="auto"/>
        <w:left w:val="none" w:sz="0" w:space="0" w:color="auto"/>
        <w:bottom w:val="none" w:sz="0" w:space="0" w:color="auto"/>
        <w:right w:val="none" w:sz="0" w:space="0" w:color="auto"/>
      </w:divBdr>
    </w:div>
    <w:div w:id="1161504791">
      <w:bodyDiv w:val="1"/>
      <w:marLeft w:val="0"/>
      <w:marRight w:val="0"/>
      <w:marTop w:val="0"/>
      <w:marBottom w:val="0"/>
      <w:divBdr>
        <w:top w:val="none" w:sz="0" w:space="0" w:color="auto"/>
        <w:left w:val="none" w:sz="0" w:space="0" w:color="auto"/>
        <w:bottom w:val="none" w:sz="0" w:space="0" w:color="auto"/>
        <w:right w:val="none" w:sz="0" w:space="0" w:color="auto"/>
      </w:divBdr>
    </w:div>
    <w:div w:id="1785659856">
      <w:bodyDiv w:val="1"/>
      <w:marLeft w:val="0"/>
      <w:marRight w:val="0"/>
      <w:marTop w:val="0"/>
      <w:marBottom w:val="0"/>
      <w:divBdr>
        <w:top w:val="none" w:sz="0" w:space="0" w:color="auto"/>
        <w:left w:val="none" w:sz="0" w:space="0" w:color="auto"/>
        <w:bottom w:val="none" w:sz="0" w:space="0" w:color="auto"/>
        <w:right w:val="none" w:sz="0" w:space="0" w:color="auto"/>
      </w:divBdr>
    </w:div>
    <w:div w:id="179706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ngatec.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Pascale.10MARCOMETTE\Desktop\www.congatec.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056622069FCE4A9821F8733E2BC6E1" ma:contentTypeVersion="21" ma:contentTypeDescription="Create a new document." ma:contentTypeScope="" ma:versionID="d6e8fdf1d8af91c546745dbff4d2813e">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f94124e03cbc6a00accb2c1b37ec105f"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FormFactor" minOccurs="0"/>
                <xsd:element ref="ns2:Final_x003f_" minOccurs="0"/>
                <xsd:element ref="ns2:Product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FormFactor" ma:index="24" nillable="true" ma:displayName="Form Factor" ma:description="Choose the form factor" ma:format="Dropdown" ma:internalName="FormFactor">
      <xsd:simpleType>
        <xsd:union memberTypes="dms:Text">
          <xsd:simpleType>
            <xsd:restriction base="dms:Choice">
              <xsd:enumeration value="COM-HPC"/>
              <xsd:enumeration value="COMe"/>
              <xsd:enumeration value="SMARC"/>
              <xsd:enumeration value="aReady"/>
            </xsd:restriction>
          </xsd:simpleType>
        </xsd:union>
      </xsd:simpleType>
    </xsd:element>
    <xsd:element name="Final_x003f_" ma:index="25" nillable="true" ma:displayName="Final?" ma:default="0" ma:format="Dropdown" ma:internalName="Final_x003f_">
      <xsd:simpleType>
        <xsd:restriction base="dms:Boolean"/>
      </xsd:simpleType>
    </xsd:element>
    <xsd:element name="Products" ma:index="26" nillable="true" ma:displayName="Products" ma:format="Dropdown" ma:internalName="Products">
      <xsd:complexType>
        <xsd:complexContent>
          <xsd:extension base="dms:MultiChoice">
            <xsd:sequence>
              <xsd:element name="Value" maxOccurs="unbounded" minOccurs="0" nillable="true">
                <xsd:simpleType>
                  <xsd:restriction base="dms:Choice">
                    <xsd:enumeration value="conga-SA8"/>
                    <xsd:enumeration value="conga-SMX95"/>
                  </xsd:restriction>
                </xsd:simpleType>
              </xsd:element>
            </xsd:sequence>
          </xsd:extension>
        </xsd:complexContent>
      </xsd:complex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869b2ea-f7aa-4365-b780-2c1c6ee8a97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06739d2-72e2-4cb4-b073-a79a813ba1fb" xsi:nil="true"/>
    <lcf76f155ced4ddcb4097134ff3c332f xmlns="acf6cf1e-9269-4fe1-8bff-1324591a5112">
      <Terms xmlns="http://schemas.microsoft.com/office/infopath/2007/PartnerControls"/>
    </lcf76f155ced4ddcb4097134ff3c332f>
    <MediaLengthInSeconds xmlns="acf6cf1e-9269-4fe1-8bff-1324591a5112" xsi:nil="true"/>
    <Products xmlns="acf6cf1e-9269-4fe1-8bff-1324591a5112" xsi:nil="true"/>
    <FormFactor xmlns="acf6cf1e-9269-4fe1-8bff-1324591a5112" xsi:nil="true"/>
    <Final_x003f_ xmlns="acf6cf1e-9269-4fe1-8bff-1324591a5112">false</Final_x003f_>
  </documentManagement>
</p:properties>
</file>

<file path=customXml/itemProps1.xml><?xml version="1.0" encoding="utf-8"?>
<ds:datastoreItem xmlns:ds="http://schemas.openxmlformats.org/officeDocument/2006/customXml" ds:itemID="{6EAD2FAE-AE25-46CF-B6E8-CCBF28D6389C}">
  <ds:schemaRefs>
    <ds:schemaRef ds:uri="http://schemas.microsoft.com/sharepoint/v3/contenttype/forms"/>
  </ds:schemaRefs>
</ds:datastoreItem>
</file>

<file path=customXml/itemProps2.xml><?xml version="1.0" encoding="utf-8"?>
<ds:datastoreItem xmlns:ds="http://schemas.openxmlformats.org/officeDocument/2006/customXml" ds:itemID="{B232E240-2BD1-4543-A418-A92EFF3BD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6cf1e-9269-4fe1-8bff-1324591a5112"/>
    <ds:schemaRef ds:uri="106739d2-72e2-4cb4-b073-a79a813ba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77680F-0B29-4EAC-878E-7B3B198938CC}">
  <ds:schemaRefs>
    <ds:schemaRef ds:uri="http://schemas.microsoft.com/office/2006/metadata/properties"/>
    <ds:schemaRef ds:uri="http://schemas.microsoft.com/office/infopath/2007/PartnerControls"/>
    <ds:schemaRef ds:uri="106739d2-72e2-4cb4-b073-a79a813ba1fb"/>
    <ds:schemaRef ds:uri="acf6cf1e-9269-4fe1-8bff-1324591a511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838</Words>
  <Characters>4615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 Wilde</dc:creator>
  <cp:keywords>, docId:95C0199F8687AF973835F232869E9364</cp:keywords>
  <dc:description/>
  <cp:lastModifiedBy>Pascale DESMAELE</cp:lastModifiedBy>
  <cp:revision>2</cp:revision>
  <dcterms:created xsi:type="dcterms:W3CDTF">2025-07-01T07:24:00Z</dcterms:created>
  <dcterms:modified xsi:type="dcterms:W3CDTF">2025-07-01T07:24:00Z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-1107777781</vt:i4>
  </property>
  <property fmtid="{D5CDD505-2E9C-101B-9397-08002B2CF9AE}" pid="3" name="ContentTypeId">
    <vt:lpwstr>0x01010066056622069FCE4A9821F8733E2BC6E1</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ClassificationContentMarkingFooterShapeIds">
    <vt:lpwstr>2,4,5</vt:lpwstr>
  </property>
  <property fmtid="{D5CDD505-2E9C-101B-9397-08002B2CF9AE}" pid="12" name="ClassificationContentMarkingFooterFontProps">
    <vt:lpwstr>#000000,10,Calibri</vt:lpwstr>
  </property>
  <property fmtid="{D5CDD505-2E9C-101B-9397-08002B2CF9AE}" pid="13" name="ClassificationContentMarkingFooterText">
    <vt:lpwstr>congatec confidential information | This information is confidential and solely for the use of the recipient or entity and may not be reproduced or circulated without congatec prior written consent</vt:lpwstr>
  </property>
  <property fmtid="{D5CDD505-2E9C-101B-9397-08002B2CF9AE}" pid="14" name="MSIP_Label_cffacaf4-12c9-4a18-9e17-a1a61701c062_Enabled">
    <vt:lpwstr>true</vt:lpwstr>
  </property>
  <property fmtid="{D5CDD505-2E9C-101B-9397-08002B2CF9AE}" pid="15" name="MSIP_Label_cffacaf4-12c9-4a18-9e17-a1a61701c062_SetDate">
    <vt:lpwstr>2024-12-17T16:06:40Z</vt:lpwstr>
  </property>
  <property fmtid="{D5CDD505-2E9C-101B-9397-08002B2CF9AE}" pid="16" name="MSIP_Label_cffacaf4-12c9-4a18-9e17-a1a61701c062_Method">
    <vt:lpwstr>Standard</vt:lpwstr>
  </property>
  <property fmtid="{D5CDD505-2E9C-101B-9397-08002B2CF9AE}" pid="17" name="MSIP_Label_cffacaf4-12c9-4a18-9e17-a1a61701c062_Name">
    <vt:lpwstr>confidential</vt:lpwstr>
  </property>
  <property fmtid="{D5CDD505-2E9C-101B-9397-08002B2CF9AE}" pid="18" name="MSIP_Label_cffacaf4-12c9-4a18-9e17-a1a61701c062_SiteId">
    <vt:lpwstr>1b738660-1266-4587-9d54-54e9ad89e4cb</vt:lpwstr>
  </property>
  <property fmtid="{D5CDD505-2E9C-101B-9397-08002B2CF9AE}" pid="19" name="MSIP_Label_cffacaf4-12c9-4a18-9e17-a1a61701c062_ActionId">
    <vt:lpwstr>c9a2c470-bce3-4f6c-846b-f22fb87dc151</vt:lpwstr>
  </property>
  <property fmtid="{D5CDD505-2E9C-101B-9397-08002B2CF9AE}" pid="20" name="MSIP_Label_cffacaf4-12c9-4a18-9e17-a1a61701c062_ContentBits">
    <vt:lpwstr>2</vt:lpwstr>
  </property>
  <property fmtid="{D5CDD505-2E9C-101B-9397-08002B2CF9AE}" pid="21" name="MKT_x0020_Tool">
    <vt:lpwstr>60;#Communications|e0c0526b-2b41-43bb-a08c-1cb498609ece</vt:lpwstr>
  </property>
  <property fmtid="{D5CDD505-2E9C-101B-9397-08002B2CF9AE}" pid="22" name="Sensitiv">
    <vt:lpwstr>100;#Public|590582d8-094f-4e7d-91c2-340905e3aaa0</vt:lpwstr>
  </property>
  <property fmtid="{D5CDD505-2E9C-101B-9397-08002B2CF9AE}" pid="23" name="Approval_x0020_Process">
    <vt:lpwstr/>
  </property>
  <property fmtid="{D5CDD505-2E9C-101B-9397-08002B2CF9AE}" pid="24" name="Content">
    <vt:lpwstr>110;#Press Release|5cf71846-c6a5-494a-9a1a-95d12d8e4f03</vt:lpwstr>
  </property>
  <property fmtid="{D5CDD505-2E9C-101B-9397-08002B2CF9AE}" pid="25" name="Product_x0020_Name">
    <vt:lpwstr/>
  </property>
  <property fmtid="{D5CDD505-2E9C-101B-9397-08002B2CF9AE}" pid="26" name="Form Factor">
    <vt:lpwstr/>
  </property>
  <property fmtid="{D5CDD505-2E9C-101B-9397-08002B2CF9AE}" pid="27" name="Building_x0020_Block">
    <vt:lpwstr/>
  </property>
  <property fmtid="{D5CDD505-2E9C-101B-9397-08002B2CF9AE}" pid="28" name="Form_x0020_Factor">
    <vt:lpwstr/>
  </property>
  <property fmtid="{D5CDD505-2E9C-101B-9397-08002B2CF9AE}" pid="29" name="Building Block">
    <vt:lpwstr/>
  </property>
  <property fmtid="{D5CDD505-2E9C-101B-9397-08002B2CF9AE}" pid="30" name="Project Name">
    <vt:lpwstr/>
  </property>
  <property fmtid="{D5CDD505-2E9C-101B-9397-08002B2CF9AE}" pid="31" name="Product Name">
    <vt:lpwstr/>
  </property>
  <property fmtid="{D5CDD505-2E9C-101B-9397-08002B2CF9AE}" pid="32" name="Approval Process">
    <vt:lpwstr/>
  </property>
  <property fmtid="{D5CDD505-2E9C-101B-9397-08002B2CF9AE}" pid="33" name="Ecosystem">
    <vt:lpwstr/>
  </property>
  <property fmtid="{D5CDD505-2E9C-101B-9397-08002B2CF9AE}" pid="34" name="Industry">
    <vt:lpwstr/>
  </property>
  <property fmtid="{D5CDD505-2E9C-101B-9397-08002B2CF9AE}" pid="35" name="Status">
    <vt:lpwstr/>
  </property>
  <property fmtid="{D5CDD505-2E9C-101B-9397-08002B2CF9AE}" pid="36" name="Project_x0020_Name">
    <vt:lpwstr/>
  </property>
  <property fmtid="{D5CDD505-2E9C-101B-9397-08002B2CF9AE}" pid="37" name="MKT Tool">
    <vt:lpwstr>60;#Communications|e0c0526b-2b41-43bb-a08c-1cb498609ece</vt:lpwstr>
  </property>
  <property fmtid="{D5CDD505-2E9C-101B-9397-08002B2CF9AE}" pid="38" name="CorpProject">
    <vt:lpwstr/>
  </property>
  <property fmtid="{D5CDD505-2E9C-101B-9397-08002B2CF9AE}" pid="39" name="Technology">
    <vt:lpwstr/>
  </property>
  <property fmtid="{D5CDD505-2E9C-101B-9397-08002B2CF9AE}" pid="40" name="Vendor">
    <vt:lpwstr/>
  </property>
</Properties>
</file>