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A32D" w14:textId="7C707E3E" w:rsidR="00935363" w:rsidRPr="004F755F" w:rsidRDefault="00000000">
      <w:pPr>
        <w:pStyle w:val="Heading1"/>
        <w:spacing w:line="240" w:lineRule="auto"/>
        <w:rPr>
          <w:rFonts w:eastAsiaTheme="minorEastAsia"/>
          <w:lang w:eastAsia="zh-TW"/>
        </w:rPr>
      </w:pPr>
      <w:r>
        <w:drawing>
          <wp:anchor distT="0" distB="0" distL="114300" distR="114300" simplePos="0" relativeHeight="251658240" behindDoc="0" locked="0" layoutInCell="1" hidden="0" allowOverlap="1" wp14:anchorId="043C6483" wp14:editId="1BE8A3AC">
            <wp:simplePos x="0" y="0"/>
            <wp:positionH relativeFrom="column">
              <wp:posOffset>4388567</wp:posOffset>
            </wp:positionH>
            <wp:positionV relativeFrom="paragraph">
              <wp:posOffset>-366939</wp:posOffset>
            </wp:positionV>
            <wp:extent cx="1145330" cy="901243"/>
            <wp:effectExtent l="0" t="0" r="0" b="0"/>
            <wp:wrapNone/>
            <wp:docPr id="121250611"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r w:rsidR="004F755F">
        <w:rPr>
          <w:rFonts w:eastAsiaTheme="minorEastAsia" w:hint="eastAsia"/>
          <w:lang w:eastAsia="zh-TW"/>
        </w:rPr>
        <w:t>新闻稿</w:t>
      </w:r>
    </w:p>
    <w:p w14:paraId="3CC7B57D" w14:textId="77777777" w:rsidR="00935363" w:rsidRDefault="00935363">
      <w:pPr>
        <w:pStyle w:val="Heading1"/>
        <w:spacing w:line="240" w:lineRule="auto"/>
      </w:pPr>
    </w:p>
    <w:p w14:paraId="77B05535" w14:textId="77777777" w:rsidR="003F3966" w:rsidRDefault="003F3966" w:rsidP="003F3966">
      <w:pPr>
        <w:jc w:val="center"/>
        <w:rPr>
          <w:rFonts w:asciiTheme="minorHAnsi" w:eastAsia="SimSun" w:hAnsiTheme="minorHAnsi" w:cstheme="minorHAnsi"/>
          <w:sz w:val="24"/>
        </w:rPr>
      </w:pPr>
    </w:p>
    <w:p w14:paraId="08C2DECB" w14:textId="415A6170" w:rsidR="003F3966" w:rsidRPr="003F3966" w:rsidRDefault="003F3966" w:rsidP="003F3966">
      <w:pPr>
        <w:jc w:val="center"/>
        <w:rPr>
          <w:rFonts w:asciiTheme="minorHAnsi" w:eastAsia="SimSun" w:hAnsiTheme="minorHAnsi" w:cstheme="minorHAnsi"/>
          <w:b/>
          <w:bCs/>
          <w:sz w:val="40"/>
          <w:szCs w:val="40"/>
        </w:rPr>
      </w:pPr>
      <w:bookmarkStart w:id="0" w:name="_Hlk161907796"/>
      <w:proofErr w:type="spellStart"/>
      <w:r w:rsidRPr="003F3966">
        <w:rPr>
          <w:rFonts w:asciiTheme="minorHAnsi" w:eastAsia="SimSun" w:hAnsiTheme="minorHAnsi" w:cstheme="minorHAnsi"/>
          <w:b/>
          <w:bCs/>
          <w:sz w:val="40"/>
          <w:szCs w:val="40"/>
        </w:rPr>
        <w:t>全新</w:t>
      </w:r>
      <w:proofErr w:type="spellEnd"/>
      <w:r w:rsidRPr="003F3966">
        <w:rPr>
          <w:rFonts w:asciiTheme="minorHAnsi" w:eastAsia="SimSun" w:hAnsiTheme="minorHAnsi" w:cstheme="minorHAnsi"/>
          <w:b/>
          <w:bCs/>
          <w:sz w:val="40"/>
          <w:szCs w:val="40"/>
        </w:rPr>
        <w:t xml:space="preserve"> µATX</w:t>
      </w:r>
      <w:r w:rsidRPr="003F3966" w:rsidDel="008352C1">
        <w:rPr>
          <w:rFonts w:asciiTheme="minorHAnsi" w:eastAsia="SimSun" w:hAnsiTheme="minorHAnsi" w:cstheme="minorHAnsi"/>
          <w:b/>
          <w:bCs/>
          <w:sz w:val="40"/>
          <w:szCs w:val="40"/>
        </w:rPr>
        <w:t xml:space="preserve"> </w:t>
      </w:r>
      <w:proofErr w:type="spellStart"/>
      <w:r w:rsidRPr="003F3966">
        <w:rPr>
          <w:rFonts w:asciiTheme="minorHAnsi" w:eastAsia="SimSun" w:hAnsiTheme="minorHAnsi" w:cstheme="minorHAnsi"/>
          <w:b/>
          <w:bCs/>
          <w:sz w:val="40"/>
          <w:szCs w:val="40"/>
        </w:rPr>
        <w:t>服务器载板为英特尔</w:t>
      </w:r>
      <w:proofErr w:type="spellEnd"/>
      <w:r w:rsidRPr="003F3966">
        <w:rPr>
          <w:rFonts w:asciiTheme="minorHAnsi" w:eastAsia="SimSun" w:hAnsiTheme="minorHAnsi" w:cstheme="minorHAnsi"/>
          <w:b/>
          <w:bCs/>
          <w:sz w:val="40"/>
          <w:szCs w:val="40"/>
        </w:rPr>
        <w:t xml:space="preserve"> Ice Lake D </w:t>
      </w:r>
      <w:proofErr w:type="spellStart"/>
      <w:r w:rsidRPr="003F3966">
        <w:rPr>
          <w:rFonts w:asciiTheme="minorHAnsi" w:eastAsia="SimSun" w:hAnsiTheme="minorHAnsi" w:cstheme="minorHAnsi"/>
          <w:b/>
          <w:bCs/>
          <w:sz w:val="40"/>
          <w:szCs w:val="40"/>
        </w:rPr>
        <w:t>处理器系列</w:t>
      </w:r>
      <w:proofErr w:type="spellEnd"/>
      <w:r w:rsidRPr="003F3966">
        <w:rPr>
          <w:rFonts w:asciiTheme="minorHAnsi" w:eastAsia="SimSun" w:hAnsiTheme="minorHAnsi" w:cstheme="minorHAnsi"/>
          <w:b/>
          <w:bCs/>
          <w:sz w:val="40"/>
          <w:szCs w:val="40"/>
          <w:lang w:eastAsia="zh-TW"/>
        </w:rPr>
        <w:t>产品</w:t>
      </w:r>
      <w:proofErr w:type="spellStart"/>
      <w:r w:rsidRPr="003F3966">
        <w:rPr>
          <w:rFonts w:asciiTheme="minorHAnsi" w:eastAsia="SimSun" w:hAnsiTheme="minorHAnsi" w:cstheme="minorHAnsi"/>
          <w:b/>
          <w:bCs/>
          <w:sz w:val="40"/>
          <w:szCs w:val="40"/>
        </w:rPr>
        <w:t>提供</w:t>
      </w:r>
      <w:proofErr w:type="spellEnd"/>
      <w:r w:rsidRPr="003F3966">
        <w:rPr>
          <w:rFonts w:asciiTheme="minorHAnsi" w:eastAsia="SimSun" w:hAnsiTheme="minorHAnsi" w:cstheme="minorHAnsi"/>
          <w:b/>
          <w:bCs/>
          <w:sz w:val="40"/>
          <w:szCs w:val="40"/>
          <w:lang w:eastAsia="zh-TW"/>
        </w:rPr>
        <w:t>更多</w:t>
      </w:r>
      <w:proofErr w:type="spellStart"/>
      <w:r w:rsidRPr="003F3966">
        <w:rPr>
          <w:rFonts w:asciiTheme="minorHAnsi" w:eastAsia="SimSun" w:hAnsiTheme="minorHAnsi" w:cstheme="minorHAnsi"/>
          <w:b/>
          <w:bCs/>
          <w:sz w:val="40"/>
          <w:szCs w:val="40"/>
        </w:rPr>
        <w:t>可扩展性</w:t>
      </w:r>
      <w:proofErr w:type="spellEnd"/>
    </w:p>
    <w:p w14:paraId="10927FBA" w14:textId="50849131" w:rsidR="00D93C88" w:rsidRPr="003F3966" w:rsidRDefault="00C56E97" w:rsidP="0062796B">
      <w:pPr>
        <w:jc w:val="center"/>
        <w:rPr>
          <w:rFonts w:asciiTheme="minorHAnsi" w:eastAsia="SimSun" w:hAnsiTheme="minorHAnsi" w:cstheme="minorHAnsi"/>
          <w:sz w:val="24"/>
          <w:lang w:val="en-US" w:eastAsia="zh-TW"/>
        </w:rPr>
      </w:pPr>
      <w:proofErr w:type="spellStart"/>
      <w:r w:rsidRPr="003F3966">
        <w:rPr>
          <w:rFonts w:asciiTheme="minorHAnsi" w:eastAsia="SimSun" w:hAnsiTheme="minorHAnsi" w:cstheme="minorHAnsi"/>
          <w:sz w:val="24"/>
        </w:rPr>
        <w:t>康佳特</w:t>
      </w:r>
      <w:proofErr w:type="spellEnd"/>
      <w:r w:rsidRPr="003F3966">
        <w:rPr>
          <w:rFonts w:asciiTheme="minorHAnsi" w:eastAsia="SimSun" w:hAnsiTheme="minorHAnsi" w:cstheme="minorHAnsi"/>
          <w:sz w:val="24"/>
          <w:lang w:val="en-US" w:eastAsia="zh-TW"/>
        </w:rPr>
        <w:t>扩展边缘服务器生态系统</w:t>
      </w:r>
      <w:r w:rsidRPr="003F3966">
        <w:rPr>
          <w:rFonts w:asciiTheme="minorHAnsi" w:eastAsia="SimSun" w:hAnsiTheme="minorHAnsi" w:cstheme="minorHAnsi"/>
          <w:sz w:val="24"/>
          <w:lang w:val="en-US" w:eastAsia="zh-TW"/>
        </w:rPr>
        <w:t xml:space="preserve">, </w:t>
      </w:r>
      <w:proofErr w:type="spellStart"/>
      <w:r w:rsidRPr="003F3966">
        <w:rPr>
          <w:rFonts w:asciiTheme="minorHAnsi" w:eastAsia="SimSun" w:hAnsiTheme="minorHAnsi" w:cstheme="minorHAnsi"/>
          <w:sz w:val="24"/>
        </w:rPr>
        <w:t>推出</w:t>
      </w:r>
      <w:proofErr w:type="spellEnd"/>
      <w:r w:rsidRPr="003F3966">
        <w:rPr>
          <w:rFonts w:asciiTheme="minorHAnsi" w:eastAsia="SimSun" w:hAnsiTheme="minorHAnsi" w:cstheme="minorHAnsi"/>
          <w:sz w:val="24"/>
        </w:rPr>
        <w:t xml:space="preserve"> </w:t>
      </w:r>
      <w:r w:rsidRPr="003F3966">
        <w:rPr>
          <w:rFonts w:asciiTheme="minorHAnsi" w:eastAsia="SimSun" w:hAnsiTheme="minorHAnsi" w:cstheme="minorHAnsi"/>
          <w:sz w:val="24"/>
          <w:lang w:val="en-US"/>
        </w:rPr>
        <w:t>µ</w:t>
      </w:r>
      <w:proofErr w:type="gramStart"/>
      <w:r w:rsidRPr="003F3966">
        <w:rPr>
          <w:rFonts w:asciiTheme="minorHAnsi" w:eastAsia="SimSun" w:hAnsiTheme="minorHAnsi" w:cstheme="minorHAnsi"/>
          <w:sz w:val="24"/>
          <w:lang w:val="en-US"/>
        </w:rPr>
        <w:t>ATX</w:t>
      </w:r>
      <w:r w:rsidRPr="003F3966" w:rsidDel="008352C1">
        <w:rPr>
          <w:rFonts w:asciiTheme="minorHAnsi" w:eastAsia="SimSun" w:hAnsiTheme="minorHAnsi" w:cstheme="minorHAnsi"/>
          <w:sz w:val="24"/>
        </w:rPr>
        <w:t xml:space="preserve"> </w:t>
      </w:r>
      <w:r w:rsidRPr="003F3966">
        <w:rPr>
          <w:rFonts w:asciiTheme="minorHAnsi" w:eastAsia="SimSun" w:hAnsiTheme="minorHAnsi" w:cstheme="minorHAnsi"/>
          <w:sz w:val="24"/>
        </w:rPr>
        <w:t xml:space="preserve"> </w:t>
      </w:r>
      <w:proofErr w:type="spellStart"/>
      <w:r w:rsidRPr="003F3966">
        <w:rPr>
          <w:rFonts w:asciiTheme="minorHAnsi" w:eastAsia="SimSun" w:hAnsiTheme="minorHAnsi" w:cstheme="minorHAnsi"/>
          <w:sz w:val="24"/>
        </w:rPr>
        <w:t>服务器载板和基于最新英特尔</w:t>
      </w:r>
      <w:proofErr w:type="spellEnd"/>
      <w:r w:rsidRPr="003F3966">
        <w:rPr>
          <w:rFonts w:asciiTheme="minorHAnsi" w:eastAsia="SimSun" w:hAnsiTheme="minorHAnsi" w:cstheme="minorHAnsi"/>
          <w:sz w:val="24"/>
          <w:lang w:val="en-US" w:eastAsia="zh-TW"/>
        </w:rPr>
        <w:t>至强</w:t>
      </w:r>
      <w:proofErr w:type="spellStart"/>
      <w:r w:rsidRPr="003F3966">
        <w:rPr>
          <w:rFonts w:asciiTheme="minorHAnsi" w:eastAsia="SimSun" w:hAnsiTheme="minorHAnsi" w:cstheme="minorHAnsi"/>
          <w:sz w:val="24"/>
        </w:rPr>
        <w:t>处理器的</w:t>
      </w:r>
      <w:proofErr w:type="spellEnd"/>
      <w:proofErr w:type="gramEnd"/>
      <w:r w:rsidRPr="003F3966">
        <w:rPr>
          <w:rFonts w:asciiTheme="minorHAnsi" w:eastAsia="SimSun" w:hAnsiTheme="minorHAnsi" w:cstheme="minorHAnsi"/>
          <w:sz w:val="24"/>
        </w:rPr>
        <w:t xml:space="preserve"> COM</w:t>
      </w:r>
      <w:r w:rsidRPr="003F3966">
        <w:rPr>
          <w:rFonts w:asciiTheme="minorHAnsi" w:eastAsia="SimSun" w:hAnsiTheme="minorHAnsi" w:cstheme="minorHAnsi"/>
          <w:sz w:val="24"/>
        </w:rPr>
        <w:noBreakHyphen/>
        <w:t xml:space="preserve">HPC </w:t>
      </w:r>
      <w:r w:rsidR="0062796B" w:rsidRPr="003F3966">
        <w:rPr>
          <w:rFonts w:asciiTheme="minorHAnsi" w:eastAsia="SimSun" w:hAnsiTheme="minorHAnsi" w:cstheme="minorHAnsi"/>
          <w:sz w:val="24"/>
        </w:rPr>
        <w:t>Server</w:t>
      </w:r>
      <w:proofErr w:type="spellStart"/>
      <w:r w:rsidRPr="003F3966">
        <w:rPr>
          <w:rFonts w:asciiTheme="minorHAnsi" w:eastAsia="SimSun" w:hAnsiTheme="minorHAnsi" w:cstheme="minorHAnsi"/>
          <w:sz w:val="24"/>
        </w:rPr>
        <w:t>模块</w:t>
      </w:r>
      <w:proofErr w:type="spellEnd"/>
    </w:p>
    <w:p w14:paraId="601A5F88" w14:textId="77777777" w:rsidR="00935363" w:rsidRDefault="00935363">
      <w:pPr>
        <w:spacing w:line="240" w:lineRule="auto"/>
      </w:pPr>
    </w:p>
    <w:p w14:paraId="6ECFCEF4" w14:textId="58E4174C" w:rsidR="00935363" w:rsidRDefault="00D93C88">
      <w:pPr>
        <w:spacing w:line="240" w:lineRule="auto"/>
      </w:pPr>
      <w:r>
        <w:rPr>
          <w:noProof/>
        </w:rPr>
        <w:drawing>
          <wp:inline distT="0" distB="0" distL="0" distR="0" wp14:anchorId="737BBE58" wp14:editId="29EB732F">
            <wp:extent cx="5760720" cy="3840480"/>
            <wp:effectExtent l="0" t="0" r="0" b="7620"/>
            <wp:docPr id="1640771825" name="Grafik 1" descr="Ein Bild, das Schaltung, Elektronisches Bauteil, Elektronik, Elektrisches Bauele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71825" name="Grafik 1" descr="Ein Bild, das Schaltung, Elektronisches Bauteil, Elektronik, Elektrisches Bauelemen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5434BB8" w14:textId="77777777" w:rsidR="00935363" w:rsidRDefault="00935363">
      <w:pPr>
        <w:rPr>
          <w:b/>
        </w:rPr>
      </w:pPr>
    </w:p>
    <w:p w14:paraId="25C5E5A5" w14:textId="33B1E46F" w:rsidR="0062796B" w:rsidRPr="008E720A" w:rsidRDefault="00231E63" w:rsidP="0062796B">
      <w:pPr>
        <w:rPr>
          <w:color w:val="000000"/>
          <w:lang w:val="en-US"/>
        </w:rPr>
      </w:pPr>
      <w:bookmarkStart w:id="1" w:name="_Hlk161907836"/>
      <w:bookmarkEnd w:id="0"/>
      <w:r>
        <w:rPr>
          <w:rFonts w:hint="eastAsia"/>
          <w:b/>
          <w:color w:val="000000"/>
          <w:lang w:val="en-US" w:eastAsia="zh-TW"/>
        </w:rPr>
        <w:t>2024/3/21</w:t>
      </w:r>
      <w:r w:rsidRPr="00231E63">
        <w:rPr>
          <w:rFonts w:ascii="SimSun" w:eastAsia="SimSun" w:hAnsi="SimSun" w:hint="eastAsia"/>
          <w:b/>
          <w:color w:val="000000"/>
          <w:lang w:val="en-US" w:eastAsia="zh-TW"/>
        </w:rPr>
        <w:t>中国上海</w:t>
      </w:r>
      <w:r w:rsidR="00D93C88" w:rsidRPr="00AC6790">
        <w:rPr>
          <w:color w:val="000000"/>
          <w:lang w:val="en-US"/>
        </w:rPr>
        <w:t xml:space="preserve">* * * </w:t>
      </w:r>
      <w:proofErr w:type="spellStart"/>
      <w:r w:rsidR="0062796B" w:rsidRPr="00C808BB">
        <w:rPr>
          <w:rFonts w:asciiTheme="minorHAnsi" w:eastAsia="SimSun" w:hAnsiTheme="minorHAnsi" w:cstheme="minorHAnsi"/>
          <w:color w:val="000000"/>
          <w:sz w:val="24"/>
        </w:rPr>
        <w:t>领先的嵌入式和边缘计算技术</w:t>
      </w:r>
      <w:proofErr w:type="spellEnd"/>
      <w:r w:rsidR="00C808BB" w:rsidRPr="00C808BB">
        <w:rPr>
          <w:rFonts w:asciiTheme="minorHAnsi" w:eastAsia="SimSun" w:hAnsiTheme="minorHAnsi" w:cstheme="minorHAnsi"/>
          <w:color w:val="000000"/>
          <w:sz w:val="24"/>
          <w:lang w:eastAsia="zh-TW"/>
        </w:rPr>
        <w:t>供应</w:t>
      </w:r>
      <w:proofErr w:type="spellStart"/>
      <w:r w:rsidR="0062796B" w:rsidRPr="00C808BB">
        <w:rPr>
          <w:rFonts w:asciiTheme="minorHAnsi" w:eastAsia="SimSun" w:hAnsiTheme="minorHAnsi" w:cstheme="minorHAnsi"/>
          <w:color w:val="000000"/>
          <w:sz w:val="24"/>
        </w:rPr>
        <w:t>商德国康佳特</w:t>
      </w:r>
      <w:proofErr w:type="spellEnd"/>
      <w:r w:rsidR="0062796B" w:rsidRPr="00C808BB">
        <w:rPr>
          <w:rFonts w:asciiTheme="minorHAnsi" w:eastAsia="SimSun" w:hAnsiTheme="minorHAnsi" w:cstheme="minorHAnsi"/>
          <w:color w:val="000000"/>
          <w:sz w:val="24"/>
        </w:rPr>
        <w:t>，</w:t>
      </w:r>
      <w:r w:rsidR="0062796B" w:rsidRPr="00C808BB">
        <w:rPr>
          <w:rFonts w:asciiTheme="minorHAnsi" w:eastAsia="SimSun" w:hAnsiTheme="minorHAnsi" w:cstheme="minorHAnsi"/>
          <w:color w:val="000000"/>
          <w:sz w:val="24"/>
          <w:lang w:eastAsia="zh-CN"/>
        </w:rPr>
        <w:t>持续</w:t>
      </w:r>
      <w:proofErr w:type="spellStart"/>
      <w:r w:rsidR="0062796B" w:rsidRPr="00C808BB">
        <w:rPr>
          <w:rFonts w:asciiTheme="minorHAnsi" w:eastAsia="SimSun" w:hAnsiTheme="minorHAnsi" w:cstheme="minorHAnsi"/>
          <w:color w:val="000000"/>
          <w:sz w:val="24"/>
        </w:rPr>
        <w:t>扩展其模块化边缘服务器生态系统。</w:t>
      </w:r>
      <w:r w:rsidR="0062796B" w:rsidRPr="00C808BB">
        <w:rPr>
          <w:rFonts w:asciiTheme="minorHAnsi" w:eastAsia="SimSun" w:hAnsiTheme="minorHAnsi" w:cstheme="minorHAnsi"/>
          <w:sz w:val="24"/>
        </w:rPr>
        <w:t>新产品包括</w:t>
      </w:r>
      <w:proofErr w:type="spellEnd"/>
      <w:r w:rsidR="0062796B" w:rsidRPr="00C808BB">
        <w:rPr>
          <w:rFonts w:asciiTheme="minorHAnsi" w:eastAsia="SimSun" w:hAnsiTheme="minorHAnsi" w:cstheme="minorHAnsi"/>
          <w:sz w:val="24"/>
        </w:rPr>
        <w:t xml:space="preserve"> </w:t>
      </w:r>
      <w:r w:rsidR="0062796B" w:rsidRPr="00C808BB">
        <w:rPr>
          <w:rFonts w:asciiTheme="minorHAnsi" w:eastAsia="SimSun" w:hAnsiTheme="minorHAnsi" w:cstheme="minorHAnsi"/>
          <w:sz w:val="24"/>
          <w:lang w:val="en-US"/>
        </w:rPr>
        <w:t>µATX</w:t>
      </w:r>
      <w:proofErr w:type="spellStart"/>
      <w:r w:rsidR="0062796B" w:rsidRPr="00C808BB">
        <w:rPr>
          <w:rFonts w:asciiTheme="minorHAnsi" w:eastAsia="SimSun" w:hAnsiTheme="minorHAnsi" w:cstheme="minorHAnsi"/>
          <w:sz w:val="24"/>
        </w:rPr>
        <w:t>规格尺寸的服务器载板，以及基于最新一代英特尔至强</w:t>
      </w:r>
      <w:proofErr w:type="spellEnd"/>
      <w:r w:rsidR="0062796B" w:rsidRPr="00C808BB">
        <w:rPr>
          <w:rFonts w:asciiTheme="minorHAnsi" w:eastAsia="SimSun" w:hAnsiTheme="minorHAnsi" w:cstheme="minorHAnsi"/>
          <w:sz w:val="24"/>
        </w:rPr>
        <w:t xml:space="preserve"> Ice Lake D </w:t>
      </w:r>
      <w:proofErr w:type="spellStart"/>
      <w:r w:rsidR="0062796B" w:rsidRPr="00C808BB">
        <w:rPr>
          <w:rFonts w:asciiTheme="minorHAnsi" w:eastAsia="SimSun" w:hAnsiTheme="minorHAnsi" w:cstheme="minorHAnsi"/>
          <w:sz w:val="24"/>
        </w:rPr>
        <w:t>处理器的</w:t>
      </w:r>
      <w:proofErr w:type="spellEnd"/>
      <w:r w:rsidR="0062796B" w:rsidRPr="00C808BB">
        <w:rPr>
          <w:rFonts w:asciiTheme="minorHAnsi" w:eastAsia="SimSun" w:hAnsiTheme="minorHAnsi" w:cstheme="minorHAnsi"/>
          <w:sz w:val="24"/>
        </w:rPr>
        <w:t xml:space="preserve"> COM-HPC </w:t>
      </w:r>
      <w:r w:rsidR="0062796B" w:rsidRPr="00C808BB">
        <w:rPr>
          <w:rFonts w:asciiTheme="minorHAnsi" w:eastAsia="SimSun" w:hAnsiTheme="minorHAnsi" w:cstheme="minorHAnsi"/>
          <w:sz w:val="24"/>
          <w:lang w:eastAsia="zh-CN"/>
        </w:rPr>
        <w:t>Server</w:t>
      </w:r>
      <w:proofErr w:type="spellStart"/>
      <w:r w:rsidR="0062796B" w:rsidRPr="00C808BB">
        <w:rPr>
          <w:rFonts w:asciiTheme="minorHAnsi" w:eastAsia="SimSun" w:hAnsiTheme="minorHAnsi" w:cstheme="minorHAnsi"/>
          <w:sz w:val="24"/>
        </w:rPr>
        <w:t>模块。这款适用于</w:t>
      </w:r>
      <w:proofErr w:type="spellEnd"/>
      <w:r w:rsidR="0062796B" w:rsidRPr="00C808BB">
        <w:rPr>
          <w:rFonts w:asciiTheme="minorHAnsi" w:eastAsia="SimSun" w:hAnsiTheme="minorHAnsi" w:cstheme="minorHAnsi"/>
          <w:sz w:val="24"/>
        </w:rPr>
        <w:t xml:space="preserve"> COM-HPC </w:t>
      </w:r>
      <w:proofErr w:type="spellStart"/>
      <w:r w:rsidR="0062796B" w:rsidRPr="00C808BB">
        <w:rPr>
          <w:rFonts w:asciiTheme="minorHAnsi" w:eastAsia="SimSun" w:hAnsiTheme="minorHAnsi" w:cstheme="minorHAnsi"/>
          <w:sz w:val="24"/>
        </w:rPr>
        <w:t>模块的全新</w:t>
      </w:r>
      <w:proofErr w:type="spellEnd"/>
      <w:r w:rsidR="0062796B" w:rsidRPr="00C808BB">
        <w:rPr>
          <w:rFonts w:asciiTheme="minorHAnsi" w:eastAsia="SimSun" w:hAnsiTheme="minorHAnsi" w:cstheme="minorHAnsi"/>
          <w:sz w:val="24"/>
        </w:rPr>
        <w:t xml:space="preserve"> </w:t>
      </w:r>
      <w:r w:rsidR="0062796B" w:rsidRPr="00C808BB">
        <w:rPr>
          <w:rFonts w:asciiTheme="minorHAnsi" w:eastAsia="SimSun" w:hAnsiTheme="minorHAnsi" w:cstheme="minorHAnsi"/>
          <w:sz w:val="24"/>
          <w:lang w:val="en-US"/>
        </w:rPr>
        <w:t>µATX</w:t>
      </w:r>
      <w:r w:rsidR="0062796B" w:rsidRPr="00C808BB" w:rsidDel="008352C1">
        <w:rPr>
          <w:rFonts w:asciiTheme="minorHAnsi" w:eastAsia="SimSun" w:hAnsiTheme="minorHAnsi" w:cstheme="minorHAnsi"/>
          <w:sz w:val="24"/>
        </w:rPr>
        <w:t xml:space="preserve"> </w:t>
      </w:r>
      <w:r w:rsidR="0062796B" w:rsidRPr="00C808BB">
        <w:rPr>
          <w:rFonts w:asciiTheme="minorHAnsi" w:eastAsia="SimSun" w:hAnsiTheme="minorHAnsi" w:cstheme="minorHAnsi"/>
          <w:sz w:val="24"/>
        </w:rPr>
        <w:t xml:space="preserve"> </w:t>
      </w:r>
      <w:proofErr w:type="spellStart"/>
      <w:r w:rsidR="0062796B" w:rsidRPr="00C808BB">
        <w:rPr>
          <w:rFonts w:asciiTheme="minorHAnsi" w:eastAsia="SimSun" w:hAnsiTheme="minorHAnsi" w:cstheme="minorHAnsi"/>
          <w:sz w:val="24"/>
        </w:rPr>
        <w:t>服务器载板专为边缘应用和</w:t>
      </w:r>
      <w:proofErr w:type="spellEnd"/>
      <w:r w:rsidR="00C808BB" w:rsidRPr="00C808BB">
        <w:rPr>
          <w:rFonts w:asciiTheme="minorHAnsi" w:eastAsia="SimSun" w:hAnsiTheme="minorHAnsi" w:cstheme="minorHAnsi"/>
          <w:sz w:val="24"/>
          <w:lang w:eastAsia="zh-TW"/>
        </w:rPr>
        <w:t>用于</w:t>
      </w:r>
      <w:proofErr w:type="spellStart"/>
      <w:r w:rsidR="0062796B" w:rsidRPr="00C808BB">
        <w:rPr>
          <w:rFonts w:asciiTheme="minorHAnsi" w:eastAsia="SimSun" w:hAnsiTheme="minorHAnsi" w:cstheme="minorHAnsi"/>
          <w:sz w:val="24"/>
        </w:rPr>
        <w:t>关键基础设施的紧凑型实时服务器而设计</w:t>
      </w:r>
      <w:proofErr w:type="spellEnd"/>
      <w:r w:rsidR="00C808BB" w:rsidRPr="00C808BB">
        <w:rPr>
          <w:rFonts w:asciiTheme="minorHAnsi" w:eastAsia="SimSun" w:hAnsiTheme="minorHAnsi" w:cstheme="minorHAnsi"/>
          <w:sz w:val="24"/>
          <w:lang w:eastAsia="zh-TW"/>
        </w:rPr>
        <w:t>。</w:t>
      </w:r>
      <w:r w:rsidR="0062796B" w:rsidRPr="00C808BB">
        <w:rPr>
          <w:rFonts w:asciiTheme="minorHAnsi" w:eastAsia="SimSun" w:hAnsiTheme="minorHAnsi" w:cstheme="minorHAnsi"/>
          <w:sz w:val="24"/>
        </w:rPr>
        <w:t>该</w:t>
      </w:r>
      <w:r w:rsidR="0062796B" w:rsidRPr="00C808BB">
        <w:rPr>
          <w:rFonts w:asciiTheme="minorHAnsi" w:eastAsia="SimSun" w:hAnsiTheme="minorHAnsi" w:cstheme="minorHAnsi"/>
          <w:sz w:val="24"/>
        </w:rPr>
        <w:t xml:space="preserve"> </w:t>
      </w:r>
      <w:r w:rsidR="0062796B" w:rsidRPr="00C808BB">
        <w:rPr>
          <w:rFonts w:asciiTheme="minorHAnsi" w:eastAsia="SimSun" w:hAnsiTheme="minorHAnsi" w:cstheme="minorHAnsi"/>
          <w:sz w:val="24"/>
          <w:lang w:val="en-US"/>
        </w:rPr>
        <w:t>µATX</w:t>
      </w:r>
      <w:r w:rsidR="0062796B" w:rsidRPr="00C808BB" w:rsidDel="008352C1">
        <w:rPr>
          <w:rFonts w:asciiTheme="minorHAnsi" w:eastAsia="SimSun" w:hAnsiTheme="minorHAnsi" w:cstheme="minorHAnsi"/>
          <w:sz w:val="24"/>
        </w:rPr>
        <w:t xml:space="preserve"> </w:t>
      </w:r>
      <w:r w:rsidR="0062796B" w:rsidRPr="00C808BB">
        <w:rPr>
          <w:rFonts w:asciiTheme="minorHAnsi" w:eastAsia="SimSun" w:hAnsiTheme="minorHAnsi" w:cstheme="minorHAnsi"/>
          <w:sz w:val="24"/>
        </w:rPr>
        <w:t xml:space="preserve"> </w:t>
      </w:r>
      <w:proofErr w:type="spellStart"/>
      <w:r w:rsidR="0062796B" w:rsidRPr="00C808BB">
        <w:rPr>
          <w:rFonts w:asciiTheme="minorHAnsi" w:eastAsia="SimSun" w:hAnsiTheme="minorHAnsi" w:cstheme="minorHAnsi"/>
          <w:sz w:val="24"/>
        </w:rPr>
        <w:t>服务器载板可灵活扩展</w:t>
      </w:r>
      <w:proofErr w:type="spellEnd"/>
      <w:r w:rsidR="0062796B" w:rsidRPr="00C808BB">
        <w:rPr>
          <w:rFonts w:asciiTheme="minorHAnsi" w:eastAsia="SimSun" w:hAnsiTheme="minorHAnsi" w:cstheme="minorHAnsi"/>
          <w:sz w:val="24"/>
        </w:rPr>
        <w:t>，</w:t>
      </w:r>
      <w:r w:rsidR="0062796B" w:rsidRPr="00C808BB">
        <w:rPr>
          <w:rFonts w:asciiTheme="minorHAnsi" w:eastAsia="SimSun" w:hAnsiTheme="minorHAnsi" w:cstheme="minorHAnsi"/>
          <w:sz w:val="24"/>
          <w:lang w:eastAsia="zh-CN"/>
        </w:rPr>
        <w:t>且</w:t>
      </w:r>
      <w:proofErr w:type="spellStart"/>
      <w:r w:rsidR="0062796B" w:rsidRPr="00C808BB">
        <w:rPr>
          <w:rFonts w:asciiTheme="minorHAnsi" w:eastAsia="SimSun" w:hAnsiTheme="minorHAnsi" w:cstheme="minorHAnsi"/>
          <w:sz w:val="24"/>
        </w:rPr>
        <w:t>兼容康佳特最新的</w:t>
      </w:r>
      <w:proofErr w:type="spellEnd"/>
      <w:r w:rsidR="0062796B" w:rsidRPr="00C808BB">
        <w:rPr>
          <w:rFonts w:asciiTheme="minorHAnsi" w:eastAsia="SimSun" w:hAnsiTheme="minorHAnsi" w:cstheme="minorHAnsi"/>
          <w:sz w:val="24"/>
        </w:rPr>
        <w:t xml:space="preserve">COM-HPC </w:t>
      </w:r>
      <w:r w:rsidR="0062796B" w:rsidRPr="00C808BB">
        <w:rPr>
          <w:rFonts w:asciiTheme="minorHAnsi" w:eastAsia="SimSun" w:hAnsiTheme="minorHAnsi" w:cstheme="minorHAnsi"/>
          <w:sz w:val="24"/>
          <w:lang w:eastAsia="zh-CN"/>
        </w:rPr>
        <w:t>Server</w:t>
      </w:r>
      <w:proofErr w:type="spellStart"/>
      <w:r w:rsidR="0062796B" w:rsidRPr="00C808BB">
        <w:rPr>
          <w:rFonts w:asciiTheme="minorHAnsi" w:eastAsia="SimSun" w:hAnsiTheme="minorHAnsi" w:cstheme="minorHAnsi"/>
          <w:sz w:val="24"/>
        </w:rPr>
        <w:t>模块。结合搭载最新英特尔至强</w:t>
      </w:r>
      <w:proofErr w:type="spellEnd"/>
      <w:r w:rsidR="0062796B" w:rsidRPr="00C808BB">
        <w:rPr>
          <w:rFonts w:asciiTheme="minorHAnsi" w:eastAsia="SimSun" w:hAnsiTheme="minorHAnsi" w:cstheme="minorHAnsi"/>
          <w:sz w:val="24"/>
        </w:rPr>
        <w:t xml:space="preserve"> D-1800 </w:t>
      </w:r>
      <w:r w:rsidR="0062796B" w:rsidRPr="00C808BB">
        <w:rPr>
          <w:rFonts w:asciiTheme="minorHAnsi" w:eastAsia="SimSun" w:hAnsiTheme="minorHAnsi" w:cstheme="minorHAnsi"/>
          <w:sz w:val="24"/>
        </w:rPr>
        <w:t>和</w:t>
      </w:r>
      <w:r w:rsidR="0062796B" w:rsidRPr="00C808BB">
        <w:rPr>
          <w:rFonts w:asciiTheme="minorHAnsi" w:eastAsia="SimSun" w:hAnsiTheme="minorHAnsi" w:cstheme="minorHAnsi"/>
          <w:sz w:val="24"/>
        </w:rPr>
        <w:t xml:space="preserve"> D-2800 </w:t>
      </w:r>
      <w:proofErr w:type="spellStart"/>
      <w:r w:rsidR="0062796B" w:rsidRPr="00C808BB">
        <w:rPr>
          <w:rFonts w:asciiTheme="minorHAnsi" w:eastAsia="SimSun" w:hAnsiTheme="minorHAnsi" w:cstheme="minorHAnsi"/>
          <w:sz w:val="24"/>
        </w:rPr>
        <w:t>处理器的模块，客户</w:t>
      </w:r>
      <w:proofErr w:type="spellEnd"/>
      <w:r w:rsidR="00C808BB" w:rsidRPr="00C808BB">
        <w:rPr>
          <w:rFonts w:asciiTheme="minorHAnsi" w:eastAsia="SimSun" w:hAnsiTheme="minorHAnsi" w:cstheme="minorHAnsi"/>
          <w:sz w:val="24"/>
          <w:lang w:eastAsia="zh-TW"/>
        </w:rPr>
        <w:t>可立即使用</w:t>
      </w:r>
      <w:r w:rsidR="0062796B" w:rsidRPr="00C808BB">
        <w:rPr>
          <w:rFonts w:asciiTheme="minorHAnsi" w:eastAsia="SimSun" w:hAnsiTheme="minorHAnsi" w:cstheme="minorHAnsi"/>
          <w:sz w:val="24"/>
        </w:rPr>
        <w:t xml:space="preserve"> </w:t>
      </w:r>
      <w:r w:rsidR="0062796B" w:rsidRPr="00C808BB">
        <w:rPr>
          <w:rFonts w:asciiTheme="minorHAnsi" w:eastAsia="SimSun" w:hAnsiTheme="minorHAnsi" w:cstheme="minorHAnsi"/>
          <w:sz w:val="24"/>
          <w:lang w:val="en-US"/>
        </w:rPr>
        <w:t>µATX</w:t>
      </w:r>
      <w:proofErr w:type="spellStart"/>
      <w:r w:rsidR="0062796B" w:rsidRPr="00C808BB">
        <w:rPr>
          <w:rFonts w:asciiTheme="minorHAnsi" w:eastAsia="SimSun" w:hAnsiTheme="minorHAnsi" w:cstheme="minorHAnsi"/>
          <w:sz w:val="24"/>
        </w:rPr>
        <w:t>平台</w:t>
      </w:r>
      <w:proofErr w:type="spellEnd"/>
      <w:r w:rsidR="0062796B" w:rsidRPr="00C808BB">
        <w:rPr>
          <w:rFonts w:asciiTheme="minorHAnsi" w:eastAsia="SimSun" w:hAnsiTheme="minorHAnsi" w:cstheme="minorHAnsi"/>
          <w:sz w:val="24"/>
        </w:rPr>
        <w:t>，</w:t>
      </w:r>
      <w:r w:rsidR="0062796B" w:rsidRPr="00C808BB">
        <w:rPr>
          <w:rFonts w:asciiTheme="minorHAnsi" w:eastAsia="SimSun" w:hAnsiTheme="minorHAnsi" w:cstheme="minorHAnsi"/>
          <w:sz w:val="24"/>
          <w:lang w:eastAsia="zh-CN"/>
        </w:rPr>
        <w:t>此平台可</w:t>
      </w:r>
      <w:proofErr w:type="spellStart"/>
      <w:r w:rsidR="0062796B" w:rsidRPr="00C808BB">
        <w:rPr>
          <w:rFonts w:asciiTheme="minorHAnsi" w:eastAsia="SimSun" w:hAnsiTheme="minorHAnsi" w:cstheme="minorHAnsi"/>
          <w:sz w:val="24"/>
        </w:rPr>
        <w:t>面向要求节省空间</w:t>
      </w:r>
      <w:proofErr w:type="spellEnd"/>
      <w:r w:rsidR="0062796B" w:rsidRPr="00C808BB">
        <w:rPr>
          <w:rFonts w:asciiTheme="minorHAnsi" w:eastAsia="SimSun" w:hAnsiTheme="minorHAnsi" w:cstheme="minorHAnsi"/>
          <w:sz w:val="24"/>
          <w:lang w:eastAsia="zh-CN"/>
        </w:rPr>
        <w:t>、</w:t>
      </w:r>
      <w:proofErr w:type="spellStart"/>
      <w:r w:rsidR="0062796B" w:rsidRPr="00C808BB">
        <w:rPr>
          <w:rFonts w:asciiTheme="minorHAnsi" w:eastAsia="SimSun" w:hAnsiTheme="minorHAnsi" w:cstheme="minorHAnsi"/>
          <w:sz w:val="24"/>
        </w:rPr>
        <w:t>坚固设计</w:t>
      </w:r>
      <w:r w:rsidR="0062796B" w:rsidRPr="00C808BB">
        <w:rPr>
          <w:rFonts w:asciiTheme="minorHAnsi" w:eastAsia="SimSun" w:hAnsiTheme="minorHAnsi" w:cstheme="minorHAnsi"/>
          <w:sz w:val="24"/>
          <w:lang w:val="en-US"/>
        </w:rPr>
        <w:t>与</w:t>
      </w:r>
      <w:r w:rsidR="0062796B" w:rsidRPr="00C808BB">
        <w:rPr>
          <w:rFonts w:asciiTheme="minorHAnsi" w:eastAsia="SimSun" w:hAnsiTheme="minorHAnsi" w:cstheme="minorHAnsi"/>
          <w:sz w:val="24"/>
        </w:rPr>
        <w:t>高性能的应用</w:t>
      </w:r>
      <w:proofErr w:type="spellEnd"/>
      <w:r w:rsidR="0062796B" w:rsidRPr="00C808BB">
        <w:rPr>
          <w:rFonts w:asciiTheme="minorHAnsi" w:eastAsia="SimSun" w:hAnsiTheme="minorHAnsi" w:cstheme="minorHAnsi"/>
          <w:sz w:val="24"/>
        </w:rPr>
        <w:t>。</w:t>
      </w:r>
    </w:p>
    <w:p w14:paraId="0C57446F" w14:textId="77777777" w:rsidR="00231E63" w:rsidRPr="00AC6790" w:rsidRDefault="00231E63" w:rsidP="00D93C88">
      <w:pPr>
        <w:rPr>
          <w:color w:val="000000"/>
          <w:lang w:val="en-US"/>
        </w:rPr>
      </w:pPr>
    </w:p>
    <w:p w14:paraId="734F2BF9" w14:textId="53B95DCB" w:rsidR="00B86EFD" w:rsidRPr="00B86EFD" w:rsidRDefault="00B86EFD" w:rsidP="00B86EFD">
      <w:pPr>
        <w:rPr>
          <w:rFonts w:asciiTheme="minorHAnsi" w:eastAsia="SimSun" w:hAnsiTheme="minorHAnsi" w:cstheme="minorHAnsi"/>
          <w:color w:val="000000"/>
          <w:sz w:val="24"/>
        </w:rPr>
      </w:pPr>
      <w:bookmarkStart w:id="2" w:name="_heading=h.3znysh7" w:colFirst="0" w:colLast="0"/>
      <w:bookmarkEnd w:id="2"/>
      <w:r>
        <w:rPr>
          <w:lang w:val="en-US"/>
        </w:rPr>
        <w:lastRenderedPageBreak/>
        <w:t xml:space="preserve">      </w:t>
      </w:r>
      <w:proofErr w:type="spellStart"/>
      <w:r w:rsidRPr="00B86EFD">
        <w:rPr>
          <w:rFonts w:asciiTheme="minorHAnsi" w:eastAsia="SimSun" w:hAnsiTheme="minorHAnsi" w:cstheme="minorHAnsi"/>
          <w:sz w:val="24"/>
        </w:rPr>
        <w:t>透过推出适用于</w:t>
      </w:r>
      <w:proofErr w:type="spellEnd"/>
      <w:r w:rsidRPr="00B86EFD">
        <w:rPr>
          <w:rFonts w:asciiTheme="minorHAnsi" w:eastAsia="SimSun" w:hAnsiTheme="minorHAnsi" w:cstheme="minorHAnsi"/>
          <w:sz w:val="24"/>
        </w:rPr>
        <w:t xml:space="preserve"> COM-HPC </w:t>
      </w:r>
      <w:r w:rsidRPr="00B86EFD">
        <w:rPr>
          <w:rFonts w:asciiTheme="minorHAnsi" w:eastAsia="SimSun" w:hAnsiTheme="minorHAnsi" w:cstheme="minorHAnsi"/>
          <w:sz w:val="24"/>
          <w:lang w:eastAsia="zh-CN"/>
        </w:rPr>
        <w:t>Server</w:t>
      </w:r>
      <w:proofErr w:type="spellStart"/>
      <w:r w:rsidRPr="00B86EFD">
        <w:rPr>
          <w:rFonts w:asciiTheme="minorHAnsi" w:eastAsia="SimSun" w:hAnsiTheme="minorHAnsi" w:cstheme="minorHAnsi"/>
          <w:sz w:val="24"/>
        </w:rPr>
        <w:t>模块的新型</w:t>
      </w:r>
      <w:proofErr w:type="spellEnd"/>
      <w:r w:rsidRPr="00B86EFD">
        <w:rPr>
          <w:rFonts w:asciiTheme="minorHAnsi" w:eastAsia="SimSun" w:hAnsiTheme="minorHAnsi" w:cstheme="minorHAnsi"/>
          <w:sz w:val="24"/>
        </w:rPr>
        <w:t xml:space="preserve"> </w:t>
      </w:r>
      <w:r w:rsidRPr="00B86EFD">
        <w:rPr>
          <w:rFonts w:asciiTheme="minorHAnsi" w:eastAsia="SimSun" w:hAnsiTheme="minorHAnsi" w:cstheme="minorHAnsi"/>
          <w:sz w:val="24"/>
          <w:lang w:val="en-US"/>
        </w:rPr>
        <w:t>µ</w:t>
      </w:r>
      <w:proofErr w:type="gramStart"/>
      <w:r w:rsidRPr="00B86EFD">
        <w:rPr>
          <w:rFonts w:asciiTheme="minorHAnsi" w:eastAsia="SimSun" w:hAnsiTheme="minorHAnsi" w:cstheme="minorHAnsi"/>
          <w:sz w:val="24"/>
          <w:lang w:val="en-US"/>
        </w:rPr>
        <w:t>ATX</w:t>
      </w:r>
      <w:r w:rsidRPr="00B86EFD" w:rsidDel="008352C1">
        <w:rPr>
          <w:rFonts w:asciiTheme="minorHAnsi" w:eastAsia="SimSun" w:hAnsiTheme="minorHAnsi" w:cstheme="minorHAnsi"/>
          <w:sz w:val="24"/>
        </w:rPr>
        <w:t xml:space="preserve"> </w:t>
      </w:r>
      <w:r w:rsidRPr="00B86EFD">
        <w:rPr>
          <w:rFonts w:asciiTheme="minorHAnsi" w:eastAsia="SimSun" w:hAnsiTheme="minorHAnsi" w:cstheme="minorHAnsi"/>
          <w:sz w:val="24"/>
        </w:rPr>
        <w:t xml:space="preserve"> </w:t>
      </w:r>
      <w:proofErr w:type="spellStart"/>
      <w:r w:rsidRPr="00B86EFD">
        <w:rPr>
          <w:rFonts w:asciiTheme="minorHAnsi" w:eastAsia="SimSun" w:hAnsiTheme="minorHAnsi" w:cstheme="minorHAnsi"/>
          <w:sz w:val="24"/>
        </w:rPr>
        <w:t>载板</w:t>
      </w:r>
      <w:proofErr w:type="gramEnd"/>
      <w:r w:rsidRPr="00B86EFD">
        <w:rPr>
          <w:rFonts w:asciiTheme="minorHAnsi" w:eastAsia="SimSun" w:hAnsiTheme="minorHAnsi" w:cstheme="minorHAnsi"/>
          <w:sz w:val="24"/>
        </w:rPr>
        <w:t>，康佳特</w:t>
      </w:r>
      <w:proofErr w:type="spellEnd"/>
      <w:r w:rsidRPr="00B86EFD">
        <w:rPr>
          <w:rFonts w:asciiTheme="minorHAnsi" w:eastAsia="SimSun" w:hAnsiTheme="minorHAnsi" w:cstheme="minorHAnsi"/>
          <w:sz w:val="24"/>
          <w:lang w:eastAsia="zh-TW"/>
        </w:rPr>
        <w:t>实践了</w:t>
      </w:r>
      <w:proofErr w:type="spellStart"/>
      <w:r w:rsidRPr="00B86EFD">
        <w:rPr>
          <w:rFonts w:asciiTheme="minorHAnsi" w:eastAsia="SimSun" w:hAnsiTheme="minorHAnsi" w:cstheme="minorHAnsi"/>
          <w:sz w:val="24"/>
        </w:rPr>
        <w:t>其作为工业领域即用型先进计算解决方案供应商的承诺</w:t>
      </w:r>
      <w:proofErr w:type="spellEnd"/>
      <w:r w:rsidRPr="00B86EFD">
        <w:rPr>
          <w:rFonts w:asciiTheme="minorHAnsi" w:eastAsia="SimSun" w:hAnsiTheme="minorHAnsi" w:cstheme="minorHAnsi"/>
          <w:sz w:val="24"/>
        </w:rPr>
        <w:t>。</w:t>
      </w:r>
      <w:r w:rsidRPr="00B86EFD">
        <w:rPr>
          <w:rFonts w:asciiTheme="minorHAnsi" w:eastAsia="SimSun" w:hAnsiTheme="minorHAnsi" w:cstheme="minorHAnsi"/>
          <w:sz w:val="24"/>
        </w:rPr>
        <w:t xml:space="preserve">COM-HPC </w:t>
      </w:r>
      <w:proofErr w:type="spellStart"/>
      <w:r w:rsidRPr="00B86EFD">
        <w:rPr>
          <w:rFonts w:asciiTheme="minorHAnsi" w:eastAsia="SimSun" w:hAnsiTheme="minorHAnsi" w:cstheme="minorHAnsi"/>
          <w:sz w:val="24"/>
        </w:rPr>
        <w:t>模块和</w:t>
      </w:r>
      <w:proofErr w:type="spellEnd"/>
      <w:r w:rsidRPr="00B86EFD">
        <w:rPr>
          <w:rFonts w:asciiTheme="minorHAnsi" w:eastAsia="SimSun" w:hAnsiTheme="minorHAnsi" w:cstheme="minorHAnsi"/>
          <w:sz w:val="24"/>
        </w:rPr>
        <w:t xml:space="preserve"> µATX </w:t>
      </w:r>
      <w:proofErr w:type="spellStart"/>
      <w:r w:rsidRPr="00B86EFD">
        <w:rPr>
          <w:rFonts w:asciiTheme="minorHAnsi" w:eastAsia="SimSun" w:hAnsiTheme="minorHAnsi" w:cstheme="minorHAnsi"/>
          <w:sz w:val="24"/>
        </w:rPr>
        <w:t>载板的生态系统为原始设备制造商</w:t>
      </w:r>
      <w:proofErr w:type="spellEnd"/>
      <w:r w:rsidRPr="00B86EFD">
        <w:rPr>
          <w:rFonts w:asciiTheme="minorHAnsi" w:eastAsia="SimSun" w:hAnsiTheme="minorHAnsi" w:cstheme="minorHAnsi"/>
          <w:sz w:val="24"/>
        </w:rPr>
        <w:t xml:space="preserve"> (OEM) </w:t>
      </w:r>
      <w:r w:rsidRPr="00B86EFD">
        <w:rPr>
          <w:rFonts w:asciiTheme="minorHAnsi" w:eastAsia="SimSun" w:hAnsiTheme="minorHAnsi" w:cstheme="minorHAnsi"/>
          <w:sz w:val="24"/>
        </w:rPr>
        <w:t>提供了模块、板卡和系统级别的广泛定制选项，开发人员可以根据需求自由选择。该生态系统方案专门针对边缘计算的严格要求而定制，可以为工业环境提供强大、可靠且随时可用的</w:t>
      </w:r>
      <w:r w:rsidRPr="00B86EFD">
        <w:rPr>
          <w:rFonts w:asciiTheme="minorHAnsi" w:eastAsia="SimSun" w:hAnsiTheme="minorHAnsi" w:cstheme="minorHAnsi"/>
          <w:sz w:val="24"/>
          <w:lang w:eastAsia="zh-CN"/>
        </w:rPr>
        <w:t>构建</w:t>
      </w:r>
      <w:proofErr w:type="spellStart"/>
      <w:r w:rsidRPr="00B86EFD">
        <w:rPr>
          <w:rFonts w:asciiTheme="minorHAnsi" w:eastAsia="SimSun" w:hAnsiTheme="minorHAnsi" w:cstheme="minorHAnsi"/>
          <w:sz w:val="24"/>
        </w:rPr>
        <w:t>模块。</w:t>
      </w:r>
      <w:r w:rsidRPr="00B86EFD">
        <w:rPr>
          <w:rFonts w:asciiTheme="minorHAnsi" w:eastAsia="SimSun" w:hAnsiTheme="minorHAnsi" w:cstheme="minorHAnsi"/>
          <w:color w:val="000000"/>
          <w:sz w:val="24"/>
        </w:rPr>
        <w:t>模块化方法不仅能缩短新设计上市时程，同时也保证了它们的未来可扩展性</w:t>
      </w:r>
      <w:proofErr w:type="spellEnd"/>
      <w:r w:rsidRPr="00B86EFD">
        <w:rPr>
          <w:rFonts w:asciiTheme="minorHAnsi" w:eastAsia="SimSun" w:hAnsiTheme="minorHAnsi" w:cstheme="minorHAnsi"/>
          <w:color w:val="000000"/>
          <w:sz w:val="24"/>
        </w:rPr>
        <w:t>。</w:t>
      </w:r>
      <w:r w:rsidRPr="00B86EFD">
        <w:rPr>
          <w:rFonts w:asciiTheme="minorHAnsi" w:eastAsia="SimSun" w:hAnsiTheme="minorHAnsi" w:cstheme="minorHAnsi"/>
          <w:color w:val="000000"/>
          <w:sz w:val="24"/>
        </w:rPr>
        <w:t xml:space="preserve"> </w:t>
      </w:r>
    </w:p>
    <w:p w14:paraId="4C1BDB7F" w14:textId="77777777" w:rsidR="002E14A9" w:rsidRPr="00AC6790" w:rsidRDefault="002E14A9" w:rsidP="00D93C88">
      <w:pPr>
        <w:rPr>
          <w:color w:val="000000"/>
          <w:lang w:val="en-US"/>
        </w:rPr>
      </w:pPr>
    </w:p>
    <w:p w14:paraId="087431D8" w14:textId="47AA9F30" w:rsidR="00231E63" w:rsidRPr="00C2335F" w:rsidRDefault="00B86EFD" w:rsidP="00D93C88">
      <w:pPr>
        <w:rPr>
          <w:rFonts w:asciiTheme="minorHAnsi" w:eastAsia="SimSun" w:hAnsiTheme="minorHAnsi" w:cstheme="minorHAnsi"/>
          <w:color w:val="000000"/>
          <w:sz w:val="24"/>
        </w:rPr>
      </w:pPr>
      <w:bookmarkStart w:id="3" w:name="_heading=h.2et92p0" w:colFirst="0" w:colLast="0"/>
      <w:bookmarkEnd w:id="3"/>
      <w:r>
        <w:rPr>
          <w:rFonts w:hint="eastAsia"/>
          <w:color w:val="000000"/>
          <w:lang w:val="en-US" w:eastAsia="zh-TW"/>
        </w:rPr>
        <w:t xml:space="preserve">    </w:t>
      </w:r>
      <w:r w:rsidRPr="00B86EFD">
        <w:rPr>
          <w:rFonts w:asciiTheme="minorHAnsi" w:eastAsia="SimSun" w:hAnsiTheme="minorHAnsi" w:cstheme="minorHAnsi"/>
          <w:color w:val="000000"/>
          <w:sz w:val="24"/>
          <w:lang w:val="en-US" w:eastAsia="zh-TW"/>
        </w:rPr>
        <w:t xml:space="preserve"> </w:t>
      </w:r>
      <w:r w:rsidRPr="00C2335F">
        <w:rPr>
          <w:rFonts w:asciiTheme="minorHAnsi" w:eastAsia="SimSun" w:hAnsiTheme="minorHAnsi" w:cstheme="minorHAnsi"/>
          <w:color w:val="000000"/>
          <w:sz w:val="24"/>
          <w:lang w:eastAsia="zh-TW"/>
        </w:rPr>
        <w:t>全新</w:t>
      </w:r>
      <w:r w:rsidR="00231E63" w:rsidRPr="00C2335F">
        <w:rPr>
          <w:rFonts w:asciiTheme="minorHAnsi" w:eastAsia="SimSun" w:hAnsiTheme="minorHAnsi" w:cstheme="minorHAnsi"/>
          <w:color w:val="000000"/>
          <w:sz w:val="24"/>
        </w:rPr>
        <w:t xml:space="preserve"> </w:t>
      </w:r>
      <w:r w:rsidR="00231E63" w:rsidRPr="00C2335F">
        <w:rPr>
          <w:rFonts w:asciiTheme="minorHAnsi" w:eastAsia="SimSun" w:hAnsiTheme="minorHAnsi" w:cstheme="minorHAnsi"/>
          <w:color w:val="000000"/>
          <w:sz w:val="24"/>
          <w:lang w:val="en-US"/>
        </w:rPr>
        <w:t>µATX</w:t>
      </w:r>
      <w:r w:rsidRPr="00C2335F">
        <w:rPr>
          <w:rFonts w:asciiTheme="minorHAnsi" w:eastAsia="SimSun" w:hAnsiTheme="minorHAnsi" w:cstheme="minorHAnsi"/>
          <w:color w:val="000000"/>
          <w:sz w:val="24"/>
          <w:lang w:val="en-US" w:eastAsia="zh-TW"/>
        </w:rPr>
        <w:t>规格的</w:t>
      </w:r>
      <w:r w:rsidR="00231E63" w:rsidRPr="00C2335F">
        <w:rPr>
          <w:rFonts w:asciiTheme="minorHAnsi" w:eastAsia="SimSun" w:hAnsiTheme="minorHAnsi" w:cstheme="minorHAnsi"/>
          <w:color w:val="000000"/>
          <w:sz w:val="24"/>
        </w:rPr>
        <w:t>conga-HPC/</w:t>
      </w:r>
      <w:proofErr w:type="spellStart"/>
      <w:r w:rsidR="00231E63" w:rsidRPr="00C2335F">
        <w:rPr>
          <w:rFonts w:asciiTheme="minorHAnsi" w:eastAsia="SimSun" w:hAnsiTheme="minorHAnsi" w:cstheme="minorHAnsi"/>
          <w:color w:val="000000"/>
          <w:sz w:val="24"/>
        </w:rPr>
        <w:t>uATX</w:t>
      </w:r>
      <w:proofErr w:type="spellEnd"/>
      <w:r w:rsidR="00231E63" w:rsidRPr="00C2335F">
        <w:rPr>
          <w:rFonts w:asciiTheme="minorHAnsi" w:eastAsia="SimSun" w:hAnsiTheme="minorHAnsi" w:cstheme="minorHAnsi"/>
          <w:color w:val="000000"/>
          <w:sz w:val="24"/>
        </w:rPr>
        <w:t xml:space="preserve"> </w:t>
      </w:r>
      <w:proofErr w:type="spellStart"/>
      <w:r w:rsidR="00231E63" w:rsidRPr="00C2335F">
        <w:rPr>
          <w:rFonts w:asciiTheme="minorHAnsi" w:eastAsia="SimSun" w:hAnsiTheme="minorHAnsi" w:cstheme="minorHAnsi"/>
          <w:color w:val="000000"/>
          <w:sz w:val="24"/>
        </w:rPr>
        <w:t>服务器载板</w:t>
      </w:r>
      <w:proofErr w:type="spellEnd"/>
      <w:r w:rsidR="00231E63" w:rsidRPr="00C2335F">
        <w:rPr>
          <w:rFonts w:asciiTheme="minorHAnsi" w:eastAsia="SimSun" w:hAnsiTheme="minorHAnsi" w:cstheme="minorHAnsi"/>
          <w:color w:val="000000"/>
          <w:sz w:val="24"/>
        </w:rPr>
        <w:t xml:space="preserve"> -- </w:t>
      </w:r>
      <w:proofErr w:type="spellStart"/>
      <w:r w:rsidR="00231E63" w:rsidRPr="00C2335F">
        <w:rPr>
          <w:rFonts w:asciiTheme="minorHAnsi" w:eastAsia="SimSun" w:hAnsiTheme="minorHAnsi" w:cstheme="minorHAnsi"/>
          <w:color w:val="000000"/>
          <w:sz w:val="24"/>
        </w:rPr>
        <w:t>以紧凑的标准规格提供了丰富的</w:t>
      </w:r>
      <w:proofErr w:type="spellEnd"/>
      <w:r w:rsidR="00231E63" w:rsidRPr="00C2335F">
        <w:rPr>
          <w:rFonts w:asciiTheme="minorHAnsi" w:eastAsia="SimSun" w:hAnsiTheme="minorHAnsi" w:cstheme="minorHAnsi"/>
          <w:color w:val="000000"/>
          <w:sz w:val="24"/>
        </w:rPr>
        <w:t xml:space="preserve"> I/O </w:t>
      </w:r>
      <w:proofErr w:type="spellStart"/>
      <w:r w:rsidR="00231E63" w:rsidRPr="00C2335F">
        <w:rPr>
          <w:rFonts w:asciiTheme="minorHAnsi" w:eastAsia="SimSun" w:hAnsiTheme="minorHAnsi" w:cstheme="minorHAnsi"/>
          <w:color w:val="000000"/>
          <w:sz w:val="24"/>
        </w:rPr>
        <w:t>接口和扩展选项。这使得该载板成为众多应用的理想解决方案，例如虚拟机</w:t>
      </w:r>
      <w:proofErr w:type="spellEnd"/>
      <w:r w:rsidR="00231E63" w:rsidRPr="00C2335F">
        <w:rPr>
          <w:rFonts w:asciiTheme="minorHAnsi" w:eastAsia="SimSun" w:hAnsiTheme="minorHAnsi" w:cstheme="minorHAnsi"/>
          <w:color w:val="000000"/>
          <w:sz w:val="24"/>
        </w:rPr>
        <w:t xml:space="preserve"> (VM) </w:t>
      </w:r>
      <w:proofErr w:type="spellStart"/>
      <w:r w:rsidR="00231E63" w:rsidRPr="00C2335F">
        <w:rPr>
          <w:rFonts w:asciiTheme="minorHAnsi" w:eastAsia="SimSun" w:hAnsiTheme="minorHAnsi" w:cstheme="minorHAnsi"/>
          <w:color w:val="000000"/>
          <w:sz w:val="24"/>
        </w:rPr>
        <w:t>整合服务器或</w:t>
      </w:r>
      <w:proofErr w:type="spellEnd"/>
      <w:r w:rsidR="00C808BB" w:rsidRPr="00C2335F">
        <w:rPr>
          <w:rFonts w:asciiTheme="minorHAnsi" w:eastAsia="SimSun" w:hAnsiTheme="minorHAnsi" w:cstheme="minorHAnsi"/>
          <w:color w:val="000000"/>
          <w:sz w:val="24"/>
          <w:lang w:eastAsia="zh-TW"/>
        </w:rPr>
        <w:t>面向</w:t>
      </w:r>
      <w:proofErr w:type="spellStart"/>
      <w:r w:rsidR="00231E63" w:rsidRPr="00C2335F">
        <w:rPr>
          <w:rFonts w:asciiTheme="minorHAnsi" w:eastAsia="SimSun" w:hAnsiTheme="minorHAnsi" w:cstheme="minorHAnsi"/>
          <w:color w:val="000000"/>
          <w:sz w:val="24"/>
        </w:rPr>
        <w:t>能源微电网、视频处理、面部识别、安全应用、智能城市基础设施和许多其他应用</w:t>
      </w:r>
      <w:proofErr w:type="spellEnd"/>
      <w:r w:rsidR="00C808BB" w:rsidRPr="00C2335F">
        <w:rPr>
          <w:rFonts w:asciiTheme="minorHAnsi" w:eastAsia="SimSun" w:hAnsiTheme="minorHAnsi" w:cstheme="minorHAnsi"/>
          <w:color w:val="000000"/>
          <w:sz w:val="24"/>
          <w:lang w:eastAsia="zh-TW"/>
        </w:rPr>
        <w:t>的</w:t>
      </w:r>
      <w:proofErr w:type="spellStart"/>
      <w:r w:rsidR="00231E63" w:rsidRPr="00C2335F">
        <w:rPr>
          <w:rFonts w:asciiTheme="minorHAnsi" w:eastAsia="SimSun" w:hAnsiTheme="minorHAnsi" w:cstheme="minorHAnsi"/>
          <w:color w:val="000000"/>
          <w:sz w:val="24"/>
        </w:rPr>
        <w:t>整合边缘服务器</w:t>
      </w:r>
      <w:proofErr w:type="spellEnd"/>
      <w:r w:rsidR="00231E63" w:rsidRPr="00C2335F">
        <w:rPr>
          <w:rFonts w:asciiTheme="minorHAnsi" w:eastAsia="SimSun" w:hAnsiTheme="minorHAnsi" w:cstheme="minorHAnsi"/>
          <w:color w:val="000000"/>
          <w:sz w:val="24"/>
        </w:rPr>
        <w:t>。</w:t>
      </w:r>
      <w:r w:rsidR="00231E63" w:rsidRPr="00C2335F">
        <w:rPr>
          <w:rFonts w:asciiTheme="minorHAnsi" w:eastAsia="SimSun" w:hAnsiTheme="minorHAnsi" w:cstheme="minorHAnsi"/>
          <w:sz w:val="24"/>
        </w:rPr>
        <w:t>conga-HPC/</w:t>
      </w:r>
      <w:proofErr w:type="spellStart"/>
      <w:r w:rsidR="00231E63" w:rsidRPr="00C2335F">
        <w:rPr>
          <w:rFonts w:asciiTheme="minorHAnsi" w:eastAsia="SimSun" w:hAnsiTheme="minorHAnsi" w:cstheme="minorHAnsi"/>
          <w:sz w:val="24"/>
        </w:rPr>
        <w:t>uATX</w:t>
      </w:r>
      <w:proofErr w:type="spellEnd"/>
      <w:r w:rsidR="00231E63" w:rsidRPr="00C2335F">
        <w:rPr>
          <w:rFonts w:asciiTheme="minorHAnsi" w:eastAsia="SimSun" w:hAnsiTheme="minorHAnsi" w:cstheme="minorHAnsi"/>
          <w:sz w:val="24"/>
        </w:rPr>
        <w:t xml:space="preserve"> </w:t>
      </w:r>
      <w:r w:rsidRPr="00C2335F">
        <w:rPr>
          <w:rFonts w:asciiTheme="minorHAnsi" w:eastAsia="SimSun" w:hAnsiTheme="minorHAnsi" w:cstheme="minorHAnsi"/>
          <w:sz w:val="24"/>
          <w:lang w:eastAsia="zh-TW"/>
        </w:rPr>
        <w:t>服务器载板</w:t>
      </w:r>
      <w:proofErr w:type="spellStart"/>
      <w:r w:rsidR="00231E63" w:rsidRPr="00C2335F">
        <w:rPr>
          <w:rFonts w:asciiTheme="minorHAnsi" w:eastAsia="SimSun" w:hAnsiTheme="minorHAnsi" w:cstheme="minorHAnsi"/>
          <w:sz w:val="24"/>
        </w:rPr>
        <w:t>提供多种功能来满足此类应用需求，包括高达</w:t>
      </w:r>
      <w:proofErr w:type="spellEnd"/>
      <w:r w:rsidR="00231E63" w:rsidRPr="00C2335F">
        <w:rPr>
          <w:rFonts w:asciiTheme="minorHAnsi" w:eastAsia="SimSun" w:hAnsiTheme="minorHAnsi" w:cstheme="minorHAnsi"/>
          <w:sz w:val="24"/>
        </w:rPr>
        <w:t xml:space="preserve"> 100 GbE </w:t>
      </w:r>
      <w:proofErr w:type="spellStart"/>
      <w:r w:rsidR="00231E63" w:rsidRPr="00C2335F">
        <w:rPr>
          <w:rFonts w:asciiTheme="minorHAnsi" w:eastAsia="SimSun" w:hAnsiTheme="minorHAnsi" w:cstheme="minorHAnsi"/>
          <w:sz w:val="24"/>
        </w:rPr>
        <w:t>的强大通信能力和带宽、通过</w:t>
      </w:r>
      <w:proofErr w:type="spellEnd"/>
      <w:r w:rsidR="00231E63" w:rsidRPr="00C2335F">
        <w:rPr>
          <w:rFonts w:asciiTheme="minorHAnsi" w:eastAsia="SimSun" w:hAnsiTheme="minorHAnsi" w:cstheme="minorHAnsi"/>
          <w:sz w:val="24"/>
        </w:rPr>
        <w:t xml:space="preserve"> GPGPU </w:t>
      </w:r>
      <w:proofErr w:type="spellStart"/>
      <w:r w:rsidR="00231E63" w:rsidRPr="00C2335F">
        <w:rPr>
          <w:rFonts w:asciiTheme="minorHAnsi" w:eastAsia="SimSun" w:hAnsiTheme="minorHAnsi" w:cstheme="minorHAnsi"/>
          <w:sz w:val="24"/>
        </w:rPr>
        <w:t>或其他计算加速器</w:t>
      </w:r>
      <w:proofErr w:type="spellEnd"/>
      <w:r w:rsidR="00231E63" w:rsidRPr="00C2335F">
        <w:rPr>
          <w:rFonts w:asciiTheme="minorHAnsi" w:eastAsia="SimSun" w:hAnsiTheme="minorHAnsi" w:cstheme="minorHAnsi"/>
          <w:sz w:val="24"/>
          <w:lang w:eastAsia="zh-TW"/>
        </w:rPr>
        <w:t>，</w:t>
      </w:r>
      <w:proofErr w:type="spellStart"/>
      <w:r w:rsidR="00231E63" w:rsidRPr="00C2335F">
        <w:rPr>
          <w:rFonts w:asciiTheme="minorHAnsi" w:eastAsia="SimSun" w:hAnsiTheme="minorHAnsi" w:cstheme="minorHAnsi"/>
          <w:sz w:val="24"/>
        </w:rPr>
        <w:t>处理应用于</w:t>
      </w:r>
      <w:proofErr w:type="spellEnd"/>
      <w:r w:rsidR="00231E63" w:rsidRPr="00C2335F">
        <w:rPr>
          <w:rFonts w:asciiTheme="minorHAnsi" w:eastAsia="SimSun" w:hAnsiTheme="minorHAnsi" w:cstheme="minorHAnsi"/>
          <w:sz w:val="24"/>
        </w:rPr>
        <w:t xml:space="preserve"> AI </w:t>
      </w:r>
      <w:proofErr w:type="spellStart"/>
      <w:r w:rsidR="00231E63" w:rsidRPr="00C2335F">
        <w:rPr>
          <w:rFonts w:asciiTheme="minorHAnsi" w:eastAsia="SimSun" w:hAnsiTheme="minorHAnsi" w:cstheme="minorHAnsi"/>
          <w:sz w:val="24"/>
        </w:rPr>
        <w:t>密集型工作负载的</w:t>
      </w:r>
      <w:proofErr w:type="spellEnd"/>
      <w:r w:rsidR="00231E63" w:rsidRPr="00C2335F">
        <w:rPr>
          <w:rFonts w:asciiTheme="minorHAnsi" w:eastAsia="SimSun" w:hAnsiTheme="minorHAnsi" w:cstheme="minorHAnsi"/>
          <w:sz w:val="24"/>
        </w:rPr>
        <w:t xml:space="preserve"> x8 </w:t>
      </w:r>
      <w:r w:rsidR="00231E63" w:rsidRPr="00C2335F">
        <w:rPr>
          <w:rFonts w:asciiTheme="minorHAnsi" w:eastAsia="SimSun" w:hAnsiTheme="minorHAnsi" w:cstheme="minorHAnsi"/>
          <w:sz w:val="24"/>
        </w:rPr>
        <w:t>和</w:t>
      </w:r>
      <w:r w:rsidR="00231E63" w:rsidRPr="00C2335F">
        <w:rPr>
          <w:rFonts w:asciiTheme="minorHAnsi" w:eastAsia="SimSun" w:hAnsiTheme="minorHAnsi" w:cstheme="minorHAnsi"/>
          <w:sz w:val="24"/>
        </w:rPr>
        <w:t xml:space="preserve"> x16 PCIe </w:t>
      </w:r>
      <w:proofErr w:type="spellStart"/>
      <w:r w:rsidR="00231E63" w:rsidRPr="00C2335F">
        <w:rPr>
          <w:rFonts w:asciiTheme="minorHAnsi" w:eastAsia="SimSun" w:hAnsiTheme="minorHAnsi" w:cstheme="minorHAnsi"/>
          <w:sz w:val="24"/>
        </w:rPr>
        <w:t>扩展</w:t>
      </w:r>
      <w:proofErr w:type="spellEnd"/>
      <w:r w:rsidR="00231E63" w:rsidRPr="00C2335F">
        <w:rPr>
          <w:rFonts w:asciiTheme="minorHAnsi" w:eastAsia="SimSun" w:hAnsiTheme="minorHAnsi" w:cstheme="minorHAnsi"/>
          <w:sz w:val="24"/>
        </w:rPr>
        <w:t>、</w:t>
      </w:r>
      <w:r w:rsidR="00231E63" w:rsidRPr="00C2335F">
        <w:rPr>
          <w:rFonts w:asciiTheme="minorHAnsi" w:eastAsia="SimSun" w:hAnsiTheme="minorHAnsi" w:cstheme="minorHAnsi"/>
          <w:sz w:val="24"/>
        </w:rPr>
        <w:t xml:space="preserve">2 </w:t>
      </w:r>
      <w:proofErr w:type="spellStart"/>
      <w:r w:rsidR="00231E63" w:rsidRPr="00C2335F">
        <w:rPr>
          <w:rFonts w:asciiTheme="minorHAnsi" w:eastAsia="SimSun" w:hAnsiTheme="minorHAnsi" w:cstheme="minorHAnsi"/>
          <w:sz w:val="24"/>
        </w:rPr>
        <w:t>个用于</w:t>
      </w:r>
      <w:proofErr w:type="spellEnd"/>
      <w:r w:rsidR="00231E63" w:rsidRPr="00C2335F">
        <w:rPr>
          <w:rFonts w:asciiTheme="minorHAnsi" w:eastAsia="SimSun" w:hAnsiTheme="minorHAnsi" w:cstheme="minorHAnsi"/>
          <w:sz w:val="24"/>
        </w:rPr>
        <w:t xml:space="preserve"> </w:t>
      </w:r>
      <w:proofErr w:type="spellStart"/>
      <w:r w:rsidR="00231E63" w:rsidRPr="00C2335F">
        <w:rPr>
          <w:rFonts w:asciiTheme="minorHAnsi" w:eastAsia="SimSun" w:hAnsiTheme="minorHAnsi" w:cstheme="minorHAnsi"/>
          <w:sz w:val="24"/>
        </w:rPr>
        <w:t>NVMe</w:t>
      </w:r>
      <w:proofErr w:type="spellEnd"/>
      <w:r w:rsidR="00231E63" w:rsidRPr="00C2335F">
        <w:rPr>
          <w:rFonts w:asciiTheme="minorHAnsi" w:eastAsia="SimSun" w:hAnsiTheme="minorHAnsi" w:cstheme="minorHAnsi"/>
          <w:sz w:val="24"/>
        </w:rPr>
        <w:t xml:space="preserve"> SSD </w:t>
      </w:r>
      <w:r w:rsidR="00231E63" w:rsidRPr="00C2335F">
        <w:rPr>
          <w:rFonts w:asciiTheme="minorHAnsi" w:eastAsia="SimSun" w:hAnsiTheme="minorHAnsi" w:cstheme="minorHAnsi"/>
          <w:sz w:val="24"/>
        </w:rPr>
        <w:t>的</w:t>
      </w:r>
      <w:r w:rsidR="00231E63" w:rsidRPr="00C2335F">
        <w:rPr>
          <w:rFonts w:asciiTheme="minorHAnsi" w:eastAsia="SimSun" w:hAnsiTheme="minorHAnsi" w:cstheme="minorHAnsi"/>
          <w:sz w:val="24"/>
        </w:rPr>
        <w:t xml:space="preserve"> M.2 Key M </w:t>
      </w:r>
      <w:proofErr w:type="spellStart"/>
      <w:r w:rsidR="00231E63" w:rsidRPr="00C2335F">
        <w:rPr>
          <w:rFonts w:asciiTheme="minorHAnsi" w:eastAsia="SimSun" w:hAnsiTheme="minorHAnsi" w:cstheme="minorHAnsi"/>
          <w:sz w:val="24"/>
        </w:rPr>
        <w:t>插槽和</w:t>
      </w:r>
      <w:proofErr w:type="spellEnd"/>
      <w:r w:rsidR="00231E63" w:rsidRPr="00C2335F">
        <w:rPr>
          <w:rFonts w:asciiTheme="minorHAnsi" w:eastAsia="SimSun" w:hAnsiTheme="minorHAnsi" w:cstheme="minorHAnsi"/>
          <w:sz w:val="24"/>
        </w:rPr>
        <w:t xml:space="preserve"> 1 </w:t>
      </w:r>
      <w:proofErr w:type="spellStart"/>
      <w:r w:rsidR="00231E63" w:rsidRPr="00C2335F">
        <w:rPr>
          <w:rFonts w:asciiTheme="minorHAnsi" w:eastAsia="SimSun" w:hAnsiTheme="minorHAnsi" w:cstheme="minorHAnsi"/>
          <w:sz w:val="24"/>
        </w:rPr>
        <w:t>个用于紧凑型人工智能加速器或</w:t>
      </w:r>
      <w:proofErr w:type="spellEnd"/>
      <w:r w:rsidR="00231E63" w:rsidRPr="00C2335F">
        <w:rPr>
          <w:rFonts w:asciiTheme="minorHAnsi" w:eastAsia="SimSun" w:hAnsiTheme="minorHAnsi" w:cstheme="minorHAnsi"/>
          <w:sz w:val="24"/>
        </w:rPr>
        <w:t xml:space="preserve"> Wi-Fi/LTE/5G </w:t>
      </w:r>
      <w:proofErr w:type="spellStart"/>
      <w:r w:rsidR="00231E63" w:rsidRPr="00C2335F">
        <w:rPr>
          <w:rFonts w:asciiTheme="minorHAnsi" w:eastAsia="SimSun" w:hAnsiTheme="minorHAnsi" w:cstheme="minorHAnsi"/>
          <w:sz w:val="24"/>
        </w:rPr>
        <w:t>通信模块的</w:t>
      </w:r>
      <w:proofErr w:type="spellEnd"/>
      <w:r w:rsidR="00231E63" w:rsidRPr="00C2335F">
        <w:rPr>
          <w:rFonts w:asciiTheme="minorHAnsi" w:eastAsia="SimSun" w:hAnsiTheme="minorHAnsi" w:cstheme="minorHAnsi"/>
          <w:sz w:val="24"/>
        </w:rPr>
        <w:t xml:space="preserve"> M.2 Key B </w:t>
      </w:r>
      <w:proofErr w:type="spellStart"/>
      <w:r w:rsidR="00231E63" w:rsidRPr="00C2335F">
        <w:rPr>
          <w:rFonts w:asciiTheme="minorHAnsi" w:eastAsia="SimSun" w:hAnsiTheme="minorHAnsi" w:cstheme="minorHAnsi"/>
          <w:sz w:val="24"/>
        </w:rPr>
        <w:t>插槽</w:t>
      </w:r>
      <w:proofErr w:type="spellEnd"/>
      <w:r w:rsidR="00231E63" w:rsidRPr="00C2335F">
        <w:rPr>
          <w:rFonts w:asciiTheme="minorHAnsi" w:eastAsia="SimSun" w:hAnsiTheme="minorHAnsi" w:cstheme="minorHAnsi"/>
          <w:sz w:val="24"/>
        </w:rPr>
        <w:t>。</w:t>
      </w:r>
    </w:p>
    <w:p w14:paraId="66DAEE16" w14:textId="77777777" w:rsidR="002E14A9" w:rsidRPr="00AC6790" w:rsidRDefault="002E14A9" w:rsidP="00D93C88">
      <w:pPr>
        <w:rPr>
          <w:color w:val="000000"/>
          <w:lang w:val="en-US"/>
        </w:rPr>
      </w:pPr>
    </w:p>
    <w:p w14:paraId="054AF815" w14:textId="5E2F5FA7" w:rsidR="00AB21BA" w:rsidRPr="00C2335F" w:rsidRDefault="007E0FEC" w:rsidP="00AB21BA">
      <w:pPr>
        <w:rPr>
          <w:rFonts w:asciiTheme="minorHAnsi" w:eastAsia="SimSun" w:hAnsiTheme="minorHAnsi" w:cstheme="minorHAnsi"/>
          <w:color w:val="000000"/>
          <w:sz w:val="24"/>
        </w:rPr>
      </w:pPr>
      <w:bookmarkStart w:id="4" w:name="_heading=h.tyjcwt" w:colFirst="0" w:colLast="0"/>
      <w:bookmarkEnd w:id="4"/>
      <w:r>
        <w:rPr>
          <w:lang w:val="en-US"/>
        </w:rPr>
        <w:t xml:space="preserve">      </w:t>
      </w:r>
      <w:proofErr w:type="spellStart"/>
      <w:r w:rsidR="00AB21BA" w:rsidRPr="00C2335F">
        <w:rPr>
          <w:rFonts w:asciiTheme="minorHAnsi" w:eastAsia="SimSun" w:hAnsiTheme="minorHAnsi" w:cstheme="minorHAnsi"/>
          <w:sz w:val="24"/>
        </w:rPr>
        <w:t>新推出的</w:t>
      </w:r>
      <w:proofErr w:type="spellEnd"/>
      <w:r w:rsidR="00AB21BA" w:rsidRPr="00C2335F">
        <w:rPr>
          <w:rFonts w:asciiTheme="minorHAnsi" w:eastAsia="SimSun" w:hAnsiTheme="minorHAnsi" w:cstheme="minorHAnsi"/>
          <w:sz w:val="24"/>
        </w:rPr>
        <w:t xml:space="preserve"> conga-HPC/</w:t>
      </w:r>
      <w:proofErr w:type="spellStart"/>
      <w:r w:rsidR="00AB21BA" w:rsidRPr="00C2335F">
        <w:rPr>
          <w:rFonts w:asciiTheme="minorHAnsi" w:eastAsia="SimSun" w:hAnsiTheme="minorHAnsi" w:cstheme="minorHAnsi"/>
          <w:sz w:val="24"/>
        </w:rPr>
        <w:t>sILL</w:t>
      </w:r>
      <w:proofErr w:type="spellEnd"/>
      <w:r w:rsidR="00AB21BA" w:rsidRPr="00C2335F">
        <w:rPr>
          <w:rFonts w:asciiTheme="minorHAnsi" w:eastAsia="SimSun" w:hAnsiTheme="minorHAnsi" w:cstheme="minorHAnsi"/>
          <w:sz w:val="24"/>
        </w:rPr>
        <w:t xml:space="preserve"> </w:t>
      </w:r>
      <w:r w:rsidR="00AB21BA" w:rsidRPr="00C2335F">
        <w:rPr>
          <w:rFonts w:asciiTheme="minorHAnsi" w:eastAsia="SimSun" w:hAnsiTheme="minorHAnsi" w:cstheme="minorHAnsi"/>
          <w:sz w:val="24"/>
        </w:rPr>
        <w:t>和</w:t>
      </w:r>
      <w:r w:rsidR="00AB21BA" w:rsidRPr="00C2335F">
        <w:rPr>
          <w:rFonts w:asciiTheme="minorHAnsi" w:eastAsia="SimSun" w:hAnsiTheme="minorHAnsi" w:cstheme="minorHAnsi"/>
          <w:sz w:val="24"/>
        </w:rPr>
        <w:t xml:space="preserve"> conga-HPC/</w:t>
      </w:r>
      <w:proofErr w:type="spellStart"/>
      <w:r w:rsidR="00AB21BA" w:rsidRPr="00C2335F">
        <w:rPr>
          <w:rFonts w:asciiTheme="minorHAnsi" w:eastAsia="SimSun" w:hAnsiTheme="minorHAnsi" w:cstheme="minorHAnsi"/>
          <w:sz w:val="24"/>
        </w:rPr>
        <w:t>sILH</w:t>
      </w:r>
      <w:proofErr w:type="spellEnd"/>
      <w:r w:rsidRPr="00C2335F">
        <w:rPr>
          <w:rFonts w:asciiTheme="minorHAnsi" w:eastAsia="SimSun" w:hAnsiTheme="minorHAnsi" w:cstheme="minorHAnsi"/>
          <w:sz w:val="24"/>
        </w:rPr>
        <w:t xml:space="preserve"> </w:t>
      </w:r>
      <w:r w:rsidRPr="00C2335F">
        <w:rPr>
          <w:rFonts w:asciiTheme="minorHAnsi" w:eastAsia="SimSun" w:hAnsiTheme="minorHAnsi" w:cstheme="minorHAnsi"/>
          <w:sz w:val="24"/>
          <w:lang w:eastAsia="zh-TW"/>
        </w:rPr>
        <w:t>Server</w:t>
      </w:r>
      <w:proofErr w:type="spellStart"/>
      <w:r w:rsidR="00AB21BA" w:rsidRPr="00C2335F">
        <w:rPr>
          <w:rFonts w:asciiTheme="minorHAnsi" w:eastAsia="SimSun" w:hAnsiTheme="minorHAnsi" w:cstheme="minorHAnsi"/>
          <w:sz w:val="24"/>
        </w:rPr>
        <w:t>模块搭载全新</w:t>
      </w:r>
      <w:proofErr w:type="spellEnd"/>
      <w:r w:rsidR="00AB21BA" w:rsidRPr="00C2335F">
        <w:rPr>
          <w:rFonts w:asciiTheme="minorHAnsi" w:eastAsia="SimSun" w:hAnsiTheme="minorHAnsi" w:cstheme="minorHAnsi"/>
          <w:sz w:val="24"/>
        </w:rPr>
        <w:t xml:space="preserve"> Intel Ice Lake D-1800 LCC </w:t>
      </w:r>
      <w:r w:rsidR="00AB21BA" w:rsidRPr="00C2335F">
        <w:rPr>
          <w:rFonts w:asciiTheme="minorHAnsi" w:eastAsia="SimSun" w:hAnsiTheme="minorHAnsi" w:cstheme="minorHAnsi"/>
          <w:sz w:val="24"/>
        </w:rPr>
        <w:t>和</w:t>
      </w:r>
      <w:r w:rsidR="00AB21BA" w:rsidRPr="00C2335F">
        <w:rPr>
          <w:rFonts w:asciiTheme="minorHAnsi" w:eastAsia="SimSun" w:hAnsiTheme="minorHAnsi" w:cstheme="minorHAnsi"/>
          <w:sz w:val="24"/>
        </w:rPr>
        <w:t xml:space="preserve"> D-2800 HCC </w:t>
      </w:r>
      <w:proofErr w:type="spellStart"/>
      <w:r w:rsidR="00AB21BA" w:rsidRPr="00C2335F">
        <w:rPr>
          <w:rFonts w:asciiTheme="minorHAnsi" w:eastAsia="SimSun" w:hAnsiTheme="minorHAnsi" w:cstheme="minorHAnsi"/>
          <w:sz w:val="24"/>
        </w:rPr>
        <w:t>处理器系列。与前一代的</w:t>
      </w:r>
      <w:proofErr w:type="spellEnd"/>
      <w:r w:rsidR="00AB21BA" w:rsidRPr="00C2335F">
        <w:rPr>
          <w:rFonts w:asciiTheme="minorHAnsi" w:eastAsia="SimSun" w:hAnsiTheme="minorHAnsi" w:cstheme="minorHAnsi"/>
          <w:sz w:val="24"/>
        </w:rPr>
        <w:t xml:space="preserve"> D-1700/D-2700 </w:t>
      </w:r>
      <w:proofErr w:type="spellStart"/>
      <w:r w:rsidR="00AB21BA" w:rsidRPr="00C2335F">
        <w:rPr>
          <w:rFonts w:asciiTheme="minorHAnsi" w:eastAsia="SimSun" w:hAnsiTheme="minorHAnsi" w:cstheme="minorHAnsi"/>
          <w:sz w:val="24"/>
        </w:rPr>
        <w:t>系列相比，新款处理器在相同热设计功耗</w:t>
      </w:r>
      <w:proofErr w:type="spellEnd"/>
      <w:r w:rsidR="00AB21BA" w:rsidRPr="00C2335F">
        <w:rPr>
          <w:rFonts w:asciiTheme="minorHAnsi" w:eastAsia="SimSun" w:hAnsiTheme="minorHAnsi" w:cstheme="minorHAnsi"/>
          <w:sz w:val="24"/>
        </w:rPr>
        <w:t xml:space="preserve"> (TDP) </w:t>
      </w:r>
      <w:proofErr w:type="spellStart"/>
      <w:r w:rsidR="00AB21BA" w:rsidRPr="00C2335F">
        <w:rPr>
          <w:rFonts w:asciiTheme="minorHAnsi" w:eastAsia="SimSun" w:hAnsiTheme="minorHAnsi" w:cstheme="minorHAnsi"/>
          <w:sz w:val="24"/>
        </w:rPr>
        <w:t>下性能提升了高达</w:t>
      </w:r>
      <w:proofErr w:type="spellEnd"/>
      <w:r w:rsidR="00AB21BA" w:rsidRPr="00C2335F">
        <w:rPr>
          <w:rFonts w:asciiTheme="minorHAnsi" w:eastAsia="SimSun" w:hAnsiTheme="minorHAnsi" w:cstheme="minorHAnsi"/>
          <w:sz w:val="24"/>
        </w:rPr>
        <w:t xml:space="preserve"> 15%</w:t>
      </w:r>
      <w:r w:rsidR="00AB21BA" w:rsidRPr="00C2335F">
        <w:rPr>
          <w:rFonts w:asciiTheme="minorHAnsi" w:eastAsia="SimSun" w:hAnsiTheme="minorHAnsi" w:cstheme="minorHAnsi"/>
          <w:sz w:val="24"/>
        </w:rPr>
        <w:t>。</w:t>
      </w:r>
      <w:proofErr w:type="spellStart"/>
      <w:r w:rsidR="00AB21BA" w:rsidRPr="00C2335F">
        <w:rPr>
          <w:rFonts w:asciiTheme="minorHAnsi" w:eastAsia="SimSun" w:hAnsiTheme="minorHAnsi" w:cstheme="minorHAnsi"/>
          <w:color w:val="000000"/>
          <w:sz w:val="24"/>
        </w:rPr>
        <w:t>这些新款</w:t>
      </w:r>
      <w:proofErr w:type="spellEnd"/>
      <w:r w:rsidR="00AB21BA" w:rsidRPr="00C2335F">
        <w:rPr>
          <w:rFonts w:asciiTheme="minorHAnsi" w:eastAsia="SimSun" w:hAnsiTheme="minorHAnsi" w:cstheme="minorHAnsi"/>
          <w:color w:val="000000"/>
          <w:sz w:val="24"/>
        </w:rPr>
        <w:t xml:space="preserve"> COM-HPC </w:t>
      </w:r>
      <w:proofErr w:type="spellStart"/>
      <w:r w:rsidR="00AB21BA" w:rsidRPr="00C2335F">
        <w:rPr>
          <w:rFonts w:asciiTheme="minorHAnsi" w:eastAsia="SimSun" w:hAnsiTheme="minorHAnsi" w:cstheme="minorHAnsi"/>
          <w:color w:val="000000"/>
          <w:sz w:val="24"/>
        </w:rPr>
        <w:t>模块每瓦性能得到提升，这使其非常适用于此前受限于散热预算的高性能应用。此外</w:t>
      </w:r>
      <w:proofErr w:type="spellEnd"/>
      <w:r w:rsidR="00AB21BA" w:rsidRPr="00C2335F">
        <w:rPr>
          <w:rFonts w:asciiTheme="minorHAnsi" w:eastAsia="SimSun" w:hAnsiTheme="minorHAnsi" w:cstheme="minorHAnsi"/>
          <w:color w:val="000000"/>
          <w:sz w:val="24"/>
        </w:rPr>
        <w:t>，</w:t>
      </w:r>
      <w:r w:rsidR="00AB21BA" w:rsidRPr="00C2335F">
        <w:rPr>
          <w:rFonts w:asciiTheme="minorHAnsi" w:eastAsia="SimSun" w:hAnsiTheme="minorHAnsi" w:cstheme="minorHAnsi"/>
          <w:color w:val="000000"/>
          <w:sz w:val="24"/>
          <w:lang w:val="en-US" w:eastAsia="zh-TW"/>
        </w:rPr>
        <w:t>得益于</w:t>
      </w:r>
      <w:proofErr w:type="spellStart"/>
      <w:r w:rsidR="00AB21BA" w:rsidRPr="00C2335F">
        <w:rPr>
          <w:rFonts w:asciiTheme="minorHAnsi" w:eastAsia="SimSun" w:hAnsiTheme="minorHAnsi" w:cstheme="minorHAnsi"/>
          <w:color w:val="000000"/>
          <w:sz w:val="24"/>
        </w:rPr>
        <w:t>英特尔</w:t>
      </w:r>
      <w:proofErr w:type="spellEnd"/>
      <w:r w:rsidR="00AB21BA" w:rsidRPr="00C2335F">
        <w:rPr>
          <w:rFonts w:asciiTheme="minorHAnsi" w:eastAsia="SimSun" w:hAnsiTheme="minorHAnsi" w:cstheme="minorHAnsi"/>
          <w:color w:val="000000"/>
          <w:sz w:val="24"/>
        </w:rPr>
        <w:t xml:space="preserve"> Speed Select </w:t>
      </w:r>
      <w:proofErr w:type="spellStart"/>
      <w:r w:rsidR="00AB21BA" w:rsidRPr="00C2335F">
        <w:rPr>
          <w:rFonts w:asciiTheme="minorHAnsi" w:eastAsia="SimSun" w:hAnsiTheme="minorHAnsi" w:cstheme="minorHAnsi"/>
          <w:color w:val="000000"/>
          <w:sz w:val="24"/>
        </w:rPr>
        <w:t>技术，使设计人员在系统设计中更容易平衡计算性能和</w:t>
      </w:r>
      <w:proofErr w:type="spellEnd"/>
      <w:r w:rsidR="00AB21BA" w:rsidRPr="00C2335F">
        <w:rPr>
          <w:rFonts w:asciiTheme="minorHAnsi" w:eastAsia="SimSun" w:hAnsiTheme="minorHAnsi" w:cstheme="minorHAnsi"/>
          <w:color w:val="000000"/>
          <w:sz w:val="24"/>
        </w:rPr>
        <w:t xml:space="preserve"> TDP </w:t>
      </w:r>
      <w:proofErr w:type="spellStart"/>
      <w:r w:rsidR="00AB21BA" w:rsidRPr="00C2335F">
        <w:rPr>
          <w:rFonts w:asciiTheme="minorHAnsi" w:eastAsia="SimSun" w:hAnsiTheme="minorHAnsi" w:cstheme="minorHAnsi"/>
          <w:color w:val="000000"/>
          <w:sz w:val="24"/>
        </w:rPr>
        <w:t>之间的关系。最新处理器支持多达</w:t>
      </w:r>
      <w:proofErr w:type="spellEnd"/>
      <w:r w:rsidR="00AB21BA" w:rsidRPr="00C2335F">
        <w:rPr>
          <w:rFonts w:asciiTheme="minorHAnsi" w:eastAsia="SimSun" w:hAnsiTheme="minorHAnsi" w:cstheme="minorHAnsi"/>
          <w:color w:val="000000"/>
          <w:sz w:val="24"/>
        </w:rPr>
        <w:t xml:space="preserve"> 22 </w:t>
      </w:r>
      <w:r w:rsidR="00AB21BA" w:rsidRPr="00C2335F">
        <w:rPr>
          <w:rFonts w:asciiTheme="minorHAnsi" w:eastAsia="SimSun" w:hAnsiTheme="minorHAnsi" w:cstheme="minorHAnsi"/>
          <w:color w:val="000000"/>
          <w:sz w:val="24"/>
        </w:rPr>
        <w:t>核，具有更高的时钟速度，可支持下一代边缘应用，每瓦性能更高，从而实现更节能、更可靠的设计。可扩展的边缘计算性能和模块化方法不仅提升了设计的灵活性与未来可扩展性，同时降低了总体拥有成本，缩短了上市时程。</w:t>
      </w:r>
    </w:p>
    <w:p w14:paraId="6EA3C0D7" w14:textId="69CCC73D" w:rsidR="00C2335F" w:rsidRPr="00C2335F" w:rsidRDefault="00AB21BA" w:rsidP="00AB21BA">
      <w:pPr>
        <w:rPr>
          <w:rFonts w:asciiTheme="minorHAnsi" w:eastAsia="SimSun" w:hAnsiTheme="minorHAnsi" w:cstheme="minorHAnsi"/>
          <w:color w:val="000000"/>
          <w:sz w:val="24"/>
        </w:rPr>
      </w:pPr>
      <w:bookmarkStart w:id="5" w:name="_heading=h.3dy6vkm" w:colFirst="0" w:colLast="0"/>
      <w:bookmarkEnd w:id="5"/>
      <w:r>
        <w:rPr>
          <w:color w:val="000000"/>
          <w:lang w:val="en-US"/>
        </w:rPr>
        <w:br/>
      </w:r>
      <w:r w:rsidR="006C4947">
        <w:rPr>
          <w:rFonts w:ascii="PMingLiU" w:hAnsi="PMingLiU" w:hint="cs"/>
        </w:rPr>
        <w:t xml:space="preserve"> </w:t>
      </w:r>
      <w:r w:rsidR="006C4947">
        <w:rPr>
          <w:rFonts w:ascii="PMingLiU" w:hAnsi="PMingLiU"/>
        </w:rPr>
        <w:t xml:space="preserve">     </w:t>
      </w:r>
      <w:proofErr w:type="spellStart"/>
      <w:r w:rsidRPr="00C2335F">
        <w:rPr>
          <w:rFonts w:asciiTheme="minorHAnsi" w:eastAsia="SimSun" w:hAnsiTheme="minorHAnsi" w:cstheme="minorHAnsi"/>
          <w:sz w:val="24"/>
        </w:rPr>
        <w:t>该新型</w:t>
      </w:r>
      <w:proofErr w:type="spellEnd"/>
      <w:r w:rsidRPr="00C2335F">
        <w:rPr>
          <w:rFonts w:asciiTheme="minorHAnsi" w:eastAsia="SimSun" w:hAnsiTheme="minorHAnsi" w:cstheme="minorHAnsi"/>
          <w:sz w:val="24"/>
        </w:rPr>
        <w:t xml:space="preserve"> COM-HPC </w:t>
      </w:r>
      <w:r w:rsidR="006C4947" w:rsidRPr="00C2335F">
        <w:rPr>
          <w:rFonts w:asciiTheme="minorHAnsi" w:eastAsia="SimSun" w:hAnsiTheme="minorHAnsi" w:cstheme="minorHAnsi"/>
          <w:sz w:val="24"/>
        </w:rPr>
        <w:t>Server</w:t>
      </w:r>
      <w:proofErr w:type="spellStart"/>
      <w:r w:rsidRPr="00C2335F">
        <w:rPr>
          <w:rFonts w:asciiTheme="minorHAnsi" w:eastAsia="SimSun" w:hAnsiTheme="minorHAnsi" w:cstheme="minorHAnsi"/>
          <w:sz w:val="24"/>
        </w:rPr>
        <w:t>模块令人印象深刻的是其固件集成的虚拟机管理程序</w:t>
      </w:r>
      <w:proofErr w:type="spellEnd"/>
      <w:r w:rsidRPr="00C2335F">
        <w:rPr>
          <w:rFonts w:asciiTheme="minorHAnsi" w:eastAsia="SimSun" w:hAnsiTheme="minorHAnsi" w:cstheme="minorHAnsi"/>
          <w:sz w:val="24"/>
          <w:lang w:eastAsia="zh-TW"/>
        </w:rPr>
        <w:t>(Hypervisor)</w:t>
      </w:r>
      <w:r w:rsidRPr="00C2335F">
        <w:rPr>
          <w:rFonts w:asciiTheme="minorHAnsi" w:eastAsia="SimSun" w:hAnsiTheme="minorHAnsi" w:cstheme="minorHAnsi"/>
          <w:sz w:val="24"/>
        </w:rPr>
        <w:t>，</w:t>
      </w:r>
      <w:proofErr w:type="spellStart"/>
      <w:r w:rsidRPr="00C2335F">
        <w:rPr>
          <w:rFonts w:asciiTheme="minorHAnsi" w:eastAsia="SimSun" w:hAnsiTheme="minorHAnsi" w:cstheme="minorHAnsi"/>
          <w:sz w:val="24"/>
        </w:rPr>
        <w:t>这使得评估用于虚拟机的</w:t>
      </w:r>
      <w:proofErr w:type="spellEnd"/>
      <w:r w:rsidR="00C2335F" w:rsidRPr="00C2335F">
        <w:rPr>
          <w:rFonts w:asciiTheme="minorHAnsi" w:eastAsia="SimSun" w:hAnsiTheme="minorHAnsi" w:cstheme="minorHAnsi"/>
          <w:sz w:val="24"/>
          <w:lang w:eastAsia="zh-TW"/>
        </w:rPr>
        <w:t>整合</w:t>
      </w:r>
      <w:proofErr w:type="spellStart"/>
      <w:r w:rsidRPr="00C2335F">
        <w:rPr>
          <w:rFonts w:asciiTheme="minorHAnsi" w:eastAsia="SimSun" w:hAnsiTheme="minorHAnsi" w:cstheme="minorHAnsi"/>
          <w:sz w:val="24"/>
        </w:rPr>
        <w:t>服务器</w:t>
      </w:r>
      <w:proofErr w:type="spellEnd"/>
      <w:r w:rsidRPr="00C2335F">
        <w:rPr>
          <w:rFonts w:asciiTheme="minorHAnsi" w:eastAsia="SimSun" w:hAnsiTheme="minorHAnsi" w:cstheme="minorHAnsi"/>
          <w:sz w:val="24"/>
          <w:lang w:eastAsia="zh-TW"/>
        </w:rPr>
        <w:t>更加容易</w:t>
      </w:r>
      <w:r w:rsidRPr="00C2335F">
        <w:rPr>
          <w:rFonts w:asciiTheme="minorHAnsi" w:eastAsia="SimSun" w:hAnsiTheme="minorHAnsi" w:cstheme="minorHAnsi"/>
          <w:sz w:val="24"/>
        </w:rPr>
        <w:t>。</w:t>
      </w:r>
      <w:proofErr w:type="spellStart"/>
      <w:r w:rsidRPr="00C2335F">
        <w:rPr>
          <w:rFonts w:asciiTheme="minorHAnsi" w:eastAsia="SimSun" w:hAnsiTheme="minorHAnsi" w:cstheme="minorHAnsi"/>
          <w:color w:val="000000"/>
          <w:sz w:val="24"/>
        </w:rPr>
        <w:t>此外</w:t>
      </w:r>
      <w:proofErr w:type="spellEnd"/>
      <w:r w:rsidRPr="00C2335F">
        <w:rPr>
          <w:rFonts w:asciiTheme="minorHAnsi" w:eastAsia="SimSun" w:hAnsiTheme="minorHAnsi" w:cstheme="minorHAnsi"/>
          <w:color w:val="000000"/>
          <w:sz w:val="24"/>
        </w:rPr>
        <w:t>，</w:t>
      </w:r>
      <w:r w:rsidRPr="00C2335F">
        <w:rPr>
          <w:rFonts w:asciiTheme="minorHAnsi" w:eastAsia="SimSun" w:hAnsiTheme="minorHAnsi" w:cstheme="minorHAnsi"/>
          <w:color w:val="000000"/>
          <w:sz w:val="24"/>
        </w:rPr>
        <w:t>TCC</w:t>
      </w:r>
      <w:r w:rsidRPr="00C2335F">
        <w:rPr>
          <w:rFonts w:asciiTheme="minorHAnsi" w:eastAsia="SimSun" w:hAnsiTheme="minorHAnsi" w:cstheme="minorHAnsi"/>
          <w:color w:val="000000"/>
          <w:sz w:val="24"/>
        </w:rPr>
        <w:t>、</w:t>
      </w:r>
      <w:r w:rsidRPr="00C2335F">
        <w:rPr>
          <w:rFonts w:asciiTheme="minorHAnsi" w:eastAsia="SimSun" w:hAnsiTheme="minorHAnsi" w:cstheme="minorHAnsi"/>
          <w:color w:val="000000"/>
          <w:sz w:val="24"/>
        </w:rPr>
        <w:t xml:space="preserve">TCN </w:t>
      </w:r>
      <w:proofErr w:type="spellStart"/>
      <w:r w:rsidRPr="00C2335F">
        <w:rPr>
          <w:rFonts w:asciiTheme="minorHAnsi" w:eastAsia="SimSun" w:hAnsiTheme="minorHAnsi" w:cstheme="minorHAnsi"/>
          <w:color w:val="000000"/>
          <w:sz w:val="24"/>
        </w:rPr>
        <w:t>和可选的</w:t>
      </w:r>
      <w:proofErr w:type="spellEnd"/>
      <w:r w:rsidRPr="00C2335F">
        <w:rPr>
          <w:rFonts w:asciiTheme="minorHAnsi" w:eastAsia="SimSun" w:hAnsiTheme="minorHAnsi" w:cstheme="minorHAnsi"/>
          <w:color w:val="000000"/>
          <w:sz w:val="24"/>
        </w:rPr>
        <w:t xml:space="preserve"> </w:t>
      </w:r>
      <w:proofErr w:type="spellStart"/>
      <w:r w:rsidRPr="00C2335F">
        <w:rPr>
          <w:rFonts w:asciiTheme="minorHAnsi" w:eastAsia="SimSun" w:hAnsiTheme="minorHAnsi" w:cstheme="minorHAnsi"/>
          <w:color w:val="000000"/>
          <w:sz w:val="24"/>
        </w:rPr>
        <w:t>SyncE</w:t>
      </w:r>
      <w:proofErr w:type="spellEnd"/>
      <w:r w:rsidRPr="00C2335F">
        <w:rPr>
          <w:rFonts w:asciiTheme="minorHAnsi" w:eastAsia="SimSun" w:hAnsiTheme="minorHAnsi" w:cstheme="minorHAnsi"/>
          <w:color w:val="000000"/>
          <w:sz w:val="24"/>
        </w:rPr>
        <w:t xml:space="preserve"> </w:t>
      </w:r>
      <w:proofErr w:type="spellStart"/>
      <w:r w:rsidRPr="00C2335F">
        <w:rPr>
          <w:rFonts w:asciiTheme="minorHAnsi" w:eastAsia="SimSun" w:hAnsiTheme="minorHAnsi" w:cstheme="minorHAnsi"/>
          <w:color w:val="000000"/>
          <w:sz w:val="24"/>
        </w:rPr>
        <w:t>支持还提供了全面的实时能力。</w:t>
      </w:r>
      <w:r w:rsidRPr="00C2335F">
        <w:rPr>
          <w:rFonts w:asciiTheme="minorHAnsi" w:eastAsia="SimSun" w:hAnsiTheme="minorHAnsi" w:cstheme="minorHAnsi"/>
          <w:sz w:val="24"/>
        </w:rPr>
        <w:t>这对于所有需要超低延迟和严格频率</w:t>
      </w:r>
      <w:proofErr w:type="spellEnd"/>
      <w:r w:rsidRPr="00C2335F">
        <w:rPr>
          <w:rFonts w:asciiTheme="minorHAnsi" w:eastAsia="SimSun" w:hAnsiTheme="minorHAnsi" w:cstheme="minorHAnsi"/>
          <w:sz w:val="24"/>
        </w:rPr>
        <w:t>/</w:t>
      </w:r>
      <w:proofErr w:type="spellStart"/>
      <w:r w:rsidRPr="00C2335F">
        <w:rPr>
          <w:rFonts w:asciiTheme="minorHAnsi" w:eastAsia="SimSun" w:hAnsiTheme="minorHAnsi" w:cstheme="minorHAnsi"/>
          <w:sz w:val="24"/>
        </w:rPr>
        <w:t>时钟同步的网络化</w:t>
      </w:r>
      <w:proofErr w:type="spellEnd"/>
      <w:r w:rsidRPr="00C2335F">
        <w:rPr>
          <w:rFonts w:asciiTheme="minorHAnsi" w:eastAsia="SimSun" w:hAnsiTheme="minorHAnsi" w:cstheme="minorHAnsi"/>
          <w:sz w:val="24"/>
        </w:rPr>
        <w:t xml:space="preserve"> 5G </w:t>
      </w:r>
      <w:proofErr w:type="spellStart"/>
      <w:r w:rsidRPr="00C2335F">
        <w:rPr>
          <w:rFonts w:asciiTheme="minorHAnsi" w:eastAsia="SimSun" w:hAnsiTheme="minorHAnsi" w:cstheme="minorHAnsi"/>
          <w:sz w:val="24"/>
        </w:rPr>
        <w:t>解决方案来说尤其理想</w:t>
      </w:r>
      <w:proofErr w:type="spellEnd"/>
      <w:r w:rsidRPr="00C2335F">
        <w:rPr>
          <w:rFonts w:asciiTheme="minorHAnsi" w:eastAsia="SimSun" w:hAnsiTheme="minorHAnsi" w:cstheme="minorHAnsi"/>
          <w:sz w:val="24"/>
        </w:rPr>
        <w:t>。</w:t>
      </w:r>
      <w:r w:rsidRPr="00C2335F">
        <w:rPr>
          <w:rFonts w:asciiTheme="minorHAnsi" w:eastAsia="SimSun" w:hAnsiTheme="minorHAnsi" w:cstheme="minorHAnsi"/>
          <w:color w:val="000000"/>
          <w:sz w:val="24"/>
        </w:rPr>
        <w:t xml:space="preserve"> </w:t>
      </w:r>
      <w:bookmarkStart w:id="6" w:name="_heading=h.tc09uxxvadju" w:colFirst="0" w:colLast="0"/>
      <w:bookmarkEnd w:id="6"/>
    </w:p>
    <w:p w14:paraId="27647FD8" w14:textId="0AEDC075" w:rsidR="00AB21BA" w:rsidRPr="006C4947" w:rsidRDefault="00AB21BA" w:rsidP="00AB21BA">
      <w:pPr>
        <w:rPr>
          <w:rFonts w:asciiTheme="minorHAnsi" w:eastAsia="SimSun" w:hAnsiTheme="minorHAnsi" w:cstheme="minorHAnsi"/>
          <w:color w:val="000000"/>
          <w:sz w:val="24"/>
        </w:rPr>
      </w:pPr>
      <w:r>
        <w:rPr>
          <w:lang w:val="en-US"/>
        </w:rPr>
        <w:lastRenderedPageBreak/>
        <w:br/>
      </w:r>
      <w:r w:rsidR="006C4947">
        <w:rPr>
          <w:rFonts w:ascii="PMingLiU" w:hAnsi="PMingLiU" w:hint="cs"/>
        </w:rPr>
        <w:t xml:space="preserve"> </w:t>
      </w:r>
      <w:r w:rsidR="006C4947">
        <w:rPr>
          <w:rFonts w:ascii="PMingLiU" w:hAnsi="PMingLiU"/>
        </w:rPr>
        <w:t xml:space="preserve">     </w:t>
      </w:r>
      <w:proofErr w:type="spellStart"/>
      <w:r w:rsidR="006C4947" w:rsidRPr="006C4947">
        <w:rPr>
          <w:rFonts w:asciiTheme="minorHAnsi" w:eastAsia="SimSun" w:hAnsiTheme="minorHAnsi" w:cstheme="minorHAnsi"/>
          <w:sz w:val="24"/>
        </w:rPr>
        <w:t>除了</w:t>
      </w:r>
      <w:proofErr w:type="spellEnd"/>
      <w:r w:rsidR="006C4947" w:rsidRPr="006C4947">
        <w:rPr>
          <w:rFonts w:asciiTheme="minorHAnsi" w:eastAsia="SimSun" w:hAnsiTheme="minorHAnsi" w:cstheme="minorHAnsi"/>
          <w:sz w:val="24"/>
        </w:rPr>
        <w:t xml:space="preserve"> </w:t>
      </w:r>
      <w:r w:rsidR="006C4947" w:rsidRPr="006C4947">
        <w:rPr>
          <w:rFonts w:asciiTheme="minorHAnsi" w:eastAsia="SimSun" w:hAnsiTheme="minorHAnsi" w:cstheme="minorHAnsi"/>
          <w:sz w:val="24"/>
          <w:lang w:val="en-US" w:eastAsia="zh-TW"/>
        </w:rPr>
        <w:t>基于</w:t>
      </w:r>
      <w:r w:rsidR="006C4947" w:rsidRPr="006C4947">
        <w:rPr>
          <w:rFonts w:asciiTheme="minorHAnsi" w:eastAsia="SimSun" w:hAnsiTheme="minorHAnsi" w:cstheme="minorHAnsi"/>
          <w:sz w:val="24"/>
        </w:rPr>
        <w:t xml:space="preserve">µATX </w:t>
      </w:r>
      <w:proofErr w:type="spellStart"/>
      <w:r w:rsidR="006C4947" w:rsidRPr="006C4947">
        <w:rPr>
          <w:rFonts w:asciiTheme="minorHAnsi" w:eastAsia="SimSun" w:hAnsiTheme="minorHAnsi" w:cstheme="minorHAnsi"/>
          <w:sz w:val="24"/>
        </w:rPr>
        <w:t>解决方案平台</w:t>
      </w:r>
      <w:proofErr w:type="spellEnd"/>
      <w:r w:rsidR="006C4947" w:rsidRPr="006C4947">
        <w:rPr>
          <w:rFonts w:asciiTheme="minorHAnsi" w:eastAsia="SimSun" w:hAnsiTheme="minorHAnsi" w:cstheme="minorHAnsi"/>
          <w:sz w:val="24"/>
          <w:lang w:eastAsia="zh-TW"/>
        </w:rPr>
        <w:t>的</w:t>
      </w:r>
      <w:r w:rsidR="006C4947" w:rsidRPr="006C4947">
        <w:rPr>
          <w:rFonts w:asciiTheme="minorHAnsi" w:eastAsia="SimSun" w:hAnsiTheme="minorHAnsi" w:cstheme="minorHAnsi"/>
          <w:sz w:val="24"/>
        </w:rPr>
        <w:t xml:space="preserve">COM-HPC </w:t>
      </w:r>
      <w:r w:rsidR="006C4947" w:rsidRPr="006C4947">
        <w:rPr>
          <w:rFonts w:asciiTheme="minorHAnsi" w:eastAsia="SimSun" w:hAnsiTheme="minorHAnsi" w:cstheme="minorHAnsi"/>
          <w:sz w:val="24"/>
          <w:lang w:eastAsia="zh-CN"/>
        </w:rPr>
        <w:t>Sever</w:t>
      </w:r>
      <w:proofErr w:type="spellStart"/>
      <w:r w:rsidR="006C4947" w:rsidRPr="006C4947">
        <w:rPr>
          <w:rFonts w:asciiTheme="minorHAnsi" w:eastAsia="SimSun" w:hAnsiTheme="minorHAnsi" w:cstheme="minorHAnsi"/>
          <w:sz w:val="24"/>
        </w:rPr>
        <w:t>模块</w:t>
      </w:r>
      <w:proofErr w:type="spellEnd"/>
      <w:r w:rsidR="006C4947" w:rsidRPr="006C4947">
        <w:rPr>
          <w:rFonts w:asciiTheme="minorHAnsi" w:eastAsia="SimSun" w:hAnsiTheme="minorHAnsi" w:cstheme="minorHAnsi"/>
          <w:sz w:val="24"/>
          <w:lang w:eastAsia="zh-CN"/>
        </w:rPr>
        <w:t>，</w:t>
      </w:r>
      <w:proofErr w:type="spellStart"/>
      <w:r w:rsidR="006C4947" w:rsidRPr="006C4947">
        <w:rPr>
          <w:rFonts w:asciiTheme="minorHAnsi" w:eastAsia="SimSun" w:hAnsiTheme="minorHAnsi" w:cstheme="minorHAnsi"/>
          <w:sz w:val="24"/>
        </w:rPr>
        <w:t>康佳特还提供各种全面的散热解决方案</w:t>
      </w:r>
      <w:proofErr w:type="spellEnd"/>
      <w:r w:rsidR="006C4947" w:rsidRPr="006C4947">
        <w:rPr>
          <w:rFonts w:asciiTheme="minorHAnsi" w:eastAsia="SimSun" w:hAnsiTheme="minorHAnsi" w:cstheme="minorHAnsi"/>
          <w:sz w:val="24"/>
          <w:lang w:eastAsia="zh-CN"/>
        </w:rPr>
        <w:t>，其中就</w:t>
      </w:r>
      <w:proofErr w:type="spellStart"/>
      <w:r w:rsidR="006C4947" w:rsidRPr="006C4947">
        <w:rPr>
          <w:rFonts w:asciiTheme="minorHAnsi" w:eastAsia="SimSun" w:hAnsiTheme="minorHAnsi" w:cstheme="minorHAnsi"/>
          <w:sz w:val="24"/>
        </w:rPr>
        <w:t>包括用于小型机箱的被动散热</w:t>
      </w:r>
      <w:proofErr w:type="spellEnd"/>
      <w:r w:rsidR="006C4947" w:rsidRPr="006C4947">
        <w:rPr>
          <w:rFonts w:asciiTheme="minorHAnsi" w:eastAsia="SimSun" w:hAnsiTheme="minorHAnsi" w:cstheme="minorHAnsi"/>
          <w:sz w:val="24"/>
          <w:lang w:eastAsia="zh-CN"/>
        </w:rPr>
        <w:t>解决方案。</w:t>
      </w:r>
      <w:proofErr w:type="spellStart"/>
      <w:r w:rsidR="006C4947" w:rsidRPr="006C4947">
        <w:rPr>
          <w:rFonts w:asciiTheme="minorHAnsi" w:eastAsia="SimSun" w:hAnsiTheme="minorHAnsi" w:cstheme="minorHAnsi"/>
          <w:sz w:val="24"/>
        </w:rPr>
        <w:t>除了定制</w:t>
      </w:r>
      <w:proofErr w:type="spellEnd"/>
      <w:r w:rsidR="006C4947" w:rsidRPr="006C4947">
        <w:rPr>
          <w:rFonts w:asciiTheme="minorHAnsi" w:eastAsia="SimSun" w:hAnsiTheme="minorHAnsi" w:cstheme="minorHAnsi"/>
          <w:sz w:val="24"/>
        </w:rPr>
        <w:t xml:space="preserve"> conga-HPC/</w:t>
      </w:r>
      <w:proofErr w:type="spellStart"/>
      <w:r w:rsidR="006C4947" w:rsidRPr="006C4947">
        <w:rPr>
          <w:rFonts w:asciiTheme="minorHAnsi" w:eastAsia="SimSun" w:hAnsiTheme="minorHAnsi" w:cstheme="minorHAnsi"/>
          <w:sz w:val="24"/>
        </w:rPr>
        <w:t>uATX</w:t>
      </w:r>
      <w:proofErr w:type="spellEnd"/>
      <w:r w:rsidR="006C4947" w:rsidRPr="006C4947">
        <w:rPr>
          <w:rFonts w:asciiTheme="minorHAnsi" w:eastAsia="SimSun" w:hAnsiTheme="minorHAnsi" w:cstheme="minorHAnsi"/>
          <w:sz w:val="24"/>
        </w:rPr>
        <w:t xml:space="preserve"> </w:t>
      </w:r>
      <w:proofErr w:type="spellStart"/>
      <w:r w:rsidR="006C4947" w:rsidRPr="006C4947">
        <w:rPr>
          <w:rFonts w:asciiTheme="minorHAnsi" w:eastAsia="SimSun" w:hAnsiTheme="minorHAnsi" w:cstheme="minorHAnsi"/>
          <w:sz w:val="24"/>
        </w:rPr>
        <w:t>服务器载板外</w:t>
      </w:r>
      <w:proofErr w:type="spellEnd"/>
      <w:r w:rsidR="006C4947" w:rsidRPr="006C4947">
        <w:rPr>
          <w:rFonts w:asciiTheme="minorHAnsi" w:eastAsia="SimSun" w:hAnsiTheme="minorHAnsi" w:cstheme="minorHAnsi"/>
          <w:sz w:val="24"/>
          <w:lang w:eastAsia="zh-CN"/>
        </w:rPr>
        <w:t>，</w:t>
      </w:r>
      <w:proofErr w:type="spellStart"/>
      <w:r w:rsidR="006C4947" w:rsidRPr="006C4947">
        <w:rPr>
          <w:rFonts w:asciiTheme="minorHAnsi" w:eastAsia="SimSun" w:hAnsiTheme="minorHAnsi" w:cstheme="minorHAnsi"/>
          <w:sz w:val="24"/>
        </w:rPr>
        <w:t>服务套餐还包括客户定制的</w:t>
      </w:r>
      <w:proofErr w:type="spellEnd"/>
      <w:r w:rsidR="006C4947" w:rsidRPr="006C4947">
        <w:rPr>
          <w:rFonts w:asciiTheme="minorHAnsi" w:eastAsia="SimSun" w:hAnsiTheme="minorHAnsi" w:cstheme="minorHAnsi"/>
          <w:sz w:val="24"/>
        </w:rPr>
        <w:t xml:space="preserve"> BIOS/UEFI </w:t>
      </w:r>
      <w:proofErr w:type="spellStart"/>
      <w:r w:rsidR="006C4947" w:rsidRPr="006C4947">
        <w:rPr>
          <w:rFonts w:asciiTheme="minorHAnsi" w:eastAsia="SimSun" w:hAnsiTheme="minorHAnsi" w:cstheme="minorHAnsi"/>
          <w:sz w:val="24"/>
        </w:rPr>
        <w:t>和实时虚拟机管理程序</w:t>
      </w:r>
      <w:r w:rsidR="00C2335F" w:rsidRPr="006C4947">
        <w:rPr>
          <w:rFonts w:asciiTheme="minorHAnsi" w:eastAsia="SimSun" w:hAnsiTheme="minorHAnsi" w:cstheme="minorHAnsi"/>
          <w:sz w:val="24"/>
        </w:rPr>
        <w:t>实现</w:t>
      </w:r>
      <w:proofErr w:type="spellEnd"/>
      <w:r w:rsidR="006C4947" w:rsidRPr="006C4947">
        <w:rPr>
          <w:rFonts w:asciiTheme="minorHAnsi" w:eastAsia="SimSun" w:hAnsiTheme="minorHAnsi" w:cstheme="minorHAnsi"/>
          <w:sz w:val="24"/>
          <w:lang w:eastAsia="zh-CN"/>
        </w:rPr>
        <w:t>，</w:t>
      </w:r>
      <w:proofErr w:type="spellStart"/>
      <w:r w:rsidR="006C4947" w:rsidRPr="006C4947">
        <w:rPr>
          <w:rFonts w:asciiTheme="minorHAnsi" w:eastAsia="SimSun" w:hAnsiTheme="minorHAnsi" w:cstheme="minorHAnsi"/>
          <w:sz w:val="24"/>
        </w:rPr>
        <w:t>以及为数字化目的扩展额外的工业物联网</w:t>
      </w:r>
      <w:proofErr w:type="spellEnd"/>
      <w:r w:rsidR="006C4947" w:rsidRPr="006C4947">
        <w:rPr>
          <w:rFonts w:asciiTheme="minorHAnsi" w:eastAsia="SimSun" w:hAnsiTheme="minorHAnsi" w:cstheme="minorHAnsi"/>
          <w:sz w:val="24"/>
          <w:lang w:eastAsia="zh-CN"/>
        </w:rPr>
        <w:t>(</w:t>
      </w:r>
      <w:r w:rsidR="006C4947" w:rsidRPr="006C4947">
        <w:rPr>
          <w:rFonts w:asciiTheme="minorHAnsi" w:eastAsia="SimSun" w:hAnsiTheme="minorHAnsi" w:cstheme="minorHAnsi"/>
          <w:sz w:val="24"/>
        </w:rPr>
        <w:t xml:space="preserve"> </w:t>
      </w:r>
      <w:proofErr w:type="spellStart"/>
      <w:r w:rsidR="006C4947" w:rsidRPr="006C4947">
        <w:rPr>
          <w:rFonts w:asciiTheme="minorHAnsi" w:eastAsia="SimSun" w:hAnsiTheme="minorHAnsi" w:cstheme="minorHAnsi"/>
          <w:sz w:val="24"/>
        </w:rPr>
        <w:t>IIoT</w:t>
      </w:r>
      <w:proofErr w:type="spellEnd"/>
      <w:r w:rsidR="006C4947" w:rsidRPr="006C4947">
        <w:rPr>
          <w:rFonts w:asciiTheme="minorHAnsi" w:eastAsia="SimSun" w:hAnsiTheme="minorHAnsi" w:cstheme="minorHAnsi"/>
          <w:sz w:val="24"/>
        </w:rPr>
        <w:t xml:space="preserve">) </w:t>
      </w:r>
      <w:proofErr w:type="spellStart"/>
      <w:r w:rsidR="006C4947" w:rsidRPr="006C4947">
        <w:rPr>
          <w:rFonts w:asciiTheme="minorHAnsi" w:eastAsia="SimSun" w:hAnsiTheme="minorHAnsi" w:cstheme="minorHAnsi"/>
          <w:sz w:val="24"/>
        </w:rPr>
        <w:t>功能</w:t>
      </w:r>
      <w:proofErr w:type="spellEnd"/>
      <w:r w:rsidR="006C4947" w:rsidRPr="006C4947">
        <w:rPr>
          <w:rFonts w:asciiTheme="minorHAnsi" w:eastAsia="SimSun" w:hAnsiTheme="minorHAnsi" w:cstheme="minorHAnsi"/>
          <w:sz w:val="24"/>
        </w:rPr>
        <w:t>。</w:t>
      </w:r>
    </w:p>
    <w:p w14:paraId="203B9C64" w14:textId="77777777" w:rsidR="00D93C88" w:rsidRDefault="00D93C88" w:rsidP="00D93C88">
      <w:pPr>
        <w:rPr>
          <w:color w:val="000000"/>
          <w:lang w:val="en-US"/>
        </w:rPr>
      </w:pPr>
    </w:p>
    <w:p w14:paraId="4CC16797" w14:textId="30D084D0" w:rsidR="00AB21BA" w:rsidRPr="00C2335F" w:rsidRDefault="00AB21BA" w:rsidP="00AB21BA">
      <w:pPr>
        <w:rPr>
          <w:rFonts w:asciiTheme="minorHAnsi" w:eastAsia="SimSun" w:hAnsiTheme="minorHAnsi" w:cstheme="minorHAnsi"/>
          <w:sz w:val="24"/>
          <w:lang w:eastAsia="zh-TW"/>
        </w:rPr>
      </w:pPr>
      <w:proofErr w:type="spellStart"/>
      <w:r w:rsidRPr="00C2335F">
        <w:rPr>
          <w:rFonts w:asciiTheme="minorHAnsi" w:eastAsia="SimSun" w:hAnsiTheme="minorHAnsi" w:cstheme="minorHAnsi"/>
          <w:sz w:val="24"/>
        </w:rPr>
        <w:t>有关康佳特新型</w:t>
      </w:r>
      <w:proofErr w:type="spellEnd"/>
      <w:r w:rsidRPr="00C2335F">
        <w:rPr>
          <w:rFonts w:asciiTheme="minorHAnsi" w:eastAsia="SimSun" w:hAnsiTheme="minorHAnsi" w:cstheme="minorHAnsi"/>
          <w:sz w:val="24"/>
        </w:rPr>
        <w:t xml:space="preserve"> conga-HPC/</w:t>
      </w:r>
      <w:proofErr w:type="spellStart"/>
      <w:r w:rsidRPr="00C2335F">
        <w:rPr>
          <w:rFonts w:asciiTheme="minorHAnsi" w:eastAsia="SimSun" w:hAnsiTheme="minorHAnsi" w:cstheme="minorHAnsi"/>
          <w:sz w:val="24"/>
        </w:rPr>
        <w:t>uATX</w:t>
      </w:r>
      <w:proofErr w:type="spellEnd"/>
      <w:r w:rsidRPr="00C2335F">
        <w:rPr>
          <w:rFonts w:asciiTheme="minorHAnsi" w:eastAsia="SimSun" w:hAnsiTheme="minorHAnsi" w:cstheme="minorHAnsi"/>
          <w:sz w:val="24"/>
        </w:rPr>
        <w:t xml:space="preserve"> </w:t>
      </w:r>
      <w:proofErr w:type="spellStart"/>
      <w:r w:rsidRPr="00C2335F">
        <w:rPr>
          <w:rFonts w:asciiTheme="minorHAnsi" w:eastAsia="SimSun" w:hAnsiTheme="minorHAnsi" w:cstheme="minorHAnsi"/>
          <w:sz w:val="24"/>
        </w:rPr>
        <w:t>服务器载板的更多信息，请参见</w:t>
      </w:r>
      <w:hyperlink r:id="rId9" w:history="1">
        <w:r w:rsidRPr="00C2335F">
          <w:rPr>
            <w:rStyle w:val="Hyperlink"/>
            <w:rFonts w:asciiTheme="minorHAnsi" w:eastAsia="SimSun" w:hAnsiTheme="minorHAnsi" w:cstheme="minorHAnsi"/>
            <w:sz w:val="24"/>
          </w:rPr>
          <w:t>此</w:t>
        </w:r>
        <w:r w:rsidRPr="00C2335F">
          <w:rPr>
            <w:rStyle w:val="Hyperlink"/>
            <w:rFonts w:asciiTheme="minorHAnsi" w:eastAsia="SimSun" w:hAnsiTheme="minorHAnsi" w:cstheme="minorHAnsi"/>
            <w:sz w:val="24"/>
          </w:rPr>
          <w:t>处</w:t>
        </w:r>
        <w:proofErr w:type="spellEnd"/>
      </w:hyperlink>
      <w:r w:rsidRPr="00C2335F">
        <w:rPr>
          <w:rFonts w:asciiTheme="minorHAnsi" w:eastAsia="SimSun" w:hAnsiTheme="minorHAnsi" w:cstheme="minorHAnsi"/>
          <w:sz w:val="24"/>
        </w:rPr>
        <w:t>。</w:t>
      </w:r>
      <w:r w:rsidRPr="00C2335F">
        <w:rPr>
          <w:rFonts w:asciiTheme="minorHAnsi" w:eastAsia="SimSun" w:hAnsiTheme="minorHAnsi" w:cstheme="minorHAnsi"/>
          <w:sz w:val="24"/>
          <w:lang w:eastAsia="zh-TW"/>
        </w:rPr>
        <w:t>最新服务器模块</w:t>
      </w:r>
      <w:r w:rsidR="00C2335F" w:rsidRPr="00C2335F">
        <w:rPr>
          <w:rFonts w:asciiTheme="minorHAnsi" w:eastAsia="SimSun" w:hAnsiTheme="minorHAnsi" w:cstheme="minorHAnsi"/>
          <w:sz w:val="24"/>
          <w:lang w:eastAsia="zh-TW"/>
        </w:rPr>
        <w:t>生态系统</w:t>
      </w:r>
      <w:r w:rsidRPr="00C2335F">
        <w:rPr>
          <w:rFonts w:asciiTheme="minorHAnsi" w:eastAsia="SimSun" w:hAnsiTheme="minorHAnsi" w:cstheme="minorHAnsi"/>
          <w:sz w:val="24"/>
          <w:lang w:eastAsia="zh-TW"/>
        </w:rPr>
        <w:t>信息</w:t>
      </w:r>
      <w:r w:rsidRPr="00C2335F">
        <w:rPr>
          <w:rFonts w:asciiTheme="minorHAnsi" w:eastAsia="SimSun" w:hAnsiTheme="minorHAnsi" w:cstheme="minorHAnsi"/>
          <w:sz w:val="24"/>
          <w:lang w:eastAsia="zh-TW"/>
        </w:rPr>
        <w:t xml:space="preserve">, </w:t>
      </w:r>
      <w:r w:rsidRPr="00C2335F">
        <w:rPr>
          <w:rFonts w:asciiTheme="minorHAnsi" w:eastAsia="SimSun" w:hAnsiTheme="minorHAnsi" w:cstheme="minorHAnsi"/>
          <w:sz w:val="24"/>
          <w:lang w:eastAsia="zh-TW"/>
        </w:rPr>
        <w:t>请参见</w:t>
      </w:r>
      <w:r w:rsidRPr="00C2335F">
        <w:rPr>
          <w:rFonts w:asciiTheme="minorHAnsi" w:eastAsia="SimSun" w:hAnsiTheme="minorHAnsi" w:cstheme="minorHAnsi"/>
          <w:sz w:val="24"/>
          <w:lang w:eastAsia="zh-TW"/>
        </w:rPr>
        <w:fldChar w:fldCharType="begin"/>
      </w:r>
      <w:r w:rsidRPr="00C2335F">
        <w:rPr>
          <w:rFonts w:asciiTheme="minorHAnsi" w:eastAsia="SimSun" w:hAnsiTheme="minorHAnsi" w:cstheme="minorHAnsi"/>
          <w:sz w:val="24"/>
          <w:lang w:eastAsia="zh-TW"/>
        </w:rPr>
        <w:instrText xml:space="preserve"> HYPERLINK "https://www.congatec.com/cn/ecosystems/com-hpc-server-ecosystem/" </w:instrText>
      </w:r>
      <w:r w:rsidRPr="00C2335F">
        <w:rPr>
          <w:rFonts w:asciiTheme="minorHAnsi" w:eastAsia="SimSun" w:hAnsiTheme="minorHAnsi" w:cstheme="minorHAnsi"/>
          <w:sz w:val="24"/>
          <w:lang w:eastAsia="zh-TW"/>
        </w:rPr>
      </w:r>
      <w:r w:rsidRPr="00C2335F">
        <w:rPr>
          <w:rFonts w:asciiTheme="minorHAnsi" w:eastAsia="SimSun" w:hAnsiTheme="minorHAnsi" w:cstheme="minorHAnsi"/>
          <w:sz w:val="24"/>
          <w:lang w:eastAsia="zh-TW"/>
        </w:rPr>
        <w:fldChar w:fldCharType="separate"/>
      </w:r>
      <w:r w:rsidRPr="00C2335F">
        <w:rPr>
          <w:rStyle w:val="Hyperlink"/>
          <w:rFonts w:asciiTheme="minorHAnsi" w:eastAsia="SimSun" w:hAnsiTheme="minorHAnsi" w:cstheme="minorHAnsi"/>
          <w:sz w:val="24"/>
          <w:lang w:eastAsia="zh-TW"/>
        </w:rPr>
        <w:t>此</w:t>
      </w:r>
      <w:r w:rsidRPr="00C2335F">
        <w:rPr>
          <w:rStyle w:val="Hyperlink"/>
          <w:rFonts w:asciiTheme="minorHAnsi" w:eastAsia="SimSun" w:hAnsiTheme="minorHAnsi" w:cstheme="minorHAnsi"/>
          <w:sz w:val="24"/>
          <w:lang w:eastAsia="zh-TW"/>
        </w:rPr>
        <w:t>处</w:t>
      </w:r>
      <w:r w:rsidRPr="00C2335F">
        <w:rPr>
          <w:rFonts w:asciiTheme="minorHAnsi" w:eastAsia="SimSun" w:hAnsiTheme="minorHAnsi" w:cstheme="minorHAnsi"/>
          <w:sz w:val="24"/>
          <w:lang w:eastAsia="zh-TW"/>
        </w:rPr>
        <w:fldChar w:fldCharType="end"/>
      </w:r>
    </w:p>
    <w:p w14:paraId="26E4BEFE" w14:textId="77777777" w:rsidR="00935363" w:rsidRPr="00D93C88" w:rsidRDefault="00935363">
      <w:pPr>
        <w:rPr>
          <w:highlight w:val="yellow"/>
          <w:lang w:val="en-US"/>
        </w:rPr>
      </w:pPr>
    </w:p>
    <w:p w14:paraId="6AAA99D9" w14:textId="77777777" w:rsidR="00AB21BA" w:rsidRPr="006C4947" w:rsidRDefault="00AB21BA" w:rsidP="00AB21BA">
      <w:pPr>
        <w:rPr>
          <w:rFonts w:asciiTheme="minorHAnsi" w:eastAsia="SimSun" w:hAnsiTheme="minorHAnsi" w:cstheme="minorHAnsi"/>
          <w:sz w:val="24"/>
          <w:lang w:val="en-US" w:eastAsia="zh-TW"/>
        </w:rPr>
      </w:pPr>
      <w:r w:rsidRPr="006C4947">
        <w:rPr>
          <w:rFonts w:asciiTheme="minorHAnsi" w:eastAsia="SimSun" w:hAnsiTheme="minorHAnsi" w:cstheme="minorHAnsi"/>
          <w:sz w:val="24"/>
          <w:lang w:eastAsia="zh-TW"/>
        </w:rPr>
        <w:t>您可在</w:t>
      </w:r>
      <w:r w:rsidRPr="006C4947">
        <w:rPr>
          <w:rFonts w:asciiTheme="minorHAnsi" w:eastAsia="SimSun" w:hAnsiTheme="minorHAnsi" w:cstheme="minorHAnsi"/>
          <w:sz w:val="24"/>
          <w:lang w:eastAsia="zh-TW"/>
        </w:rPr>
        <w:t>2024/4/9-11</w:t>
      </w:r>
      <w:r w:rsidRPr="006C4947">
        <w:rPr>
          <w:rFonts w:asciiTheme="minorHAnsi" w:eastAsia="SimSun" w:hAnsiTheme="minorHAnsi" w:cstheme="minorHAnsi"/>
          <w:sz w:val="24"/>
          <w:lang w:eastAsia="zh-TW"/>
        </w:rPr>
        <w:t>德国纽伦堡嵌</w:t>
      </w:r>
      <w:r w:rsidRPr="006C4947">
        <w:rPr>
          <w:rFonts w:asciiTheme="minorHAnsi" w:eastAsia="SimSun" w:hAnsiTheme="minorHAnsi" w:cstheme="minorHAnsi"/>
          <w:sz w:val="24"/>
          <w:lang w:val="en-US" w:eastAsia="zh-TW"/>
        </w:rPr>
        <w:t>入式展体验更多创新产品</w:t>
      </w:r>
      <w:r w:rsidRPr="006C4947">
        <w:rPr>
          <w:rFonts w:asciiTheme="minorHAnsi" w:eastAsia="SimSun" w:hAnsiTheme="minorHAnsi" w:cstheme="minorHAnsi"/>
          <w:sz w:val="24"/>
          <w:lang w:val="en-US" w:eastAsia="zh-TW"/>
        </w:rPr>
        <w:t>:</w:t>
      </w:r>
    </w:p>
    <w:p w14:paraId="2DDD0714" w14:textId="77777777" w:rsidR="00AB21BA" w:rsidRDefault="00000000" w:rsidP="00AB21BA">
      <w:hyperlink r:id="rId10">
        <w:r w:rsidR="00AB21BA">
          <w:rPr>
            <w:color w:val="0000FF"/>
            <w:u w:val="single"/>
          </w:rPr>
          <w:t>https://www.congatec.com/de/congatec/events/congatec-at-embedded-world-2024/</w:t>
        </w:r>
      </w:hyperlink>
    </w:p>
    <w:p w14:paraId="13655DAA" w14:textId="77777777" w:rsidR="00AB21BA" w:rsidRPr="006C4947" w:rsidRDefault="00AB21BA" w:rsidP="00AB21BA">
      <w:pPr>
        <w:rPr>
          <w:rFonts w:asciiTheme="minorHAnsi" w:eastAsia="SimSun" w:hAnsiTheme="minorHAnsi" w:cstheme="minorHAnsi"/>
          <w:sz w:val="24"/>
        </w:rPr>
      </w:pPr>
      <w:r w:rsidRPr="006C4947">
        <w:rPr>
          <w:rFonts w:asciiTheme="minorHAnsi" w:eastAsia="SimSun" w:hAnsiTheme="minorHAnsi" w:cstheme="minorHAnsi"/>
          <w:sz w:val="24"/>
          <w:lang w:eastAsia="zh-TW"/>
        </w:rPr>
        <w:t>欢迎莅临康佳特展位</w:t>
      </w:r>
      <w:r w:rsidRPr="006C4947">
        <w:rPr>
          <w:rFonts w:asciiTheme="minorHAnsi" w:eastAsia="SimSun" w:hAnsiTheme="minorHAnsi" w:cstheme="minorHAnsi"/>
          <w:sz w:val="24"/>
          <w:lang w:eastAsia="zh-TW"/>
        </w:rPr>
        <w:t>--</w:t>
      </w:r>
      <w:r w:rsidRPr="006C4947">
        <w:rPr>
          <w:rFonts w:asciiTheme="minorHAnsi" w:eastAsia="SimSun" w:hAnsiTheme="minorHAnsi" w:cstheme="minorHAnsi"/>
          <w:sz w:val="24"/>
          <w:lang w:eastAsia="zh-TW"/>
        </w:rPr>
        <w:t>展位号</w:t>
      </w:r>
      <w:r w:rsidRPr="006C4947">
        <w:rPr>
          <w:rFonts w:asciiTheme="minorHAnsi" w:eastAsia="SimSun" w:hAnsiTheme="minorHAnsi" w:cstheme="minorHAnsi"/>
          <w:sz w:val="24"/>
          <w:lang w:eastAsia="zh-TW"/>
        </w:rPr>
        <w:t xml:space="preserve">: 241, Hall 3 </w:t>
      </w:r>
    </w:p>
    <w:p w14:paraId="0F2080A0" w14:textId="77777777" w:rsidR="00935363" w:rsidRDefault="00935363">
      <w:pPr>
        <w:rPr>
          <w:highlight w:val="yellow"/>
        </w:rPr>
      </w:pPr>
    </w:p>
    <w:bookmarkEnd w:id="1"/>
    <w:p w14:paraId="6CF32C1A" w14:textId="77777777" w:rsidR="00935363" w:rsidRDefault="00000000">
      <w:pPr>
        <w:pBdr>
          <w:top w:val="nil"/>
          <w:left w:val="nil"/>
          <w:bottom w:val="nil"/>
          <w:right w:val="nil"/>
          <w:between w:val="nil"/>
        </w:pBdr>
        <w:jc w:val="center"/>
        <w:rPr>
          <w:color w:val="000000"/>
          <w:sz w:val="16"/>
          <w:szCs w:val="16"/>
        </w:rPr>
      </w:pPr>
      <w:r>
        <w:rPr>
          <w:color w:val="000000"/>
          <w:sz w:val="16"/>
          <w:szCs w:val="16"/>
        </w:rPr>
        <w:t>* * *</w:t>
      </w:r>
    </w:p>
    <w:p w14:paraId="47EFC134" w14:textId="77777777" w:rsidR="00935363" w:rsidRDefault="00935363">
      <w:pPr>
        <w:pBdr>
          <w:top w:val="nil"/>
          <w:left w:val="nil"/>
          <w:bottom w:val="nil"/>
          <w:right w:val="nil"/>
          <w:between w:val="nil"/>
        </w:pBdr>
        <w:spacing w:line="240" w:lineRule="auto"/>
        <w:ind w:right="283"/>
        <w:rPr>
          <w:b/>
          <w:color w:val="000000"/>
        </w:rPr>
      </w:pPr>
    </w:p>
    <w:p w14:paraId="5ABCFC0C" w14:textId="77777777" w:rsidR="00AB21BA" w:rsidRPr="00263E49" w:rsidRDefault="00AB21BA" w:rsidP="00AB21BA">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p>
    <w:p w14:paraId="1F1E319A" w14:textId="77777777" w:rsidR="00AB21BA" w:rsidRPr="00263E49" w:rsidRDefault="00AB21BA" w:rsidP="00AB21BA">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11"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r>
        <w:fldChar w:fldCharType="begin"/>
      </w:r>
      <w:r>
        <w:instrText>HYPERLINK "https://www.weibo.com/congatec"</w:instrText>
      </w:r>
      <w:r>
        <w:fldChar w:fldCharType="separate"/>
      </w:r>
      <w:r w:rsidRPr="00263E49">
        <w:rPr>
          <w:rFonts w:asciiTheme="minorHAnsi" w:eastAsia="SimSun" w:hAnsiTheme="minorHAnsi" w:cstheme="minorHAnsi"/>
          <w:color w:val="0000FF"/>
          <w:sz w:val="18"/>
          <w:szCs w:val="18"/>
          <w:u w:val="single"/>
          <w:lang w:eastAsia="zh-CN"/>
        </w:rPr>
        <w:t>＠康佳特科技</w:t>
      </w:r>
      <w:r>
        <w:rPr>
          <w:rFonts w:asciiTheme="minorHAnsi" w:eastAsia="SimSun" w:hAnsiTheme="minorHAnsi" w:cstheme="minorHAnsi"/>
          <w:color w:val="0000FF"/>
          <w:sz w:val="18"/>
          <w:szCs w:val="18"/>
          <w:u w:val="single"/>
          <w:lang w:eastAsia="zh-CN"/>
        </w:rPr>
        <w:fldChar w:fldCharType="end"/>
      </w:r>
    </w:p>
    <w:p w14:paraId="06A140BB" w14:textId="77777777" w:rsidR="00935363" w:rsidRDefault="00935363"/>
    <w:p w14:paraId="733D071E" w14:textId="77777777" w:rsidR="00935363"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i/>
          <w:color w:val="000000"/>
          <w:sz w:val="16"/>
          <w:szCs w:val="16"/>
        </w:rPr>
        <w:t>Intel, the Intel logo, and other Intel marks are trademarks of Intel Corporation or its subsidiaries.  </w:t>
      </w:r>
    </w:p>
    <w:p w14:paraId="07470B27" w14:textId="77777777" w:rsidR="00935363" w:rsidRDefault="00935363"/>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AB21BA" w14:paraId="242E36C2" w14:textId="77777777" w:rsidTr="00A80340">
        <w:trPr>
          <w:trHeight w:val="270"/>
        </w:trPr>
        <w:tc>
          <w:tcPr>
            <w:tcW w:w="2430" w:type="dxa"/>
          </w:tcPr>
          <w:p w14:paraId="20F0F561" w14:textId="77777777" w:rsidR="00AB21BA" w:rsidRDefault="00AB21BA" w:rsidP="00A80340">
            <w:pPr>
              <w:spacing w:after="40"/>
              <w:ind w:right="-1058"/>
              <w:rPr>
                <w:rFonts w:ascii="SimSun" w:hAnsi="SimSun"/>
                <w:b/>
                <w:bCs/>
                <w:sz w:val="18"/>
                <w:szCs w:val="18"/>
                <w:u w:val="single"/>
                <w:lang w:eastAsia="en-US"/>
              </w:rPr>
            </w:pPr>
            <w:proofErr w:type="spellStart"/>
            <w:r>
              <w:rPr>
                <w:rFonts w:ascii="SimSun" w:hAnsi="SimSun"/>
                <w:b/>
                <w:bCs/>
                <w:sz w:val="18"/>
                <w:szCs w:val="18"/>
                <w:u w:val="single"/>
              </w:rPr>
              <w:t>读者查询</w:t>
            </w:r>
            <w:proofErr w:type="spellEnd"/>
            <w:r>
              <w:rPr>
                <w:rFonts w:ascii="SimSun" w:hAnsi="SimSun"/>
                <w:b/>
                <w:bCs/>
                <w:sz w:val="18"/>
                <w:szCs w:val="18"/>
                <w:u w:val="single"/>
              </w:rPr>
              <w:t>:</w:t>
            </w:r>
          </w:p>
        </w:tc>
        <w:tc>
          <w:tcPr>
            <w:tcW w:w="2342" w:type="dxa"/>
          </w:tcPr>
          <w:p w14:paraId="57023D30" w14:textId="77777777" w:rsidR="00AB21BA" w:rsidRDefault="00AB21BA" w:rsidP="00A80340">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rPr>
              <w:t>媒体联系</w:t>
            </w:r>
            <w:proofErr w:type="spellEnd"/>
            <w:r>
              <w:rPr>
                <w:rFonts w:ascii="SimSun" w:hAnsi="SimSun"/>
                <w:b/>
                <w:bCs/>
                <w:sz w:val="18"/>
                <w:szCs w:val="18"/>
                <w:u w:val="single"/>
              </w:rPr>
              <w:t>:</w:t>
            </w:r>
          </w:p>
        </w:tc>
        <w:tc>
          <w:tcPr>
            <w:tcW w:w="2597" w:type="dxa"/>
          </w:tcPr>
          <w:p w14:paraId="0BF24810" w14:textId="77777777" w:rsidR="00AB21BA" w:rsidRDefault="00AB21BA" w:rsidP="00A80340">
            <w:pPr>
              <w:rPr>
                <w:b/>
                <w:bCs/>
                <w:sz w:val="18"/>
                <w:szCs w:val="18"/>
                <w:u w:val="single"/>
                <w:lang w:eastAsia="en-US"/>
              </w:rPr>
            </w:pPr>
          </w:p>
        </w:tc>
        <w:tc>
          <w:tcPr>
            <w:tcW w:w="2597" w:type="dxa"/>
          </w:tcPr>
          <w:p w14:paraId="68C33752" w14:textId="77777777" w:rsidR="00AB21BA" w:rsidRDefault="00AB21BA" w:rsidP="00A80340">
            <w:pPr>
              <w:rPr>
                <w:b/>
                <w:bCs/>
                <w:sz w:val="18"/>
                <w:szCs w:val="18"/>
                <w:u w:val="single"/>
                <w:lang w:eastAsia="en-US"/>
              </w:rPr>
            </w:pPr>
          </w:p>
        </w:tc>
      </w:tr>
      <w:tr w:rsidR="00AB21BA" w14:paraId="4B3CFC1B" w14:textId="77777777" w:rsidTr="00A80340">
        <w:trPr>
          <w:gridAfter w:val="1"/>
          <w:wAfter w:w="2597" w:type="dxa"/>
          <w:trHeight w:val="227"/>
        </w:trPr>
        <w:tc>
          <w:tcPr>
            <w:tcW w:w="2430" w:type="dxa"/>
          </w:tcPr>
          <w:p w14:paraId="1BF76E85" w14:textId="77777777" w:rsidR="00AB21BA" w:rsidRDefault="00AB21BA" w:rsidP="00A80340">
            <w:pPr>
              <w:spacing w:before="80" w:after="20" w:line="240" w:lineRule="auto"/>
              <w:ind w:right="-1058"/>
              <w:rPr>
                <w:rFonts w:ascii="SimSun" w:hAnsi="SimSun"/>
                <w:b/>
                <w:bCs/>
                <w:sz w:val="18"/>
                <w:szCs w:val="18"/>
              </w:rPr>
            </w:pPr>
            <w:proofErr w:type="spellStart"/>
            <w:r>
              <w:rPr>
                <w:rFonts w:ascii="SimSun" w:hAnsi="SimSun"/>
                <w:b/>
                <w:bCs/>
                <w:sz w:val="18"/>
                <w:szCs w:val="18"/>
              </w:rPr>
              <w:t>德国康佳特科技</w:t>
            </w:r>
            <w:proofErr w:type="spellEnd"/>
          </w:p>
        </w:tc>
        <w:tc>
          <w:tcPr>
            <w:tcW w:w="2342" w:type="dxa"/>
          </w:tcPr>
          <w:p w14:paraId="7E57A713" w14:textId="77777777" w:rsidR="00AB21BA" w:rsidRDefault="00AB21BA" w:rsidP="00A80340">
            <w:pPr>
              <w:tabs>
                <w:tab w:val="left" w:pos="592"/>
              </w:tabs>
              <w:spacing w:before="80" w:after="20" w:line="240" w:lineRule="auto"/>
              <w:rPr>
                <w:rFonts w:ascii="SimSun" w:hAnsi="SimSun"/>
                <w:b/>
                <w:bCs/>
                <w:sz w:val="18"/>
                <w:szCs w:val="18"/>
              </w:rPr>
            </w:pPr>
            <w:proofErr w:type="spellStart"/>
            <w:r>
              <w:rPr>
                <w:rFonts w:ascii="SimSun" w:hAnsi="SimSun"/>
                <w:b/>
                <w:bCs/>
                <w:sz w:val="18"/>
                <w:szCs w:val="18"/>
              </w:rPr>
              <w:t>德国康佳特科技</w:t>
            </w:r>
            <w:proofErr w:type="spellEnd"/>
          </w:p>
        </w:tc>
        <w:tc>
          <w:tcPr>
            <w:tcW w:w="2597" w:type="dxa"/>
          </w:tcPr>
          <w:p w14:paraId="03B17E0A" w14:textId="77777777" w:rsidR="00AB21BA" w:rsidRDefault="00AB21BA" w:rsidP="00A80340">
            <w:pPr>
              <w:tabs>
                <w:tab w:val="left" w:pos="592"/>
              </w:tabs>
              <w:spacing w:before="80" w:after="20" w:line="240" w:lineRule="auto"/>
              <w:rPr>
                <w:rFonts w:ascii="SimSun" w:hAnsi="SimSun"/>
                <w:b/>
                <w:bCs/>
                <w:sz w:val="18"/>
                <w:szCs w:val="18"/>
              </w:rPr>
            </w:pPr>
          </w:p>
        </w:tc>
      </w:tr>
      <w:tr w:rsidR="00AB21BA" w14:paraId="6FFA792F" w14:textId="77777777" w:rsidTr="00A80340">
        <w:trPr>
          <w:gridAfter w:val="1"/>
          <w:wAfter w:w="2597" w:type="dxa"/>
          <w:trHeight w:val="227"/>
        </w:trPr>
        <w:tc>
          <w:tcPr>
            <w:tcW w:w="2430" w:type="dxa"/>
          </w:tcPr>
          <w:p w14:paraId="7DA073AB" w14:textId="77777777" w:rsidR="00AB21BA" w:rsidRDefault="00AB21BA" w:rsidP="00A80340">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0F825B7D" w14:textId="77777777" w:rsidR="00AB21BA" w:rsidRDefault="00AB21BA" w:rsidP="00A80340">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16FC8156" w14:textId="77777777" w:rsidR="00AB21BA" w:rsidRDefault="00AB21BA" w:rsidP="00A80340">
            <w:pPr>
              <w:spacing w:before="20" w:after="20" w:line="240" w:lineRule="auto"/>
              <w:rPr>
                <w:rFonts w:ascii="Calibri" w:hAnsi="Calibri"/>
                <w:sz w:val="18"/>
                <w:szCs w:val="18"/>
                <w:lang w:eastAsia="zh-CN"/>
              </w:rPr>
            </w:pPr>
          </w:p>
        </w:tc>
      </w:tr>
      <w:tr w:rsidR="00AB21BA" w14:paraId="3582839E" w14:textId="77777777" w:rsidTr="00A80340">
        <w:trPr>
          <w:gridAfter w:val="1"/>
          <w:wAfter w:w="2597" w:type="dxa"/>
          <w:trHeight w:val="227"/>
        </w:trPr>
        <w:tc>
          <w:tcPr>
            <w:tcW w:w="2430" w:type="dxa"/>
          </w:tcPr>
          <w:p w14:paraId="77080212" w14:textId="77777777" w:rsidR="00AB21BA" w:rsidRDefault="00AB21BA" w:rsidP="00A80340">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09447271" w14:textId="77777777" w:rsidR="00AB21BA" w:rsidRDefault="00AB21BA" w:rsidP="00A80340">
            <w:pPr>
              <w:spacing w:before="20" w:after="20" w:line="240" w:lineRule="auto"/>
              <w:rPr>
                <w:rFonts w:ascii="Calibri" w:hAnsi="Calibri"/>
                <w:color w:val="000000"/>
                <w:sz w:val="18"/>
                <w:szCs w:val="18"/>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21E6FCF2" w14:textId="77777777" w:rsidR="00AB21BA" w:rsidRDefault="00AB21BA" w:rsidP="00A80340">
            <w:pPr>
              <w:spacing w:before="20" w:after="20" w:line="240" w:lineRule="auto"/>
              <w:rPr>
                <w:rFonts w:ascii="MingLiU" w:hAnsi="MingLiU"/>
                <w:color w:val="000000"/>
                <w:sz w:val="18"/>
                <w:szCs w:val="18"/>
                <w:lang w:eastAsia="zh-CN"/>
              </w:rPr>
            </w:pPr>
          </w:p>
        </w:tc>
      </w:tr>
      <w:tr w:rsidR="00AB21BA" w14:paraId="42CBC75E" w14:textId="77777777" w:rsidTr="00A80340">
        <w:trPr>
          <w:gridAfter w:val="1"/>
          <w:wAfter w:w="2597" w:type="dxa"/>
          <w:trHeight w:val="273"/>
        </w:trPr>
        <w:tc>
          <w:tcPr>
            <w:tcW w:w="2430" w:type="dxa"/>
          </w:tcPr>
          <w:p w14:paraId="6B00049C" w14:textId="77777777" w:rsidR="00AB21BA" w:rsidRDefault="00000000" w:rsidP="00A80340">
            <w:pPr>
              <w:spacing w:before="20" w:after="20" w:line="240" w:lineRule="auto"/>
              <w:rPr>
                <w:rFonts w:ascii="Calibri" w:hAnsi="Calibri"/>
                <w:sz w:val="18"/>
                <w:szCs w:val="18"/>
              </w:rPr>
            </w:pPr>
            <w:hyperlink r:id="rId12" w:history="1">
              <w:r w:rsidR="00AB21BA">
                <w:rPr>
                  <w:rStyle w:val="Hyperlink"/>
                  <w:rFonts w:ascii="Calibri" w:hAnsi="Calibri"/>
                  <w:sz w:val="18"/>
                  <w:szCs w:val="18"/>
                  <w:lang w:eastAsia="zh-CN"/>
                </w:rPr>
                <w:t>sales-asia@congatec.com</w:t>
              </w:r>
            </w:hyperlink>
          </w:p>
          <w:p w14:paraId="7ABDC80F" w14:textId="77777777" w:rsidR="00AB21BA" w:rsidRDefault="00AB21BA" w:rsidP="00A80340">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5DB0DD29" w14:textId="77777777" w:rsidR="00AB21BA" w:rsidRDefault="00AB21BA" w:rsidP="00A80340">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65215585" w14:textId="77777777" w:rsidR="00AB21BA" w:rsidRDefault="00AB21BA" w:rsidP="00A80340">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4ADAB12C" w14:textId="77777777" w:rsidR="00AB21BA" w:rsidRDefault="00AB21BA" w:rsidP="00A80340">
            <w:pPr>
              <w:spacing w:before="20" w:after="20" w:line="240" w:lineRule="auto"/>
              <w:rPr>
                <w:rFonts w:ascii="Calibri" w:hAnsi="Calibri"/>
                <w:color w:val="0000FF"/>
                <w:sz w:val="18"/>
                <w:szCs w:val="18"/>
                <w:u w:val="single"/>
                <w:lang w:eastAsia="en-US"/>
              </w:rPr>
            </w:pPr>
          </w:p>
        </w:tc>
      </w:tr>
    </w:tbl>
    <w:p w14:paraId="78663641" w14:textId="77777777" w:rsidR="00935363" w:rsidRDefault="00935363">
      <w:pPr>
        <w:spacing w:line="240" w:lineRule="auto"/>
        <w:rPr>
          <w:sz w:val="16"/>
          <w:szCs w:val="16"/>
        </w:rPr>
      </w:pPr>
    </w:p>
    <w:sectPr w:rsidR="00935363">
      <w:headerReference w:type="default" r:id="rId13"/>
      <w:footerReference w:type="default" r:id="rId14"/>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0791" w14:textId="77777777" w:rsidR="0003472D" w:rsidRDefault="0003472D">
      <w:pPr>
        <w:spacing w:line="240" w:lineRule="auto"/>
      </w:pPr>
      <w:r>
        <w:separator/>
      </w:r>
    </w:p>
  </w:endnote>
  <w:endnote w:type="continuationSeparator" w:id="0">
    <w:p w14:paraId="1D333E2E" w14:textId="77777777" w:rsidR="0003472D" w:rsidRDefault="00034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4CF"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010CC852"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626DB3A6" w14:textId="77777777" w:rsidR="00935363" w:rsidRDefault="00935363">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4D4A" w14:textId="77777777" w:rsidR="0003472D" w:rsidRDefault="0003472D">
      <w:pPr>
        <w:spacing w:line="240" w:lineRule="auto"/>
      </w:pPr>
      <w:r>
        <w:separator/>
      </w:r>
    </w:p>
  </w:footnote>
  <w:footnote w:type="continuationSeparator" w:id="0">
    <w:p w14:paraId="3A23393F" w14:textId="77777777" w:rsidR="0003472D" w:rsidRDefault="000347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99FB"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173909A1"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6AC179B8" w14:textId="77777777" w:rsidR="00935363" w:rsidRDefault="00935363">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63"/>
    <w:rsid w:val="0003472D"/>
    <w:rsid w:val="00231E63"/>
    <w:rsid w:val="002E14A9"/>
    <w:rsid w:val="003D148D"/>
    <w:rsid w:val="003F3966"/>
    <w:rsid w:val="004A1A35"/>
    <w:rsid w:val="004F755F"/>
    <w:rsid w:val="00550674"/>
    <w:rsid w:val="005B269A"/>
    <w:rsid w:val="0062796B"/>
    <w:rsid w:val="006C4947"/>
    <w:rsid w:val="007A3D0F"/>
    <w:rsid w:val="007E0FEC"/>
    <w:rsid w:val="0080477E"/>
    <w:rsid w:val="00881C73"/>
    <w:rsid w:val="008A0960"/>
    <w:rsid w:val="008E720A"/>
    <w:rsid w:val="00935363"/>
    <w:rsid w:val="00AB21BA"/>
    <w:rsid w:val="00B86EFD"/>
    <w:rsid w:val="00C2335F"/>
    <w:rsid w:val="00C56E97"/>
    <w:rsid w:val="00C808BB"/>
    <w:rsid w:val="00CC43B7"/>
    <w:rsid w:val="00D77A3D"/>
    <w:rsid w:val="00D93C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D6756"/>
  <w15:docId w15:val="{99E1DFF6-01A7-49F4-832F-427E9C61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GB"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51"/>
    <w:pPr>
      <w:suppressAutoHyphens/>
    </w:pPr>
    <w:rPr>
      <w:rFonts w:cs="Times New Roman"/>
      <w:kern w:val="24"/>
      <w:szCs w:val="24"/>
      <w:lang w:eastAsia="ar-SA"/>
    </w:rPr>
  </w:style>
  <w:style w:type="paragraph" w:styleId="Heading1">
    <w:name w:val="heading 1"/>
    <w:basedOn w:val="Normal"/>
    <w:next w:val="Normal"/>
    <w:link w:val="Heading1Char"/>
    <w:uiPriority w:val="9"/>
    <w:qFormat/>
    <w:rsid w:val="00367F0C"/>
    <w:pPr>
      <w:spacing w:line="276" w:lineRule="auto"/>
      <w:outlineLvl w:val="0"/>
    </w:pPr>
    <w:rPr>
      <w:b/>
      <w:bCs/>
      <w:noProof/>
      <w:sz w:val="36"/>
      <w:szCs w:val="36"/>
      <w:lang w:eastAsia="de-D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BalloonText">
    <w:name w:val="Balloon Text"/>
    <w:basedOn w:val="Normal"/>
    <w:link w:val="BalloonTextChar"/>
    <w:uiPriority w:val="99"/>
    <w:semiHidden/>
    <w:unhideWhenUsed/>
    <w:rsid w:val="006B6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7C"/>
    <w:rPr>
      <w:rFonts w:ascii="Tahoma" w:hAnsi="Tahoma" w:cs="Tahoma"/>
      <w:kern w:val="24"/>
      <w:sz w:val="16"/>
      <w:szCs w:val="16"/>
      <w:lang w:eastAsia="ar-SA"/>
    </w:rPr>
  </w:style>
  <w:style w:type="character" w:styleId="CommentReference">
    <w:name w:val="annotation reference"/>
    <w:basedOn w:val="DefaultParagraphFont"/>
    <w:uiPriority w:val="99"/>
    <w:semiHidden/>
    <w:unhideWhenUsed/>
    <w:rsid w:val="009A6FD3"/>
    <w:rPr>
      <w:sz w:val="16"/>
      <w:szCs w:val="16"/>
    </w:rPr>
  </w:style>
  <w:style w:type="paragraph" w:styleId="CommentText">
    <w:name w:val="annotation text"/>
    <w:basedOn w:val="Normal"/>
    <w:link w:val="CommentTextChar"/>
    <w:uiPriority w:val="99"/>
    <w:unhideWhenUsed/>
    <w:rsid w:val="009A6FD3"/>
    <w:pPr>
      <w:spacing w:line="240" w:lineRule="auto"/>
    </w:pPr>
    <w:rPr>
      <w:sz w:val="20"/>
      <w:szCs w:val="20"/>
    </w:rPr>
  </w:style>
  <w:style w:type="character" w:customStyle="1" w:styleId="CommentTextChar">
    <w:name w:val="Comment Text Char"/>
    <w:basedOn w:val="DefaultParagraphFont"/>
    <w:link w:val="CommentText"/>
    <w:uiPriority w:val="99"/>
    <w:rsid w:val="009A6FD3"/>
    <w:rPr>
      <w:rFonts w:ascii="Arial" w:hAnsi="Arial" w:cs="Times New Roman"/>
      <w:kern w:val="24"/>
      <w:sz w:val="20"/>
      <w:szCs w:val="20"/>
      <w:lang w:eastAsia="ar-SA"/>
    </w:rPr>
  </w:style>
  <w:style w:type="paragraph" w:styleId="CommentSubject">
    <w:name w:val="annotation subject"/>
    <w:basedOn w:val="CommentText"/>
    <w:next w:val="CommentText"/>
    <w:link w:val="CommentSubjectChar"/>
    <w:uiPriority w:val="99"/>
    <w:semiHidden/>
    <w:unhideWhenUsed/>
    <w:rsid w:val="009A6FD3"/>
    <w:rPr>
      <w:b/>
      <w:bCs/>
    </w:rPr>
  </w:style>
  <w:style w:type="character" w:customStyle="1" w:styleId="CommentSubjectChar">
    <w:name w:val="Comment Subject Char"/>
    <w:basedOn w:val="CommentTextChar"/>
    <w:link w:val="CommentSubject"/>
    <w:uiPriority w:val="99"/>
    <w:semiHidden/>
    <w:rsid w:val="009A6FD3"/>
    <w:rPr>
      <w:rFonts w:ascii="Arial" w:hAnsi="Arial" w:cs="Times New Roman"/>
      <w:b/>
      <w:bCs/>
      <w:kern w:val="24"/>
      <w:sz w:val="20"/>
      <w:szCs w:val="20"/>
      <w:lang w:eastAsia="ar-SA"/>
    </w:rPr>
  </w:style>
  <w:style w:type="character" w:customStyle="1" w:styleId="Heading1Char">
    <w:name w:val="Heading 1 Char"/>
    <w:basedOn w:val="DefaultParagraphFont"/>
    <w:link w:val="Heading1"/>
    <w:uiPriority w:val="9"/>
    <w:rsid w:val="00367F0C"/>
    <w:rPr>
      <w:rFonts w:ascii="Arial" w:hAnsi="Arial" w:cs="Times New Roman"/>
      <w:b/>
      <w:bCs/>
      <w:noProof/>
      <w:kern w:val="24"/>
      <w:sz w:val="36"/>
      <w:szCs w:val="36"/>
      <w:lang w:eastAsia="de-DE"/>
    </w:rPr>
  </w:style>
  <w:style w:type="paragraph" w:styleId="Header">
    <w:name w:val="header"/>
    <w:basedOn w:val="Normal"/>
    <w:link w:val="HeaderChar"/>
    <w:uiPriority w:val="99"/>
    <w:unhideWhenUsed/>
    <w:rsid w:val="00680509"/>
    <w:pPr>
      <w:tabs>
        <w:tab w:val="center" w:pos="4536"/>
        <w:tab w:val="right" w:pos="9072"/>
      </w:tabs>
      <w:spacing w:line="240" w:lineRule="auto"/>
    </w:pPr>
  </w:style>
  <w:style w:type="character" w:customStyle="1" w:styleId="HeaderChar">
    <w:name w:val="Header Char"/>
    <w:basedOn w:val="DefaultParagraphFont"/>
    <w:link w:val="Header"/>
    <w:uiPriority w:val="99"/>
    <w:rsid w:val="00680509"/>
    <w:rPr>
      <w:rFonts w:ascii="Arial" w:hAnsi="Arial" w:cs="Times New Roman"/>
      <w:kern w:val="24"/>
      <w:szCs w:val="24"/>
      <w:lang w:eastAsia="ar-SA"/>
    </w:rPr>
  </w:style>
  <w:style w:type="paragraph" w:styleId="Footer">
    <w:name w:val="footer"/>
    <w:basedOn w:val="Normal"/>
    <w:link w:val="FooterChar"/>
    <w:uiPriority w:val="99"/>
    <w:unhideWhenUsed/>
    <w:rsid w:val="00680509"/>
    <w:pPr>
      <w:tabs>
        <w:tab w:val="center" w:pos="4536"/>
        <w:tab w:val="right" w:pos="9072"/>
      </w:tabs>
      <w:spacing w:line="240" w:lineRule="auto"/>
    </w:pPr>
  </w:style>
  <w:style w:type="character" w:customStyle="1" w:styleId="FooterChar">
    <w:name w:val="Footer Char"/>
    <w:basedOn w:val="DefaultParagraphFont"/>
    <w:link w:val="Footer"/>
    <w:uiPriority w:val="99"/>
    <w:rsid w:val="00680509"/>
    <w:rPr>
      <w:rFonts w:ascii="Arial" w:hAnsi="Arial" w:cs="Times New Roman"/>
      <w:kern w:val="24"/>
      <w:szCs w:val="24"/>
      <w:lang w:eastAsia="ar-SA"/>
    </w:rPr>
  </w:style>
  <w:style w:type="character" w:styleId="UnresolvedMention">
    <w:name w:val="Unresolved Mention"/>
    <w:basedOn w:val="DefaultParagraphFon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DD6073"/>
  </w:style>
  <w:style w:type="character" w:customStyle="1" w:styleId="eop">
    <w:name w:val="eop"/>
    <w:basedOn w:val="DefaultParagraphFont"/>
    <w:rsid w:val="00DD6073"/>
  </w:style>
  <w:style w:type="paragraph" w:styleId="NormalWeb">
    <w:name w:val="Normal (Web)"/>
    <w:basedOn w:val="Normal"/>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343101"/>
    <w:rPr>
      <w:rFonts w:ascii="Segoe UI" w:hAnsi="Segoe UI" w:cs="Segoe UI" w:hint="default"/>
      <w:sz w:val="18"/>
      <w:szCs w:val="18"/>
    </w:rPr>
  </w:style>
  <w:style w:type="paragraph" w:customStyle="1" w:styleId="pf0">
    <w:name w:val="pf0"/>
    <w:basedOn w:val="Normal"/>
    <w:rsid w:val="00343101"/>
    <w:pPr>
      <w:suppressAutoHyphens w:val="0"/>
      <w:spacing w:before="100" w:beforeAutospacing="1" w:after="100" w:afterAutospacing="1" w:line="240" w:lineRule="auto"/>
    </w:pPr>
    <w:rPr>
      <w:rFonts w:ascii="Times New Roman" w:eastAsia="Times New Roman" w:hAnsi="Times New Roman"/>
      <w:kern w:val="0"/>
      <w:sz w:val="24"/>
      <w:lang w:eastAsia="zh-TW"/>
    </w:rPr>
  </w:style>
  <w:style w:type="paragraph" w:styleId="Revision">
    <w:name w:val="Revision"/>
    <w:hidden/>
    <w:uiPriority w:val="99"/>
    <w:semiHidden/>
    <w:rsid w:val="00395B26"/>
    <w:pPr>
      <w:spacing w:line="240" w:lineRule="auto"/>
    </w:pPr>
    <w:rPr>
      <w:rFonts w:cs="Times New Roman"/>
      <w:kern w:val="24"/>
      <w:szCs w:val="24"/>
      <w:lang w:eastAsia="ar-SA"/>
    </w:rPr>
  </w:style>
  <w:style w:type="character" w:styleId="FollowedHyperlink">
    <w:name w:val="FollowedHyperlink"/>
    <w:basedOn w:val="DefaultParagraphFont"/>
    <w:uiPriority w:val="99"/>
    <w:semiHidden/>
    <w:unhideWhenUsed/>
    <w:rsid w:val="003D14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ales-asia@congate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gatec.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ngatec.com/de/congatec/events/congatec-at-embedded-world-2024/" TargetMode="External"/><Relationship Id="rId4" Type="http://schemas.openxmlformats.org/officeDocument/2006/relationships/webSettings" Target="webSettings.xml"/><Relationship Id="rId9" Type="http://schemas.openxmlformats.org/officeDocument/2006/relationships/hyperlink" Target="https://www.congatec.com/cn/products/accessories/conga-hpcuatx-server/"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Nnj9irEATAKZJlGKg+5GiOBZg==">CgMxLjAyCGguZ2pkZ3hzOAByITEyRGItTVFCbTFENUc2NzhKR1MtODZ5S3Y4eDBtS2dmMQ==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Archetype</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8</cp:revision>
  <dcterms:created xsi:type="dcterms:W3CDTF">2024-03-19T03:15:00Z</dcterms:created>
  <dcterms:modified xsi:type="dcterms:W3CDTF">2024-03-21T02:04:00Z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GrammarlyDocumentId">
    <vt:lpwstr>988554956f1eedd38c56c7a642f743223578e18047f99efe5e427191b0f17ffa</vt:lpwstr>
  </property>
</Properties>
</file>