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E08C5" w14:textId="3E97C3FB" w:rsidR="00F8274D" w:rsidRPr="00514D78" w:rsidRDefault="00E13DE4">
      <w:pPr>
        <w:pStyle w:val="Heading1"/>
        <w:rPr>
          <w:lang w:val="de-DE"/>
        </w:rPr>
      </w:pPr>
      <w:r w:rsidRPr="00514D78">
        <w:rPr>
          <w:lang w:val="de-DE"/>
        </w:rPr>
        <w:t>Presse</w:t>
      </w:r>
      <w:r w:rsidR="00514D78">
        <w:rPr>
          <w:lang w:val="de-DE"/>
        </w:rPr>
        <w:t>mitteilun</w:t>
      </w:r>
      <w:r w:rsidRPr="00514D78">
        <w:rPr>
          <w:lang w:val="de-DE"/>
        </w:rPr>
        <w:t xml:space="preserve">g </w:t>
      </w:r>
      <w:r w:rsidRPr="00514D78">
        <w:rPr>
          <w:noProof/>
          <w:lang w:val="de-DE"/>
        </w:rPr>
        <w:drawing>
          <wp:anchor distT="0" distB="0" distL="114300" distR="114300" simplePos="0" relativeHeight="251658240" behindDoc="0" locked="0" layoutInCell="1" hidden="0" allowOverlap="1" wp14:anchorId="302A3EB4" wp14:editId="302A3EB5">
            <wp:simplePos x="0" y="0"/>
            <wp:positionH relativeFrom="column">
              <wp:posOffset>4349839</wp:posOffset>
            </wp:positionH>
            <wp:positionV relativeFrom="paragraph">
              <wp:posOffset>-345911</wp:posOffset>
            </wp:positionV>
            <wp:extent cx="1150531" cy="903767"/>
            <wp:effectExtent l="0" t="0" r="0" b="0"/>
            <wp:wrapNone/>
            <wp:docPr id="1" name="image1.jpg" descr="Congatec_Standardlogo_RGB.jpg"/>
            <wp:cNvGraphicFramePr/>
            <a:graphic xmlns:a="http://schemas.openxmlformats.org/drawingml/2006/main">
              <a:graphicData uri="http://schemas.openxmlformats.org/drawingml/2006/picture">
                <pic:pic xmlns:pic="http://schemas.openxmlformats.org/drawingml/2006/picture">
                  <pic:nvPicPr>
                    <pic:cNvPr id="0" name="image1.jpg" descr="Congatec_Standardlogo_RGB.jpg"/>
                    <pic:cNvPicPr preferRelativeResize="0"/>
                  </pic:nvPicPr>
                  <pic:blipFill>
                    <a:blip r:embed="rId10"/>
                    <a:srcRect/>
                    <a:stretch>
                      <a:fillRect/>
                    </a:stretch>
                  </pic:blipFill>
                  <pic:spPr>
                    <a:xfrm>
                      <a:off x="0" y="0"/>
                      <a:ext cx="1150531" cy="903767"/>
                    </a:xfrm>
                    <a:prstGeom prst="rect">
                      <a:avLst/>
                    </a:prstGeom>
                    <a:ln/>
                  </pic:spPr>
                </pic:pic>
              </a:graphicData>
            </a:graphic>
          </wp:anchor>
        </w:drawing>
      </w:r>
    </w:p>
    <w:p w14:paraId="302A3E80" w14:textId="77777777" w:rsidR="00AB70A1" w:rsidRPr="00514D78" w:rsidRDefault="00AB70A1">
      <w:pPr>
        <w:pStyle w:val="Heading1"/>
        <w:rPr>
          <w:lang w:val="de-DE"/>
        </w:rPr>
      </w:pPr>
    </w:p>
    <w:p w14:paraId="302A3E81" w14:textId="77777777" w:rsidR="00AB70A1" w:rsidRPr="00514D78" w:rsidRDefault="00AB70A1">
      <w:pPr>
        <w:pStyle w:val="Heading1"/>
        <w:rPr>
          <w:lang w:val="de-DE"/>
        </w:rPr>
      </w:pPr>
    </w:p>
    <w:p w14:paraId="207355DE" w14:textId="5F465836" w:rsidR="00F8274D" w:rsidRPr="00514D78" w:rsidRDefault="00E13DE4">
      <w:pPr>
        <w:rPr>
          <w:lang w:val="de-DE"/>
        </w:rPr>
      </w:pPr>
      <w:proofErr w:type="spellStart"/>
      <w:r w:rsidRPr="00514D78">
        <w:rPr>
          <w:lang w:val="de-DE"/>
        </w:rPr>
        <w:t>embedded</w:t>
      </w:r>
      <w:proofErr w:type="spellEnd"/>
      <w:r w:rsidRPr="00514D78">
        <w:rPr>
          <w:lang w:val="de-DE"/>
        </w:rPr>
        <w:t xml:space="preserve"> </w:t>
      </w:r>
      <w:proofErr w:type="spellStart"/>
      <w:r w:rsidRPr="00514D78">
        <w:rPr>
          <w:lang w:val="de-DE"/>
        </w:rPr>
        <w:t>world</w:t>
      </w:r>
      <w:proofErr w:type="spellEnd"/>
      <w:r w:rsidRPr="00514D78">
        <w:rPr>
          <w:lang w:val="de-DE"/>
        </w:rPr>
        <w:t xml:space="preserve"> Vorschau: </w:t>
      </w:r>
      <w:proofErr w:type="spellStart"/>
      <w:r w:rsidRPr="00514D78">
        <w:rPr>
          <w:lang w:val="de-DE"/>
        </w:rPr>
        <w:t>congatec</w:t>
      </w:r>
      <w:proofErr w:type="spellEnd"/>
      <w:r w:rsidRPr="00514D78">
        <w:rPr>
          <w:lang w:val="de-DE"/>
        </w:rPr>
        <w:t xml:space="preserve"> präsentiert zahlreiche neue leistungsstarke Computer-on-Module</w:t>
      </w:r>
      <w:r w:rsidR="00514D78">
        <w:rPr>
          <w:lang w:val="de-DE"/>
        </w:rPr>
        <w:t>s</w:t>
      </w:r>
    </w:p>
    <w:p w14:paraId="302A3E83" w14:textId="77777777" w:rsidR="00AB70A1" w:rsidRPr="00514D78" w:rsidRDefault="00AB70A1">
      <w:pPr>
        <w:pStyle w:val="Heading1"/>
        <w:spacing w:line="240" w:lineRule="auto"/>
        <w:rPr>
          <w:sz w:val="32"/>
          <w:szCs w:val="32"/>
          <w:lang w:val="de-DE"/>
        </w:rPr>
      </w:pPr>
    </w:p>
    <w:p w14:paraId="03B1F97F" w14:textId="28B2FC44" w:rsidR="00F8274D" w:rsidRPr="00514D78" w:rsidRDefault="00E13DE4">
      <w:pPr>
        <w:pStyle w:val="Heading1"/>
        <w:spacing w:line="240" w:lineRule="auto"/>
        <w:rPr>
          <w:sz w:val="32"/>
          <w:szCs w:val="32"/>
          <w:lang w:val="de-DE"/>
        </w:rPr>
      </w:pPr>
      <w:r w:rsidRPr="00514D78">
        <w:rPr>
          <w:sz w:val="32"/>
          <w:szCs w:val="32"/>
          <w:lang w:val="de-DE"/>
        </w:rPr>
        <w:t xml:space="preserve">Neu integrierte </w:t>
      </w:r>
      <w:proofErr w:type="spellStart"/>
      <w:r w:rsidRPr="00514D78">
        <w:rPr>
          <w:sz w:val="32"/>
          <w:szCs w:val="32"/>
          <w:lang w:val="de-DE"/>
        </w:rPr>
        <w:t>IIoT</w:t>
      </w:r>
      <w:proofErr w:type="spellEnd"/>
      <w:r w:rsidRPr="00514D78">
        <w:rPr>
          <w:sz w:val="32"/>
          <w:szCs w:val="32"/>
          <w:lang w:val="de-DE"/>
        </w:rPr>
        <w:t xml:space="preserve">-Funktionen schaffen Mehrwert </w:t>
      </w:r>
    </w:p>
    <w:p w14:paraId="302A3E85" w14:textId="77777777" w:rsidR="00AB70A1" w:rsidRPr="00514D78" w:rsidRDefault="00AB70A1">
      <w:pPr>
        <w:spacing w:line="240" w:lineRule="auto"/>
        <w:rPr>
          <w:lang w:val="de-DE"/>
        </w:rPr>
      </w:pPr>
    </w:p>
    <w:p w14:paraId="302A3E86" w14:textId="499A2900" w:rsidR="00AB70A1" w:rsidRDefault="00AB6806">
      <w:pPr>
        <w:rPr>
          <w:b/>
          <w:lang w:val="de-DE"/>
        </w:rPr>
      </w:pPr>
      <w:r>
        <w:rPr>
          <w:b/>
          <w:noProof/>
          <w:lang w:val="de-DE"/>
        </w:rPr>
        <w:drawing>
          <wp:inline distT="0" distB="0" distL="0" distR="0" wp14:anchorId="77BE9860" wp14:editId="076F0832">
            <wp:extent cx="5574665" cy="3716020"/>
            <wp:effectExtent l="0" t="0" r="698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74665" cy="3716020"/>
                    </a:xfrm>
                    <a:prstGeom prst="rect">
                      <a:avLst/>
                    </a:prstGeom>
                    <a:noFill/>
                    <a:ln>
                      <a:noFill/>
                    </a:ln>
                  </pic:spPr>
                </pic:pic>
              </a:graphicData>
            </a:graphic>
          </wp:inline>
        </w:drawing>
      </w:r>
    </w:p>
    <w:p w14:paraId="72C11F84" w14:textId="77777777" w:rsidR="00AB6806" w:rsidRPr="00514D78" w:rsidRDefault="00AB6806">
      <w:pPr>
        <w:rPr>
          <w:b/>
          <w:lang w:val="de-DE"/>
        </w:rPr>
      </w:pPr>
    </w:p>
    <w:p w14:paraId="3F7757C4" w14:textId="02D77D64" w:rsidR="00F8274D" w:rsidRPr="00514D78" w:rsidRDefault="00E13DE4">
      <w:pPr>
        <w:rPr>
          <w:lang w:val="de-DE"/>
        </w:rPr>
      </w:pPr>
      <w:r w:rsidRPr="00514D78">
        <w:rPr>
          <w:b/>
          <w:lang w:val="de-DE"/>
        </w:rPr>
        <w:t xml:space="preserve">Deggendorf, </w:t>
      </w:r>
      <w:r w:rsidR="00AB6806">
        <w:rPr>
          <w:b/>
          <w:lang w:val="de-DE"/>
        </w:rPr>
        <w:t>15</w:t>
      </w:r>
      <w:r w:rsidR="00885880" w:rsidRPr="00514D78">
        <w:rPr>
          <w:b/>
          <w:lang w:val="de-DE"/>
        </w:rPr>
        <w:t xml:space="preserve">. </w:t>
      </w:r>
      <w:r w:rsidR="00AB6806">
        <w:rPr>
          <w:b/>
          <w:lang w:val="de-DE"/>
        </w:rPr>
        <w:t xml:space="preserve">Februar </w:t>
      </w:r>
      <w:r w:rsidRPr="00514D78">
        <w:rPr>
          <w:b/>
          <w:lang w:val="de-DE"/>
        </w:rPr>
        <w:t xml:space="preserve">2024 </w:t>
      </w:r>
      <w:r w:rsidRPr="00514D78">
        <w:rPr>
          <w:lang w:val="de-DE"/>
        </w:rPr>
        <w:t xml:space="preserve">* * * </w:t>
      </w:r>
      <w:proofErr w:type="spellStart"/>
      <w:r w:rsidR="00514D78" w:rsidRPr="00514D78">
        <w:rPr>
          <w:lang w:val="de-DE"/>
        </w:rPr>
        <w:t>congatec</w:t>
      </w:r>
      <w:proofErr w:type="spellEnd"/>
      <w:r w:rsidR="00514D78" w:rsidRPr="00514D78">
        <w:rPr>
          <w:lang w:val="de-DE"/>
        </w:rPr>
        <w:t xml:space="preserve"> – ein führender Anbieter von Embedded- und Edge-Computing-Technologien – </w:t>
      </w:r>
      <w:r w:rsidR="00EB29AB">
        <w:rPr>
          <w:lang w:val="de-DE"/>
        </w:rPr>
        <w:t>präsentiert</w:t>
      </w:r>
      <w:r w:rsidRPr="00514D78">
        <w:rPr>
          <w:lang w:val="de-DE"/>
        </w:rPr>
        <w:t xml:space="preserve"> auf der </w:t>
      </w:r>
      <w:proofErr w:type="spellStart"/>
      <w:r w:rsidRPr="00514D78">
        <w:rPr>
          <w:lang w:val="de-DE"/>
        </w:rPr>
        <w:t>embedded</w:t>
      </w:r>
      <w:proofErr w:type="spellEnd"/>
      <w:r w:rsidRPr="00514D78">
        <w:rPr>
          <w:lang w:val="de-DE"/>
        </w:rPr>
        <w:t xml:space="preserve"> </w:t>
      </w:r>
      <w:proofErr w:type="spellStart"/>
      <w:r w:rsidRPr="00514D78">
        <w:rPr>
          <w:lang w:val="de-DE"/>
        </w:rPr>
        <w:t>world</w:t>
      </w:r>
      <w:proofErr w:type="spellEnd"/>
      <w:r w:rsidRPr="00514D78">
        <w:rPr>
          <w:lang w:val="de-DE"/>
        </w:rPr>
        <w:t xml:space="preserve"> (Halle 3, Stand 241) zahlreiche </w:t>
      </w:r>
      <w:r w:rsidR="00B576AE">
        <w:rPr>
          <w:lang w:val="de-DE"/>
        </w:rPr>
        <w:t xml:space="preserve">neu </w:t>
      </w:r>
      <w:r w:rsidRPr="00514D78">
        <w:rPr>
          <w:lang w:val="de-DE"/>
        </w:rPr>
        <w:t>Computer-on-Module</w:t>
      </w:r>
      <w:r w:rsidR="00514D78">
        <w:rPr>
          <w:lang w:val="de-DE"/>
        </w:rPr>
        <w:t>s</w:t>
      </w:r>
      <w:r>
        <w:rPr>
          <w:lang w:val="de-DE"/>
        </w:rPr>
        <w:t xml:space="preserve">. Dazu zählen auch </w:t>
      </w:r>
      <w:r w:rsidRPr="00514D78">
        <w:rPr>
          <w:lang w:val="de-DE"/>
        </w:rPr>
        <w:t xml:space="preserve">neue </w:t>
      </w:r>
      <w:hyperlink r:id="rId12">
        <w:r w:rsidRPr="00514D78">
          <w:rPr>
            <w:color w:val="0000FF"/>
            <w:u w:val="single"/>
            <w:lang w:val="de-DE"/>
          </w:rPr>
          <w:t xml:space="preserve">Module mit </w:t>
        </w:r>
        <w:r w:rsidR="00514D78" w:rsidRPr="00514D78">
          <w:rPr>
            <w:color w:val="0000FF"/>
            <w:u w:val="single"/>
            <w:lang w:val="de-DE"/>
          </w:rPr>
          <w:t>Intel Core Ultra</w:t>
        </w:r>
        <w:r w:rsidR="00EB29AB">
          <w:rPr>
            <w:color w:val="0000FF"/>
            <w:u w:val="single"/>
            <w:lang w:val="de-DE"/>
          </w:rPr>
          <w:t>-</w:t>
        </w:r>
        <w:r w:rsidR="00514D78" w:rsidRPr="00514D78">
          <w:rPr>
            <w:color w:val="0000FF"/>
            <w:u w:val="single"/>
            <w:lang w:val="de-DE"/>
          </w:rPr>
          <w:t>Prozessor</w:t>
        </w:r>
        <w:r w:rsidR="00514D78">
          <w:rPr>
            <w:color w:val="0000FF"/>
            <w:u w:val="single"/>
            <w:lang w:val="de-DE"/>
          </w:rPr>
          <w:t>en</w:t>
        </w:r>
        <w:r w:rsidR="00514D78" w:rsidRPr="00514D78">
          <w:rPr>
            <w:color w:val="0000FF"/>
            <w:u w:val="single"/>
            <w:lang w:val="de-DE"/>
          </w:rPr>
          <w:t xml:space="preserve"> </w:t>
        </w:r>
        <w:r w:rsidR="00EB29AB">
          <w:rPr>
            <w:color w:val="0000FF"/>
            <w:u w:val="single"/>
            <w:lang w:val="de-DE"/>
          </w:rPr>
          <w:t xml:space="preserve">und </w:t>
        </w:r>
        <w:r w:rsidRPr="00514D78">
          <w:rPr>
            <w:color w:val="0000FF"/>
            <w:u w:val="single"/>
            <w:lang w:val="de-DE"/>
          </w:rPr>
          <w:t>KI</w:t>
        </w:r>
      </w:hyperlink>
      <w:r w:rsidR="00EB29AB">
        <w:rPr>
          <w:color w:val="0000FF"/>
          <w:u w:val="single"/>
          <w:lang w:val="de-DE"/>
        </w:rPr>
        <w:t>-Integration</w:t>
      </w:r>
      <w:r w:rsidRPr="00514D78">
        <w:rPr>
          <w:lang w:val="de-DE"/>
        </w:rPr>
        <w:t xml:space="preserve"> sowie zwei </w:t>
      </w:r>
      <w:r w:rsidR="00762ED6">
        <w:rPr>
          <w:lang w:val="de-DE"/>
        </w:rPr>
        <w:t>mit Spannung erwartete</w:t>
      </w:r>
      <w:r w:rsidR="00EB29AB">
        <w:rPr>
          <w:lang w:val="de-DE"/>
        </w:rPr>
        <w:t xml:space="preserve"> </w:t>
      </w:r>
      <w:proofErr w:type="spellStart"/>
      <w:r w:rsidRPr="00514D78">
        <w:rPr>
          <w:lang w:val="de-DE"/>
        </w:rPr>
        <w:t>embedded</w:t>
      </w:r>
      <w:proofErr w:type="spellEnd"/>
      <w:r w:rsidRPr="00514D78">
        <w:rPr>
          <w:lang w:val="de-DE"/>
        </w:rPr>
        <w:t xml:space="preserve"> </w:t>
      </w:r>
      <w:proofErr w:type="spellStart"/>
      <w:r w:rsidRPr="00514D78">
        <w:rPr>
          <w:lang w:val="de-DE"/>
        </w:rPr>
        <w:t>world</w:t>
      </w:r>
      <w:proofErr w:type="spellEnd"/>
      <w:r w:rsidRPr="00514D78">
        <w:rPr>
          <w:lang w:val="de-DE"/>
        </w:rPr>
        <w:t xml:space="preserve"> Premieren</w:t>
      </w:r>
      <w:r w:rsidR="00EB29AB">
        <w:rPr>
          <w:lang w:val="de-DE"/>
        </w:rPr>
        <w:t>, die</w:t>
      </w:r>
      <w:r w:rsidRPr="00514D78">
        <w:rPr>
          <w:lang w:val="de-DE"/>
        </w:rPr>
        <w:t xml:space="preserve"> </w:t>
      </w:r>
      <w:r w:rsidR="00EB29AB">
        <w:rPr>
          <w:lang w:val="de-DE"/>
        </w:rPr>
        <w:t xml:space="preserve">auf </w:t>
      </w:r>
      <w:r w:rsidRPr="00514D78">
        <w:rPr>
          <w:lang w:val="de-DE"/>
        </w:rPr>
        <w:t>innovative</w:t>
      </w:r>
      <w:r w:rsidR="00EB29AB">
        <w:rPr>
          <w:lang w:val="de-DE"/>
        </w:rPr>
        <w:t>r</w:t>
      </w:r>
      <w:r w:rsidRPr="00514D78">
        <w:rPr>
          <w:lang w:val="de-DE"/>
        </w:rPr>
        <w:t xml:space="preserve"> Low-Power- </w:t>
      </w:r>
      <w:r w:rsidR="00EB29AB">
        <w:rPr>
          <w:lang w:val="de-DE"/>
        </w:rPr>
        <w:t>und</w:t>
      </w:r>
      <w:r w:rsidRPr="00514D78">
        <w:rPr>
          <w:lang w:val="de-DE"/>
        </w:rPr>
        <w:t xml:space="preserve"> High-Performance x86-Prozessortechnologie basieren. </w:t>
      </w:r>
      <w:r w:rsidR="00A749EB">
        <w:rPr>
          <w:lang w:val="de-DE"/>
        </w:rPr>
        <w:t>Bei den</w:t>
      </w:r>
      <w:r w:rsidR="00EB29AB">
        <w:rPr>
          <w:lang w:val="de-DE"/>
        </w:rPr>
        <w:t xml:space="preserve"> </w:t>
      </w:r>
      <w:r w:rsidRPr="00514D78">
        <w:rPr>
          <w:lang w:val="de-DE"/>
        </w:rPr>
        <w:t xml:space="preserve">Präsentationen </w:t>
      </w:r>
      <w:r w:rsidR="00A749EB">
        <w:rPr>
          <w:lang w:val="de-DE"/>
        </w:rPr>
        <w:t>stehen</w:t>
      </w:r>
      <w:r w:rsidR="00EB29AB">
        <w:rPr>
          <w:lang w:val="de-DE"/>
        </w:rPr>
        <w:t xml:space="preserve"> </w:t>
      </w:r>
      <w:r w:rsidRPr="00514D78">
        <w:rPr>
          <w:lang w:val="de-DE"/>
        </w:rPr>
        <w:t>Leistung</w:t>
      </w:r>
      <w:r w:rsidR="00EB29AB">
        <w:rPr>
          <w:lang w:val="de-DE"/>
        </w:rPr>
        <w:t>ssteigerung</w:t>
      </w:r>
      <w:r w:rsidRPr="00514D78">
        <w:rPr>
          <w:lang w:val="de-DE"/>
        </w:rPr>
        <w:t xml:space="preserve">, Energieeffizienz </w:t>
      </w:r>
      <w:r w:rsidR="00EB29AB">
        <w:rPr>
          <w:lang w:val="de-DE"/>
        </w:rPr>
        <w:t>sowie</w:t>
      </w:r>
      <w:r w:rsidRPr="00514D78">
        <w:rPr>
          <w:lang w:val="de-DE"/>
        </w:rPr>
        <w:t xml:space="preserve"> </w:t>
      </w:r>
      <w:r w:rsidR="00762ED6">
        <w:rPr>
          <w:lang w:val="de-DE"/>
        </w:rPr>
        <w:t xml:space="preserve">vor allem </w:t>
      </w:r>
      <w:r w:rsidR="00EB29AB">
        <w:rPr>
          <w:lang w:val="de-DE"/>
        </w:rPr>
        <w:t xml:space="preserve">die </w:t>
      </w:r>
      <w:r w:rsidR="00EB29AB" w:rsidRPr="00514D78">
        <w:rPr>
          <w:lang w:val="de-DE"/>
        </w:rPr>
        <w:t>Integr</w:t>
      </w:r>
      <w:r w:rsidR="00EB29AB">
        <w:rPr>
          <w:lang w:val="de-DE"/>
        </w:rPr>
        <w:t xml:space="preserve">ation </w:t>
      </w:r>
      <w:r w:rsidR="00A749EB">
        <w:rPr>
          <w:lang w:val="de-DE"/>
        </w:rPr>
        <w:t>neuartiger</w:t>
      </w:r>
      <w:r w:rsidR="00EB29AB" w:rsidRPr="00514D78">
        <w:rPr>
          <w:lang w:val="de-DE"/>
        </w:rPr>
        <w:t xml:space="preserve"> </w:t>
      </w:r>
      <w:proofErr w:type="spellStart"/>
      <w:r w:rsidRPr="00514D78">
        <w:rPr>
          <w:lang w:val="de-DE"/>
        </w:rPr>
        <w:t>IIoT</w:t>
      </w:r>
      <w:proofErr w:type="spellEnd"/>
      <w:r w:rsidRPr="00514D78">
        <w:rPr>
          <w:lang w:val="de-DE"/>
        </w:rPr>
        <w:t>- und Sicherheitsfunktionen</w:t>
      </w:r>
      <w:r w:rsidR="00A749EB">
        <w:rPr>
          <w:lang w:val="de-DE"/>
        </w:rPr>
        <w:t xml:space="preserve"> im </w:t>
      </w:r>
      <w:r w:rsidR="00762ED6">
        <w:rPr>
          <w:lang w:val="de-DE"/>
        </w:rPr>
        <w:t>Blickpunkt</w:t>
      </w:r>
      <w:r w:rsidR="00A749EB">
        <w:rPr>
          <w:lang w:val="de-DE"/>
        </w:rPr>
        <w:t xml:space="preserve">. </w:t>
      </w:r>
      <w:r w:rsidR="00762ED6">
        <w:rPr>
          <w:lang w:val="de-DE"/>
        </w:rPr>
        <w:t>Derartige Funktionen</w:t>
      </w:r>
      <w:r w:rsidR="00A749EB">
        <w:rPr>
          <w:lang w:val="de-DE"/>
        </w:rPr>
        <w:t xml:space="preserve"> waren</w:t>
      </w:r>
      <w:r w:rsidRPr="00514D78">
        <w:rPr>
          <w:lang w:val="de-DE"/>
        </w:rPr>
        <w:t xml:space="preserve"> bis</w:t>
      </w:r>
      <w:r w:rsidR="00A749EB">
        <w:rPr>
          <w:lang w:val="de-DE"/>
        </w:rPr>
        <w:t>her</w:t>
      </w:r>
      <w:r w:rsidRPr="00514D78">
        <w:rPr>
          <w:lang w:val="de-DE"/>
        </w:rPr>
        <w:t xml:space="preserve"> in keinem Computer-on-Module (COM</w:t>
      </w:r>
      <w:r w:rsidR="00A749EB">
        <w:rPr>
          <w:lang w:val="de-DE"/>
        </w:rPr>
        <w:t>)</w:t>
      </w:r>
      <w:r w:rsidRPr="00514D78">
        <w:rPr>
          <w:lang w:val="de-DE"/>
        </w:rPr>
        <w:t xml:space="preserve"> enthalten. </w:t>
      </w:r>
      <w:r w:rsidR="00762ED6">
        <w:rPr>
          <w:lang w:val="de-DE"/>
        </w:rPr>
        <w:t>Sie</w:t>
      </w:r>
      <w:r w:rsidRPr="00514D78">
        <w:rPr>
          <w:lang w:val="de-DE"/>
        </w:rPr>
        <w:t xml:space="preserve"> werden </w:t>
      </w:r>
      <w:r w:rsidR="00364C90">
        <w:rPr>
          <w:lang w:val="de-DE"/>
        </w:rPr>
        <w:t xml:space="preserve">nicht nur </w:t>
      </w:r>
      <w:r w:rsidRPr="00514D78">
        <w:rPr>
          <w:lang w:val="de-DE"/>
        </w:rPr>
        <w:t xml:space="preserve">die </w:t>
      </w:r>
      <w:r w:rsidR="00190BC4">
        <w:rPr>
          <w:lang w:val="de-DE"/>
        </w:rPr>
        <w:t>Anwendungsmöglichkeiten</w:t>
      </w:r>
      <w:r w:rsidRPr="00514D78">
        <w:rPr>
          <w:lang w:val="de-DE"/>
        </w:rPr>
        <w:t xml:space="preserve"> von COMs </w:t>
      </w:r>
      <w:r w:rsidR="00190BC4">
        <w:rPr>
          <w:lang w:val="de-DE"/>
        </w:rPr>
        <w:t>erheblich erweitern</w:t>
      </w:r>
      <w:r w:rsidR="00762ED6">
        <w:rPr>
          <w:lang w:val="de-DE"/>
        </w:rPr>
        <w:t xml:space="preserve"> sondern</w:t>
      </w:r>
      <w:r w:rsidR="00364C90">
        <w:rPr>
          <w:lang w:val="de-DE"/>
        </w:rPr>
        <w:t xml:space="preserve"> auch</w:t>
      </w:r>
      <w:r w:rsidRPr="00514D78">
        <w:rPr>
          <w:lang w:val="de-DE"/>
        </w:rPr>
        <w:t xml:space="preserve"> eine besonders effiziente und zuverlässige Entwicklung moderne</w:t>
      </w:r>
      <w:r w:rsidR="00190BC4">
        <w:rPr>
          <w:lang w:val="de-DE"/>
        </w:rPr>
        <w:t>r</w:t>
      </w:r>
      <w:r w:rsidRPr="00514D78">
        <w:rPr>
          <w:lang w:val="de-DE"/>
        </w:rPr>
        <w:t>, multifunktionale</w:t>
      </w:r>
      <w:r w:rsidR="00190BC4">
        <w:rPr>
          <w:lang w:val="de-DE"/>
        </w:rPr>
        <w:t>r</w:t>
      </w:r>
      <w:r w:rsidRPr="00514D78">
        <w:rPr>
          <w:lang w:val="de-DE"/>
        </w:rPr>
        <w:t xml:space="preserve"> und umfassend vernetzte</w:t>
      </w:r>
      <w:r w:rsidR="00190BC4">
        <w:rPr>
          <w:lang w:val="de-DE"/>
        </w:rPr>
        <w:t>r</w:t>
      </w:r>
      <w:r w:rsidRPr="00514D78">
        <w:rPr>
          <w:lang w:val="de-DE"/>
        </w:rPr>
        <w:t xml:space="preserve"> Embedded- und </w:t>
      </w:r>
      <w:proofErr w:type="spellStart"/>
      <w:r w:rsidRPr="00514D78">
        <w:rPr>
          <w:lang w:val="de-DE"/>
        </w:rPr>
        <w:t>IIoT</w:t>
      </w:r>
      <w:proofErr w:type="spellEnd"/>
      <w:r w:rsidRPr="00514D78">
        <w:rPr>
          <w:lang w:val="de-DE"/>
        </w:rPr>
        <w:t>-</w:t>
      </w:r>
      <w:r w:rsidR="00190BC4">
        <w:rPr>
          <w:lang w:val="de-DE"/>
        </w:rPr>
        <w:t>Systeme</w:t>
      </w:r>
      <w:r w:rsidRPr="00514D78">
        <w:rPr>
          <w:lang w:val="de-DE"/>
        </w:rPr>
        <w:t xml:space="preserve"> </w:t>
      </w:r>
      <w:r w:rsidR="00B30ECA">
        <w:rPr>
          <w:lang w:val="de-DE"/>
        </w:rPr>
        <w:t>ermöglichen</w:t>
      </w:r>
      <w:r w:rsidR="00190BC4">
        <w:rPr>
          <w:lang w:val="de-DE"/>
        </w:rPr>
        <w:t xml:space="preserve">. </w:t>
      </w:r>
      <w:r w:rsidR="007742CE">
        <w:rPr>
          <w:lang w:val="de-DE"/>
        </w:rPr>
        <w:t>Dadurch hebt</w:t>
      </w:r>
      <w:r w:rsidR="00190BC4">
        <w:rPr>
          <w:lang w:val="de-DE"/>
        </w:rPr>
        <w:t xml:space="preserve"> sich </w:t>
      </w:r>
      <w:r w:rsidRPr="00514D78">
        <w:rPr>
          <w:lang w:val="de-DE"/>
        </w:rPr>
        <w:t xml:space="preserve">das Angebot </w:t>
      </w:r>
      <w:r w:rsidR="007742CE">
        <w:rPr>
          <w:lang w:val="de-DE"/>
        </w:rPr>
        <w:t>von</w:t>
      </w:r>
      <w:r w:rsidRPr="00514D78">
        <w:rPr>
          <w:lang w:val="de-DE"/>
        </w:rPr>
        <w:t xml:space="preserve"> </w:t>
      </w:r>
      <w:proofErr w:type="spellStart"/>
      <w:r w:rsidRPr="00514D78">
        <w:rPr>
          <w:lang w:val="de-DE"/>
        </w:rPr>
        <w:t>congatec</w:t>
      </w:r>
      <w:proofErr w:type="spellEnd"/>
      <w:r w:rsidRPr="00514D78">
        <w:rPr>
          <w:lang w:val="de-DE"/>
        </w:rPr>
        <w:t xml:space="preserve"> </w:t>
      </w:r>
      <w:r w:rsidR="00190BC4">
        <w:rPr>
          <w:lang w:val="de-DE"/>
        </w:rPr>
        <w:t xml:space="preserve">deutlich </w:t>
      </w:r>
      <w:r w:rsidR="00364C90">
        <w:rPr>
          <w:lang w:val="de-DE"/>
        </w:rPr>
        <w:t xml:space="preserve">vom </w:t>
      </w:r>
      <w:proofErr w:type="spellStart"/>
      <w:r w:rsidR="00B30ECA">
        <w:rPr>
          <w:lang w:val="de-DE"/>
        </w:rPr>
        <w:t>Mitbewerb</w:t>
      </w:r>
      <w:proofErr w:type="spellEnd"/>
      <w:r w:rsidRPr="00514D78">
        <w:rPr>
          <w:lang w:val="de-DE"/>
        </w:rPr>
        <w:t xml:space="preserve"> ab.</w:t>
      </w:r>
    </w:p>
    <w:p w14:paraId="302A3E88" w14:textId="77777777" w:rsidR="00AB70A1" w:rsidRPr="00514D78" w:rsidRDefault="00AB70A1">
      <w:pPr>
        <w:rPr>
          <w:lang w:val="de-DE"/>
        </w:rPr>
      </w:pPr>
    </w:p>
    <w:p w14:paraId="606ED0D2" w14:textId="39D5C518" w:rsidR="00F8274D" w:rsidRPr="00514D78" w:rsidRDefault="00B30ECA">
      <w:pPr>
        <w:rPr>
          <w:lang w:val="de-DE"/>
        </w:rPr>
      </w:pPr>
      <w:r>
        <w:rPr>
          <w:lang w:val="de-DE"/>
        </w:rPr>
        <w:lastRenderedPageBreak/>
        <w:t>„</w:t>
      </w:r>
      <w:r w:rsidRPr="00514D78">
        <w:rPr>
          <w:lang w:val="de-DE"/>
        </w:rPr>
        <w:t xml:space="preserve">Das </w:t>
      </w:r>
      <w:proofErr w:type="spellStart"/>
      <w:r w:rsidRPr="00514D78">
        <w:rPr>
          <w:lang w:val="de-DE"/>
        </w:rPr>
        <w:t>IIoT</w:t>
      </w:r>
      <w:proofErr w:type="spellEnd"/>
      <w:r w:rsidRPr="00514D78">
        <w:rPr>
          <w:lang w:val="de-DE"/>
        </w:rPr>
        <w:t xml:space="preserve"> stellt OEM vor große Herausforderungen, denen wir als </w:t>
      </w:r>
      <w:r w:rsidR="007742CE">
        <w:rPr>
          <w:lang w:val="de-DE"/>
        </w:rPr>
        <w:t xml:space="preserve">Anbieter von </w:t>
      </w:r>
      <w:r w:rsidRPr="00514D78">
        <w:rPr>
          <w:lang w:val="de-DE"/>
        </w:rPr>
        <w:t xml:space="preserve">Computer-on-Modules nun mit einem </w:t>
      </w:r>
      <w:r w:rsidR="007742CE">
        <w:rPr>
          <w:lang w:val="de-DE"/>
        </w:rPr>
        <w:t>stark</w:t>
      </w:r>
      <w:r w:rsidRPr="00514D78">
        <w:rPr>
          <w:lang w:val="de-DE"/>
        </w:rPr>
        <w:t xml:space="preserve"> erweiterten Funktionsumfang unserer COM</w:t>
      </w:r>
      <w:r>
        <w:rPr>
          <w:lang w:val="de-DE"/>
        </w:rPr>
        <w:noBreakHyphen/>
      </w:r>
      <w:r w:rsidRPr="00514D78">
        <w:rPr>
          <w:lang w:val="de-DE"/>
        </w:rPr>
        <w:t xml:space="preserve">HPC, COM Express, SMARC und </w:t>
      </w:r>
      <w:proofErr w:type="spellStart"/>
      <w:r w:rsidRPr="00514D78">
        <w:rPr>
          <w:lang w:val="de-DE"/>
        </w:rPr>
        <w:t>Qseven</w:t>
      </w:r>
      <w:proofErr w:type="spellEnd"/>
      <w:r w:rsidR="00762ED6">
        <w:rPr>
          <w:lang w:val="de-DE"/>
        </w:rPr>
        <w:t>-</w:t>
      </w:r>
      <w:r w:rsidRPr="00514D78">
        <w:rPr>
          <w:lang w:val="de-DE"/>
        </w:rPr>
        <w:t xml:space="preserve">Module begegnen. </w:t>
      </w:r>
      <w:r w:rsidR="007742CE">
        <w:rPr>
          <w:lang w:val="de-DE"/>
        </w:rPr>
        <w:t>Durch die Integration von</w:t>
      </w:r>
      <w:r>
        <w:rPr>
          <w:lang w:val="de-DE"/>
        </w:rPr>
        <w:t xml:space="preserve"> </w:t>
      </w:r>
      <w:r w:rsidRPr="00514D78">
        <w:rPr>
          <w:lang w:val="de-DE"/>
        </w:rPr>
        <w:t xml:space="preserve">Hypervisor-Technologie und </w:t>
      </w:r>
      <w:proofErr w:type="spellStart"/>
      <w:r w:rsidRPr="00514D78">
        <w:rPr>
          <w:lang w:val="de-DE"/>
        </w:rPr>
        <w:t>IIoT</w:t>
      </w:r>
      <w:proofErr w:type="spellEnd"/>
      <w:r w:rsidRPr="00514D78">
        <w:rPr>
          <w:lang w:val="de-DE"/>
        </w:rPr>
        <w:t>-Funktionalität</w:t>
      </w:r>
      <w:r w:rsidR="007742CE">
        <w:rPr>
          <w:lang w:val="de-DE"/>
        </w:rPr>
        <w:t>en</w:t>
      </w:r>
      <w:r>
        <w:rPr>
          <w:lang w:val="de-DE"/>
        </w:rPr>
        <w:t xml:space="preserve"> </w:t>
      </w:r>
      <w:r w:rsidR="007742CE">
        <w:rPr>
          <w:lang w:val="de-DE"/>
        </w:rPr>
        <w:t xml:space="preserve">wird </w:t>
      </w:r>
      <w:r w:rsidRPr="00514D78">
        <w:rPr>
          <w:lang w:val="de-DE"/>
        </w:rPr>
        <w:t xml:space="preserve">es </w:t>
      </w:r>
      <w:r w:rsidR="007742CE">
        <w:rPr>
          <w:lang w:val="de-DE"/>
        </w:rPr>
        <w:t xml:space="preserve">für </w:t>
      </w:r>
      <w:r w:rsidR="00FA689E">
        <w:rPr>
          <w:lang w:val="de-DE"/>
        </w:rPr>
        <w:t>Lösungsanbieter</w:t>
      </w:r>
      <w:r w:rsidR="007742CE">
        <w:rPr>
          <w:lang w:val="de-DE"/>
        </w:rPr>
        <w:t xml:space="preserve"> </w:t>
      </w:r>
      <w:r w:rsidR="002E3AA6">
        <w:rPr>
          <w:lang w:val="de-DE"/>
        </w:rPr>
        <w:t>einfacher</w:t>
      </w:r>
      <w:r w:rsidRPr="00514D78">
        <w:rPr>
          <w:lang w:val="de-DE"/>
        </w:rPr>
        <w:t xml:space="preserve">, ihre </w:t>
      </w:r>
      <w:r w:rsidR="002E3AA6" w:rsidRPr="00514D78">
        <w:rPr>
          <w:lang w:val="de-DE"/>
        </w:rPr>
        <w:t>Anwendungen</w:t>
      </w:r>
      <w:r w:rsidRPr="00514D78">
        <w:rPr>
          <w:lang w:val="de-DE"/>
        </w:rPr>
        <w:t xml:space="preserve"> </w:t>
      </w:r>
      <w:r w:rsidR="002E3AA6">
        <w:rPr>
          <w:lang w:val="de-DE"/>
        </w:rPr>
        <w:t>um</w:t>
      </w:r>
      <w:r w:rsidRPr="00514D78">
        <w:rPr>
          <w:lang w:val="de-DE"/>
        </w:rPr>
        <w:t xml:space="preserve"> </w:t>
      </w:r>
      <w:r w:rsidR="00762ED6">
        <w:rPr>
          <w:lang w:val="de-DE"/>
        </w:rPr>
        <w:t>viele</w:t>
      </w:r>
      <w:r w:rsidRPr="00514D78">
        <w:rPr>
          <w:lang w:val="de-DE"/>
        </w:rPr>
        <w:t xml:space="preserve"> </w:t>
      </w:r>
      <w:r w:rsidR="002E3AA6">
        <w:rPr>
          <w:lang w:val="de-DE"/>
        </w:rPr>
        <w:t>wertvolle</w:t>
      </w:r>
      <w:r w:rsidRPr="00514D78">
        <w:rPr>
          <w:lang w:val="de-DE"/>
        </w:rPr>
        <w:t xml:space="preserve"> Funktionalitäten </w:t>
      </w:r>
      <w:r w:rsidR="002E3AA6">
        <w:rPr>
          <w:lang w:val="de-DE"/>
        </w:rPr>
        <w:t xml:space="preserve">zu </w:t>
      </w:r>
      <w:r w:rsidR="00762ED6">
        <w:rPr>
          <w:lang w:val="de-DE"/>
        </w:rPr>
        <w:t>bereichern</w:t>
      </w:r>
      <w:r w:rsidRPr="00514D78">
        <w:rPr>
          <w:lang w:val="de-DE"/>
        </w:rPr>
        <w:t xml:space="preserve">, ohne diese selbst entwickeln oder integrieren zu müssen. Den </w:t>
      </w:r>
      <w:r w:rsidR="00FA689E">
        <w:rPr>
          <w:lang w:val="de-DE"/>
        </w:rPr>
        <w:t>Mehrwert</w:t>
      </w:r>
      <w:r w:rsidRPr="00514D78">
        <w:rPr>
          <w:lang w:val="de-DE"/>
        </w:rPr>
        <w:t xml:space="preserve">, den </w:t>
      </w:r>
      <w:r w:rsidR="00FA689E">
        <w:rPr>
          <w:lang w:val="de-DE"/>
        </w:rPr>
        <w:t xml:space="preserve">wir </w:t>
      </w:r>
      <w:r w:rsidRPr="00514D78">
        <w:rPr>
          <w:lang w:val="de-DE"/>
        </w:rPr>
        <w:t xml:space="preserve">OEM-Kunden </w:t>
      </w:r>
      <w:r w:rsidR="00FA689E">
        <w:rPr>
          <w:lang w:val="de-DE"/>
        </w:rPr>
        <w:t>mit dieser Integration bieten</w:t>
      </w:r>
      <w:r w:rsidRPr="00514D78">
        <w:rPr>
          <w:lang w:val="de-DE"/>
        </w:rPr>
        <w:t xml:space="preserve">, werden wir auf der </w:t>
      </w:r>
      <w:proofErr w:type="spellStart"/>
      <w:r>
        <w:rPr>
          <w:lang w:val="de-DE"/>
        </w:rPr>
        <w:t>e</w:t>
      </w:r>
      <w:r w:rsidRPr="00514D78">
        <w:rPr>
          <w:lang w:val="de-DE"/>
        </w:rPr>
        <w:t>mbedded</w:t>
      </w:r>
      <w:proofErr w:type="spellEnd"/>
      <w:r w:rsidRPr="00514D78">
        <w:rPr>
          <w:lang w:val="de-DE"/>
        </w:rPr>
        <w:t xml:space="preserve"> </w:t>
      </w:r>
      <w:proofErr w:type="spellStart"/>
      <w:r>
        <w:rPr>
          <w:lang w:val="de-DE"/>
        </w:rPr>
        <w:t>w</w:t>
      </w:r>
      <w:r w:rsidRPr="00514D78">
        <w:rPr>
          <w:lang w:val="de-DE"/>
        </w:rPr>
        <w:t>orld</w:t>
      </w:r>
      <w:proofErr w:type="spellEnd"/>
      <w:r w:rsidRPr="00514D78">
        <w:rPr>
          <w:lang w:val="de-DE"/>
        </w:rPr>
        <w:t xml:space="preserve"> </w:t>
      </w:r>
      <w:r w:rsidR="00FA689E">
        <w:rPr>
          <w:lang w:val="de-DE"/>
        </w:rPr>
        <w:t>demonstrieren</w:t>
      </w:r>
      <w:r>
        <w:rPr>
          <w:lang w:val="de-DE"/>
        </w:rPr>
        <w:t>“</w:t>
      </w:r>
      <w:r w:rsidRPr="00514D78">
        <w:rPr>
          <w:lang w:val="de-DE"/>
        </w:rPr>
        <w:t xml:space="preserve">, erklärt </w:t>
      </w:r>
      <w:r w:rsidR="009D6814" w:rsidRPr="00514D78">
        <w:rPr>
          <w:lang w:val="de-DE"/>
        </w:rPr>
        <w:t>Tim Henrichs</w:t>
      </w:r>
      <w:r w:rsidRPr="00514D78">
        <w:rPr>
          <w:lang w:val="de-DE"/>
        </w:rPr>
        <w:t xml:space="preserve">, </w:t>
      </w:r>
      <w:proofErr w:type="spellStart"/>
      <w:r w:rsidR="009D6814" w:rsidRPr="00514D78">
        <w:rPr>
          <w:lang w:val="de-DE"/>
        </w:rPr>
        <w:t>Vice</w:t>
      </w:r>
      <w:proofErr w:type="spellEnd"/>
      <w:r w:rsidR="009D6814" w:rsidRPr="00514D78">
        <w:rPr>
          <w:lang w:val="de-DE"/>
        </w:rPr>
        <w:t xml:space="preserve"> </w:t>
      </w:r>
      <w:proofErr w:type="spellStart"/>
      <w:r w:rsidR="009D6814" w:rsidRPr="00514D78">
        <w:rPr>
          <w:lang w:val="de-DE"/>
        </w:rPr>
        <w:t>President</w:t>
      </w:r>
      <w:proofErr w:type="spellEnd"/>
      <w:r w:rsidR="009D6814" w:rsidRPr="00514D78">
        <w:rPr>
          <w:lang w:val="de-DE"/>
        </w:rPr>
        <w:t xml:space="preserve"> Marketing </w:t>
      </w:r>
      <w:r w:rsidRPr="00514D78">
        <w:rPr>
          <w:lang w:val="de-DE"/>
        </w:rPr>
        <w:t xml:space="preserve">bei </w:t>
      </w:r>
      <w:proofErr w:type="spellStart"/>
      <w:r w:rsidRPr="00514D78">
        <w:rPr>
          <w:lang w:val="de-DE"/>
        </w:rPr>
        <w:t>congatec</w:t>
      </w:r>
      <w:proofErr w:type="spellEnd"/>
      <w:r w:rsidRPr="00514D78">
        <w:rPr>
          <w:lang w:val="de-DE"/>
        </w:rPr>
        <w:t>.</w:t>
      </w:r>
    </w:p>
    <w:p w14:paraId="302A3E8A" w14:textId="77777777" w:rsidR="00AB70A1" w:rsidRPr="00514D78" w:rsidRDefault="00AB70A1">
      <w:pPr>
        <w:rPr>
          <w:lang w:val="de-DE"/>
        </w:rPr>
      </w:pPr>
    </w:p>
    <w:p w14:paraId="164DE13B" w14:textId="43F3F758" w:rsidR="00F8274D" w:rsidRPr="00514D78" w:rsidRDefault="00B30ECA">
      <w:pPr>
        <w:rPr>
          <w:lang w:val="de-DE"/>
        </w:rPr>
      </w:pPr>
      <w:r w:rsidRPr="00514D78">
        <w:rPr>
          <w:lang w:val="de-DE"/>
        </w:rPr>
        <w:t>Um alle</w:t>
      </w:r>
      <w:r w:rsidR="002E3AA6">
        <w:rPr>
          <w:lang w:val="de-DE"/>
        </w:rPr>
        <w:t>n</w:t>
      </w:r>
      <w:r w:rsidRPr="00514D78">
        <w:rPr>
          <w:lang w:val="de-DE"/>
        </w:rPr>
        <w:t xml:space="preserve"> Anforderungen der Digitalisierung und </w:t>
      </w:r>
      <w:proofErr w:type="spellStart"/>
      <w:r w:rsidRPr="00514D78">
        <w:rPr>
          <w:lang w:val="de-DE"/>
        </w:rPr>
        <w:t>IIoT</w:t>
      </w:r>
      <w:proofErr w:type="spellEnd"/>
      <w:r w:rsidRPr="00514D78">
        <w:rPr>
          <w:lang w:val="de-DE"/>
        </w:rPr>
        <w:t xml:space="preserve">-Konnektivität </w:t>
      </w:r>
      <w:r w:rsidR="002E3AA6">
        <w:rPr>
          <w:lang w:val="de-DE"/>
        </w:rPr>
        <w:t>gerecht zu werden</w:t>
      </w:r>
      <w:r>
        <w:rPr>
          <w:lang w:val="de-DE"/>
        </w:rPr>
        <w:t xml:space="preserve">, </w:t>
      </w:r>
      <w:r w:rsidRPr="00514D78">
        <w:rPr>
          <w:lang w:val="de-DE"/>
        </w:rPr>
        <w:t xml:space="preserve">müssen OEM </w:t>
      </w:r>
      <w:r>
        <w:rPr>
          <w:lang w:val="de-DE"/>
        </w:rPr>
        <w:t xml:space="preserve">die </w:t>
      </w:r>
      <w:r w:rsidRPr="00514D78">
        <w:rPr>
          <w:lang w:val="de-DE"/>
        </w:rPr>
        <w:t xml:space="preserve">Funktionalität </w:t>
      </w:r>
      <w:r>
        <w:rPr>
          <w:lang w:val="de-DE"/>
        </w:rPr>
        <w:t xml:space="preserve">ihrer </w:t>
      </w:r>
      <w:r w:rsidRPr="00514D78">
        <w:rPr>
          <w:lang w:val="de-DE"/>
        </w:rPr>
        <w:t xml:space="preserve">Embedded Systeme </w:t>
      </w:r>
      <w:r>
        <w:rPr>
          <w:lang w:val="de-DE"/>
        </w:rPr>
        <w:t>deutlich erweitern.</w:t>
      </w:r>
      <w:r w:rsidRPr="00514D78">
        <w:rPr>
          <w:lang w:val="de-DE"/>
        </w:rPr>
        <w:t xml:space="preserve"> </w:t>
      </w:r>
      <w:proofErr w:type="spellStart"/>
      <w:r w:rsidRPr="00514D78">
        <w:rPr>
          <w:lang w:val="de-DE"/>
        </w:rPr>
        <w:t>congatec</w:t>
      </w:r>
      <w:proofErr w:type="spellEnd"/>
      <w:r w:rsidRPr="00514D78">
        <w:rPr>
          <w:lang w:val="de-DE"/>
        </w:rPr>
        <w:t xml:space="preserve"> </w:t>
      </w:r>
      <w:r w:rsidR="00EA44C0">
        <w:rPr>
          <w:lang w:val="de-DE"/>
        </w:rPr>
        <w:t>adressiert</w:t>
      </w:r>
      <w:r w:rsidRPr="00514D78">
        <w:rPr>
          <w:lang w:val="de-DE"/>
        </w:rPr>
        <w:t xml:space="preserve"> die</w:t>
      </w:r>
      <w:r w:rsidR="00EA44C0">
        <w:rPr>
          <w:lang w:val="de-DE"/>
        </w:rPr>
        <w:t xml:space="preserve"> gestiegenen</w:t>
      </w:r>
      <w:r w:rsidRPr="00514D78">
        <w:rPr>
          <w:lang w:val="de-DE"/>
        </w:rPr>
        <w:t xml:space="preserve"> Anforderungen an OEM-Lösungen unter anderem mit eigenen Hypervisor-Technologien und Edge-IoT-Funktionalitäten. Die Vorteile der nahtlosen Integration </w:t>
      </w:r>
      <w:r w:rsidR="00930C03">
        <w:rPr>
          <w:lang w:val="de-DE"/>
        </w:rPr>
        <w:t>eines solchen</w:t>
      </w:r>
      <w:r w:rsidRPr="00514D78">
        <w:rPr>
          <w:lang w:val="de-DE"/>
        </w:rPr>
        <w:t xml:space="preserve"> Lösungsangebots in den erweiterten Funktionsumfang von Computer-on-Modules präsentiert </w:t>
      </w:r>
      <w:proofErr w:type="spellStart"/>
      <w:r w:rsidRPr="00514D78">
        <w:rPr>
          <w:lang w:val="de-DE"/>
        </w:rPr>
        <w:t>congatec</w:t>
      </w:r>
      <w:proofErr w:type="spellEnd"/>
      <w:r w:rsidRPr="00514D78">
        <w:rPr>
          <w:lang w:val="de-DE"/>
        </w:rPr>
        <w:t xml:space="preserve"> erstmals auf der </w:t>
      </w:r>
      <w:proofErr w:type="spellStart"/>
      <w:r w:rsidRPr="00514D78">
        <w:rPr>
          <w:lang w:val="de-DE"/>
        </w:rPr>
        <w:t>embedded</w:t>
      </w:r>
      <w:proofErr w:type="spellEnd"/>
      <w:r w:rsidRPr="00514D78">
        <w:rPr>
          <w:lang w:val="de-DE"/>
        </w:rPr>
        <w:t xml:space="preserve"> </w:t>
      </w:r>
      <w:proofErr w:type="spellStart"/>
      <w:r w:rsidRPr="00514D78">
        <w:rPr>
          <w:lang w:val="de-DE"/>
        </w:rPr>
        <w:t>world</w:t>
      </w:r>
      <w:proofErr w:type="spellEnd"/>
      <w:r w:rsidRPr="00514D78">
        <w:rPr>
          <w:lang w:val="de-DE"/>
        </w:rPr>
        <w:t>.</w:t>
      </w:r>
    </w:p>
    <w:p w14:paraId="302A3E8C" w14:textId="77777777" w:rsidR="00AB70A1" w:rsidRPr="00514D78" w:rsidRDefault="00AB70A1">
      <w:pPr>
        <w:rPr>
          <w:lang w:val="de-DE"/>
        </w:rPr>
      </w:pPr>
    </w:p>
    <w:p w14:paraId="44C65F36" w14:textId="51AFB812" w:rsidR="00F8274D" w:rsidRPr="00514D78" w:rsidRDefault="00FA689E">
      <w:pPr>
        <w:rPr>
          <w:lang w:val="de-DE"/>
        </w:rPr>
      </w:pPr>
      <w:r>
        <w:rPr>
          <w:lang w:val="de-DE"/>
        </w:rPr>
        <w:t>Der Ausbau</w:t>
      </w:r>
      <w:r w:rsidR="00930C03">
        <w:rPr>
          <w:lang w:val="de-DE"/>
        </w:rPr>
        <w:t xml:space="preserve"> der</w:t>
      </w:r>
      <w:r w:rsidRPr="00514D78">
        <w:rPr>
          <w:lang w:val="de-DE"/>
        </w:rPr>
        <w:t xml:space="preserve"> </w:t>
      </w:r>
      <w:proofErr w:type="spellStart"/>
      <w:r w:rsidRPr="00514D78">
        <w:rPr>
          <w:lang w:val="de-DE"/>
        </w:rPr>
        <w:t>IIoT</w:t>
      </w:r>
      <w:proofErr w:type="spellEnd"/>
      <w:r w:rsidRPr="00514D78">
        <w:rPr>
          <w:lang w:val="de-DE"/>
        </w:rPr>
        <w:t>-Funktio</w:t>
      </w:r>
      <w:r w:rsidR="00930C03">
        <w:rPr>
          <w:lang w:val="de-DE"/>
        </w:rPr>
        <w:t>nalität</w:t>
      </w:r>
      <w:r w:rsidRPr="00514D78">
        <w:rPr>
          <w:lang w:val="de-DE"/>
        </w:rPr>
        <w:t xml:space="preserve"> </w:t>
      </w:r>
      <w:r w:rsidR="00930C03">
        <w:rPr>
          <w:lang w:val="de-DE"/>
        </w:rPr>
        <w:t>von</w:t>
      </w:r>
      <w:r w:rsidRPr="00514D78">
        <w:rPr>
          <w:lang w:val="de-DE"/>
        </w:rPr>
        <w:t xml:space="preserve"> </w:t>
      </w:r>
      <w:r w:rsidR="00695370" w:rsidRPr="00514D78">
        <w:rPr>
          <w:lang w:val="de-DE"/>
        </w:rPr>
        <w:t xml:space="preserve">Computer-on-Modules </w:t>
      </w:r>
      <w:r w:rsidR="00930C03">
        <w:rPr>
          <w:lang w:val="de-DE"/>
        </w:rPr>
        <w:t>ist</w:t>
      </w:r>
      <w:r w:rsidRPr="00514D78">
        <w:rPr>
          <w:lang w:val="de-DE"/>
        </w:rPr>
        <w:t xml:space="preserve"> </w:t>
      </w:r>
      <w:r w:rsidR="00EA44C0">
        <w:rPr>
          <w:lang w:val="de-DE"/>
        </w:rPr>
        <w:t>eine</w:t>
      </w:r>
      <w:r w:rsidRPr="00514D78">
        <w:rPr>
          <w:lang w:val="de-DE"/>
        </w:rPr>
        <w:t xml:space="preserve"> logische </w:t>
      </w:r>
      <w:r w:rsidR="00EA44C0">
        <w:rPr>
          <w:lang w:val="de-DE"/>
        </w:rPr>
        <w:t>Weiterentwicklung</w:t>
      </w:r>
      <w:r w:rsidRPr="00514D78">
        <w:rPr>
          <w:lang w:val="de-DE"/>
        </w:rPr>
        <w:t xml:space="preserve"> der Wertschöpfungsstrategie des Unternehmens: Als eine</w:t>
      </w:r>
      <w:r w:rsidR="00EA44C0">
        <w:rPr>
          <w:lang w:val="de-DE"/>
        </w:rPr>
        <w:t>r</w:t>
      </w:r>
      <w:r w:rsidRPr="00514D78">
        <w:rPr>
          <w:lang w:val="de-DE"/>
        </w:rPr>
        <w:t xml:space="preserve"> der weltweit führenden </w:t>
      </w:r>
      <w:r w:rsidR="00F0068B">
        <w:rPr>
          <w:lang w:val="de-DE"/>
        </w:rPr>
        <w:t xml:space="preserve">Anbieter von </w:t>
      </w:r>
      <w:r w:rsidRPr="00514D78">
        <w:rPr>
          <w:lang w:val="de-DE"/>
        </w:rPr>
        <w:t xml:space="preserve">Computer-on-Modules </w:t>
      </w:r>
      <w:r w:rsidR="00F0068B">
        <w:rPr>
          <w:lang w:val="de-DE"/>
        </w:rPr>
        <w:t xml:space="preserve">im </w:t>
      </w:r>
      <w:r w:rsidR="00F0068B" w:rsidRPr="00514D78">
        <w:rPr>
          <w:lang w:val="de-DE"/>
        </w:rPr>
        <w:t>Embedded- und Edge-Computing-</w:t>
      </w:r>
      <w:r w:rsidR="00F0068B">
        <w:rPr>
          <w:lang w:val="de-DE"/>
        </w:rPr>
        <w:t>Bereich</w:t>
      </w:r>
      <w:r w:rsidR="00F0068B" w:rsidRPr="00514D78">
        <w:rPr>
          <w:lang w:val="de-DE"/>
        </w:rPr>
        <w:t xml:space="preserve"> </w:t>
      </w:r>
      <w:r w:rsidRPr="00514D78">
        <w:rPr>
          <w:lang w:val="de-DE"/>
        </w:rPr>
        <w:t xml:space="preserve">ist </w:t>
      </w:r>
      <w:proofErr w:type="spellStart"/>
      <w:r w:rsidRPr="00514D78">
        <w:rPr>
          <w:lang w:val="de-DE"/>
        </w:rPr>
        <w:t>congatec</w:t>
      </w:r>
      <w:proofErr w:type="spellEnd"/>
      <w:r w:rsidRPr="00514D78">
        <w:rPr>
          <w:lang w:val="de-DE"/>
        </w:rPr>
        <w:t xml:space="preserve"> schließlich </w:t>
      </w:r>
      <w:r w:rsidR="00F0068B">
        <w:rPr>
          <w:lang w:val="de-DE"/>
        </w:rPr>
        <w:t xml:space="preserve">ein </w:t>
      </w:r>
      <w:r w:rsidRPr="00514D78">
        <w:rPr>
          <w:lang w:val="de-DE"/>
        </w:rPr>
        <w:t>Vorreiter</w:t>
      </w:r>
      <w:r w:rsidR="00F0068B">
        <w:rPr>
          <w:lang w:val="de-DE"/>
        </w:rPr>
        <w:t xml:space="preserve"> für den Ausbau von</w:t>
      </w:r>
      <w:r w:rsidRPr="00514D78">
        <w:rPr>
          <w:lang w:val="de-DE"/>
        </w:rPr>
        <w:t xml:space="preserve"> Funktionen und Services</w:t>
      </w:r>
      <w:r w:rsidR="00F0068B">
        <w:rPr>
          <w:lang w:val="de-DE"/>
        </w:rPr>
        <w:t>,</w:t>
      </w:r>
      <w:r w:rsidRPr="00514D78">
        <w:rPr>
          <w:lang w:val="de-DE"/>
        </w:rPr>
        <w:t xml:space="preserve"> </w:t>
      </w:r>
      <w:r w:rsidR="00F0068B">
        <w:rPr>
          <w:lang w:val="de-DE"/>
        </w:rPr>
        <w:t>die die</w:t>
      </w:r>
      <w:r w:rsidRPr="00514D78">
        <w:rPr>
          <w:lang w:val="de-DE"/>
        </w:rPr>
        <w:t xml:space="preserve"> Integration von COM Express, COM</w:t>
      </w:r>
      <w:r w:rsidR="00930C03">
        <w:rPr>
          <w:lang w:val="de-DE"/>
        </w:rPr>
        <w:t>-</w:t>
      </w:r>
      <w:r w:rsidRPr="00514D78">
        <w:rPr>
          <w:lang w:val="de-DE"/>
        </w:rPr>
        <w:t xml:space="preserve">HPC, SMARC und </w:t>
      </w:r>
      <w:proofErr w:type="spellStart"/>
      <w:r w:rsidRPr="00514D78">
        <w:rPr>
          <w:lang w:val="de-DE"/>
        </w:rPr>
        <w:t>Qseven</w:t>
      </w:r>
      <w:proofErr w:type="spellEnd"/>
      <w:r w:rsidRPr="00514D78">
        <w:rPr>
          <w:lang w:val="de-DE"/>
        </w:rPr>
        <w:t xml:space="preserve">- Modulen </w:t>
      </w:r>
      <w:r w:rsidR="00F0068B">
        <w:rPr>
          <w:lang w:val="de-DE"/>
        </w:rPr>
        <w:t>vereinfachen</w:t>
      </w:r>
      <w:r w:rsidRPr="00514D78">
        <w:rPr>
          <w:lang w:val="de-DE"/>
        </w:rPr>
        <w:t xml:space="preserve">. Das </w:t>
      </w:r>
      <w:sdt>
        <w:sdtPr>
          <w:rPr>
            <w:lang w:val="de-DE"/>
          </w:rPr>
          <w:tag w:val="goog_rdk_2"/>
          <w:id w:val="-1493022595"/>
        </w:sdtPr>
        <w:sdtContent/>
      </w:sdt>
      <w:r w:rsidRPr="00514D78">
        <w:rPr>
          <w:lang w:val="de-DE"/>
        </w:rPr>
        <w:t>High-Performance-</w:t>
      </w:r>
      <w:proofErr w:type="spellStart"/>
      <w:r w:rsidR="00930C03">
        <w:rPr>
          <w:lang w:val="de-DE"/>
        </w:rPr>
        <w:t>Eco</w:t>
      </w:r>
      <w:r w:rsidRPr="00514D78">
        <w:rPr>
          <w:lang w:val="de-DE"/>
        </w:rPr>
        <w:t>system</w:t>
      </w:r>
      <w:r w:rsidR="00E13DE4">
        <w:rPr>
          <w:lang w:val="de-DE"/>
        </w:rPr>
        <w:t>s</w:t>
      </w:r>
      <w:proofErr w:type="spellEnd"/>
      <w:r w:rsidRPr="00514D78">
        <w:rPr>
          <w:lang w:val="de-DE"/>
        </w:rPr>
        <w:t xml:space="preserve"> </w:t>
      </w:r>
      <w:r>
        <w:rPr>
          <w:lang w:val="de-DE"/>
        </w:rPr>
        <w:t xml:space="preserve">von </w:t>
      </w:r>
      <w:proofErr w:type="spellStart"/>
      <w:r>
        <w:rPr>
          <w:lang w:val="de-DE"/>
        </w:rPr>
        <w:t>congatec</w:t>
      </w:r>
      <w:proofErr w:type="spellEnd"/>
      <w:r>
        <w:rPr>
          <w:lang w:val="de-DE"/>
        </w:rPr>
        <w:t xml:space="preserve"> umfass</w:t>
      </w:r>
      <w:r w:rsidR="00E13DE4">
        <w:rPr>
          <w:lang w:val="de-DE"/>
        </w:rPr>
        <w:t>en</w:t>
      </w:r>
      <w:r w:rsidRPr="00514D78">
        <w:rPr>
          <w:lang w:val="de-DE"/>
        </w:rPr>
        <w:t xml:space="preserve"> </w:t>
      </w:r>
      <w:r w:rsidR="00930C03">
        <w:rPr>
          <w:lang w:val="de-DE"/>
        </w:rPr>
        <w:t>hochentwickelte</w:t>
      </w:r>
      <w:r w:rsidRPr="00514D78">
        <w:rPr>
          <w:lang w:val="de-DE"/>
        </w:rPr>
        <w:t xml:space="preserve">, für die </w:t>
      </w:r>
      <w:r w:rsidR="00A356DF">
        <w:rPr>
          <w:lang w:val="de-DE"/>
        </w:rPr>
        <w:t>jeweiligen</w:t>
      </w:r>
      <w:r w:rsidRPr="00514D78">
        <w:rPr>
          <w:lang w:val="de-DE"/>
        </w:rPr>
        <w:t xml:space="preserve"> Module optimierte Kühllösungen, </w:t>
      </w:r>
      <w:proofErr w:type="spellStart"/>
      <w:r w:rsidRPr="00514D78">
        <w:rPr>
          <w:lang w:val="de-DE"/>
        </w:rPr>
        <w:t>Carrier</w:t>
      </w:r>
      <w:r w:rsidR="00930C03">
        <w:rPr>
          <w:lang w:val="de-DE"/>
        </w:rPr>
        <w:t>b</w:t>
      </w:r>
      <w:r w:rsidRPr="00514D78">
        <w:rPr>
          <w:lang w:val="de-DE"/>
        </w:rPr>
        <w:t>oards</w:t>
      </w:r>
      <w:proofErr w:type="spellEnd"/>
      <w:r w:rsidRPr="00514D78">
        <w:rPr>
          <w:lang w:val="de-DE"/>
        </w:rPr>
        <w:t xml:space="preserve"> </w:t>
      </w:r>
      <w:r w:rsidR="00F0068B">
        <w:rPr>
          <w:lang w:val="de-DE"/>
        </w:rPr>
        <w:t>zu</w:t>
      </w:r>
      <w:r w:rsidR="00A356DF">
        <w:rPr>
          <w:lang w:val="de-DE"/>
        </w:rPr>
        <w:t>r</w:t>
      </w:r>
      <w:r w:rsidRPr="00514D78">
        <w:rPr>
          <w:lang w:val="de-DE"/>
        </w:rPr>
        <w:t xml:space="preserve"> Evaluierung </w:t>
      </w:r>
      <w:r w:rsidR="00F0068B">
        <w:rPr>
          <w:lang w:val="de-DE"/>
        </w:rPr>
        <w:t xml:space="preserve">und </w:t>
      </w:r>
      <w:r w:rsidR="00A356DF">
        <w:rPr>
          <w:lang w:val="de-DE"/>
        </w:rPr>
        <w:t>Anwendungsentwicklung,</w:t>
      </w:r>
      <w:r w:rsidRPr="00514D78">
        <w:rPr>
          <w:lang w:val="de-DE"/>
        </w:rPr>
        <w:t xml:space="preserve"> Software-Support und </w:t>
      </w:r>
      <w:r w:rsidR="00A356DF">
        <w:rPr>
          <w:lang w:val="de-DE"/>
        </w:rPr>
        <w:t>maßgeschneiderte</w:t>
      </w:r>
      <w:r w:rsidRPr="00514D78">
        <w:rPr>
          <w:lang w:val="de-DE"/>
        </w:rPr>
        <w:t xml:space="preserve"> Integrationsleistungen. </w:t>
      </w:r>
      <w:r w:rsidR="00930C03" w:rsidRPr="00514D78">
        <w:rPr>
          <w:lang w:val="de-DE"/>
        </w:rPr>
        <w:t xml:space="preserve">Die </w:t>
      </w:r>
      <w:r w:rsidRPr="00514D78">
        <w:rPr>
          <w:lang w:val="de-DE"/>
        </w:rPr>
        <w:t xml:space="preserve">Test- und Design-Services </w:t>
      </w:r>
      <w:r w:rsidR="00930C03" w:rsidRPr="00514D78">
        <w:rPr>
          <w:lang w:val="de-DE"/>
        </w:rPr>
        <w:t xml:space="preserve">ersparen </w:t>
      </w:r>
      <w:r w:rsidRPr="00514D78">
        <w:rPr>
          <w:lang w:val="de-DE"/>
        </w:rPr>
        <w:t xml:space="preserve">OEM </w:t>
      </w:r>
      <w:r w:rsidR="00930C03">
        <w:rPr>
          <w:lang w:val="de-DE"/>
        </w:rPr>
        <w:t>zudem</w:t>
      </w:r>
      <w:r w:rsidR="00930C03" w:rsidRPr="00514D78">
        <w:rPr>
          <w:lang w:val="de-DE"/>
        </w:rPr>
        <w:t xml:space="preserve"> </w:t>
      </w:r>
      <w:r w:rsidRPr="00514D78">
        <w:rPr>
          <w:lang w:val="de-DE"/>
        </w:rPr>
        <w:t xml:space="preserve">viel Arbeit. All dies </w:t>
      </w:r>
      <w:r w:rsidR="00A356DF">
        <w:rPr>
          <w:lang w:val="de-DE"/>
        </w:rPr>
        <w:t>vereinfacht und beschleunigt</w:t>
      </w:r>
      <w:r w:rsidRPr="00514D78">
        <w:rPr>
          <w:lang w:val="de-DE"/>
        </w:rPr>
        <w:t xml:space="preserve"> die </w:t>
      </w:r>
      <w:r w:rsidR="00A356DF" w:rsidRPr="00514D78">
        <w:rPr>
          <w:lang w:val="de-DE"/>
        </w:rPr>
        <w:t>Modul</w:t>
      </w:r>
      <w:r w:rsidR="00A356DF">
        <w:rPr>
          <w:lang w:val="de-DE"/>
        </w:rPr>
        <w:t>i</w:t>
      </w:r>
      <w:r w:rsidRPr="00514D78">
        <w:rPr>
          <w:lang w:val="de-DE"/>
        </w:rPr>
        <w:t xml:space="preserve">ntegration </w:t>
      </w:r>
      <w:r w:rsidR="00A356DF">
        <w:rPr>
          <w:lang w:val="de-DE"/>
        </w:rPr>
        <w:t>erheblich</w:t>
      </w:r>
      <w:r w:rsidRPr="00514D78">
        <w:rPr>
          <w:lang w:val="de-DE"/>
        </w:rPr>
        <w:t xml:space="preserve"> und bietet </w:t>
      </w:r>
      <w:r w:rsidR="00930C03">
        <w:rPr>
          <w:lang w:val="de-DE"/>
        </w:rPr>
        <w:t>Entwicklern</w:t>
      </w:r>
      <w:r w:rsidRPr="00514D78">
        <w:rPr>
          <w:lang w:val="de-DE"/>
        </w:rPr>
        <w:t xml:space="preserve"> ein hohes Maß an Designsicherheit. Kunden profitieren von einer schnelleren Time-</w:t>
      </w:r>
      <w:proofErr w:type="spellStart"/>
      <w:r w:rsidRPr="00514D78">
        <w:rPr>
          <w:lang w:val="de-DE"/>
        </w:rPr>
        <w:t>to</w:t>
      </w:r>
      <w:proofErr w:type="spellEnd"/>
      <w:r w:rsidRPr="00514D78">
        <w:rPr>
          <w:lang w:val="de-DE"/>
        </w:rPr>
        <w:t xml:space="preserve">-Market und können so die immer kürzer werdenden Innovationszyklen meistern. </w:t>
      </w:r>
    </w:p>
    <w:p w14:paraId="302A3E8E" w14:textId="77777777" w:rsidR="00AB70A1" w:rsidRPr="00514D78" w:rsidRDefault="00AB70A1">
      <w:pPr>
        <w:rPr>
          <w:lang w:val="de-DE"/>
        </w:rPr>
      </w:pPr>
    </w:p>
    <w:p w14:paraId="093F7F1A" w14:textId="3B0B7FC8" w:rsidR="00F8274D" w:rsidRPr="00514D78" w:rsidRDefault="00E13DE4">
      <w:pPr>
        <w:rPr>
          <w:lang w:val="de-DE"/>
        </w:rPr>
      </w:pPr>
      <w:r w:rsidRPr="00514D78">
        <w:rPr>
          <w:lang w:val="de-DE"/>
        </w:rPr>
        <w:t>In allen Funktionsbereichen, abgesehen von Prozessor- und Formfaktor-Funktion</w:t>
      </w:r>
      <w:r w:rsidR="00B921B2">
        <w:rPr>
          <w:lang w:val="de-DE"/>
        </w:rPr>
        <w:t>alitäten</w:t>
      </w:r>
      <w:r w:rsidRPr="00514D78">
        <w:rPr>
          <w:lang w:val="de-DE"/>
        </w:rPr>
        <w:t xml:space="preserve">, </w:t>
      </w:r>
      <w:r w:rsidR="00B921B2">
        <w:rPr>
          <w:lang w:val="de-DE"/>
        </w:rPr>
        <w:t>bieten</w:t>
      </w:r>
      <w:r w:rsidRPr="00514D78">
        <w:rPr>
          <w:lang w:val="de-DE"/>
        </w:rPr>
        <w:t xml:space="preserve"> </w:t>
      </w:r>
      <w:proofErr w:type="spellStart"/>
      <w:r w:rsidRPr="00514D78">
        <w:rPr>
          <w:lang w:val="de-DE"/>
        </w:rPr>
        <w:t>congatec</w:t>
      </w:r>
      <w:proofErr w:type="spellEnd"/>
      <w:r w:rsidR="00930C03">
        <w:rPr>
          <w:lang w:val="de-DE"/>
        </w:rPr>
        <w:t>-</w:t>
      </w:r>
      <w:r w:rsidRPr="00514D78">
        <w:rPr>
          <w:lang w:val="de-DE"/>
        </w:rPr>
        <w:t xml:space="preserve">Module </w:t>
      </w:r>
      <w:r w:rsidR="00B921B2">
        <w:rPr>
          <w:lang w:val="de-DE"/>
        </w:rPr>
        <w:t xml:space="preserve">OEM-Kunden </w:t>
      </w:r>
      <w:r w:rsidR="00B9089B">
        <w:rPr>
          <w:lang w:val="de-DE"/>
        </w:rPr>
        <w:t xml:space="preserve">höchste </w:t>
      </w:r>
      <w:r w:rsidRPr="00514D78">
        <w:rPr>
          <w:lang w:val="de-DE"/>
        </w:rPr>
        <w:t xml:space="preserve">Effizienz und </w:t>
      </w:r>
      <w:r w:rsidR="00B9089B" w:rsidRPr="00514D78">
        <w:rPr>
          <w:lang w:val="de-DE"/>
        </w:rPr>
        <w:t>umfassende</w:t>
      </w:r>
      <w:r w:rsidR="00B9089B">
        <w:rPr>
          <w:lang w:val="de-DE"/>
        </w:rPr>
        <w:t>n</w:t>
      </w:r>
      <w:r w:rsidR="00B9089B" w:rsidRPr="00514D78">
        <w:rPr>
          <w:lang w:val="de-DE"/>
        </w:rPr>
        <w:t xml:space="preserve"> </w:t>
      </w:r>
      <w:r w:rsidRPr="00514D78">
        <w:rPr>
          <w:lang w:val="de-DE"/>
        </w:rPr>
        <w:t>Komfort. D</w:t>
      </w:r>
      <w:r w:rsidR="00B9089B">
        <w:rPr>
          <w:lang w:val="de-DE"/>
        </w:rPr>
        <w:t xml:space="preserve">abei setzen </w:t>
      </w:r>
      <w:r w:rsidR="00B921B2">
        <w:rPr>
          <w:lang w:val="de-DE"/>
        </w:rPr>
        <w:t xml:space="preserve">insbesondere </w:t>
      </w:r>
      <w:r w:rsidR="00B9089B">
        <w:rPr>
          <w:lang w:val="de-DE"/>
        </w:rPr>
        <w:t>d</w:t>
      </w:r>
      <w:r w:rsidRPr="00514D78">
        <w:rPr>
          <w:lang w:val="de-DE"/>
        </w:rPr>
        <w:t xml:space="preserve">ie neu integrierten </w:t>
      </w:r>
      <w:r w:rsidR="00B921B2">
        <w:rPr>
          <w:lang w:val="de-DE"/>
        </w:rPr>
        <w:t xml:space="preserve">Funktionen für </w:t>
      </w:r>
      <w:r w:rsidRPr="00514D78">
        <w:rPr>
          <w:lang w:val="de-DE"/>
        </w:rPr>
        <w:t xml:space="preserve">Virtualisierung, Digitalisierung und Sicherheit neue </w:t>
      </w:r>
      <w:r w:rsidR="00B921B2">
        <w:rPr>
          <w:lang w:val="de-DE"/>
        </w:rPr>
        <w:t>Leistungsm</w:t>
      </w:r>
      <w:r w:rsidRPr="00514D78">
        <w:rPr>
          <w:lang w:val="de-DE"/>
        </w:rPr>
        <w:t xml:space="preserve">aßstäbe </w:t>
      </w:r>
      <w:r w:rsidR="00B921B2">
        <w:rPr>
          <w:lang w:val="de-DE"/>
        </w:rPr>
        <w:t>für</w:t>
      </w:r>
      <w:r w:rsidRPr="00514D78">
        <w:rPr>
          <w:lang w:val="de-DE"/>
        </w:rPr>
        <w:t xml:space="preserve"> </w:t>
      </w:r>
      <w:r w:rsidR="00B9089B">
        <w:rPr>
          <w:lang w:val="de-DE"/>
        </w:rPr>
        <w:t>applikationsfertige</w:t>
      </w:r>
      <w:r w:rsidRPr="00514D78">
        <w:rPr>
          <w:lang w:val="de-DE"/>
        </w:rPr>
        <w:t xml:space="preserve"> Computer-on-Modules</w:t>
      </w:r>
      <w:r w:rsidR="00B921B2">
        <w:rPr>
          <w:lang w:val="de-DE"/>
        </w:rPr>
        <w:t>. Dies gilt</w:t>
      </w:r>
      <w:r w:rsidRPr="00514D78">
        <w:rPr>
          <w:lang w:val="de-DE"/>
        </w:rPr>
        <w:t xml:space="preserve"> insbesondere für Echtzeit-</w:t>
      </w:r>
      <w:proofErr w:type="spellStart"/>
      <w:r w:rsidRPr="00514D78">
        <w:rPr>
          <w:lang w:val="de-DE"/>
        </w:rPr>
        <w:t>IIoT</w:t>
      </w:r>
      <w:proofErr w:type="spellEnd"/>
      <w:r w:rsidRPr="00514D78">
        <w:rPr>
          <w:lang w:val="de-DE"/>
        </w:rPr>
        <w:t>-Anwendungen.</w:t>
      </w:r>
    </w:p>
    <w:p w14:paraId="302A3E90" w14:textId="77777777" w:rsidR="00AB70A1" w:rsidRPr="00514D78" w:rsidRDefault="00AB70A1">
      <w:pPr>
        <w:rPr>
          <w:lang w:val="de-DE"/>
        </w:rPr>
      </w:pPr>
    </w:p>
    <w:p w14:paraId="63FBABCF" w14:textId="23712C30" w:rsidR="00F8274D" w:rsidRPr="00514D78" w:rsidRDefault="00E13DE4">
      <w:pPr>
        <w:rPr>
          <w:lang w:val="de-DE"/>
        </w:rPr>
      </w:pPr>
      <w:r w:rsidRPr="00514D78">
        <w:rPr>
          <w:lang w:val="de-DE"/>
        </w:rPr>
        <w:lastRenderedPageBreak/>
        <w:t xml:space="preserve">Weitere Informationen zu den </w:t>
      </w:r>
      <w:r w:rsidR="0080687F">
        <w:rPr>
          <w:lang w:val="de-DE"/>
        </w:rPr>
        <w:t xml:space="preserve">Präsentationen und Neuankündigungen von </w:t>
      </w:r>
      <w:proofErr w:type="spellStart"/>
      <w:r w:rsidR="0080687F">
        <w:rPr>
          <w:lang w:val="de-DE"/>
        </w:rPr>
        <w:t>congatec</w:t>
      </w:r>
      <w:proofErr w:type="spellEnd"/>
      <w:r w:rsidRPr="00514D78">
        <w:rPr>
          <w:lang w:val="de-DE"/>
        </w:rPr>
        <w:t xml:space="preserve"> finden Sie auf der </w:t>
      </w:r>
      <w:proofErr w:type="spellStart"/>
      <w:r w:rsidR="00B9089B" w:rsidRPr="00514D78">
        <w:rPr>
          <w:lang w:val="de-DE"/>
        </w:rPr>
        <w:t>embedded</w:t>
      </w:r>
      <w:proofErr w:type="spellEnd"/>
      <w:r w:rsidR="00B9089B" w:rsidRPr="00514D78">
        <w:rPr>
          <w:lang w:val="de-DE"/>
        </w:rPr>
        <w:t xml:space="preserve"> </w:t>
      </w:r>
      <w:proofErr w:type="spellStart"/>
      <w:r w:rsidR="00B9089B" w:rsidRPr="00514D78">
        <w:rPr>
          <w:lang w:val="de-DE"/>
        </w:rPr>
        <w:t>world</w:t>
      </w:r>
      <w:proofErr w:type="spellEnd"/>
      <w:r w:rsidR="00B9089B" w:rsidRPr="00514D78">
        <w:rPr>
          <w:lang w:val="de-DE"/>
        </w:rPr>
        <w:t xml:space="preserve"> </w:t>
      </w:r>
      <w:r w:rsidRPr="00514D78">
        <w:rPr>
          <w:lang w:val="de-DE"/>
        </w:rPr>
        <w:t>Landingpage, die regelmäßig aktualisiert wird:</w:t>
      </w:r>
    </w:p>
    <w:p w14:paraId="48FB1A36" w14:textId="77777777" w:rsidR="00F8274D" w:rsidRPr="00514D78" w:rsidRDefault="00000000">
      <w:pPr>
        <w:rPr>
          <w:color w:val="0000FF"/>
          <w:u w:val="single"/>
          <w:lang w:val="de-DE"/>
        </w:rPr>
      </w:pPr>
      <w:r>
        <w:fldChar w:fldCharType="begin"/>
      </w:r>
      <w:r w:rsidRPr="00FB18C3">
        <w:rPr>
          <w:lang w:val="de-DE"/>
        </w:rPr>
        <w:instrText>HYPERLINK "https://www.congatec.com/en/congatec/events/congatec-at-embedded-world-2024/" \h</w:instrText>
      </w:r>
      <w:r>
        <w:fldChar w:fldCharType="separate"/>
      </w:r>
      <w:r w:rsidR="00F84771" w:rsidRPr="00514D78">
        <w:rPr>
          <w:color w:val="0000FF"/>
          <w:u w:val="single"/>
          <w:lang w:val="de-DE"/>
        </w:rPr>
        <w:t>https://www.congatec.com/en/congatec/events/congatec-at-embedded-world-2024/</w:t>
      </w:r>
      <w:r>
        <w:rPr>
          <w:color w:val="0000FF"/>
          <w:u w:val="single"/>
          <w:lang w:val="de-DE"/>
        </w:rPr>
        <w:fldChar w:fldCharType="end"/>
      </w:r>
    </w:p>
    <w:p w14:paraId="302A3E93" w14:textId="77777777" w:rsidR="00AB70A1" w:rsidRPr="00514D78" w:rsidRDefault="00AB70A1">
      <w:pPr>
        <w:rPr>
          <w:lang w:val="de-DE"/>
        </w:rPr>
      </w:pPr>
    </w:p>
    <w:p w14:paraId="642966AD" w14:textId="77777777" w:rsidR="00F8274D" w:rsidRDefault="00E13DE4">
      <w:pPr>
        <w:pBdr>
          <w:top w:val="nil"/>
          <w:left w:val="nil"/>
          <w:bottom w:val="nil"/>
          <w:right w:val="nil"/>
          <w:between w:val="nil"/>
        </w:pBdr>
        <w:jc w:val="center"/>
        <w:rPr>
          <w:color w:val="000000"/>
          <w:sz w:val="16"/>
          <w:szCs w:val="16"/>
          <w:lang w:val="de-DE"/>
        </w:rPr>
      </w:pPr>
      <w:r w:rsidRPr="00514D78">
        <w:rPr>
          <w:color w:val="000000"/>
          <w:sz w:val="16"/>
          <w:szCs w:val="16"/>
          <w:lang w:val="de-DE"/>
        </w:rPr>
        <w:t>* * *</w:t>
      </w:r>
    </w:p>
    <w:p w14:paraId="3D703363" w14:textId="77777777" w:rsidR="0080687F" w:rsidRPr="00514D78" w:rsidRDefault="0080687F">
      <w:pPr>
        <w:pBdr>
          <w:top w:val="nil"/>
          <w:left w:val="nil"/>
          <w:bottom w:val="nil"/>
          <w:right w:val="nil"/>
          <w:between w:val="nil"/>
        </w:pBdr>
        <w:jc w:val="center"/>
        <w:rPr>
          <w:color w:val="000000"/>
          <w:sz w:val="16"/>
          <w:szCs w:val="16"/>
          <w:lang w:val="de-DE"/>
        </w:rPr>
      </w:pPr>
    </w:p>
    <w:p w14:paraId="28FF870E" w14:textId="77777777" w:rsidR="0080687F" w:rsidRPr="008814A3" w:rsidRDefault="0080687F" w:rsidP="0080687F">
      <w:pPr>
        <w:pStyle w:val="NormalWeb"/>
        <w:spacing w:before="0" w:beforeAutospacing="0" w:after="0" w:afterAutospacing="0"/>
        <w:rPr>
          <w:sz w:val="18"/>
          <w:szCs w:val="18"/>
          <w:lang w:val="de-DE"/>
        </w:rPr>
      </w:pPr>
      <w:r w:rsidRPr="008814A3">
        <w:rPr>
          <w:b/>
          <w:bCs/>
          <w:color w:val="000000"/>
          <w:sz w:val="18"/>
          <w:szCs w:val="18"/>
          <w:lang w:val="de-DE"/>
        </w:rPr>
        <w:t xml:space="preserve">Über </w:t>
      </w:r>
      <w:proofErr w:type="spellStart"/>
      <w:r w:rsidRPr="008814A3">
        <w:rPr>
          <w:b/>
          <w:bCs/>
          <w:color w:val="000000"/>
          <w:sz w:val="18"/>
          <w:szCs w:val="18"/>
          <w:lang w:val="de-DE"/>
        </w:rPr>
        <w:t>congatec</w:t>
      </w:r>
      <w:proofErr w:type="spellEnd"/>
    </w:p>
    <w:p w14:paraId="6DECFE99" w14:textId="77777777" w:rsidR="0080687F" w:rsidRDefault="0080687F" w:rsidP="0080687F">
      <w:pPr>
        <w:pStyle w:val="NormalWeb"/>
        <w:spacing w:before="0" w:beforeAutospacing="0" w:after="0" w:afterAutospacing="0"/>
        <w:rPr>
          <w:color w:val="000000"/>
          <w:sz w:val="18"/>
          <w:szCs w:val="18"/>
          <w:lang w:val="de-DE"/>
        </w:rPr>
      </w:pPr>
      <w:proofErr w:type="spellStart"/>
      <w:r w:rsidRPr="008814A3">
        <w:rPr>
          <w:color w:val="000000"/>
          <w:sz w:val="18"/>
          <w:szCs w:val="18"/>
          <w:lang w:val="de-DE"/>
        </w:rPr>
        <w:t>congatec</w:t>
      </w:r>
      <w:proofErr w:type="spellEnd"/>
      <w:r w:rsidRPr="008814A3">
        <w:rPr>
          <w:color w:val="000000"/>
          <w:sz w:val="18"/>
          <w:szCs w:val="18"/>
          <w:lang w:val="de-DE"/>
        </w:rPr>
        <w:t xml:space="preserve"> ist ein stark wachsendes Technologieunternehmen mit Fokus auf Embedded- und Edge-Computing-Produkte und Services. Die leistungsstarken Computermodule werden in einer Vielzahl von Systemanwendungen und Geräten in der industriellen Automatisierung, der Medizintechnik, der Robotik, der Telekommunikation und vielen anderen Branchen eingesetzt. Unterstützt vom Mehrheitsaktionär DBAG Fund VIII, einem deutschen Mittelstandsfonds mit Fokus auf wachsende Industrieunternehmen, verfügt </w:t>
      </w:r>
      <w:proofErr w:type="spellStart"/>
      <w:r w:rsidRPr="008814A3">
        <w:rPr>
          <w:color w:val="000000"/>
          <w:sz w:val="18"/>
          <w:szCs w:val="18"/>
          <w:lang w:val="de-DE"/>
        </w:rPr>
        <w:t>congatec</w:t>
      </w:r>
      <w:proofErr w:type="spellEnd"/>
      <w:r w:rsidRPr="008814A3">
        <w:rPr>
          <w:color w:val="000000"/>
          <w:sz w:val="18"/>
          <w:szCs w:val="18"/>
          <w:lang w:val="de-DE"/>
        </w:rPr>
        <w:t xml:space="preserve"> über die Finanzierungs- und M&amp;A Erfahrung, um diese expandierenden Marktchancen zu nutzen. Im Segment Computer-on-Module ist </w:t>
      </w:r>
      <w:proofErr w:type="spellStart"/>
      <w:r w:rsidRPr="008814A3">
        <w:rPr>
          <w:color w:val="000000"/>
          <w:sz w:val="18"/>
          <w:szCs w:val="18"/>
          <w:lang w:val="de-DE"/>
        </w:rPr>
        <w:t>congatec</w:t>
      </w:r>
      <w:proofErr w:type="spellEnd"/>
      <w:r w:rsidRPr="008814A3">
        <w:rPr>
          <w:color w:val="000000"/>
          <w:sz w:val="18"/>
          <w:szCs w:val="18"/>
          <w:lang w:val="de-DE"/>
        </w:rPr>
        <w:t xml:space="preserve"> globaler Marktführer mit einer exzellenten Kundenbasis von Start-ups bis zu internationalen Blue-Chip-Unternehmen. Weitere Informationen finden Sie unter </w:t>
      </w:r>
      <w:hyperlink r:id="rId13" w:history="1">
        <w:r w:rsidRPr="008814A3">
          <w:rPr>
            <w:rStyle w:val="Hyperlink"/>
            <w:sz w:val="18"/>
            <w:szCs w:val="18"/>
            <w:lang w:val="de-DE"/>
          </w:rPr>
          <w:t>www.congatec.de</w:t>
        </w:r>
      </w:hyperlink>
      <w:r w:rsidRPr="008814A3">
        <w:rPr>
          <w:color w:val="000000"/>
          <w:sz w:val="18"/>
          <w:szCs w:val="18"/>
          <w:lang w:val="de-DE"/>
        </w:rPr>
        <w:t xml:space="preserve"> oder bei </w:t>
      </w:r>
      <w:hyperlink r:id="rId14" w:history="1">
        <w:r w:rsidRPr="008814A3">
          <w:rPr>
            <w:rStyle w:val="Hyperlink"/>
            <w:sz w:val="18"/>
            <w:szCs w:val="18"/>
            <w:lang w:val="de-DE"/>
          </w:rPr>
          <w:t>LinkedIn</w:t>
        </w:r>
      </w:hyperlink>
      <w:r w:rsidRPr="008814A3">
        <w:rPr>
          <w:color w:val="000000"/>
          <w:sz w:val="18"/>
          <w:szCs w:val="18"/>
          <w:lang w:val="de-DE"/>
        </w:rPr>
        <w:t xml:space="preserve">, </w:t>
      </w:r>
      <w:hyperlink r:id="rId15" w:history="1">
        <w:r w:rsidRPr="008814A3">
          <w:rPr>
            <w:rStyle w:val="Hyperlink"/>
            <w:sz w:val="18"/>
            <w:szCs w:val="18"/>
            <w:lang w:val="de-DE"/>
          </w:rPr>
          <w:t>X (Twitter)</w:t>
        </w:r>
      </w:hyperlink>
      <w:r w:rsidRPr="008814A3">
        <w:rPr>
          <w:color w:val="000000"/>
          <w:sz w:val="18"/>
          <w:szCs w:val="18"/>
          <w:lang w:val="de-DE"/>
        </w:rPr>
        <w:t xml:space="preserve"> und </w:t>
      </w:r>
      <w:hyperlink r:id="rId16" w:history="1">
        <w:r w:rsidRPr="008814A3">
          <w:rPr>
            <w:rStyle w:val="Hyperlink"/>
            <w:sz w:val="18"/>
            <w:szCs w:val="18"/>
            <w:lang w:val="de-DE"/>
          </w:rPr>
          <w:t>YouTube</w:t>
        </w:r>
      </w:hyperlink>
      <w:r w:rsidRPr="008814A3">
        <w:rPr>
          <w:color w:val="000000"/>
          <w:sz w:val="18"/>
          <w:szCs w:val="18"/>
          <w:lang w:val="de-DE"/>
        </w:rPr>
        <w:t>.</w:t>
      </w:r>
    </w:p>
    <w:p w14:paraId="50E4D0ED" w14:textId="77777777" w:rsidR="00FB18C3" w:rsidRDefault="00FB18C3" w:rsidP="0080687F">
      <w:pPr>
        <w:pStyle w:val="NormalWeb"/>
        <w:spacing w:before="0" w:beforeAutospacing="0" w:after="0" w:afterAutospacing="0"/>
        <w:rPr>
          <w:color w:val="000000"/>
          <w:sz w:val="18"/>
          <w:szCs w:val="18"/>
          <w:lang w:val="de-DE"/>
        </w:rPr>
      </w:pPr>
    </w:p>
    <w:p w14:paraId="4AD36157" w14:textId="254B65FB" w:rsidR="00FB18C3" w:rsidRPr="008814A3" w:rsidRDefault="00FB18C3" w:rsidP="0080687F">
      <w:pPr>
        <w:pStyle w:val="NormalWeb"/>
        <w:spacing w:before="0" w:beforeAutospacing="0" w:after="0" w:afterAutospacing="0"/>
        <w:rPr>
          <w:color w:val="000000"/>
          <w:sz w:val="18"/>
          <w:szCs w:val="18"/>
          <w:lang w:val="de-DE"/>
        </w:rPr>
      </w:pPr>
      <w:r w:rsidRPr="00FB18C3">
        <w:rPr>
          <w:color w:val="000000"/>
          <w:sz w:val="18"/>
          <w:szCs w:val="18"/>
          <w:lang w:val="de-DE"/>
        </w:rPr>
        <w:t xml:space="preserve">Merken Sie sich gerne die Pressekonferenz zu allen Neuigkeiten rund um </w:t>
      </w:r>
      <w:proofErr w:type="spellStart"/>
      <w:r w:rsidRPr="00FB18C3">
        <w:rPr>
          <w:color w:val="000000"/>
          <w:sz w:val="18"/>
          <w:szCs w:val="18"/>
          <w:lang w:val="de-DE"/>
        </w:rPr>
        <w:t>congatec</w:t>
      </w:r>
      <w:proofErr w:type="spellEnd"/>
      <w:r w:rsidRPr="00FB18C3">
        <w:rPr>
          <w:color w:val="000000"/>
          <w:sz w:val="18"/>
          <w:szCs w:val="18"/>
          <w:lang w:val="de-DE"/>
        </w:rPr>
        <w:t xml:space="preserve"> am 9. April von 14:00 -14:30 Uhr im NCC Ost vor. Eine Einladung folgt in Kürze. Sprechen Sie uns auch gern direkt an bei Interesse an der Pressekonferenz oder/und einem Einzelgespräch auf dem Messestand.</w:t>
      </w:r>
    </w:p>
    <w:p w14:paraId="26380AED" w14:textId="77777777" w:rsidR="0080687F" w:rsidRPr="008814A3" w:rsidRDefault="0080687F" w:rsidP="0080687F">
      <w:pPr>
        <w:rPr>
          <w:sz w:val="18"/>
          <w:szCs w:val="18"/>
          <w:lang w:val="de-DE"/>
        </w:rPr>
      </w:pPr>
    </w:p>
    <w:p w14:paraId="4F07F466" w14:textId="77777777" w:rsidR="0080687F" w:rsidRPr="00FB18C3" w:rsidRDefault="0080687F" w:rsidP="0080687F">
      <w:pPr>
        <w:pStyle w:val="NormalWeb"/>
        <w:spacing w:before="0" w:beforeAutospacing="0" w:after="0" w:afterAutospacing="0" w:line="240" w:lineRule="auto"/>
        <w:ind w:right="283"/>
        <w:jc w:val="both"/>
        <w:rPr>
          <w:lang w:val="de-DE"/>
        </w:rPr>
      </w:pPr>
      <w:r w:rsidRPr="00FB18C3">
        <w:rPr>
          <w:b/>
          <w:bCs/>
          <w:color w:val="000000"/>
          <w:lang w:val="de-DE"/>
        </w:rPr>
        <w:t>Leserkontakt:</w:t>
      </w:r>
    </w:p>
    <w:p w14:paraId="7F37BFC6" w14:textId="77777777" w:rsidR="0080687F" w:rsidRPr="00FB18C3" w:rsidRDefault="0080687F" w:rsidP="0080687F">
      <w:pPr>
        <w:pStyle w:val="NormalWeb"/>
        <w:spacing w:before="0" w:beforeAutospacing="0" w:after="0" w:afterAutospacing="0" w:line="240" w:lineRule="auto"/>
        <w:ind w:right="283"/>
        <w:jc w:val="both"/>
        <w:rPr>
          <w:lang w:val="de-DE"/>
        </w:rPr>
      </w:pPr>
      <w:r w:rsidRPr="00FB18C3">
        <w:rPr>
          <w:color w:val="000000"/>
          <w:lang w:val="de-DE"/>
        </w:rPr>
        <w:t>congatec</w:t>
      </w:r>
    </w:p>
    <w:p w14:paraId="18C4FD27" w14:textId="77777777" w:rsidR="0080687F" w:rsidRPr="00FB18C3" w:rsidRDefault="0080687F" w:rsidP="0080687F">
      <w:pPr>
        <w:pStyle w:val="NormalWeb"/>
        <w:spacing w:before="0" w:beforeAutospacing="0" w:after="0" w:afterAutospacing="0" w:line="240" w:lineRule="auto"/>
        <w:ind w:right="283"/>
        <w:jc w:val="both"/>
        <w:rPr>
          <w:lang w:val="de-DE"/>
        </w:rPr>
      </w:pPr>
      <w:r w:rsidRPr="00FB18C3">
        <w:rPr>
          <w:color w:val="000000"/>
          <w:lang w:val="de-DE"/>
        </w:rPr>
        <w:t>Phone: +49-991-2700-0</w:t>
      </w:r>
    </w:p>
    <w:p w14:paraId="58307C23" w14:textId="77777777" w:rsidR="0080687F" w:rsidRPr="00FB18C3" w:rsidRDefault="0080687F" w:rsidP="0080687F">
      <w:pPr>
        <w:pStyle w:val="NormalWeb"/>
        <w:spacing w:before="0" w:beforeAutospacing="0" w:after="0" w:afterAutospacing="0" w:line="240" w:lineRule="auto"/>
        <w:rPr>
          <w:lang w:val="de-DE"/>
        </w:rPr>
      </w:pPr>
      <w:r w:rsidRPr="00FB18C3">
        <w:rPr>
          <w:color w:val="0000FF"/>
          <w:u w:val="single"/>
          <w:lang w:val="de-DE"/>
        </w:rPr>
        <w:t>info@congatec.com </w:t>
      </w:r>
    </w:p>
    <w:p w14:paraId="571722AE" w14:textId="77777777" w:rsidR="0080687F" w:rsidRPr="00FB18C3" w:rsidRDefault="00000000" w:rsidP="0080687F">
      <w:pPr>
        <w:pStyle w:val="NormalWeb"/>
        <w:spacing w:before="0" w:beforeAutospacing="0" w:after="0" w:afterAutospacing="0" w:line="240" w:lineRule="auto"/>
        <w:ind w:right="283"/>
        <w:jc w:val="both"/>
        <w:rPr>
          <w:lang w:val="de-DE"/>
        </w:rPr>
      </w:pPr>
      <w:hyperlink r:id="rId17" w:history="1">
        <w:r w:rsidR="0080687F" w:rsidRPr="00FB18C3">
          <w:rPr>
            <w:rStyle w:val="Hyperlink"/>
            <w:lang w:val="de-DE"/>
          </w:rPr>
          <w:t>www.congatec.com</w:t>
        </w:r>
      </w:hyperlink>
    </w:p>
    <w:p w14:paraId="2D9A507E" w14:textId="77777777" w:rsidR="0080687F" w:rsidRPr="00FB18C3" w:rsidRDefault="0080687F" w:rsidP="0080687F">
      <w:pPr>
        <w:spacing w:line="240" w:lineRule="auto"/>
        <w:rPr>
          <w:lang w:val="de-DE"/>
        </w:rPr>
      </w:pPr>
    </w:p>
    <w:p w14:paraId="140EBF1A" w14:textId="77777777" w:rsidR="0080687F" w:rsidRPr="00FB18C3" w:rsidRDefault="0080687F" w:rsidP="0080687F">
      <w:pPr>
        <w:pStyle w:val="NormalWeb"/>
        <w:spacing w:before="0" w:beforeAutospacing="0" w:after="0" w:afterAutospacing="0" w:line="240" w:lineRule="auto"/>
        <w:ind w:right="283"/>
        <w:jc w:val="both"/>
        <w:rPr>
          <w:lang w:val="de-DE"/>
        </w:rPr>
      </w:pPr>
      <w:r w:rsidRPr="00FB18C3">
        <w:rPr>
          <w:b/>
          <w:bCs/>
          <w:color w:val="000000"/>
          <w:lang w:val="de-DE"/>
        </w:rPr>
        <w:t>Pressekontakt congatec:</w:t>
      </w:r>
    </w:p>
    <w:p w14:paraId="14C60D4F" w14:textId="77777777" w:rsidR="0080687F" w:rsidRPr="00FB18C3" w:rsidRDefault="0080687F" w:rsidP="0080687F">
      <w:pPr>
        <w:pStyle w:val="NormalWeb"/>
        <w:spacing w:before="0" w:beforeAutospacing="0" w:after="0" w:afterAutospacing="0" w:line="240" w:lineRule="auto"/>
        <w:ind w:right="283"/>
        <w:jc w:val="both"/>
        <w:rPr>
          <w:lang w:val="de-DE"/>
        </w:rPr>
      </w:pPr>
      <w:r w:rsidRPr="00FB18C3">
        <w:rPr>
          <w:color w:val="000000"/>
          <w:lang w:val="de-DE"/>
        </w:rPr>
        <w:t>congatec</w:t>
      </w:r>
    </w:p>
    <w:p w14:paraId="0CF94068" w14:textId="77777777" w:rsidR="0080687F" w:rsidRPr="00FB18C3" w:rsidRDefault="0080687F" w:rsidP="0080687F">
      <w:pPr>
        <w:pStyle w:val="NormalWeb"/>
        <w:spacing w:before="0" w:beforeAutospacing="0" w:after="0" w:afterAutospacing="0" w:line="240" w:lineRule="auto"/>
        <w:ind w:right="283"/>
        <w:jc w:val="both"/>
        <w:rPr>
          <w:lang w:val="de-DE"/>
        </w:rPr>
      </w:pPr>
      <w:r w:rsidRPr="00FB18C3">
        <w:rPr>
          <w:color w:val="000000"/>
          <w:lang w:val="de-DE"/>
        </w:rPr>
        <w:t>Christof Wilde</w:t>
      </w:r>
    </w:p>
    <w:p w14:paraId="51288BCE" w14:textId="77777777" w:rsidR="0080687F" w:rsidRPr="00FB18C3" w:rsidRDefault="0080687F" w:rsidP="0080687F">
      <w:pPr>
        <w:pStyle w:val="NormalWeb"/>
        <w:spacing w:before="0" w:beforeAutospacing="0" w:after="0" w:afterAutospacing="0" w:line="240" w:lineRule="auto"/>
        <w:ind w:right="283"/>
        <w:jc w:val="both"/>
        <w:rPr>
          <w:lang w:val="de-DE"/>
        </w:rPr>
      </w:pPr>
      <w:r w:rsidRPr="00FB18C3">
        <w:rPr>
          <w:color w:val="000000"/>
          <w:lang w:val="de-DE"/>
        </w:rPr>
        <w:t>Phone:  +49-991-2700-2822</w:t>
      </w:r>
    </w:p>
    <w:p w14:paraId="1B883641" w14:textId="77777777" w:rsidR="0080687F" w:rsidRPr="00FB18C3" w:rsidRDefault="0080687F" w:rsidP="0080687F">
      <w:pPr>
        <w:pStyle w:val="NormalWeb"/>
        <w:spacing w:before="0" w:beforeAutospacing="0" w:after="0" w:afterAutospacing="0" w:line="240" w:lineRule="auto"/>
        <w:ind w:right="283"/>
        <w:jc w:val="both"/>
        <w:rPr>
          <w:lang w:val="de-DE"/>
        </w:rPr>
      </w:pPr>
      <w:r w:rsidRPr="00FB18C3">
        <w:rPr>
          <w:color w:val="0000FF"/>
          <w:u w:val="single"/>
          <w:lang w:val="de-DE"/>
        </w:rPr>
        <w:t>christof.wilde@congatec.com</w:t>
      </w:r>
    </w:p>
    <w:p w14:paraId="53961BFA" w14:textId="77777777" w:rsidR="0080687F" w:rsidRPr="00FB18C3" w:rsidRDefault="0080687F" w:rsidP="0080687F">
      <w:pPr>
        <w:spacing w:line="240" w:lineRule="auto"/>
        <w:rPr>
          <w:lang w:val="de-DE"/>
        </w:rPr>
      </w:pPr>
    </w:p>
    <w:p w14:paraId="40BC20C9" w14:textId="77777777" w:rsidR="0080687F" w:rsidRPr="00FB18C3" w:rsidRDefault="0080687F" w:rsidP="0080687F">
      <w:pPr>
        <w:pStyle w:val="NormalWeb"/>
        <w:spacing w:before="0" w:beforeAutospacing="0" w:after="0" w:afterAutospacing="0" w:line="240" w:lineRule="auto"/>
        <w:rPr>
          <w:lang w:val="de-DE"/>
        </w:rPr>
      </w:pPr>
      <w:r w:rsidRPr="00FB18C3">
        <w:rPr>
          <w:b/>
          <w:bCs/>
          <w:color w:val="000000"/>
          <w:lang w:val="de-DE"/>
        </w:rPr>
        <w:t>Pressekontakt Agentur:</w:t>
      </w:r>
    </w:p>
    <w:p w14:paraId="0C428621" w14:textId="77777777" w:rsidR="0080687F" w:rsidRPr="00FB18C3" w:rsidRDefault="0080687F" w:rsidP="0080687F">
      <w:pPr>
        <w:pStyle w:val="NormalWeb"/>
        <w:spacing w:before="0" w:beforeAutospacing="0" w:after="0" w:afterAutospacing="0" w:line="240" w:lineRule="auto"/>
        <w:rPr>
          <w:lang w:val="de-DE"/>
        </w:rPr>
      </w:pPr>
      <w:r w:rsidRPr="00FB18C3">
        <w:rPr>
          <w:color w:val="000000"/>
          <w:lang w:val="de-DE"/>
        </w:rPr>
        <w:t>Publitek GmbH</w:t>
      </w:r>
    </w:p>
    <w:p w14:paraId="6F2061EC" w14:textId="77777777" w:rsidR="0080687F" w:rsidRPr="00FB18C3" w:rsidRDefault="0080687F" w:rsidP="0080687F">
      <w:pPr>
        <w:pStyle w:val="NormalWeb"/>
        <w:spacing w:before="0" w:beforeAutospacing="0" w:after="0" w:afterAutospacing="0" w:line="240" w:lineRule="auto"/>
        <w:rPr>
          <w:lang w:val="de-DE"/>
        </w:rPr>
      </w:pPr>
      <w:r w:rsidRPr="00FB18C3">
        <w:rPr>
          <w:color w:val="000000"/>
          <w:lang w:val="de-DE"/>
        </w:rPr>
        <w:t>Julia Wolff</w:t>
      </w:r>
    </w:p>
    <w:p w14:paraId="485994F1" w14:textId="77777777" w:rsidR="0080687F" w:rsidRDefault="0080687F" w:rsidP="0080687F">
      <w:pPr>
        <w:pStyle w:val="NormalWeb"/>
        <w:spacing w:before="0" w:beforeAutospacing="0" w:after="0" w:afterAutospacing="0" w:line="240" w:lineRule="auto"/>
        <w:rPr>
          <w:lang w:val="de-DE"/>
        </w:rPr>
      </w:pPr>
      <w:r>
        <w:rPr>
          <w:color w:val="000000"/>
          <w:lang w:val="de-DE"/>
        </w:rPr>
        <w:t>+49 (0)4181 968098-18</w:t>
      </w:r>
    </w:p>
    <w:p w14:paraId="2FB3C548" w14:textId="77777777" w:rsidR="0080687F" w:rsidRDefault="00000000" w:rsidP="0080687F">
      <w:pPr>
        <w:pStyle w:val="NormalWeb"/>
        <w:spacing w:before="0" w:beforeAutospacing="0" w:after="0" w:afterAutospacing="0" w:line="240" w:lineRule="auto"/>
        <w:rPr>
          <w:lang w:val="de-DE"/>
        </w:rPr>
      </w:pPr>
      <w:hyperlink r:id="rId18" w:history="1">
        <w:r w:rsidR="0080687F">
          <w:rPr>
            <w:rStyle w:val="Hyperlink"/>
            <w:lang w:val="de-DE"/>
          </w:rPr>
          <w:t>julia.wolff@publitek.com</w:t>
        </w:r>
      </w:hyperlink>
    </w:p>
    <w:p w14:paraId="1EA42BEE" w14:textId="77777777" w:rsidR="0080687F" w:rsidRDefault="0080687F" w:rsidP="0080687F">
      <w:pPr>
        <w:pStyle w:val="NormalWeb"/>
        <w:spacing w:before="0" w:beforeAutospacing="0" w:after="0" w:afterAutospacing="0" w:line="240" w:lineRule="auto"/>
        <w:rPr>
          <w:lang w:val="de-DE"/>
        </w:rPr>
      </w:pPr>
      <w:r>
        <w:rPr>
          <w:color w:val="000000"/>
          <w:lang w:val="de-DE"/>
        </w:rPr>
        <w:t>Bremer Straße 6</w:t>
      </w:r>
    </w:p>
    <w:p w14:paraId="1B361BF6" w14:textId="77777777" w:rsidR="0080687F" w:rsidRDefault="0080687F" w:rsidP="0080687F">
      <w:pPr>
        <w:pStyle w:val="NormalWeb"/>
        <w:spacing w:before="0" w:beforeAutospacing="0" w:after="0" w:afterAutospacing="0" w:line="240" w:lineRule="auto"/>
        <w:rPr>
          <w:lang w:val="de-DE"/>
        </w:rPr>
      </w:pPr>
      <w:r>
        <w:rPr>
          <w:color w:val="000000"/>
          <w:lang w:val="de-DE"/>
        </w:rPr>
        <w:t>21244 Buchholz</w:t>
      </w:r>
    </w:p>
    <w:p w14:paraId="05DB5F53" w14:textId="77777777" w:rsidR="0080687F" w:rsidRDefault="0080687F" w:rsidP="0080687F">
      <w:pPr>
        <w:spacing w:line="240" w:lineRule="auto"/>
        <w:rPr>
          <w:lang w:val="de-DE"/>
        </w:rPr>
      </w:pPr>
    </w:p>
    <w:p w14:paraId="4BE4940C" w14:textId="77777777" w:rsidR="0080687F" w:rsidRDefault="0080687F" w:rsidP="0080687F">
      <w:pPr>
        <w:pStyle w:val="NormalWeb"/>
        <w:spacing w:before="0" w:beforeAutospacing="0" w:after="0" w:afterAutospacing="0" w:line="240" w:lineRule="auto"/>
        <w:rPr>
          <w:lang w:val="de-DE"/>
        </w:rPr>
      </w:pPr>
      <w:r>
        <w:rPr>
          <w:b/>
          <w:bCs/>
          <w:color w:val="000000"/>
          <w:lang w:val="de-DE"/>
        </w:rPr>
        <w:t>Bitte senden Sie Beleghefte an:</w:t>
      </w:r>
    </w:p>
    <w:p w14:paraId="1B10603C" w14:textId="77777777" w:rsidR="0080687F" w:rsidRPr="00FB18C3" w:rsidRDefault="0080687F" w:rsidP="0080687F">
      <w:pPr>
        <w:pStyle w:val="NormalWeb"/>
        <w:spacing w:before="0" w:beforeAutospacing="0" w:after="0" w:afterAutospacing="0" w:line="240" w:lineRule="auto"/>
        <w:rPr>
          <w:lang w:val="it-IT"/>
        </w:rPr>
      </w:pPr>
      <w:r w:rsidRPr="00FB18C3">
        <w:rPr>
          <w:color w:val="000000"/>
          <w:lang w:val="it-IT"/>
        </w:rPr>
        <w:t>Publitek GmbH</w:t>
      </w:r>
    </w:p>
    <w:p w14:paraId="5E48A966" w14:textId="77777777" w:rsidR="0080687F" w:rsidRPr="00FB18C3" w:rsidRDefault="0080687F" w:rsidP="0080687F">
      <w:pPr>
        <w:pStyle w:val="NormalWeb"/>
        <w:spacing w:before="0" w:beforeAutospacing="0" w:after="0" w:afterAutospacing="0" w:line="240" w:lineRule="auto"/>
        <w:rPr>
          <w:lang w:val="it-IT"/>
        </w:rPr>
      </w:pPr>
      <w:r w:rsidRPr="00FB18C3">
        <w:rPr>
          <w:color w:val="000000"/>
          <w:lang w:val="it-IT"/>
        </w:rPr>
        <w:t>Diana Penzien</w:t>
      </w:r>
    </w:p>
    <w:p w14:paraId="24979276" w14:textId="77777777" w:rsidR="0080687F" w:rsidRPr="00FB18C3" w:rsidRDefault="0080687F" w:rsidP="0080687F">
      <w:pPr>
        <w:pStyle w:val="NormalWeb"/>
        <w:spacing w:before="0" w:beforeAutospacing="0" w:after="0" w:afterAutospacing="0" w:line="240" w:lineRule="auto"/>
        <w:rPr>
          <w:lang w:val="it-IT"/>
        </w:rPr>
      </w:pPr>
      <w:r w:rsidRPr="00FB18C3">
        <w:rPr>
          <w:color w:val="000000"/>
          <w:lang w:val="it-IT"/>
        </w:rPr>
        <w:t>Bremer Straße 6</w:t>
      </w:r>
    </w:p>
    <w:p w14:paraId="65DA7BA0" w14:textId="77777777" w:rsidR="0080687F" w:rsidRDefault="0080687F" w:rsidP="0080687F">
      <w:pPr>
        <w:pStyle w:val="NormalWeb"/>
        <w:spacing w:before="0" w:beforeAutospacing="0" w:after="0" w:afterAutospacing="0" w:line="240" w:lineRule="auto"/>
        <w:rPr>
          <w:lang w:val="de-DE"/>
        </w:rPr>
      </w:pPr>
      <w:r>
        <w:rPr>
          <w:color w:val="000000"/>
          <w:lang w:val="de-DE"/>
        </w:rPr>
        <w:t>21244 Buchholz</w:t>
      </w:r>
    </w:p>
    <w:p w14:paraId="09C5A343" w14:textId="77777777" w:rsidR="0080687F" w:rsidRDefault="0080687F" w:rsidP="0080687F">
      <w:pPr>
        <w:pStyle w:val="Standard1"/>
        <w:ind w:right="283"/>
        <w:rPr>
          <w:iCs/>
          <w:color w:val="000000"/>
          <w:sz w:val="18"/>
          <w:szCs w:val="18"/>
        </w:rPr>
      </w:pPr>
    </w:p>
    <w:p w14:paraId="59AA42F9" w14:textId="77777777" w:rsidR="008814A3" w:rsidRPr="008814A3" w:rsidRDefault="008814A3" w:rsidP="008814A3">
      <w:pPr>
        <w:pStyle w:val="NormalWeb"/>
        <w:spacing w:before="0" w:beforeAutospacing="0" w:after="0" w:afterAutospacing="0"/>
        <w:rPr>
          <w:i/>
          <w:iCs/>
          <w:sz w:val="18"/>
          <w:szCs w:val="18"/>
          <w:lang w:val="de-DE"/>
        </w:rPr>
      </w:pPr>
      <w:r w:rsidRPr="008814A3">
        <w:rPr>
          <w:i/>
          <w:iCs/>
          <w:color w:val="000000"/>
          <w:sz w:val="18"/>
          <w:szCs w:val="18"/>
          <w:lang w:val="de-DE"/>
        </w:rPr>
        <w:lastRenderedPageBreak/>
        <w:t>Intel, das Intel Logo und andere Intel Marken sind Handelsmarken der Intel Corporation oder ihrer Tochtergesellschaften.</w:t>
      </w:r>
    </w:p>
    <w:p w14:paraId="0977BDBC" w14:textId="3B5DF4BB" w:rsidR="00F8274D" w:rsidRPr="00514D78" w:rsidRDefault="00F8274D">
      <w:pPr>
        <w:pBdr>
          <w:top w:val="nil"/>
          <w:left w:val="nil"/>
          <w:bottom w:val="nil"/>
          <w:right w:val="nil"/>
          <w:between w:val="nil"/>
        </w:pBdr>
        <w:rPr>
          <w:color w:val="000000"/>
          <w:sz w:val="18"/>
          <w:szCs w:val="18"/>
          <w:lang w:val="de-DE"/>
        </w:rPr>
      </w:pPr>
    </w:p>
    <w:sectPr w:rsidR="00F8274D" w:rsidRPr="00514D78">
      <w:headerReference w:type="even" r:id="rId19"/>
      <w:headerReference w:type="default" r:id="rId20"/>
      <w:footerReference w:type="even" r:id="rId21"/>
      <w:footerReference w:type="default" r:id="rId22"/>
      <w:headerReference w:type="first" r:id="rId23"/>
      <w:footerReference w:type="first" r:id="rId24"/>
      <w:pgSz w:w="11906" w:h="16838"/>
      <w:pgMar w:top="1247" w:right="1701" w:bottom="1134" w:left="1418" w:header="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D201B" w14:textId="77777777" w:rsidR="0078730F" w:rsidRDefault="0078730F">
      <w:pPr>
        <w:spacing w:line="240" w:lineRule="auto"/>
      </w:pPr>
      <w:r>
        <w:separator/>
      </w:r>
    </w:p>
  </w:endnote>
  <w:endnote w:type="continuationSeparator" w:id="0">
    <w:p w14:paraId="20FD87A2" w14:textId="77777777" w:rsidR="0078730F" w:rsidRDefault="007873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A3EC3" w14:textId="77777777" w:rsidR="00AB70A1" w:rsidRDefault="00AB70A1">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A3EC4" w14:textId="77777777" w:rsidR="00AB70A1" w:rsidRDefault="00AB70A1">
    <w:pPr>
      <w:pBdr>
        <w:top w:val="nil"/>
        <w:left w:val="nil"/>
        <w:bottom w:val="nil"/>
        <w:right w:val="nil"/>
        <w:between w:val="nil"/>
      </w:pBdr>
      <w:spacing w:line="240" w:lineRule="auto"/>
      <w:ind w:right="283"/>
      <w:rPr>
        <w:b/>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A3EC6" w14:textId="77777777" w:rsidR="00AB70A1" w:rsidRDefault="00AB70A1">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57408" w14:textId="77777777" w:rsidR="0078730F" w:rsidRDefault="0078730F">
      <w:pPr>
        <w:spacing w:line="240" w:lineRule="auto"/>
      </w:pPr>
      <w:r>
        <w:separator/>
      </w:r>
    </w:p>
  </w:footnote>
  <w:footnote w:type="continuationSeparator" w:id="0">
    <w:p w14:paraId="50ECBCD9" w14:textId="77777777" w:rsidR="0078730F" w:rsidRDefault="007873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A3EB9" w14:textId="77777777" w:rsidR="00AB70A1" w:rsidRDefault="00AB70A1">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A3EBA" w14:textId="77777777" w:rsidR="00AB70A1" w:rsidRDefault="00AB70A1">
    <w:pPr>
      <w:pBdr>
        <w:top w:val="nil"/>
        <w:left w:val="nil"/>
        <w:bottom w:val="nil"/>
        <w:right w:val="nil"/>
        <w:between w:val="nil"/>
      </w:pBdr>
      <w:spacing w:line="240" w:lineRule="auto"/>
      <w:jc w:val="right"/>
      <w:rPr>
        <w:b/>
        <w:color w:val="000000"/>
        <w:u w:val="single"/>
      </w:rPr>
    </w:pPr>
  </w:p>
  <w:p w14:paraId="302A3EBB" w14:textId="77777777" w:rsidR="00AB70A1" w:rsidRDefault="00AB70A1">
    <w:pPr>
      <w:pBdr>
        <w:top w:val="nil"/>
        <w:left w:val="nil"/>
        <w:bottom w:val="nil"/>
        <w:right w:val="nil"/>
        <w:between w:val="nil"/>
      </w:pBdr>
      <w:spacing w:line="240" w:lineRule="auto"/>
      <w:jc w:val="right"/>
      <w:rPr>
        <w:b/>
        <w:color w:val="000000"/>
        <w:u w:val="single"/>
      </w:rPr>
    </w:pPr>
  </w:p>
  <w:p w14:paraId="302A3EBC" w14:textId="77777777" w:rsidR="00AB70A1" w:rsidRDefault="00AB70A1">
    <w:pPr>
      <w:pBdr>
        <w:top w:val="nil"/>
        <w:left w:val="nil"/>
        <w:bottom w:val="nil"/>
        <w:right w:val="nil"/>
        <w:between w:val="nil"/>
      </w:pBdr>
      <w:spacing w:line="240" w:lineRule="auto"/>
      <w:jc w:val="right"/>
      <w:rPr>
        <w:b/>
        <w:color w:val="000000"/>
        <w:u w:val="single"/>
      </w:rPr>
    </w:pPr>
  </w:p>
  <w:p w14:paraId="302A3EBD" w14:textId="77777777" w:rsidR="00AB70A1" w:rsidRDefault="00AB70A1">
    <w:pPr>
      <w:pBdr>
        <w:top w:val="nil"/>
        <w:left w:val="nil"/>
        <w:bottom w:val="nil"/>
        <w:right w:val="nil"/>
        <w:between w:val="nil"/>
      </w:pBdr>
      <w:spacing w:line="240" w:lineRule="auto"/>
      <w:jc w:val="right"/>
      <w:rPr>
        <w:b/>
        <w:color w:val="000000"/>
        <w:u w:val="single"/>
      </w:rPr>
    </w:pPr>
  </w:p>
  <w:p w14:paraId="302A3EBE" w14:textId="77777777" w:rsidR="00AB70A1" w:rsidRDefault="00AB70A1">
    <w:pPr>
      <w:pBdr>
        <w:top w:val="nil"/>
        <w:left w:val="nil"/>
        <w:bottom w:val="nil"/>
        <w:right w:val="nil"/>
        <w:between w:val="nil"/>
      </w:pBdr>
      <w:spacing w:line="240" w:lineRule="auto"/>
      <w:jc w:val="right"/>
      <w:rPr>
        <w:b/>
        <w:color w:val="000000"/>
        <w:u w:val="single"/>
      </w:rPr>
    </w:pPr>
  </w:p>
  <w:p w14:paraId="302A3EBF" w14:textId="77777777" w:rsidR="00AB70A1" w:rsidRDefault="00AB70A1">
    <w:pPr>
      <w:pBdr>
        <w:top w:val="nil"/>
        <w:left w:val="nil"/>
        <w:bottom w:val="nil"/>
        <w:right w:val="nil"/>
        <w:between w:val="nil"/>
      </w:pBdr>
      <w:spacing w:line="240" w:lineRule="auto"/>
      <w:jc w:val="right"/>
      <w:rPr>
        <w:b/>
        <w:color w:val="000000"/>
        <w:u w:val="single"/>
      </w:rPr>
    </w:pPr>
  </w:p>
  <w:p w14:paraId="302A3EC0" w14:textId="77777777" w:rsidR="00AB70A1" w:rsidRDefault="00AB70A1">
    <w:pPr>
      <w:pBdr>
        <w:top w:val="nil"/>
        <w:left w:val="nil"/>
        <w:bottom w:val="nil"/>
        <w:right w:val="nil"/>
        <w:between w:val="nil"/>
      </w:pBdr>
      <w:spacing w:line="240" w:lineRule="auto"/>
      <w:jc w:val="right"/>
      <w:rPr>
        <w:b/>
        <w:color w:val="000000"/>
        <w:u w:val="single"/>
      </w:rPr>
    </w:pPr>
  </w:p>
  <w:p w14:paraId="302A3EC1" w14:textId="77777777" w:rsidR="00AB70A1" w:rsidRDefault="00AB70A1">
    <w:pPr>
      <w:pBdr>
        <w:top w:val="nil"/>
        <w:left w:val="nil"/>
        <w:bottom w:val="nil"/>
        <w:right w:val="nil"/>
        <w:between w:val="nil"/>
      </w:pBdr>
      <w:spacing w:line="240" w:lineRule="auto"/>
      <w:jc w:val="right"/>
      <w:rPr>
        <w:b/>
        <w:color w:val="000000"/>
        <w:u w:val="single"/>
      </w:rPr>
    </w:pPr>
  </w:p>
  <w:p w14:paraId="302A3EC2" w14:textId="77777777" w:rsidR="00AB70A1" w:rsidRDefault="00AB70A1">
    <w:pPr>
      <w:pBdr>
        <w:top w:val="nil"/>
        <w:left w:val="nil"/>
        <w:bottom w:val="nil"/>
        <w:right w:val="nil"/>
        <w:between w:val="nil"/>
      </w:pBdr>
      <w:spacing w:line="240" w:lineRule="auto"/>
      <w:jc w:val="right"/>
      <w:rPr>
        <w:b/>
        <w:color w:val="000000"/>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A3EC5" w14:textId="77777777" w:rsidR="00AB70A1" w:rsidRDefault="00AB70A1">
    <w:pPr>
      <w:pBdr>
        <w:top w:val="nil"/>
        <w:left w:val="nil"/>
        <w:bottom w:val="nil"/>
        <w:right w:val="nil"/>
        <w:between w:val="nil"/>
      </w:pBdr>
      <w:tabs>
        <w:tab w:val="center" w:pos="4536"/>
        <w:tab w:val="right" w:pos="9072"/>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0A1"/>
    <w:rsid w:val="00017D80"/>
    <w:rsid w:val="00190BC4"/>
    <w:rsid w:val="00234065"/>
    <w:rsid w:val="002E3AA6"/>
    <w:rsid w:val="00364C90"/>
    <w:rsid w:val="003C3AB6"/>
    <w:rsid w:val="003E3535"/>
    <w:rsid w:val="00410043"/>
    <w:rsid w:val="004E1B0D"/>
    <w:rsid w:val="00514D78"/>
    <w:rsid w:val="00695370"/>
    <w:rsid w:val="00762ED6"/>
    <w:rsid w:val="007742CE"/>
    <w:rsid w:val="00786465"/>
    <w:rsid w:val="0078730F"/>
    <w:rsid w:val="007B607A"/>
    <w:rsid w:val="0080687F"/>
    <w:rsid w:val="008261BC"/>
    <w:rsid w:val="008814A3"/>
    <w:rsid w:val="00885880"/>
    <w:rsid w:val="00930C03"/>
    <w:rsid w:val="009D6814"/>
    <w:rsid w:val="00A356DF"/>
    <w:rsid w:val="00A749EB"/>
    <w:rsid w:val="00AB6806"/>
    <w:rsid w:val="00AB70A1"/>
    <w:rsid w:val="00AC7921"/>
    <w:rsid w:val="00AD4869"/>
    <w:rsid w:val="00B30ECA"/>
    <w:rsid w:val="00B576AE"/>
    <w:rsid w:val="00B9089B"/>
    <w:rsid w:val="00B921B2"/>
    <w:rsid w:val="00E13DE4"/>
    <w:rsid w:val="00EA44C0"/>
    <w:rsid w:val="00EB29AB"/>
    <w:rsid w:val="00F0068B"/>
    <w:rsid w:val="00F03492"/>
    <w:rsid w:val="00F8274D"/>
    <w:rsid w:val="00F84771"/>
    <w:rsid w:val="00FA689E"/>
    <w:rsid w:val="00FB18C3"/>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2A3E7F"/>
  <w15:docId w15:val="{ECF6B586-C12E-418D-B43A-C0EA1CBB3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zh-TW"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line="276" w:lineRule="auto"/>
      <w:outlineLvl w:val="0"/>
    </w:pPr>
    <w:rPr>
      <w:b/>
      <w:sz w:val="36"/>
      <w:szCs w:val="36"/>
    </w:rPr>
  </w:style>
  <w:style w:type="paragraph" w:styleId="Heading2">
    <w:name w:val="heading 2"/>
    <w:basedOn w:val="Normal"/>
    <w:next w:val="Normal"/>
    <w:uiPriority w:val="9"/>
    <w:semiHidden/>
    <w:unhideWhenUsed/>
    <w:qFormat/>
    <w:pPr>
      <w:keepNext/>
      <w:keepLines/>
      <w:spacing w:before="200" w:after="200"/>
      <w:outlineLvl w:val="1"/>
    </w:pPr>
    <w:rPr>
      <w:i/>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spacing w:after="300"/>
      <w:jc w:val="center"/>
    </w:pPr>
    <w:rPr>
      <w:b/>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03492"/>
    <w:pPr>
      <w:spacing w:line="240" w:lineRule="auto"/>
    </w:pPr>
  </w:style>
  <w:style w:type="paragraph" w:styleId="CommentSubject">
    <w:name w:val="annotation subject"/>
    <w:basedOn w:val="CommentText"/>
    <w:next w:val="CommentText"/>
    <w:link w:val="CommentSubjectChar"/>
    <w:uiPriority w:val="99"/>
    <w:semiHidden/>
    <w:unhideWhenUsed/>
    <w:rsid w:val="00786465"/>
    <w:rPr>
      <w:b/>
      <w:bCs/>
    </w:rPr>
  </w:style>
  <w:style w:type="character" w:customStyle="1" w:styleId="CommentSubjectChar">
    <w:name w:val="Comment Subject Char"/>
    <w:basedOn w:val="CommentTextChar"/>
    <w:link w:val="CommentSubject"/>
    <w:uiPriority w:val="99"/>
    <w:semiHidden/>
    <w:rsid w:val="00786465"/>
    <w:rPr>
      <w:b/>
      <w:bCs/>
      <w:sz w:val="20"/>
      <w:szCs w:val="20"/>
    </w:rPr>
  </w:style>
  <w:style w:type="character" w:styleId="Hyperlink">
    <w:name w:val="Hyperlink"/>
    <w:semiHidden/>
    <w:unhideWhenUsed/>
    <w:rsid w:val="0080687F"/>
    <w:rPr>
      <w:color w:val="0000FF"/>
      <w:u w:val="single"/>
    </w:rPr>
  </w:style>
  <w:style w:type="paragraph" w:styleId="NormalWeb">
    <w:name w:val="Normal (Web)"/>
    <w:basedOn w:val="Normal"/>
    <w:uiPriority w:val="99"/>
    <w:semiHidden/>
    <w:unhideWhenUsed/>
    <w:rsid w:val="0080687F"/>
    <w:pPr>
      <w:spacing w:before="100" w:beforeAutospacing="1" w:after="100" w:afterAutospacing="1"/>
    </w:pPr>
    <w:rPr>
      <w:rFonts w:eastAsia="Times New Roman"/>
      <w:lang w:eastAsia="de-DE"/>
    </w:rPr>
  </w:style>
  <w:style w:type="paragraph" w:customStyle="1" w:styleId="Standard1">
    <w:name w:val="Standard1"/>
    <w:uiPriority w:val="99"/>
    <w:rsid w:val="0080687F"/>
    <w:pPr>
      <w:suppressAutoHyphens/>
      <w:spacing w:line="240" w:lineRule="auto"/>
    </w:pPr>
    <w:rPr>
      <w:rFonts w:ascii="Times New Roman" w:hAnsi="Times New Roman" w:cs="Times New Roman"/>
      <w:kern w:val="2"/>
      <w:sz w:val="24"/>
      <w:szCs w:val="24"/>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4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ngatec.com/de/" TargetMode="External"/><Relationship Id="rId18" Type="http://schemas.openxmlformats.org/officeDocument/2006/relationships/hyperlink" Target="mailto:julia.wolff@publitek.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congatec.com/en/congatec/press-releases/article/congatec-launches-com-express-compact-module-with-brand-new-intelr-coretm-ultra-processors/" TargetMode="External"/><Relationship Id="rId17" Type="http://schemas.openxmlformats.org/officeDocument/2006/relationships/hyperlink" Target="http://www.congatec.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outube.com/congatecA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twitter.com/congatecAG" TargetMode="External"/><Relationship Id="rId23" Type="http://schemas.openxmlformats.org/officeDocument/2006/relationships/header" Target="header3.xml"/><Relationship Id="rId10" Type="http://schemas.openxmlformats.org/officeDocument/2006/relationships/image" Target="media/image1.jpg"/><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linkedin.com/company/congatec/"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wOzmTNeMV8Qefpii7gEyngl8SQ==">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</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06739d2-72e2-4cb4-b073-a79a813ba1fb" xsi:nil="true"/>
    <lcf76f155ced4ddcb4097134ff3c332f xmlns="acf6cf1e-9269-4fe1-8bff-1324591a511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6056622069FCE4A9821F8733E2BC6E1" ma:contentTypeVersion="19" ma:contentTypeDescription="Ein neues Dokument erstellen." ma:contentTypeScope="" ma:versionID="f3b5ead81560647055a06c8ae8430cc5">
  <xsd:schema xmlns:xsd="http://www.w3.org/2001/XMLSchema" xmlns:xs="http://www.w3.org/2001/XMLSchema" xmlns:p="http://schemas.microsoft.com/office/2006/metadata/properties" xmlns:ns2="acf6cf1e-9269-4fe1-8bff-1324591a5112" xmlns:ns3="106739d2-72e2-4cb4-b073-a79a813ba1fb" targetNamespace="http://schemas.microsoft.com/office/2006/metadata/properties" ma:root="true" ma:fieldsID="dac7b4e4872dc4ed38db46e401b8ea2a" ns2:_="" ns3:_="">
    <xsd:import namespace="acf6cf1e-9269-4fe1-8bff-1324591a5112"/>
    <xsd:import namespace="106739d2-72e2-4cb4-b073-a79a813ba1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6cf1e-9269-4fe1-8bff-1324591a5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6739d2-72e2-4cb4-b073-a79a813ba1fb"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069d73c-3d0a-41a6-8654-474aa971df37}" ma:internalName="TaxCatchAll" ma:showField="CatchAllData" ma:web="106739d2-72e2-4cb4-b073-a79a813ba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4F11630-9600-401F-8363-A1B2B7A76347}">
  <ds:schemaRefs>
    <ds:schemaRef ds:uri="http://schemas.microsoft.com/sharepoint/v3/contenttype/forms"/>
  </ds:schemaRefs>
</ds:datastoreItem>
</file>

<file path=customXml/itemProps3.xml><?xml version="1.0" encoding="utf-8"?>
<ds:datastoreItem xmlns:ds="http://schemas.openxmlformats.org/officeDocument/2006/customXml" ds:itemID="{83A7083A-398D-4246-8C61-3C1725D30097}">
  <ds:schemaRefs>
    <ds:schemaRef ds:uri="http://schemas.microsoft.com/office/2006/metadata/properties"/>
    <ds:schemaRef ds:uri="http://schemas.microsoft.com/office/infopath/2007/PartnerControls"/>
    <ds:schemaRef ds:uri="106739d2-72e2-4cb4-b073-a79a813ba1fb"/>
    <ds:schemaRef ds:uri="acf6cf1e-9269-4fe1-8bff-1324591a5112"/>
  </ds:schemaRefs>
</ds:datastoreItem>
</file>

<file path=customXml/itemProps4.xml><?xml version="1.0" encoding="utf-8"?>
<ds:datastoreItem xmlns:ds="http://schemas.openxmlformats.org/officeDocument/2006/customXml" ds:itemID="{3343CD97-1D6D-4E61-8A25-CC1E18023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6cf1e-9269-4fe1-8bff-1324591a5112"/>
    <ds:schemaRef ds:uri="106739d2-72e2-4cb4-b073-a79a813ba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644</Words>
  <Characters>4886</Characters>
  <Application>Microsoft Office Word</Application>
  <DocSecurity>0</DocSecurity>
  <Lines>107</Lines>
  <Paragraphs>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keywords>, docId:B5D5A3749AA22851015078ADFD0932F5</cp:keywords>
  <cp:lastModifiedBy>Alberto Rodriguez Garcia (DE)</cp:lastModifiedBy>
  <cp:revision>8</cp:revision>
  <dcterms:created xsi:type="dcterms:W3CDTF">2024-02-05T11:30:00Z</dcterms:created>
  <dcterms:modified xsi:type="dcterms:W3CDTF">2024-02-14T09:54:00Z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0x01010066056622069FCE4A9821F8733E2BC6E1</vt:lpwstr>
  </property>
  <property fmtid="{D5CDD505-2E9C-101B-9397-08002B2CF9AE}" pid="3" name="MediaServiceImageTags">
    <vt:lpwstr/>
  </property>
  <property fmtid="{D5CDD505-2E9C-101B-9397-08002B2CF9AE}" pid="4" name="GrammarlyDocumentId">
    <vt:lpwstr>f2f010f1bbac4cc85e36d682914648bd307dd14ba0480981f5d4fe8d9a92eb41</vt:lpwstr>
  </property>
</Properties>
</file>