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A3E7F" w14:textId="77777777" w:rsidR="00AB70A1" w:rsidRDefault="00F84771">
      <w:pPr>
        <w:pStyle w:val="Heading1"/>
      </w:pPr>
      <w:r>
        <w:t xml:space="preserve">Press release </w:t>
      </w:r>
      <w:r>
        <w:rPr>
          <w:noProof/>
        </w:rPr>
        <w:drawing>
          <wp:anchor distT="0" distB="0" distL="114300" distR="114300" simplePos="0" relativeHeight="251658240" behindDoc="0" locked="0" layoutInCell="1" hidden="0" allowOverlap="1" wp14:anchorId="302A3EB4" wp14:editId="302A3EB5">
            <wp:simplePos x="0" y="0"/>
            <wp:positionH relativeFrom="column">
              <wp:posOffset>4349839</wp:posOffset>
            </wp:positionH>
            <wp:positionV relativeFrom="paragraph">
              <wp:posOffset>-345911</wp:posOffset>
            </wp:positionV>
            <wp:extent cx="1150531" cy="903767"/>
            <wp:effectExtent l="0" t="0" r="0" b="0"/>
            <wp:wrapNone/>
            <wp:docPr id="1"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11"/>
                    <a:srcRect/>
                    <a:stretch>
                      <a:fillRect/>
                    </a:stretch>
                  </pic:blipFill>
                  <pic:spPr>
                    <a:xfrm>
                      <a:off x="0" y="0"/>
                      <a:ext cx="1150531" cy="903767"/>
                    </a:xfrm>
                    <a:prstGeom prst="rect">
                      <a:avLst/>
                    </a:prstGeom>
                    <a:ln/>
                  </pic:spPr>
                </pic:pic>
              </a:graphicData>
            </a:graphic>
          </wp:anchor>
        </w:drawing>
      </w:r>
    </w:p>
    <w:p w14:paraId="302A3E80" w14:textId="77777777" w:rsidR="00AB70A1" w:rsidRDefault="00AB70A1">
      <w:pPr>
        <w:pStyle w:val="Heading1"/>
      </w:pPr>
    </w:p>
    <w:p w14:paraId="302A3E81" w14:textId="77777777" w:rsidR="00AB70A1" w:rsidRDefault="00AB70A1">
      <w:pPr>
        <w:pStyle w:val="Heading1"/>
      </w:pPr>
    </w:p>
    <w:p w14:paraId="302A3E82" w14:textId="3D9D3EAA" w:rsidR="00AB70A1" w:rsidRDefault="00F84771">
      <w:r>
        <w:t xml:space="preserve">embedded world </w:t>
      </w:r>
      <w:r w:rsidR="00B94202">
        <w:t xml:space="preserve">China </w:t>
      </w:r>
      <w:r>
        <w:t xml:space="preserve">preview: congatec </w:t>
      </w:r>
      <w:r w:rsidR="001E07AC">
        <w:t xml:space="preserve">to </w:t>
      </w:r>
      <w:r>
        <w:t xml:space="preserve">present </w:t>
      </w:r>
      <w:r w:rsidR="002F4A87">
        <w:t xml:space="preserve">application-ready ecosystems </w:t>
      </w:r>
      <w:r w:rsidR="002F4A87" w:rsidRPr="00B94202">
        <w:t>from server</w:t>
      </w:r>
      <w:r w:rsidR="00B94202">
        <w:t>s</w:t>
      </w:r>
      <w:r w:rsidR="002F4A87" w:rsidRPr="00B94202">
        <w:t xml:space="preserve"> to </w:t>
      </w:r>
      <w:r w:rsidR="00B94202" w:rsidRPr="00B94202">
        <w:t>low</w:t>
      </w:r>
      <w:r w:rsidR="00B94202">
        <w:t>-</w:t>
      </w:r>
      <w:r w:rsidR="002F4A87" w:rsidRPr="00B94202">
        <w:t>power</w:t>
      </w:r>
      <w:r w:rsidR="002F4A87">
        <w:t xml:space="preserve"> </w:t>
      </w:r>
      <w:r w:rsidR="00B94202">
        <w:t>systems</w:t>
      </w:r>
    </w:p>
    <w:p w14:paraId="302A3E83" w14:textId="77777777" w:rsidR="00AB70A1" w:rsidRDefault="00AB70A1">
      <w:pPr>
        <w:pStyle w:val="Heading1"/>
        <w:spacing w:line="240" w:lineRule="auto"/>
        <w:rPr>
          <w:sz w:val="32"/>
          <w:szCs w:val="32"/>
        </w:rPr>
      </w:pPr>
    </w:p>
    <w:p w14:paraId="302A3E84" w14:textId="197218E3" w:rsidR="00AB70A1" w:rsidRDefault="00F84771">
      <w:pPr>
        <w:pStyle w:val="Heading1"/>
        <w:spacing w:line="240" w:lineRule="auto"/>
        <w:rPr>
          <w:sz w:val="32"/>
          <w:szCs w:val="32"/>
        </w:rPr>
      </w:pPr>
      <w:r>
        <w:rPr>
          <w:sz w:val="32"/>
          <w:szCs w:val="32"/>
        </w:rPr>
        <w:t xml:space="preserve">Newly integrated IIoT capabilities create added </w:t>
      </w:r>
      <w:proofErr w:type="gramStart"/>
      <w:r>
        <w:rPr>
          <w:sz w:val="32"/>
          <w:szCs w:val="32"/>
        </w:rPr>
        <w:t>value</w:t>
      </w:r>
      <w:proofErr w:type="gramEnd"/>
    </w:p>
    <w:p w14:paraId="49316F44" w14:textId="77777777" w:rsidR="009513AD" w:rsidRPr="009513AD" w:rsidRDefault="009513AD" w:rsidP="009513AD"/>
    <w:p w14:paraId="302A3E86" w14:textId="145EF1E2" w:rsidR="00AB70A1" w:rsidRPr="009513AD" w:rsidRDefault="009513AD">
      <w:r>
        <w:rPr>
          <w:noProof/>
        </w:rPr>
        <w:drawing>
          <wp:inline distT="0" distB="0" distL="0" distR="0" wp14:anchorId="604BFB13" wp14:editId="6183B260">
            <wp:extent cx="5579745" cy="37198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02A3E87" w14:textId="595A30A5" w:rsidR="00AB70A1" w:rsidRDefault="00E6531C">
      <w:r>
        <w:rPr>
          <w:b/>
        </w:rPr>
        <w:t>Shanghai</w:t>
      </w:r>
      <w:r w:rsidR="00C20CE9">
        <w:rPr>
          <w:b/>
        </w:rPr>
        <w:t xml:space="preserve">, </w:t>
      </w:r>
      <w:r>
        <w:rPr>
          <w:b/>
        </w:rPr>
        <w:t>China</w:t>
      </w:r>
      <w:r w:rsidR="00C20CE9">
        <w:rPr>
          <w:b/>
        </w:rPr>
        <w:t>,</w:t>
      </w:r>
      <w:r w:rsidR="00F84771">
        <w:rPr>
          <w:b/>
        </w:rPr>
        <w:t xml:space="preserve"> </w:t>
      </w:r>
      <w:r w:rsidR="00C20CE9">
        <w:rPr>
          <w:b/>
        </w:rPr>
        <w:t xml:space="preserve">June </w:t>
      </w:r>
      <w:r w:rsidR="009513AD">
        <w:rPr>
          <w:b/>
        </w:rPr>
        <w:t>4</w:t>
      </w:r>
      <w:r w:rsidR="00683698">
        <w:rPr>
          <w:b/>
        </w:rPr>
        <w:t xml:space="preserve">, </w:t>
      </w:r>
      <w:r w:rsidR="00F84771">
        <w:rPr>
          <w:b/>
        </w:rPr>
        <w:t xml:space="preserve">2024 </w:t>
      </w:r>
      <w:r w:rsidR="00F84771">
        <w:t xml:space="preserve">* * * congatec – a leading vendor of embedded and edge computing technology – will showcase </w:t>
      </w:r>
      <w:r w:rsidR="0017177C">
        <w:t xml:space="preserve">its extensive range of </w:t>
      </w:r>
      <w:r w:rsidR="00F84771">
        <w:t xml:space="preserve">Computer-on-Modules </w:t>
      </w:r>
      <w:r w:rsidR="00500471">
        <w:t xml:space="preserve">(COMs) </w:t>
      </w:r>
      <w:r w:rsidR="0017177C">
        <w:t xml:space="preserve">as well as various </w:t>
      </w:r>
      <w:r w:rsidR="009F2056">
        <w:t xml:space="preserve">customer </w:t>
      </w:r>
      <w:r w:rsidR="0017177C" w:rsidRPr="0017177C">
        <w:t xml:space="preserve">system designs </w:t>
      </w:r>
      <w:r w:rsidR="00F84771">
        <w:t>at embedded world</w:t>
      </w:r>
      <w:r w:rsidR="004F1A83">
        <w:t xml:space="preserve"> China</w:t>
      </w:r>
      <w:r w:rsidR="00F84771">
        <w:t xml:space="preserve"> </w:t>
      </w:r>
      <w:r>
        <w:t>(Hall 3</w:t>
      </w:r>
      <w:r w:rsidR="0061777B">
        <w:t>,</w:t>
      </w:r>
      <w:r>
        <w:t xml:space="preserve">  </w:t>
      </w:r>
      <w:r w:rsidR="00F84771">
        <w:t xml:space="preserve">Booth </w:t>
      </w:r>
      <w:r>
        <w:t>441)</w:t>
      </w:r>
      <w:r w:rsidR="00F84771">
        <w:t xml:space="preserve">. </w:t>
      </w:r>
      <w:r w:rsidR="009F2056">
        <w:t xml:space="preserve">Innovations </w:t>
      </w:r>
      <w:r w:rsidR="00F84771">
        <w:t xml:space="preserve">include </w:t>
      </w:r>
      <w:r w:rsidR="001E07AC">
        <w:t xml:space="preserve">congatec’s </w:t>
      </w:r>
      <w:r w:rsidR="00500471">
        <w:t xml:space="preserve">novel </w:t>
      </w:r>
      <w:r w:rsidR="00C625CA">
        <w:t>aReady</w:t>
      </w:r>
      <w:r w:rsidR="00683698">
        <w:t xml:space="preserve">. </w:t>
      </w:r>
      <w:r w:rsidR="00C625CA">
        <w:t xml:space="preserve">strategy, </w:t>
      </w:r>
      <w:r w:rsidR="00F84771">
        <w:t xml:space="preserve">new </w:t>
      </w:r>
      <w:r w:rsidR="00F84771" w:rsidRPr="00C625CA">
        <w:t>Intel Core Ultra processor-based modules with integrated AI</w:t>
      </w:r>
      <w:r w:rsidR="00F84771">
        <w:t>,</w:t>
      </w:r>
      <w:r w:rsidR="00C625CA">
        <w:t xml:space="preserve"> and</w:t>
      </w:r>
      <w:r w:rsidR="00F84771">
        <w:t xml:space="preserve"> </w:t>
      </w:r>
      <w:r w:rsidR="00500471">
        <w:t xml:space="preserve">further </w:t>
      </w:r>
      <w:r w:rsidR="00F84771">
        <w:t xml:space="preserve">premieres based on innovative low-power as well as high-performance x86 processor technology. </w:t>
      </w:r>
      <w:r w:rsidR="001E07AC">
        <w:t xml:space="preserve">Presentations </w:t>
      </w:r>
      <w:r w:rsidR="00F84771">
        <w:t>will focus on increased performance, energy efficiency, and integrated advanced IIoT and security functions</w:t>
      </w:r>
      <w:r w:rsidR="001E07AC">
        <w:t xml:space="preserve"> previously unavailable in</w:t>
      </w:r>
      <w:r w:rsidR="00F84771">
        <w:t xml:space="preserve"> existing COM </w:t>
      </w:r>
      <w:r w:rsidR="008629B1">
        <w:t>solutions</w:t>
      </w:r>
      <w:r w:rsidR="00F84771">
        <w:t xml:space="preserve">. These </w:t>
      </w:r>
      <w:r w:rsidR="00295E80">
        <w:t xml:space="preserve">aReady.COMs </w:t>
      </w:r>
      <w:r w:rsidR="00F84771">
        <w:t>will significantly increase the application readiness of COMs</w:t>
      </w:r>
      <w:r w:rsidR="00915984">
        <w:t>, differentiating congatec</w:t>
      </w:r>
      <w:r w:rsidR="00AE7E50">
        <w:t>’</w:t>
      </w:r>
      <w:r w:rsidR="00915984">
        <w:t>s offering from alternative procurement options</w:t>
      </w:r>
      <w:r w:rsidR="00F84771">
        <w:t xml:space="preserve"> </w:t>
      </w:r>
      <w:r w:rsidR="00915984">
        <w:t>by facilitating highly</w:t>
      </w:r>
      <w:r w:rsidR="00F84771">
        <w:t xml:space="preserve"> efficient and reliable development of modern, multifunctional, comprehensively connected embedded and IIoT devices.</w:t>
      </w:r>
    </w:p>
    <w:p w14:paraId="302A3E88" w14:textId="77777777" w:rsidR="00AB70A1" w:rsidRDefault="00AB70A1"/>
    <w:p w14:paraId="302A3E8A" w14:textId="3E7ACC75" w:rsidR="00AB70A1" w:rsidRDefault="0061777B">
      <w:r>
        <w:lastRenderedPageBreak/>
        <w:t>“</w:t>
      </w:r>
      <w:r w:rsidR="00915984">
        <w:t xml:space="preserve">The </w:t>
      </w:r>
      <w:r w:rsidR="00F84771">
        <w:t xml:space="preserve">IIoT presents OEMs with major challenges, which we, as a </w:t>
      </w:r>
      <w:r w:rsidR="00F03492">
        <w:t>C</w:t>
      </w:r>
      <w:r w:rsidR="00F84771">
        <w:t>omputer-on-</w:t>
      </w:r>
      <w:r w:rsidR="00F03492">
        <w:t>M</w:t>
      </w:r>
      <w:r w:rsidR="00F84771">
        <w:t>odule supplier, are now addressing with a</w:t>
      </w:r>
      <w:r w:rsidR="008629B1">
        <w:t>n</w:t>
      </w:r>
      <w:r w:rsidR="00F84771">
        <w:t xml:space="preserve"> </w:t>
      </w:r>
      <w:r w:rsidR="008629B1">
        <w:t xml:space="preserve">extensively </w:t>
      </w:r>
      <w:r w:rsidR="00F84771">
        <w:t>expanded range of functions of our COM</w:t>
      </w:r>
      <w:r w:rsidR="00915984">
        <w:noBreakHyphen/>
      </w:r>
      <w:r w:rsidR="00F84771">
        <w:t>HPC, COM Express, SMARC</w:t>
      </w:r>
      <w:r>
        <w:t>,</w:t>
      </w:r>
      <w:r w:rsidR="00F84771">
        <w:t xml:space="preserve"> and Qseven-based modules. For example, module-integrated hypervisor technology and IIoT function</w:t>
      </w:r>
      <w:r w:rsidR="00915984">
        <w:t>s</w:t>
      </w:r>
      <w:r w:rsidR="00F84771">
        <w:t xml:space="preserve"> make it easier for solution providers to enrich their applications</w:t>
      </w:r>
      <w:r w:rsidR="00915984">
        <w:t xml:space="preserve"> with</w:t>
      </w:r>
      <w:r w:rsidR="00F84771">
        <w:t xml:space="preserve"> </w:t>
      </w:r>
      <w:r w:rsidR="00494E3A">
        <w:t xml:space="preserve">increased </w:t>
      </w:r>
      <w:r w:rsidR="00F84771">
        <w:t xml:space="preserve">functionalities without having to develop or integrate them themselves. We will </w:t>
      </w:r>
      <w:r w:rsidR="008629B1">
        <w:t xml:space="preserve">be </w:t>
      </w:r>
      <w:r w:rsidR="003175D3">
        <w:t>demonstrat</w:t>
      </w:r>
      <w:r w:rsidR="008629B1">
        <w:t>ing</w:t>
      </w:r>
      <w:r w:rsidR="003175D3">
        <w:t xml:space="preserve"> </w:t>
      </w:r>
      <w:r w:rsidR="008629B1">
        <w:t xml:space="preserve">how </w:t>
      </w:r>
      <w:r w:rsidR="003175D3">
        <w:t>our new aReady</w:t>
      </w:r>
      <w:r w:rsidR="00AE7E50">
        <w:t>.</w:t>
      </w:r>
      <w:r w:rsidR="003175D3">
        <w:t xml:space="preserve"> strategy </w:t>
      </w:r>
      <w:r w:rsidR="008629B1">
        <w:t xml:space="preserve">delivers added value to OEM customers </w:t>
      </w:r>
      <w:r w:rsidR="00F84771">
        <w:t xml:space="preserve">at </w:t>
      </w:r>
      <w:r w:rsidR="00C72F92">
        <w:t>embedded world</w:t>
      </w:r>
      <w:r w:rsidR="00A23554">
        <w:t xml:space="preserve"> China</w:t>
      </w:r>
      <w:r w:rsidR="00F84771">
        <w:t>,</w:t>
      </w:r>
      <w:r>
        <w:t>”</w:t>
      </w:r>
      <w:r w:rsidR="00F84771">
        <w:t xml:space="preserve"> </w:t>
      </w:r>
      <w:r w:rsidR="00F84771" w:rsidRPr="009D6814">
        <w:t xml:space="preserve">explains </w:t>
      </w:r>
      <w:r w:rsidR="00AB7B7C" w:rsidRPr="0061777B">
        <w:rPr>
          <w:rFonts w:eastAsia="微軟正黑體"/>
        </w:rPr>
        <w:t>Becky Lin</w:t>
      </w:r>
      <w:r w:rsidR="00F84771" w:rsidRPr="0061777B">
        <w:t>,</w:t>
      </w:r>
      <w:r w:rsidR="00F84771" w:rsidRPr="00885880">
        <w:t xml:space="preserve"> </w:t>
      </w:r>
      <w:r w:rsidR="00AB7B7C">
        <w:t xml:space="preserve">Sales Director at congatec China. </w:t>
      </w:r>
    </w:p>
    <w:p w14:paraId="35E65587" w14:textId="77777777" w:rsidR="00C40821" w:rsidRDefault="00C40821"/>
    <w:p w14:paraId="50D2325A" w14:textId="77777777" w:rsidR="00052D6C" w:rsidRPr="00674EF5" w:rsidRDefault="00052D6C" w:rsidP="00052D6C">
      <w:pPr>
        <w:rPr>
          <w:b/>
          <w:bCs/>
          <w:color w:val="000000"/>
        </w:rPr>
      </w:pPr>
      <w:r w:rsidRPr="00674EF5">
        <w:rPr>
          <w:b/>
          <w:bCs/>
          <w:color w:val="000000"/>
        </w:rPr>
        <w:t>Showcase highlight: High-performance COM-HPC ecosystem</w:t>
      </w:r>
    </w:p>
    <w:p w14:paraId="4D16A8B4" w14:textId="12575560" w:rsidR="00052D6C" w:rsidRPr="00FE6F19" w:rsidRDefault="00052D6C" w:rsidP="00052D6C">
      <w:pPr>
        <w:rPr>
          <w:color w:val="000000"/>
        </w:rPr>
      </w:pPr>
      <w:r w:rsidRPr="00674EF5">
        <w:rPr>
          <w:color w:val="000000"/>
        </w:rPr>
        <w:t xml:space="preserve">The highlight of congatec’s showcase is </w:t>
      </w:r>
      <w:r w:rsidR="00E47AE7" w:rsidRPr="00674EF5">
        <w:rPr>
          <w:color w:val="000000"/>
        </w:rPr>
        <w:t>the</w:t>
      </w:r>
      <w:r w:rsidRPr="00674EF5">
        <w:rPr>
          <w:color w:val="000000"/>
        </w:rPr>
        <w:t xml:space="preserve"> complete ecosystem of COM</w:t>
      </w:r>
      <w:r w:rsidRPr="00674EF5">
        <w:rPr>
          <w:color w:val="000000"/>
        </w:rPr>
        <w:noBreakHyphen/>
        <w:t>HPC modules</w:t>
      </w:r>
      <w:r w:rsidR="00AE7E50">
        <w:rPr>
          <w:color w:val="000000"/>
        </w:rPr>
        <w:t>,</w:t>
      </w:r>
      <w:r w:rsidRPr="00674EF5">
        <w:rPr>
          <w:color w:val="000000"/>
        </w:rPr>
        <w:t xml:space="preserve"> </w:t>
      </w:r>
      <w:r w:rsidR="00E47AE7" w:rsidRPr="00674EF5">
        <w:rPr>
          <w:color w:val="000000"/>
        </w:rPr>
        <w:t xml:space="preserve">including the new COM-HPC </w:t>
      </w:r>
      <w:r w:rsidR="00AE7E50">
        <w:rPr>
          <w:color w:val="000000"/>
        </w:rPr>
        <w:t>M</w:t>
      </w:r>
      <w:r w:rsidR="00E47AE7" w:rsidRPr="00674EF5">
        <w:rPr>
          <w:color w:val="000000"/>
        </w:rPr>
        <w:t>ini form</w:t>
      </w:r>
      <w:r w:rsidR="00AE7E50">
        <w:rPr>
          <w:color w:val="000000"/>
        </w:rPr>
        <w:t xml:space="preserve"> </w:t>
      </w:r>
      <w:r w:rsidR="00E47AE7" w:rsidRPr="00674EF5">
        <w:rPr>
          <w:color w:val="000000"/>
        </w:rPr>
        <w:t xml:space="preserve">factor. </w:t>
      </w:r>
      <w:r w:rsidRPr="00674EF5">
        <w:rPr>
          <w:color w:val="000000"/>
        </w:rPr>
        <w:t>The congatec COM-HPC Mini modules with 13th Gen Intel Core processors (codename</w:t>
      </w:r>
      <w:r w:rsidR="00AE7E50">
        <w:rPr>
          <w:color w:val="000000"/>
        </w:rPr>
        <w:t>d</w:t>
      </w:r>
      <w:r w:rsidRPr="00674EF5">
        <w:rPr>
          <w:color w:val="000000"/>
        </w:rPr>
        <w:t xml:space="preserve"> Raptor Lake) represent a major benchmark for high-end embedded and edge computing at the client level. </w:t>
      </w:r>
      <w:r w:rsidR="00A25507">
        <w:rPr>
          <w:color w:val="000000"/>
        </w:rPr>
        <w:t xml:space="preserve">Comprising </w:t>
      </w:r>
      <w:r w:rsidR="00FE6F19" w:rsidRPr="00674EF5">
        <w:rPr>
          <w:color w:val="000000"/>
        </w:rPr>
        <w:t>modules</w:t>
      </w:r>
      <w:r w:rsidR="00A25507">
        <w:rPr>
          <w:color w:val="000000"/>
        </w:rPr>
        <w:t xml:space="preserve">, </w:t>
      </w:r>
      <w:r w:rsidR="00FE6F19" w:rsidRPr="00674EF5">
        <w:rPr>
          <w:color w:val="000000"/>
        </w:rPr>
        <w:t>powerful cooling solutions</w:t>
      </w:r>
      <w:r w:rsidR="00A25507">
        <w:rPr>
          <w:color w:val="000000"/>
        </w:rPr>
        <w:t>,</w:t>
      </w:r>
      <w:r w:rsidR="00FE6F19" w:rsidRPr="00674EF5">
        <w:rPr>
          <w:color w:val="000000"/>
        </w:rPr>
        <w:t xml:space="preserve"> and</w:t>
      </w:r>
      <w:r w:rsidR="00FE6F19" w:rsidRPr="00FE6F19">
        <w:rPr>
          <w:color w:val="000000"/>
        </w:rPr>
        <w:t xml:space="preserve"> carrier boards</w:t>
      </w:r>
      <w:r w:rsidR="00A25507">
        <w:rPr>
          <w:color w:val="000000"/>
        </w:rPr>
        <w:t xml:space="preserve">, </w:t>
      </w:r>
      <w:r w:rsidR="00A25507" w:rsidRPr="00674EF5">
        <w:rPr>
          <w:color w:val="000000"/>
        </w:rPr>
        <w:t>congatec</w:t>
      </w:r>
      <w:r w:rsidR="00A25507">
        <w:rPr>
          <w:color w:val="000000"/>
        </w:rPr>
        <w:t>’</w:t>
      </w:r>
      <w:r w:rsidR="00A25507" w:rsidRPr="00674EF5">
        <w:rPr>
          <w:color w:val="000000"/>
        </w:rPr>
        <w:t>s COM-HPC ecosystem</w:t>
      </w:r>
      <w:r w:rsidR="00A25507" w:rsidRPr="00A25507">
        <w:rPr>
          <w:color w:val="000000"/>
        </w:rPr>
        <w:t xml:space="preserve"> </w:t>
      </w:r>
      <w:r w:rsidR="00A25507" w:rsidRPr="00674EF5">
        <w:rPr>
          <w:color w:val="000000"/>
        </w:rPr>
        <w:t>demonstrate</w:t>
      </w:r>
      <w:r w:rsidR="00A25507">
        <w:rPr>
          <w:color w:val="000000"/>
        </w:rPr>
        <w:t>s</w:t>
      </w:r>
      <w:r w:rsidR="00A25507" w:rsidRPr="00674EF5">
        <w:rPr>
          <w:color w:val="000000"/>
        </w:rPr>
        <w:t xml:space="preserve"> </w:t>
      </w:r>
      <w:r w:rsidR="00A25507">
        <w:rPr>
          <w:color w:val="000000"/>
        </w:rPr>
        <w:t xml:space="preserve">its </w:t>
      </w:r>
      <w:r w:rsidR="00A25507" w:rsidRPr="00674EF5">
        <w:rPr>
          <w:color w:val="000000"/>
        </w:rPr>
        <w:t xml:space="preserve">performance </w:t>
      </w:r>
      <w:r w:rsidR="00A25507">
        <w:rPr>
          <w:color w:val="000000"/>
        </w:rPr>
        <w:t xml:space="preserve">through </w:t>
      </w:r>
      <w:r w:rsidR="00A25507" w:rsidRPr="00674EF5">
        <w:rPr>
          <w:color w:val="000000"/>
        </w:rPr>
        <w:t>modular edge computing and edge server designs with fanless cooling</w:t>
      </w:r>
      <w:r w:rsidR="00FE6F19" w:rsidRPr="00FE6F19">
        <w:rPr>
          <w:color w:val="000000"/>
        </w:rPr>
        <w:t xml:space="preserve">. </w:t>
      </w:r>
      <w:r w:rsidR="008629B1">
        <w:rPr>
          <w:color w:val="000000"/>
        </w:rPr>
        <w:t>Now,</w:t>
      </w:r>
      <w:r w:rsidR="00FE6F19" w:rsidRPr="00FE6F19">
        <w:rPr>
          <w:color w:val="000000"/>
        </w:rPr>
        <w:t xml:space="preserve"> all </w:t>
      </w:r>
      <w:r w:rsidR="0097036C">
        <w:rPr>
          <w:color w:val="000000"/>
        </w:rPr>
        <w:t xml:space="preserve">congatec </w:t>
      </w:r>
      <w:r w:rsidR="00A25507">
        <w:rPr>
          <w:color w:val="000000"/>
        </w:rPr>
        <w:t xml:space="preserve">COM-HPC </w:t>
      </w:r>
      <w:r w:rsidR="00FE6F19" w:rsidRPr="00FE6F19">
        <w:rPr>
          <w:color w:val="000000"/>
        </w:rPr>
        <w:t xml:space="preserve">modules are also available </w:t>
      </w:r>
      <w:r w:rsidR="00FE6F19">
        <w:rPr>
          <w:color w:val="000000"/>
        </w:rPr>
        <w:t>as</w:t>
      </w:r>
      <w:r w:rsidR="00FE6F19" w:rsidRPr="00FE6F19">
        <w:rPr>
          <w:color w:val="000000"/>
        </w:rPr>
        <w:t xml:space="preserve"> aReady.COM</w:t>
      </w:r>
      <w:r w:rsidR="00FE6F19">
        <w:rPr>
          <w:color w:val="000000"/>
        </w:rPr>
        <w:t>s</w:t>
      </w:r>
      <w:r w:rsidR="00FE6F19" w:rsidRPr="00FE6F19">
        <w:rPr>
          <w:color w:val="000000"/>
        </w:rPr>
        <w:t>.</w:t>
      </w:r>
    </w:p>
    <w:p w14:paraId="3E7A3A9B" w14:textId="49BC2825" w:rsidR="00FE6F19" w:rsidRDefault="00FE6F19" w:rsidP="00052D6C">
      <w:pPr>
        <w:rPr>
          <w:color w:val="000000"/>
        </w:rPr>
      </w:pPr>
    </w:p>
    <w:p w14:paraId="525CF0A7" w14:textId="23BB73A9" w:rsidR="00FA59F6" w:rsidRPr="005755BD" w:rsidRDefault="00FA59F6" w:rsidP="00052D6C">
      <w:pPr>
        <w:rPr>
          <w:b/>
          <w:color w:val="000000"/>
        </w:rPr>
      </w:pPr>
      <w:r w:rsidRPr="005755BD">
        <w:rPr>
          <w:b/>
          <w:color w:val="000000"/>
        </w:rPr>
        <w:t>High-performance Server-on-Module ecosystem</w:t>
      </w:r>
      <w:r w:rsidR="0061777B">
        <w:rPr>
          <w:b/>
          <w:color w:val="000000"/>
        </w:rPr>
        <w:t>s</w:t>
      </w:r>
    </w:p>
    <w:p w14:paraId="232CAE64" w14:textId="3B9E066D" w:rsidR="00FA59F6" w:rsidRPr="005755BD" w:rsidRDefault="00FA59F6" w:rsidP="005755BD">
      <w:pPr>
        <w:rPr>
          <w:rFonts w:eastAsia="Arial"/>
          <w:color w:val="000000"/>
        </w:rPr>
      </w:pPr>
      <w:r>
        <w:rPr>
          <w:color w:val="000000"/>
        </w:rPr>
        <w:t>F</w:t>
      </w:r>
      <w:r w:rsidRPr="008F1C58">
        <w:rPr>
          <w:color w:val="000000"/>
        </w:rPr>
        <w:t xml:space="preserve">eaturing </w:t>
      </w:r>
      <w:r>
        <w:rPr>
          <w:color w:val="000000"/>
        </w:rPr>
        <w:t>COM Express Type 7 as well as COM-HPC Server modules</w:t>
      </w:r>
      <w:r w:rsidR="0061777B">
        <w:rPr>
          <w:color w:val="000000"/>
        </w:rPr>
        <w:t>,</w:t>
      </w:r>
      <w:r>
        <w:rPr>
          <w:color w:val="000000"/>
        </w:rPr>
        <w:t xml:space="preserve"> c</w:t>
      </w:r>
      <w:r w:rsidRPr="005755BD">
        <w:rPr>
          <w:rFonts w:eastAsia="Arial"/>
          <w:color w:val="000000"/>
        </w:rPr>
        <w:t>ongatec</w:t>
      </w:r>
      <w:r w:rsidR="0061777B">
        <w:rPr>
          <w:rFonts w:eastAsia="Arial"/>
          <w:color w:val="000000"/>
        </w:rPr>
        <w:t>’</w:t>
      </w:r>
      <w:r w:rsidRPr="005755BD">
        <w:rPr>
          <w:rFonts w:eastAsia="Arial"/>
          <w:color w:val="000000"/>
        </w:rPr>
        <w:t>s high-performance</w:t>
      </w:r>
      <w:r>
        <w:rPr>
          <w:color w:val="000000"/>
        </w:rPr>
        <w:t xml:space="preserve"> </w:t>
      </w:r>
      <w:r w:rsidRPr="005755BD">
        <w:rPr>
          <w:rFonts w:eastAsia="Arial"/>
          <w:color w:val="000000"/>
        </w:rPr>
        <w:t>Server</w:t>
      </w:r>
      <w:r>
        <w:rPr>
          <w:color w:val="000000"/>
        </w:rPr>
        <w:t>-</w:t>
      </w:r>
      <w:r w:rsidRPr="005755BD">
        <w:rPr>
          <w:rFonts w:eastAsia="Arial"/>
          <w:color w:val="000000"/>
        </w:rPr>
        <w:t>on</w:t>
      </w:r>
      <w:r>
        <w:rPr>
          <w:color w:val="000000"/>
        </w:rPr>
        <w:t>-</w:t>
      </w:r>
      <w:r w:rsidRPr="005755BD">
        <w:rPr>
          <w:rFonts w:eastAsia="Arial"/>
          <w:color w:val="000000"/>
        </w:rPr>
        <w:t>Module ecosystem</w:t>
      </w:r>
      <w:r>
        <w:rPr>
          <w:color w:val="000000"/>
        </w:rPr>
        <w:t>s</w:t>
      </w:r>
      <w:r w:rsidRPr="005755BD">
        <w:rPr>
          <w:rFonts w:eastAsia="Arial"/>
          <w:color w:val="000000"/>
        </w:rPr>
        <w:t xml:space="preserve"> </w:t>
      </w:r>
      <w:r>
        <w:rPr>
          <w:color w:val="000000"/>
        </w:rPr>
        <w:t xml:space="preserve">are </w:t>
      </w:r>
      <w:r w:rsidRPr="005755BD">
        <w:rPr>
          <w:rFonts w:eastAsia="Arial"/>
          <w:color w:val="000000"/>
        </w:rPr>
        <w:t>optimized for the highest bandwidth and performance</w:t>
      </w:r>
      <w:r>
        <w:rPr>
          <w:color w:val="000000"/>
        </w:rPr>
        <w:t xml:space="preserve"> demands of powerful edge servers. </w:t>
      </w:r>
      <w:r w:rsidRPr="005755BD">
        <w:rPr>
          <w:rFonts w:eastAsia="Arial"/>
          <w:color w:val="000000"/>
        </w:rPr>
        <w:t>These modules are designed to support a wide range of industrial needs, from workload consolidation servers for automation, robotics, and medical backend imaging, to robust outdoor servers for utilities and critical infrastructures. They also cater to the advanced requirements of autonomous vehicles and video infrastructures for safety and security.</w:t>
      </w:r>
      <w:r w:rsidR="00BF5428">
        <w:rPr>
          <w:color w:val="000000"/>
        </w:rPr>
        <w:t xml:space="preserve"> </w:t>
      </w:r>
      <w:r>
        <w:rPr>
          <w:color w:val="000000"/>
        </w:rPr>
        <w:t>A</w:t>
      </w:r>
      <w:r w:rsidRPr="00FA59F6">
        <w:rPr>
          <w:color w:val="000000"/>
        </w:rPr>
        <w:t xml:space="preserve">nother fundamental </w:t>
      </w:r>
      <w:r>
        <w:rPr>
          <w:color w:val="000000"/>
        </w:rPr>
        <w:t xml:space="preserve">building block </w:t>
      </w:r>
      <w:r w:rsidRPr="00FA59F6">
        <w:rPr>
          <w:color w:val="000000"/>
        </w:rPr>
        <w:t>of the ecosystem</w:t>
      </w:r>
      <w:r>
        <w:rPr>
          <w:color w:val="000000"/>
        </w:rPr>
        <w:t xml:space="preserve">s </w:t>
      </w:r>
      <w:r w:rsidR="00B74983">
        <w:rPr>
          <w:color w:val="000000"/>
        </w:rPr>
        <w:t>is</w:t>
      </w:r>
      <w:r>
        <w:rPr>
          <w:color w:val="000000"/>
        </w:rPr>
        <w:t xml:space="preserve"> </w:t>
      </w:r>
      <w:r w:rsidRPr="005755BD">
        <w:rPr>
          <w:rFonts w:eastAsia="Arial"/>
          <w:color w:val="000000"/>
        </w:rPr>
        <w:t>high-performance cooling, including rugged and passive cooling options</w:t>
      </w:r>
      <w:r w:rsidR="00B74983">
        <w:rPr>
          <w:rFonts w:eastAsia="Arial"/>
          <w:color w:val="000000"/>
        </w:rPr>
        <w:t xml:space="preserve"> that</w:t>
      </w:r>
      <w:r w:rsidRPr="005755BD">
        <w:rPr>
          <w:rFonts w:eastAsia="Arial"/>
          <w:color w:val="000000"/>
        </w:rPr>
        <w:t xml:space="preserve"> ensur</w:t>
      </w:r>
      <w:r w:rsidR="00B74983">
        <w:rPr>
          <w:rFonts w:eastAsia="Arial"/>
          <w:color w:val="000000"/>
        </w:rPr>
        <w:t>e</w:t>
      </w:r>
      <w:r w:rsidRPr="005755BD">
        <w:rPr>
          <w:rFonts w:eastAsia="Arial"/>
          <w:color w:val="000000"/>
        </w:rPr>
        <w:t xml:space="preserve"> reliable operation in harsh environments. Additionally, versatile carrier boards simplify the integration process, making it easier for developers to design and deploy these solutions in various applications. </w:t>
      </w:r>
    </w:p>
    <w:p w14:paraId="75B7A4B8" w14:textId="40247746" w:rsidR="00052D6C" w:rsidRDefault="00052D6C"/>
    <w:p w14:paraId="03B9E7F2" w14:textId="175789C2" w:rsidR="00C40821" w:rsidRPr="00090B15" w:rsidRDefault="00C40821" w:rsidP="00C40821">
      <w:pPr>
        <w:rPr>
          <w:b/>
          <w:color w:val="000000"/>
        </w:rPr>
      </w:pPr>
      <w:r w:rsidRPr="00090B15">
        <w:rPr>
          <w:b/>
          <w:color w:val="000000"/>
        </w:rPr>
        <w:t xml:space="preserve">AI upgrade for </w:t>
      </w:r>
      <w:r>
        <w:rPr>
          <w:b/>
          <w:color w:val="000000"/>
        </w:rPr>
        <w:t>the edge</w:t>
      </w:r>
    </w:p>
    <w:p w14:paraId="6B398066" w14:textId="5598F351" w:rsidR="00C40821" w:rsidRDefault="00C40821" w:rsidP="00C40821">
      <w:r w:rsidRPr="00090B15">
        <w:rPr>
          <w:color w:val="000000"/>
        </w:rPr>
        <w:t xml:space="preserve">Additionally, visitors can see congatec’s </w:t>
      </w:r>
      <w:r w:rsidRPr="00090B15">
        <w:t xml:space="preserve">latest range of </w:t>
      </w:r>
      <w:r>
        <w:t>AI accelerati</w:t>
      </w:r>
      <w:r w:rsidR="00D64940">
        <w:t>o</w:t>
      </w:r>
      <w:r>
        <w:t xml:space="preserve">n </w:t>
      </w:r>
      <w:r w:rsidRPr="00090B15">
        <w:t>modules</w:t>
      </w:r>
      <w:r>
        <w:t>,</w:t>
      </w:r>
      <w:r w:rsidRPr="00090B15">
        <w:t xml:space="preserve"> including a new </w:t>
      </w:r>
      <w:r>
        <w:t>COM Express C</w:t>
      </w:r>
      <w:r w:rsidRPr="00090B15">
        <w:t xml:space="preserve">ompact module based on Intel Core Ultra processors (codenamed </w:t>
      </w:r>
      <w:r w:rsidRPr="00090B15">
        <w:lastRenderedPageBreak/>
        <w:t xml:space="preserve">Meteor Lake). Providing a unique mix of heterogeneous compute engines, these new modules are ideal to run demanding AI workloads at the edge. </w:t>
      </w:r>
    </w:p>
    <w:p w14:paraId="07674B39" w14:textId="77777777" w:rsidR="00D64940" w:rsidRDefault="00D64940" w:rsidP="00C40821"/>
    <w:p w14:paraId="6ED13056" w14:textId="5DABEA67" w:rsidR="009513AD" w:rsidRDefault="00C40821" w:rsidP="00C40821">
      <w:r>
        <w:t>A new performance benchmark for future-facing industrial edge computing and powerful virtualization is set by congatec’s credit-card-sized conga-SA8 SMARC modules. Based on Intel Atom x7000RE Series processors (codenamed Amston Lake) and Intel Core i3 processors, they deliver twice as many cores as the previous generation – while maintaining the same power consumption.</w:t>
      </w:r>
      <w:r w:rsidR="003B55E5">
        <w:t xml:space="preserve"> </w:t>
      </w:r>
      <w:r w:rsidRPr="00090B15">
        <w:t>Target applications are smart factory applications requiring high-performance real-time computing with powerful AI capabilities. Examples include inspection systems, stationary robotic arms</w:t>
      </w:r>
      <w:r>
        <w:t>,</w:t>
      </w:r>
      <w:r w:rsidRPr="00090B15">
        <w:t xml:space="preserve"> and autonomous mobile robots (AMRs).</w:t>
      </w:r>
    </w:p>
    <w:p w14:paraId="00250DC2" w14:textId="77777777" w:rsidR="009513AD" w:rsidRPr="00090B15" w:rsidRDefault="009513AD" w:rsidP="00C40821"/>
    <w:p w14:paraId="4F4CBC19" w14:textId="77777777" w:rsidR="00C40821" w:rsidRDefault="00C40821"/>
    <w:p w14:paraId="302A3E93" w14:textId="77777777" w:rsidR="00AB70A1" w:rsidRDefault="00AB70A1"/>
    <w:p w14:paraId="302A3E94" w14:textId="77777777" w:rsidR="00AB70A1" w:rsidRDefault="00F84771">
      <w:pPr>
        <w:pBdr>
          <w:top w:val="nil"/>
          <w:left w:val="nil"/>
          <w:bottom w:val="nil"/>
          <w:right w:val="nil"/>
          <w:between w:val="nil"/>
        </w:pBdr>
        <w:jc w:val="center"/>
        <w:rPr>
          <w:color w:val="000000"/>
          <w:sz w:val="16"/>
          <w:szCs w:val="16"/>
        </w:rPr>
      </w:pPr>
      <w:r>
        <w:rPr>
          <w:color w:val="000000"/>
          <w:sz w:val="16"/>
          <w:szCs w:val="16"/>
        </w:rPr>
        <w:t>* * *</w:t>
      </w:r>
    </w:p>
    <w:p w14:paraId="302A3E95" w14:textId="77777777" w:rsidR="00AB70A1" w:rsidRDefault="00F84771">
      <w:pPr>
        <w:pBdr>
          <w:top w:val="nil"/>
          <w:left w:val="nil"/>
          <w:bottom w:val="nil"/>
          <w:right w:val="nil"/>
          <w:between w:val="nil"/>
        </w:pBdr>
        <w:spacing w:line="240" w:lineRule="auto"/>
        <w:rPr>
          <w:color w:val="000000"/>
          <w:sz w:val="18"/>
          <w:szCs w:val="18"/>
        </w:rPr>
      </w:pPr>
      <w:r>
        <w:rPr>
          <w:b/>
          <w:color w:val="000000"/>
          <w:sz w:val="18"/>
          <w:szCs w:val="18"/>
        </w:rPr>
        <w:t>About congatec </w:t>
      </w:r>
      <w:r>
        <w:rPr>
          <w:color w:val="000000"/>
          <w:sz w:val="18"/>
          <w:szCs w:val="18"/>
        </w:rPr>
        <w:t> </w:t>
      </w:r>
    </w:p>
    <w:p w14:paraId="302A3E96" w14:textId="7411922E" w:rsidR="00AB70A1" w:rsidRDefault="00F84771">
      <w:pPr>
        <w:pBdr>
          <w:top w:val="nil"/>
          <w:left w:val="nil"/>
          <w:bottom w:val="nil"/>
          <w:right w:val="nil"/>
          <w:between w:val="nil"/>
        </w:pBdr>
        <w:spacing w:line="240" w:lineRule="auto"/>
        <w:rPr>
          <w:color w:val="000000"/>
          <w:sz w:val="18"/>
          <w:szCs w:val="18"/>
        </w:rPr>
      </w:pPr>
      <w:r>
        <w:rPr>
          <w:color w:val="000000"/>
          <w:sz w:val="18"/>
          <w:szCs w:val="18"/>
        </w:rPr>
        <w:t xml:space="preserve">congatec is a rapidly growing technology company focusing on embedded and edge computing products and services. The high-performance computer modules are used in a wide range of applications and devices in industrial automation, medical technology, robotics,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w:t>
      </w:r>
      <w:r w:rsidR="00C72F92">
        <w:rPr>
          <w:color w:val="000000"/>
          <w:sz w:val="18"/>
          <w:szCs w:val="18"/>
        </w:rPr>
        <w:t>Computer</w:t>
      </w:r>
      <w:r>
        <w:rPr>
          <w:color w:val="000000"/>
          <w:sz w:val="18"/>
          <w:szCs w:val="18"/>
        </w:rPr>
        <w:t>-on-</w:t>
      </w:r>
      <w:r w:rsidR="00C72F92">
        <w:rPr>
          <w:color w:val="000000"/>
          <w:sz w:val="18"/>
          <w:szCs w:val="18"/>
        </w:rPr>
        <w:t xml:space="preserve">Modules </w:t>
      </w:r>
      <w:r>
        <w:rPr>
          <w:color w:val="000000"/>
          <w:sz w:val="18"/>
          <w:szCs w:val="18"/>
        </w:rPr>
        <w:t xml:space="preserve">segment with an excellent customer base from start-ups to international blue chip companies. More information is available on our website at </w:t>
      </w:r>
      <w:hyperlink r:id="rId13">
        <w:r>
          <w:rPr>
            <w:color w:val="0000FF"/>
            <w:sz w:val="18"/>
            <w:szCs w:val="18"/>
            <w:u w:val="single"/>
          </w:rPr>
          <w:t>www.congatec.com</w:t>
        </w:r>
      </w:hyperlink>
      <w:r>
        <w:rPr>
          <w:color w:val="0000FF"/>
          <w:sz w:val="18"/>
          <w:szCs w:val="18"/>
        </w:rPr>
        <w:t xml:space="preserve"> </w:t>
      </w:r>
      <w:r>
        <w:rPr>
          <w:color w:val="000000"/>
          <w:sz w:val="18"/>
          <w:szCs w:val="18"/>
        </w:rPr>
        <w:t xml:space="preserve">or via </w:t>
      </w:r>
      <w:hyperlink r:id="rId14">
        <w:r>
          <w:rPr>
            <w:color w:val="0000FF"/>
            <w:sz w:val="18"/>
            <w:szCs w:val="18"/>
            <w:u w:val="single"/>
          </w:rPr>
          <w:t>LinkedIn</w:t>
        </w:r>
      </w:hyperlink>
      <w:r>
        <w:rPr>
          <w:color w:val="000000"/>
          <w:sz w:val="18"/>
          <w:szCs w:val="18"/>
        </w:rPr>
        <w:t xml:space="preserve">, </w:t>
      </w:r>
      <w:hyperlink r:id="rId15">
        <w:r>
          <w:rPr>
            <w:color w:val="0000FF"/>
            <w:sz w:val="18"/>
            <w:szCs w:val="18"/>
            <w:u w:val="single"/>
          </w:rPr>
          <w:t>X (Twitter)</w:t>
        </w:r>
      </w:hyperlink>
      <w:r>
        <w:rPr>
          <w:color w:val="000000"/>
          <w:sz w:val="18"/>
          <w:szCs w:val="18"/>
        </w:rPr>
        <w:t xml:space="preserve"> and </w:t>
      </w:r>
      <w:hyperlink r:id="rId16">
        <w:r>
          <w:rPr>
            <w:color w:val="0000FF"/>
            <w:sz w:val="18"/>
            <w:szCs w:val="18"/>
            <w:u w:val="single"/>
          </w:rPr>
          <w:t>YouTube</w:t>
        </w:r>
      </w:hyperlink>
      <w:r>
        <w:rPr>
          <w:color w:val="000000"/>
          <w:sz w:val="18"/>
          <w:szCs w:val="18"/>
        </w:rPr>
        <w:t>.</w:t>
      </w:r>
    </w:p>
    <w:p w14:paraId="507B495B" w14:textId="77777777" w:rsidR="00B42E7C" w:rsidRDefault="00B42E7C">
      <w:pPr>
        <w:pBdr>
          <w:top w:val="nil"/>
          <w:left w:val="nil"/>
          <w:bottom w:val="nil"/>
          <w:right w:val="nil"/>
          <w:between w:val="nil"/>
        </w:pBdr>
        <w:spacing w:line="240" w:lineRule="auto"/>
        <w:rPr>
          <w:color w:val="000000"/>
          <w:sz w:val="18"/>
          <w:szCs w:val="18"/>
        </w:rPr>
      </w:pPr>
    </w:p>
    <w:p w14:paraId="302A3E97" w14:textId="77777777" w:rsidR="00AB70A1" w:rsidRDefault="00AB70A1"/>
    <w:p w14:paraId="63589D82" w14:textId="77777777" w:rsidR="00791604" w:rsidRDefault="00791604" w:rsidP="00791604">
      <w:pPr>
        <w:pBdr>
          <w:top w:val="nil"/>
          <w:left w:val="nil"/>
          <w:bottom w:val="nil"/>
          <w:right w:val="nil"/>
          <w:between w:val="nil"/>
        </w:pBdr>
        <w:spacing w:line="240" w:lineRule="auto"/>
        <w:rPr>
          <w:rFonts w:ascii="Times New Roman" w:eastAsia="Times New Roman" w:hAnsi="Times New Roman"/>
          <w:color w:val="000000"/>
          <w:sz w:val="24"/>
        </w:rPr>
      </w:pPr>
      <w:r>
        <w:rPr>
          <w:b/>
          <w:color w:val="000000"/>
        </w:rPr>
        <w:t>Reader enquiries:</w:t>
      </w:r>
    </w:p>
    <w:p w14:paraId="599F7751" w14:textId="77777777" w:rsidR="00791604" w:rsidRDefault="00791604" w:rsidP="00791604">
      <w:pPr>
        <w:pBdr>
          <w:top w:val="nil"/>
          <w:left w:val="nil"/>
          <w:bottom w:val="nil"/>
          <w:right w:val="nil"/>
          <w:between w:val="nil"/>
        </w:pBdr>
        <w:spacing w:line="240" w:lineRule="auto"/>
        <w:rPr>
          <w:rFonts w:ascii="Times New Roman" w:eastAsia="Times New Roman" w:hAnsi="Times New Roman"/>
          <w:color w:val="000000"/>
          <w:sz w:val="24"/>
        </w:rPr>
      </w:pPr>
      <w:r>
        <w:rPr>
          <w:color w:val="000000"/>
        </w:rPr>
        <w:t>congatec</w:t>
      </w:r>
    </w:p>
    <w:p w14:paraId="55B13844" w14:textId="77777777" w:rsidR="00791604" w:rsidRDefault="00791604" w:rsidP="00791604">
      <w:pPr>
        <w:pBdr>
          <w:top w:val="nil"/>
          <w:left w:val="nil"/>
          <w:bottom w:val="nil"/>
          <w:right w:val="nil"/>
          <w:between w:val="nil"/>
        </w:pBdr>
        <w:spacing w:line="240" w:lineRule="auto"/>
        <w:rPr>
          <w:rFonts w:ascii="Times New Roman" w:eastAsia="Times New Roman" w:hAnsi="Times New Roman"/>
          <w:color w:val="000000"/>
          <w:sz w:val="24"/>
        </w:rPr>
      </w:pPr>
      <w:r>
        <w:rPr>
          <w:color w:val="000000"/>
        </w:rPr>
        <w:t>Crysta Lee</w:t>
      </w:r>
    </w:p>
    <w:p w14:paraId="0AC85A61" w14:textId="77777777" w:rsidR="00791604" w:rsidRDefault="00791604" w:rsidP="00791604">
      <w:pPr>
        <w:pBdr>
          <w:top w:val="nil"/>
          <w:left w:val="nil"/>
          <w:bottom w:val="nil"/>
          <w:right w:val="nil"/>
          <w:between w:val="nil"/>
        </w:pBdr>
        <w:spacing w:line="240" w:lineRule="auto"/>
        <w:rPr>
          <w:rFonts w:ascii="Times New Roman" w:eastAsia="Times New Roman" w:hAnsi="Times New Roman"/>
          <w:color w:val="000000"/>
          <w:sz w:val="24"/>
        </w:rPr>
      </w:pPr>
      <w:r>
        <w:rPr>
          <w:color w:val="000000"/>
        </w:rPr>
        <w:t>Phone: +886 2 25978577</w:t>
      </w:r>
    </w:p>
    <w:p w14:paraId="433FEE44" w14:textId="77777777" w:rsidR="00791604" w:rsidRDefault="00000000" w:rsidP="00791604">
      <w:pPr>
        <w:pBdr>
          <w:top w:val="nil"/>
          <w:left w:val="nil"/>
          <w:bottom w:val="nil"/>
          <w:right w:val="nil"/>
          <w:between w:val="nil"/>
        </w:pBdr>
        <w:spacing w:line="240" w:lineRule="auto"/>
        <w:rPr>
          <w:rFonts w:ascii="Times New Roman" w:eastAsia="Times New Roman" w:hAnsi="Times New Roman"/>
          <w:color w:val="000000"/>
          <w:sz w:val="24"/>
        </w:rPr>
      </w:pPr>
      <w:hyperlink r:id="rId17">
        <w:r w:rsidR="00791604">
          <w:rPr>
            <w:color w:val="0000FF"/>
            <w:u w:val="single"/>
          </w:rPr>
          <w:t>info@congatec.com</w:t>
        </w:r>
      </w:hyperlink>
      <w:r w:rsidR="00791604">
        <w:rPr>
          <w:color w:val="000000"/>
        </w:rPr>
        <w:t> </w:t>
      </w:r>
    </w:p>
    <w:p w14:paraId="06A474EF" w14:textId="77777777" w:rsidR="00791604" w:rsidRDefault="00000000" w:rsidP="00791604">
      <w:pPr>
        <w:pBdr>
          <w:top w:val="nil"/>
          <w:left w:val="nil"/>
          <w:bottom w:val="nil"/>
          <w:right w:val="nil"/>
          <w:between w:val="nil"/>
        </w:pBdr>
        <w:spacing w:line="240" w:lineRule="auto"/>
        <w:rPr>
          <w:rFonts w:ascii="Times New Roman" w:eastAsia="Times New Roman" w:hAnsi="Times New Roman"/>
          <w:color w:val="000000"/>
          <w:sz w:val="24"/>
        </w:rPr>
      </w:pPr>
      <w:hyperlink r:id="rId18">
        <w:r w:rsidR="00791604">
          <w:rPr>
            <w:color w:val="0000FF"/>
            <w:u w:val="single"/>
          </w:rPr>
          <w:t>www.congatec.com</w:t>
        </w:r>
      </w:hyperlink>
    </w:p>
    <w:p w14:paraId="6E269A36" w14:textId="77777777" w:rsidR="00791604" w:rsidRDefault="00791604" w:rsidP="00791604"/>
    <w:p w14:paraId="302A3E9E" w14:textId="77777777" w:rsidR="00AB70A1" w:rsidRDefault="00F84771" w:rsidP="00F4731E">
      <w:pPr>
        <w:pBdr>
          <w:top w:val="nil"/>
          <w:left w:val="nil"/>
          <w:bottom w:val="nil"/>
          <w:right w:val="nil"/>
          <w:between w:val="nil"/>
        </w:pBdr>
        <w:tabs>
          <w:tab w:val="left" w:pos="1985"/>
        </w:tabs>
        <w:spacing w:line="240" w:lineRule="auto"/>
        <w:ind w:right="283"/>
        <w:jc w:val="both"/>
        <w:rPr>
          <w:color w:val="000000"/>
        </w:rPr>
      </w:pPr>
      <w:r>
        <w:rPr>
          <w:b/>
          <w:color w:val="000000"/>
        </w:rPr>
        <w:t>Press contact congatec:</w:t>
      </w:r>
    </w:p>
    <w:p w14:paraId="302A3E9F" w14:textId="77777777" w:rsidR="00AB70A1" w:rsidRDefault="00F84771">
      <w:pPr>
        <w:pBdr>
          <w:top w:val="nil"/>
          <w:left w:val="nil"/>
          <w:bottom w:val="nil"/>
          <w:right w:val="nil"/>
          <w:between w:val="nil"/>
        </w:pBdr>
        <w:spacing w:line="240" w:lineRule="auto"/>
        <w:ind w:right="283"/>
        <w:jc w:val="both"/>
        <w:rPr>
          <w:color w:val="000000"/>
        </w:rPr>
      </w:pPr>
      <w:r>
        <w:rPr>
          <w:color w:val="000000"/>
        </w:rPr>
        <w:t>congatec</w:t>
      </w:r>
    </w:p>
    <w:p w14:paraId="302A3EA0" w14:textId="77777777" w:rsidR="00AB70A1" w:rsidRDefault="00F84771">
      <w:pPr>
        <w:pBdr>
          <w:top w:val="nil"/>
          <w:left w:val="nil"/>
          <w:bottom w:val="nil"/>
          <w:right w:val="nil"/>
          <w:between w:val="nil"/>
        </w:pBdr>
        <w:spacing w:line="240" w:lineRule="auto"/>
        <w:ind w:right="283"/>
        <w:jc w:val="both"/>
        <w:rPr>
          <w:color w:val="000000"/>
        </w:rPr>
      </w:pPr>
      <w:r>
        <w:rPr>
          <w:color w:val="000000"/>
        </w:rPr>
        <w:t>Christof Wilde</w:t>
      </w:r>
    </w:p>
    <w:p w14:paraId="302A3EA1" w14:textId="77777777" w:rsidR="00AB70A1" w:rsidRDefault="00F84771">
      <w:pPr>
        <w:pBdr>
          <w:top w:val="nil"/>
          <w:left w:val="nil"/>
          <w:bottom w:val="nil"/>
          <w:right w:val="nil"/>
          <w:between w:val="nil"/>
        </w:pBdr>
        <w:spacing w:line="240" w:lineRule="auto"/>
        <w:ind w:right="283"/>
        <w:jc w:val="both"/>
        <w:rPr>
          <w:color w:val="000000"/>
        </w:rPr>
      </w:pPr>
      <w:r>
        <w:rPr>
          <w:color w:val="000000"/>
        </w:rPr>
        <w:t>Phone:  +49-991-2700-2822</w:t>
      </w:r>
    </w:p>
    <w:p w14:paraId="302A3EA2" w14:textId="77777777" w:rsidR="00AB70A1" w:rsidRDefault="00F84771">
      <w:pPr>
        <w:pBdr>
          <w:top w:val="nil"/>
          <w:left w:val="nil"/>
          <w:bottom w:val="nil"/>
          <w:right w:val="nil"/>
          <w:between w:val="nil"/>
        </w:pBdr>
        <w:spacing w:line="240" w:lineRule="auto"/>
        <w:ind w:right="283"/>
        <w:jc w:val="both"/>
        <w:rPr>
          <w:color w:val="000000"/>
        </w:rPr>
      </w:pPr>
      <w:r>
        <w:rPr>
          <w:color w:val="0000FF"/>
          <w:u w:val="single"/>
        </w:rPr>
        <w:t>christof.wilde@congatec.com</w:t>
      </w:r>
    </w:p>
    <w:p w14:paraId="302A3EA3" w14:textId="77777777" w:rsidR="00AB70A1" w:rsidRDefault="00AB70A1">
      <w:pPr>
        <w:spacing w:line="240" w:lineRule="auto"/>
      </w:pPr>
    </w:p>
    <w:p w14:paraId="302A3EB3" w14:textId="77777777" w:rsidR="00AB70A1" w:rsidRDefault="00F84771">
      <w:pPr>
        <w:pBdr>
          <w:top w:val="nil"/>
          <w:left w:val="nil"/>
          <w:bottom w:val="nil"/>
          <w:right w:val="nil"/>
          <w:between w:val="nil"/>
        </w:pBdr>
        <w:rPr>
          <w:color w:val="000000"/>
          <w:sz w:val="18"/>
          <w:szCs w:val="18"/>
        </w:rPr>
      </w:pPr>
      <w:r>
        <w:rPr>
          <w:i/>
          <w:color w:val="000000"/>
          <w:sz w:val="18"/>
          <w:szCs w:val="18"/>
        </w:rPr>
        <w:t>Intel, the Intel logo, and other Intel marks are trademarks of Intel Corporation or its subsidiaries.</w:t>
      </w:r>
    </w:p>
    <w:sectPr w:rsidR="00AB70A1">
      <w:headerReference w:type="even" r:id="rId19"/>
      <w:headerReference w:type="default" r:id="rId20"/>
      <w:footerReference w:type="even" r:id="rId21"/>
      <w:footerReference w:type="default" r:id="rId22"/>
      <w:headerReference w:type="first" r:id="rId23"/>
      <w:footerReference w:type="first" r:id="rId24"/>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A9846" w14:textId="77777777" w:rsidR="008A5D14" w:rsidRDefault="008A5D14">
      <w:pPr>
        <w:spacing w:line="240" w:lineRule="auto"/>
      </w:pPr>
      <w:r>
        <w:separator/>
      </w:r>
    </w:p>
  </w:endnote>
  <w:endnote w:type="continuationSeparator" w:id="0">
    <w:p w14:paraId="1C6904EC" w14:textId="77777777" w:rsidR="008A5D14" w:rsidRDefault="008A5D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3" w14:textId="77777777" w:rsidR="00AB70A1" w:rsidRDefault="00AB70A1">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4" w14:textId="77777777" w:rsidR="00AB70A1" w:rsidRDefault="00AB70A1">
    <w:pPr>
      <w:pBdr>
        <w:top w:val="nil"/>
        <w:left w:val="nil"/>
        <w:bottom w:val="nil"/>
        <w:right w:val="nil"/>
        <w:between w:val="nil"/>
      </w:pBdr>
      <w:spacing w:line="240" w:lineRule="auto"/>
      <w:ind w:right="283"/>
      <w:rPr>
        <w:b/>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6" w14:textId="77777777" w:rsidR="00AB70A1" w:rsidRDefault="00AB70A1">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CA6DF" w14:textId="77777777" w:rsidR="008A5D14" w:rsidRDefault="008A5D14">
      <w:pPr>
        <w:spacing w:line="240" w:lineRule="auto"/>
      </w:pPr>
      <w:r>
        <w:separator/>
      </w:r>
    </w:p>
  </w:footnote>
  <w:footnote w:type="continuationSeparator" w:id="0">
    <w:p w14:paraId="7019E512" w14:textId="77777777" w:rsidR="008A5D14" w:rsidRDefault="008A5D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B9" w14:textId="77777777" w:rsidR="00AB70A1" w:rsidRDefault="00AB70A1">
    <w:pPr>
      <w:pBdr>
        <w:top w:val="nil"/>
        <w:left w:val="nil"/>
        <w:bottom w:val="nil"/>
        <w:right w:val="nil"/>
        <w:between w:val="nil"/>
      </w:pBdr>
      <w:tabs>
        <w:tab w:val="center" w:pos="4536"/>
        <w:tab w:val="right" w:pos="9072"/>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BA" w14:textId="77777777" w:rsidR="00AB70A1" w:rsidRDefault="00AB70A1">
    <w:pPr>
      <w:pBdr>
        <w:top w:val="nil"/>
        <w:left w:val="nil"/>
        <w:bottom w:val="nil"/>
        <w:right w:val="nil"/>
        <w:between w:val="nil"/>
      </w:pBdr>
      <w:spacing w:line="240" w:lineRule="auto"/>
      <w:jc w:val="right"/>
      <w:rPr>
        <w:b/>
        <w:color w:val="000000"/>
        <w:u w:val="single"/>
      </w:rPr>
    </w:pPr>
  </w:p>
  <w:p w14:paraId="302A3EBB" w14:textId="77777777" w:rsidR="00AB70A1" w:rsidRDefault="00AB70A1">
    <w:pPr>
      <w:pBdr>
        <w:top w:val="nil"/>
        <w:left w:val="nil"/>
        <w:bottom w:val="nil"/>
        <w:right w:val="nil"/>
        <w:between w:val="nil"/>
      </w:pBdr>
      <w:spacing w:line="240" w:lineRule="auto"/>
      <w:jc w:val="right"/>
      <w:rPr>
        <w:b/>
        <w:color w:val="000000"/>
        <w:u w:val="single"/>
      </w:rPr>
    </w:pPr>
  </w:p>
  <w:p w14:paraId="302A3EBC" w14:textId="77777777" w:rsidR="00AB70A1" w:rsidRDefault="00AB70A1">
    <w:pPr>
      <w:pBdr>
        <w:top w:val="nil"/>
        <w:left w:val="nil"/>
        <w:bottom w:val="nil"/>
        <w:right w:val="nil"/>
        <w:between w:val="nil"/>
      </w:pBdr>
      <w:spacing w:line="240" w:lineRule="auto"/>
      <w:jc w:val="right"/>
      <w:rPr>
        <w:b/>
        <w:color w:val="000000"/>
        <w:u w:val="single"/>
      </w:rPr>
    </w:pPr>
  </w:p>
  <w:p w14:paraId="302A3EBD" w14:textId="77777777" w:rsidR="00AB70A1" w:rsidRDefault="00AB70A1">
    <w:pPr>
      <w:pBdr>
        <w:top w:val="nil"/>
        <w:left w:val="nil"/>
        <w:bottom w:val="nil"/>
        <w:right w:val="nil"/>
        <w:between w:val="nil"/>
      </w:pBdr>
      <w:spacing w:line="240" w:lineRule="auto"/>
      <w:jc w:val="right"/>
      <w:rPr>
        <w:b/>
        <w:color w:val="000000"/>
        <w:u w:val="single"/>
      </w:rPr>
    </w:pPr>
  </w:p>
  <w:p w14:paraId="302A3EBE" w14:textId="77777777" w:rsidR="00AB70A1" w:rsidRDefault="00AB70A1">
    <w:pPr>
      <w:pBdr>
        <w:top w:val="nil"/>
        <w:left w:val="nil"/>
        <w:bottom w:val="nil"/>
        <w:right w:val="nil"/>
        <w:between w:val="nil"/>
      </w:pBdr>
      <w:spacing w:line="240" w:lineRule="auto"/>
      <w:jc w:val="right"/>
      <w:rPr>
        <w:b/>
        <w:color w:val="000000"/>
        <w:u w:val="single"/>
      </w:rPr>
    </w:pPr>
  </w:p>
  <w:p w14:paraId="302A3EBF" w14:textId="77777777" w:rsidR="00AB70A1" w:rsidRDefault="00AB70A1">
    <w:pPr>
      <w:pBdr>
        <w:top w:val="nil"/>
        <w:left w:val="nil"/>
        <w:bottom w:val="nil"/>
        <w:right w:val="nil"/>
        <w:between w:val="nil"/>
      </w:pBdr>
      <w:spacing w:line="240" w:lineRule="auto"/>
      <w:jc w:val="right"/>
      <w:rPr>
        <w:b/>
        <w:color w:val="000000"/>
        <w:u w:val="single"/>
      </w:rPr>
    </w:pPr>
  </w:p>
  <w:p w14:paraId="302A3EC0" w14:textId="77777777" w:rsidR="00AB70A1" w:rsidRDefault="00AB70A1">
    <w:pPr>
      <w:pBdr>
        <w:top w:val="nil"/>
        <w:left w:val="nil"/>
        <w:bottom w:val="nil"/>
        <w:right w:val="nil"/>
        <w:between w:val="nil"/>
      </w:pBdr>
      <w:spacing w:line="240" w:lineRule="auto"/>
      <w:jc w:val="right"/>
      <w:rPr>
        <w:b/>
        <w:color w:val="000000"/>
        <w:u w:val="single"/>
      </w:rPr>
    </w:pPr>
  </w:p>
  <w:p w14:paraId="302A3EC1" w14:textId="77777777" w:rsidR="00AB70A1" w:rsidRDefault="00AB70A1">
    <w:pPr>
      <w:pBdr>
        <w:top w:val="nil"/>
        <w:left w:val="nil"/>
        <w:bottom w:val="nil"/>
        <w:right w:val="nil"/>
        <w:between w:val="nil"/>
      </w:pBdr>
      <w:spacing w:line="240" w:lineRule="auto"/>
      <w:jc w:val="right"/>
      <w:rPr>
        <w:b/>
        <w:color w:val="000000"/>
        <w:u w:val="single"/>
      </w:rPr>
    </w:pPr>
  </w:p>
  <w:p w14:paraId="302A3EC2" w14:textId="77777777" w:rsidR="00AB70A1" w:rsidRDefault="00AB70A1">
    <w:pPr>
      <w:pBdr>
        <w:top w:val="nil"/>
        <w:left w:val="nil"/>
        <w:bottom w:val="nil"/>
        <w:right w:val="nil"/>
        <w:between w:val="nil"/>
      </w:pBdr>
      <w:spacing w:line="240" w:lineRule="auto"/>
      <w:jc w:val="right"/>
      <w:rPr>
        <w:b/>
        <w:color w:val="000000"/>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A3EC5" w14:textId="77777777" w:rsidR="00AB70A1" w:rsidRDefault="00AB70A1">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0A1"/>
    <w:rsid w:val="00000906"/>
    <w:rsid w:val="00052D6C"/>
    <w:rsid w:val="00063D95"/>
    <w:rsid w:val="00082617"/>
    <w:rsid w:val="00090B15"/>
    <w:rsid w:val="000F65B3"/>
    <w:rsid w:val="0017177C"/>
    <w:rsid w:val="001A0A7F"/>
    <w:rsid w:val="001E07AC"/>
    <w:rsid w:val="00216A4D"/>
    <w:rsid w:val="00250DC9"/>
    <w:rsid w:val="00261519"/>
    <w:rsid w:val="00295E80"/>
    <w:rsid w:val="002C7EF5"/>
    <w:rsid w:val="002D31BA"/>
    <w:rsid w:val="002F4A87"/>
    <w:rsid w:val="003175D3"/>
    <w:rsid w:val="00360070"/>
    <w:rsid w:val="003B55E5"/>
    <w:rsid w:val="003C3AB6"/>
    <w:rsid w:val="00410043"/>
    <w:rsid w:val="00413641"/>
    <w:rsid w:val="00463A6D"/>
    <w:rsid w:val="00491F9F"/>
    <w:rsid w:val="00494E3A"/>
    <w:rsid w:val="004E0A5F"/>
    <w:rsid w:val="004F1A83"/>
    <w:rsid w:val="00500471"/>
    <w:rsid w:val="00552380"/>
    <w:rsid w:val="005755BD"/>
    <w:rsid w:val="0061399A"/>
    <w:rsid w:val="0061777B"/>
    <w:rsid w:val="0067428A"/>
    <w:rsid w:val="00674AA2"/>
    <w:rsid w:val="00674EF5"/>
    <w:rsid w:val="00683698"/>
    <w:rsid w:val="00695370"/>
    <w:rsid w:val="00786465"/>
    <w:rsid w:val="00791604"/>
    <w:rsid w:val="007B5D53"/>
    <w:rsid w:val="007B607A"/>
    <w:rsid w:val="007F00C1"/>
    <w:rsid w:val="0081224F"/>
    <w:rsid w:val="008629B1"/>
    <w:rsid w:val="008814E4"/>
    <w:rsid w:val="00885880"/>
    <w:rsid w:val="008A5D14"/>
    <w:rsid w:val="008E5647"/>
    <w:rsid w:val="00915984"/>
    <w:rsid w:val="009513AD"/>
    <w:rsid w:val="0097036C"/>
    <w:rsid w:val="00992D4F"/>
    <w:rsid w:val="009A02E0"/>
    <w:rsid w:val="009C32AE"/>
    <w:rsid w:val="009C5DD2"/>
    <w:rsid w:val="009D6814"/>
    <w:rsid w:val="009F2056"/>
    <w:rsid w:val="00A23554"/>
    <w:rsid w:val="00A25507"/>
    <w:rsid w:val="00AB70A1"/>
    <w:rsid w:val="00AB7B7C"/>
    <w:rsid w:val="00AC7921"/>
    <w:rsid w:val="00AE0AA6"/>
    <w:rsid w:val="00AE7E50"/>
    <w:rsid w:val="00B33669"/>
    <w:rsid w:val="00B42E7C"/>
    <w:rsid w:val="00B46598"/>
    <w:rsid w:val="00B554F7"/>
    <w:rsid w:val="00B74983"/>
    <w:rsid w:val="00B92DD7"/>
    <w:rsid w:val="00B94202"/>
    <w:rsid w:val="00BB5E86"/>
    <w:rsid w:val="00BC2294"/>
    <w:rsid w:val="00BF5428"/>
    <w:rsid w:val="00C20CE9"/>
    <w:rsid w:val="00C40821"/>
    <w:rsid w:val="00C4110A"/>
    <w:rsid w:val="00C625CA"/>
    <w:rsid w:val="00C63FAE"/>
    <w:rsid w:val="00C72F92"/>
    <w:rsid w:val="00C865C4"/>
    <w:rsid w:val="00CF5D1A"/>
    <w:rsid w:val="00D0146D"/>
    <w:rsid w:val="00D15BF6"/>
    <w:rsid w:val="00D26B6F"/>
    <w:rsid w:val="00D64940"/>
    <w:rsid w:val="00D940DC"/>
    <w:rsid w:val="00D96E64"/>
    <w:rsid w:val="00DC2321"/>
    <w:rsid w:val="00E31879"/>
    <w:rsid w:val="00E47AE7"/>
    <w:rsid w:val="00E5504D"/>
    <w:rsid w:val="00E6094D"/>
    <w:rsid w:val="00E64A23"/>
    <w:rsid w:val="00E6531C"/>
    <w:rsid w:val="00EC08C9"/>
    <w:rsid w:val="00F03492"/>
    <w:rsid w:val="00F14E8E"/>
    <w:rsid w:val="00F3618A"/>
    <w:rsid w:val="00F4731E"/>
    <w:rsid w:val="00F84771"/>
    <w:rsid w:val="00FA3CB4"/>
    <w:rsid w:val="00FA59F6"/>
    <w:rsid w:val="00FB2049"/>
    <w:rsid w:val="00FD13B9"/>
    <w:rsid w:val="00FE6F19"/>
  </w:rsids>
  <m:mathPr>
    <m:mathFont m:val="Cambria Math"/>
    <m:brkBin m:val="before"/>
    <m:brkBinSub m:val="--"/>
    <m:smallFrac m:val="0"/>
    <m:dispDef/>
    <m:lMargin m:val="0"/>
    <m:rMargin m:val="0"/>
    <m:defJc m:val="centerGroup"/>
    <m:wrapIndent m:val="1440"/>
    <m:intLim m:val="subSup"/>
    <m:naryLim m:val="undOvr"/>
  </m:mathPr>
  <w:themeFontLang w:val="de-DE" w:eastAsia="zh-TW" w:bidi="mn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2A3E7F"/>
  <w15:docId w15:val="{ECF6B586-C12E-418D-B43A-C0EA1CBB3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zh-TW"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46D"/>
  </w:style>
  <w:style w:type="paragraph" w:styleId="Heading1">
    <w:name w:val="heading 1"/>
    <w:basedOn w:val="Normal"/>
    <w:next w:val="Normal"/>
    <w:uiPriority w:val="9"/>
    <w:qFormat/>
    <w:pPr>
      <w:spacing w:line="276" w:lineRule="auto"/>
      <w:outlineLvl w:val="0"/>
    </w:pPr>
    <w:rPr>
      <w:b/>
      <w:sz w:val="36"/>
      <w:szCs w:val="36"/>
    </w:rPr>
  </w:style>
  <w:style w:type="paragraph" w:styleId="Heading2">
    <w:name w:val="heading 2"/>
    <w:basedOn w:val="Normal"/>
    <w:next w:val="Normal"/>
    <w:uiPriority w:val="9"/>
    <w:semiHidden/>
    <w:unhideWhenUsed/>
    <w:qFormat/>
    <w:pPr>
      <w:keepNext/>
      <w:keepLines/>
      <w:spacing w:before="200" w:after="200"/>
      <w:outlineLvl w:val="1"/>
    </w:pPr>
    <w:rPr>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spacing w:after="300"/>
      <w:jc w:val="center"/>
    </w:pPr>
    <w:rPr>
      <w:b/>
      <w:sz w:val="36"/>
      <w:szCs w:val="3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F03492"/>
    <w:pPr>
      <w:spacing w:line="240" w:lineRule="auto"/>
    </w:pPr>
  </w:style>
  <w:style w:type="paragraph" w:styleId="CommentSubject">
    <w:name w:val="annotation subject"/>
    <w:basedOn w:val="CommentText"/>
    <w:next w:val="CommentText"/>
    <w:link w:val="CommentSubjectChar"/>
    <w:uiPriority w:val="99"/>
    <w:semiHidden/>
    <w:unhideWhenUsed/>
    <w:rsid w:val="00786465"/>
    <w:rPr>
      <w:b/>
      <w:bCs/>
    </w:rPr>
  </w:style>
  <w:style w:type="character" w:customStyle="1" w:styleId="CommentSubjectChar">
    <w:name w:val="Comment Subject Char"/>
    <w:basedOn w:val="CommentTextChar"/>
    <w:link w:val="CommentSubject"/>
    <w:uiPriority w:val="99"/>
    <w:semiHidden/>
    <w:rsid w:val="00786465"/>
    <w:rPr>
      <w:b/>
      <w:bCs/>
      <w:sz w:val="20"/>
      <w:szCs w:val="20"/>
    </w:rPr>
  </w:style>
  <w:style w:type="character" w:customStyle="1" w:styleId="Kommentarzeichen1">
    <w:name w:val="Kommentarzeichen1"/>
    <w:rsid w:val="00052D6C"/>
    <w:rPr>
      <w:sz w:val="16"/>
      <w:szCs w:val="16"/>
    </w:rPr>
  </w:style>
  <w:style w:type="character" w:styleId="Hyperlink">
    <w:name w:val="Hyperlink"/>
    <w:basedOn w:val="DefaultParagraphFont"/>
    <w:uiPriority w:val="99"/>
    <w:unhideWhenUsed/>
    <w:rsid w:val="00C63FAE"/>
    <w:rPr>
      <w:color w:val="0000FF" w:themeColor="hyperlink"/>
      <w:u w:val="single"/>
    </w:rPr>
  </w:style>
  <w:style w:type="character" w:styleId="UnresolvedMention">
    <w:name w:val="Unresolved Mention"/>
    <w:basedOn w:val="DefaultParagraphFont"/>
    <w:uiPriority w:val="99"/>
    <w:semiHidden/>
    <w:unhideWhenUsed/>
    <w:rsid w:val="00C63FAE"/>
    <w:rPr>
      <w:color w:val="605E5C"/>
      <w:shd w:val="clear" w:color="auto" w:fill="E1DFDD"/>
    </w:rPr>
  </w:style>
  <w:style w:type="paragraph" w:styleId="NormalWeb">
    <w:name w:val="Normal (Web)"/>
    <w:basedOn w:val="Normal"/>
    <w:uiPriority w:val="99"/>
    <w:semiHidden/>
    <w:unhideWhenUsed/>
    <w:rsid w:val="00FA59F6"/>
    <w:pPr>
      <w:spacing w:before="100" w:beforeAutospacing="1" w:after="100" w:afterAutospacing="1" w:line="240" w:lineRule="auto"/>
    </w:pPr>
    <w:rPr>
      <w:rFonts w:ascii="Times New Roman" w:eastAsia="Times New Roman"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190463">
      <w:bodyDiv w:val="1"/>
      <w:marLeft w:val="0"/>
      <w:marRight w:val="0"/>
      <w:marTop w:val="0"/>
      <w:marBottom w:val="0"/>
      <w:divBdr>
        <w:top w:val="none" w:sz="0" w:space="0" w:color="auto"/>
        <w:left w:val="none" w:sz="0" w:space="0" w:color="auto"/>
        <w:bottom w:val="none" w:sz="0" w:space="0" w:color="auto"/>
        <w:right w:val="none" w:sz="0" w:space="0" w:color="auto"/>
      </w:divBdr>
      <w:divsChild>
        <w:div w:id="1337226597">
          <w:marLeft w:val="0"/>
          <w:marRight w:val="0"/>
          <w:marTop w:val="0"/>
          <w:marBottom w:val="0"/>
          <w:divBdr>
            <w:top w:val="none" w:sz="0" w:space="0" w:color="auto"/>
            <w:left w:val="none" w:sz="0" w:space="0" w:color="auto"/>
            <w:bottom w:val="none" w:sz="0" w:space="0" w:color="auto"/>
            <w:right w:val="none" w:sz="0" w:space="0" w:color="auto"/>
          </w:divBdr>
          <w:divsChild>
            <w:div w:id="687636017">
              <w:marLeft w:val="0"/>
              <w:marRight w:val="0"/>
              <w:marTop w:val="0"/>
              <w:marBottom w:val="0"/>
              <w:divBdr>
                <w:top w:val="none" w:sz="0" w:space="0" w:color="auto"/>
                <w:left w:val="none" w:sz="0" w:space="0" w:color="auto"/>
                <w:bottom w:val="none" w:sz="0" w:space="0" w:color="auto"/>
                <w:right w:val="none" w:sz="0" w:space="0" w:color="auto"/>
              </w:divBdr>
              <w:divsChild>
                <w:div w:id="1981761242">
                  <w:marLeft w:val="0"/>
                  <w:marRight w:val="0"/>
                  <w:marTop w:val="0"/>
                  <w:marBottom w:val="0"/>
                  <w:divBdr>
                    <w:top w:val="none" w:sz="0" w:space="0" w:color="auto"/>
                    <w:left w:val="none" w:sz="0" w:space="0" w:color="auto"/>
                    <w:bottom w:val="none" w:sz="0" w:space="0" w:color="auto"/>
                    <w:right w:val="none" w:sz="0" w:space="0" w:color="auto"/>
                  </w:divBdr>
                  <w:divsChild>
                    <w:div w:id="18756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ngatec.com/" TargetMode="External"/><Relationship Id="rId18" Type="http://schemas.openxmlformats.org/officeDocument/2006/relationships/hyperlink" Target="http://www.congatec.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info@congatec.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youtube.com/user/congatecA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twitter.com/congatecAG"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congatec/"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wOzmTNeMV8Qefpii7gEyngl8SQ==">CgMxLjAaJwoBMBIiCiAIBCocCgtBQUFBOTJCcWY2ZxAIGgtBQUFBOTJCcWY2ZxonCgExEiIKIAgEKhwKC0FBQUE5MkJxZjZnEAgaC0FBQUE5MkJxZjZrGicKATISIgogCAQqHAoLQUFBQTkyQnFmLU0QCBoLQUFBQTkyQnFmLU0ivQMKC0FBQUE5MkJxZjlnEuUCCgtBQUFBOTJCcWY5ZxILQUFBQTkyQnFmOWcaDQoJdGV4dC9odG1sEgAiDgoKdGV4dC9wbGFpbhIAKkcKDkNocmlzdG9mIFdpbGRlGjUvL3NzbC5nc3RhdGljLmNvbS9kb2NzL2NvbW1vbi9ibHVlX3NpbGhvdWV0dGU5Ni0wLnBuZzCA3J3CzzE4gNydws8xSjsKJGFwcGxpY2F0aW9uL3ZuZC5nb29nbGUtYXBwcy5kb2NzLm1kcxoTwtfa5AENGgsKBwoBSBABGAAQAXJJCg5DaHJpc3RvZiBXaWxkZRo3CjUvL3NzbC5nc3RhdGljLmNvbS9kb2NzL2NvbW1vbi9ibHVlX3NpbGhvdWV0dGU5Ni0wLnBuZ3gAggE2c3VnZ2VzdElkSW1wb3J0MjZmNzY4MjMtZTNjMi00NWQwLTg3OTQtOGE0Y2ZkZmM2NGZhXzQxiAEBmgEGCAAQABgAsAEAuAEBGIDcncLPMSCA3J3CzzEwAEI2c3VnZ2VzdElkSW1wb3J0MjZmNzY4MjMtZTNjMi00NWQwLTg3OTQtOGE0Y2ZkZmM2NGZhXzQxIvQNCgtBQUFBOTJCcWYtTRLKDQoLQUFBQTkyQnFmLU0SC0FBQUE5MkJxZi1NGv4DCgl0ZXh0L2h0bWwS8ANJY2ggZmFuZCBlcyBndXQsIHVudGVuIOKAnndlbm4gaW4gYWxsZW4gQmVyZWljaGVuIGVpbmUgaG9oZSBQZXJmb3JtYW5jZSBnZWJvdGVuIHdpcmQg4oCeenUgc2NocmVpYmVuLiBEYXMgaXN0IHJlZGFrdGlvbmVsbGVyIHVuZCBzZWxic3Rlcmtsw6RyZW5kZXIsIGFscyBkYXMgSGlnaC1QZXJmb3JtYW5jZS1FY29zeXN0ZW0sIHdlbGNoZXMgZWluIExlc2VyIG5pY2h0IGRpcmVrdCB2ZXJzdGVoZW4ga2Fubiwgd2VubiBtYW4gbmljaHQgZXJrbMOkcnQsIHdhcyBkYXMgbnVuIHp1IGJlZGV1dGVuIGhhdC4gSWNoIGhhdHRlIGVzIGRlc2hhbGIgdmVyc3VjaHQsIHNvIGluIGRpZSBQUiBlaW56dWJhdWVuLiBXZW5uIGRhcyBlaW5tYWwgYmVrYW5udCBpc3QsIGRhbm4gdmVyc3RlaHQgZGVyIEVtcGbDpG5nZXIgbmFjaGhlciBhdWNoIGRpZXNlIE1hcmtldGluZ2F1c3NhZ2UgdmllbGxlaWNodCBvaG5lIEVya2zDpHJ1bmcuIE9obmUgZGllcyBhYmVyIHZlcm11dGxpY2ggbmljaHQuIv8DCgp0ZXh0L3BsYWluEvADSWNoIGZhbmQgZXMgZ3V0LCB1bnRlbiDigJ53ZW5uIGluIGFsbGVuIEJlcmVpY2hlbiBlaW5lIGhvaGUgUGVyZm9ybWFuY2UgZ2Vib3RlbiB3aXJkIOKAnnp1IHNjaHJlaWJlbi4gRGFzIGlzdCByZWRha3Rpb25lbGxlciB1bmQgc2VsYnN0ZXJrbMOkcmVuZGVyLCBhbHMgZGFzIEhpZ2gtUGVyZm9ybWFuY2UtRWNvc3lzdGVtLCB3ZWxjaGVzIGVpbiBMZXNlciBuaWNodCBkaXJla3QgdmVyc3RlaGVuIGthbm4sIHdlbm4gbWFuIG5pY2h0IGVya2zDpHJ0LCB3YXMgZGFzIG51biB6dSBiZWRldXRlbiBoYXQuIEljaCBoYXR0ZSBlcyBkZXNoYWxiIHZlcnN1Y2h0LCBzbyBpbiBkaWUgUFIgZWluenViYXVlbi4gV2VubiBkYXMgZWlubWFsIGJla2FubnQgaXN0LCBkYW5uIHZlcnN0ZWh0IGRlciBFbXBmw6RuZ2VyIG5hY2hoZXIgYXVjaCBkaWVzZSBNYXJrZXRpbmdhdXNzYWdlIHZpZWxsZWljaHQgb2huZSBFcmtsw6RydW5nLiBPaG5lIGRpZXMgYWJlciB2ZXJtdXRsaWNoIG5pY2h0LipHCg5NaWNoYWVsIEhlbm5lbho1Ly9zc2wuZ3N0YXRpYy5jb20vZG9jcy9jb21tb24vYmx1ZV9zaWxob3VldHRlOTYtMC5wbmcwoJrSyc8xOKCa0snPMXJJCg5NaWNoYWVsIEhlbm5lbho3CjUvL3NzbC5nc3RhdGljLmNvbS9kb2NzL2NvbW1vbi9ibHVlX3NpbGhvdWV0dGU5Ni0wLnBuZ3gAiAEBmgEGCAAQABgAqgHzAxLwA0ljaCBmYW5kIGVzIGd1dCwgdW50ZW4g4oCed2VubiBpbiBhbGxlbiBCZXJlaWNoZW4gZWluZSBob2hlIFBlcmZvcm1hbmNlIGdlYm90ZW4gd2lyZCDigJ56dSBzY2hyZWliZW4uIERhcyBpc3QgcmVkYWt0aW9uZWxsZXIgdW5kIHNlbGJzdGVya2zDpHJlbmRlciwgYWxzIGRhcyBIaWdoLVBlcmZvcm1hbmNlLUVjb3N5c3RlbSwgd2VsY2hlcyBlaW4gTGVzZXIgbmljaHQgZGlyZWt0IHZlcnN0ZWhlbiBrYW5uLCB3ZW5uIG1hbiBuaWNodCBlcmtsw6RydCwgd2FzIGRhcyBudW4genUgYmVkZXV0ZW4gaGF0LiBJY2ggaGF0dGUgZXMgZGVzaGFsYiB2ZXJzdWNodCwgc28gaW4gZGllIFBSIGVpbnp1YmF1ZW4uIFdlbm4gZGFzIGVpbm1hbCBiZWthbm50IGlzdCwgZGFubiB2ZXJzdGVodCBkZXIgRW1wZsOkbmdlciBuYWNoaGVyIGF1Y2ggZGllc2UgTWFya2V0aW5nYXVzc2FnZSB2aWVsbGVpY2h0IG9obmUgRXJrbMOkcnVuZy4gT2huZSBkaWVzIGFiZXIgdmVybXV0bGljaCBuaWNodC6wAQC4AQEYoJrSyc8xIKCa0snPMTAAQghraXguY210OCLIAwoLQUFBQTkyQnFmODAS8AIKC0FBQUE5MkJxZjgwEgtBQUFBOTJCcWY4MBoNCgl0ZXh0L2h0bWwSACIOCgp0ZXh0L3BsYWluEgAqRwoOQ2hyaXN0b2YgV2lsZGUaNS8vc3NsLmdzdGF0aWMuY29tL2RvY3MvY29tbW9uL2JsdWVfc2lsaG91ZXR0ZTk2LTAucG5nMIDcncLPMTiA3J3CzzFKRgokYXBwbGljYXRpb24vdm5kLmdvb2dsZS1hcHBzLmRvY3MubWRzGh7C19rkARgaFgoSCgx0aGUgcmVxdWlyZWQQARgAEAFySQoOQ2hyaXN0b2YgV2lsZGUaNwo1Ly9zc2wuZ3N0YXRpYy5jb20vZG9jcy9jb21tb24vYmx1ZV9zaWxob3VldHRlOTYtMC5wbmd4AIIBNnN1Z2dlc3RJZEltcG9ydDI2Zjc2ODIzLWUzYzItNDVkMC04Nzk0LThhNGNmZGZjNjRmYV8yOIgBAZoBBggAEAAYALABALgBARiA3J3CzzEggNydws8xMABCNnN1Z2dlc3RJZEltcG9ydDI2Zjc2ODIzLWUzYzItNDVkMC04Nzk0LThhNGNmZGZjNjRmYV8yOCKECAoLQUFBQTkyQnFmNmcS2gcKC0FBQUE5MkJxZjZnEgtBQUFBOTJCcWY2ZxoXCgl0ZXh0L2h0bWwSClJlZHVuZGFudD8iGAoKdGV4dC9wbGFpbhIKUmVkdW5kYW50PypHCg5DaHJpc3RvZiBXaWxkZRo1Ly9zc2wuZ3N0YXRpYy5jb20vZG9jcy9jb21tb24vYmx1ZV9zaWxob3VldHRlOTYtMC5wbmcwwIWlws8xOMDT9sjPMULFBQoLQUFBQTkyQnFmNmsSC0FBQUE5MkJxZjZnGqcBCgl0ZXh0L2h0bWwSmQFEaWUgbnVuIGVyc3RtYWxzIGluIGRpZSBDT01zIGludGVncmllcnRlbuKApi4gV8OkcmUgRGV1dHNjaC4gRWluZSBXaWVkZXJob2x1bmcgZmluZGUgaWNoIGhpZXIgYWxzIHp1c2FtbWVuZmFzc2VuZGUgQXVzc2FnZSBuaWNodCBmYWxzY2ggYW4gZGllc2VyIFN0ZWxsZS4iqAEKCnRleHQvcGxhaW4SmQFEaWUgbnVuIGVyc3RtYWxzIGluIGRpZSBDT01zIGludGVncmllcnRlbuKApi4gV8OkcmUgRGV1dHNjaC4gRWluZSBXaWVkZXJob2x1bmcgZmluZGUgaWNoIGhpZXIgYWxzIHp1c2FtbWVuZmFzc2VuZGUgQXVzc2FnZSBuaWNodCBmYWxzY2ggYW4gZGllc2VyIFN0ZWxsZS4qRwoOTWljaGFlbCBIZW5uZW4aNS8vc3NsLmdzdGF0aWMuY29tL2RvY3MvY29tbW9uL2JsdWVfc2lsaG91ZXR0ZTk2LTAucG5nMMDT9sjPMTjA0/bIzzFySQoOTWljaGFlbCBIZW5uZW4aNwo1Ly9zc2wuZ3N0YXRpYy5jb20vZG9jcy9jb21tb24vYmx1ZV9zaWxob3VldHRlOTYtMC5wbmd4AIgBAZoBBggAEAAYAKoBnAESmQFEaWUgbnVuIGVyc3RtYWxzIGluIGRpZSBDT01zIGludGVncmllcnRlbuKApi4gV8OkcmUgRGV1dHNjaC4gRWluZSBXaWVkZXJob2x1bmcgZmluZGUgaWNoIGhpZXIgYWxzIHp1c2FtbWVuZmFzc2VuZGUgQXVzc2FnZSBuaWNodCBmYWxzY2ggYW4gZGllc2VyIFN0ZWxsZS6wAQC4AQFySQoOQ2hyaXN0b2YgV2lsZGUaNwo1Ly9zc2wuZ3N0YXRpYy5jb20vZG9jcy9jb21tb24vYmx1ZV9zaWxob3VldHRlOTYtMC5wbmd4AIgBAZoBBggAEAAYAKoBDBIKUmVkdW5kYW50P7ABALgBARjAhaXCzzEgwNP2yM8xMABCCGtpeC5jbXQ0OABqSAo2c3VnZ2VzdElkSW1wb3J0MjZmNzY4MjMtZTNjMi00NWQwLTg3OTQtOGE0Y2ZkZmM2NGZhXzUzEg5DaHJpc3RvZiBXaWxkZWpICjZzdWdnZXN0SWRJbXBvcnQyNmY3NjgyMy1lM2MyLTQ1ZDAtODc5NC04YTRjZmRmYzY0ZmFfNDgSDkNocmlzdG9mIFdpbGRlakgKNnN1Z2dlc3RJZEltcG9ydDI2Zjc2ODIzLWUzYzItNDVkMC04Nzk0LThhNGNmZGZjNjRmYV8xNxIOQ2hyaXN0b2YgV2lsZGVqRwo1c3VnZ2VzdElkSW1wb3J0MjZmNzY4MjMtZTNjMi00NWQwLTg3OTQtOGE0Y2ZkZmM2NGZhXzESDk1pY2hhZWwgSGVubmVuakgKNnN1Z2dlc3RJZEltcG9ydDI2Zjc2ODIzLWUzYzItNDVkMC04Nzk0LThhNGNmZGZjNjRmYV83MBIOQ2hyaXN0b2YgV2lsZGVqSQo3c3VnZ2VzdElkSW1wb3J0MjZmNzY4MjMtZTNjMi00NWQwLTg3OTQtOGE0Y2ZkZmM2NGZhXzEwNxIOQ2hyaXN0b2YgV2lsZGVqSAo2c3VnZ2VzdElkSW1wb3J0MjZmNzY4MjMtZTNjMi00NWQwLTg3OTQtOGE0Y2ZkZmM2NGZhXzIwEg5DaHJpc3RvZiBXaWxkZWpICjZzdWdnZXN0SWRJbXBvcnQyNmY3NjgyMy1lM2MyLTQ1ZDAtODc5NC04YTRjZmRmYzY0ZmFfODcSDk1pY2hhZWwgSGVubmVuakgKNnN1Z2dlc3RJZEltcG9ydDI2Zjc2ODIzLWUzYzItNDVkMC04Nzk0LThhNGNmZGZjNjRmYV82MhIOQ2hyaXN0b2YgV2lsZGVqSAo2c3VnZ2VzdElkSW1wb3J0MjZmNzY4MjMtZTNjMi00NWQwLTg3OTQtOGE0Y2ZkZmM2NGZhXzc5Eg5DaHJpc3RvZiBXaWxkZWpICjZzdWdnZXN0SWRJbXBvcnQyNmY3NjgyMy1lM2MyLTQ1ZDAtODc5NC04YTRjZmRmYzY0ZmFfODMSDkNocmlzdG9mIFdpbGRlakkKN3N1Z2dlc3RJZEltcG9ydDI2Zjc2ODIzLWUzYzItNDVkMC04Nzk0LThhNGNmZGZjNjRmYV8xMTESDkNocmlzdG9mIFdpbGRlakkKN3N1Z2dlc3RJZEltcG9ydDI2Zjc2ODIzLWUzYzItNDVkMC04Nzk0LThhNGNmZGZjNjRmYV8xMDkSDkNocmlzdG9mIFdpbGRlakkKN3N1Z2dlc3RJZEltcG9ydDI2Zjc2ODIzLWUzYzItNDVkMC04Nzk0LThhNGNmZGZjNjRmYV8xMDQSDkNocmlzdG9mIFdpbGRlakgKNnN1Z2dlc3RJZEltcG9ydDI2Zjc2ODIzLWUzYzItNDVkMC04Nzk0LThhNGNmZGZjNjRmYV81MhIOQ2hyaXN0b2YgV2lsZGVqSAo2c3VnZ2VzdElkSW1wb3J0MjZmNzY4MjMtZTNjMi00NWQwLTg3OTQtOGE0Y2ZkZmM2NGZhXzY2Eg5DaHJpc3RvZiBXaWxkZWpHCjVzdWdnZXN0SWRJbXBvcnQyNmY3NjgyMy1lM2MyLTQ1ZDAtODc5NC04YTRjZmRmYzY0ZmFfNRIOTWljaGFlbCBIZW5uZW5qSAo2c3VnZ2VzdElkSW1wb3J0MjZmNzY4MjMtZTNjMi00NWQwLTg3OTQtOGE0Y2ZkZmM2NGZhXzg2Eg5DaHJpc3RvZiBXaWxkZWpICjZzdWdnZXN0SWRJbXBvcnQyNmY3NjgyMy1lM2MyLTQ1ZDAtODc5NC04YTRjZmRmYzY0ZmFfNDESDkNocmlzdG9mIFdpbGRlakgKNnN1Z2dlc3RJZEltcG9ydDI2Zjc2ODIzLWUzYzItNDVkMC04Nzk0LThhNGNmZGZjNjRmYV8zNhIOQ2hyaXN0b2YgV2lsZGVqSAo2c3VnZ2VzdElkSW1wb3J0MjZmNzY4MjMtZTNjMi00NWQwLTg3OTQtOGE0Y2ZkZmM2NGZhXzc4Eg5DaHJpc3RvZiBXaWxkZWpICjZzdWdnZXN0SWRJbXBvcnQyNmY3NjgyMy1lM2MyLTQ1ZDAtODc5NC04YTRjZmRmYzY0ZmFfNjESDk1pY2hhZWwgSGVubmVuakgKNnN1Z2dlc3RJZEltcG9ydDI2Zjc2ODIzLWUzYzItNDVkMC04Nzk0LThhNGNmZGZjNjRmYV8zNBIOTWljaGFlbCBIZW5uZW5qSAo2c3VnZ2VzdElkSW1wb3J0MjZmNzY4MjMtZTNjMi00NWQwLTg3OTQtOGE0Y2ZkZmM2NGZhXzg1Eg5NaWNoYWVsIEhlbm5lbmpICjZzdWdnZXN0SWRJbXBvcnQyNmY3NjgyMy1lM2MyLTQ1ZDAtODc5NC04YTRjZmRmYzY0ZmFfNTASDk1pY2hhZWwgSGVubmVuakgKNnN1Z2dlc3RJZEltcG9ydDI2Zjc2ODIzLWUzYzItNDVkMC04Nzk0LThhNGNmZGZjNjRmYV8xNhIOTWljaGFlbCBIZW5uZW5qSQo3c3VnZ2VzdElkSW1wb3J0MjZmNzY4MjMtZTNjMi00NWQwLTg3OTQtOGE0Y2ZkZmM2NGZhXzEwMxIOTWljaGFlbCBIZW5uZW5qSQo3c3VnZ2VzdElkSW1wb3J0MjZmNzY4MjMtZTNjMi00NWQwLTg3OTQtOGE0Y2ZkZmM2NGZhXzEwNhIOQ2hyaXN0b2YgV2lsZGVqSAo2c3VnZ2VzdElkSW1wb3J0MjZmNzY4MjMtZTNjMi00NWQwLTg3OTQtOGE0Y2ZkZmM2NGZhXzQwEg5NaWNoYWVsIEhlbm5lbmpICjZzdWdnZXN0SWRJbXBvcnQyNmY3NjgyMy1lM2MyLTQ1ZDAtODc5NC04YTRjZmRmYzY0ZmFfMjMSDkNocmlzdG9mIFdpbGRlakgKNnN1Z2dlc3RJZEltcG9ydDI2Zjc2ODIzLWUzYzItNDVkMC04Nzk0LThhNGNmZGZjNjRmYV83MRIOTWljaGFlbCBIZW5uZW5qRwo1c3VnZ2VzdElkSW1wb3J0MjZmNzY4MjMtZTNjMi00NWQwLTg3OTQtOGE0Y2ZkZmM2NGZhXzcSDkNocmlzdG9mIFdpbGRlakcKNXN1Z2dlc3RJZEltcG9ydDI2Zjc2ODIzLWUzYzItNDVkMC04Nzk0LThhNGNmZGZjNjRmYV80Eg5NaWNoYWVsIEhlbm5lbmpICjZzdWdnZXN0SWRJbXBvcnQyNmY3NjgyMy1lM2MyLTQ1ZDAtODc5NC04YTRjZmRmYzY0ZmFfOTUSDk1pY2hhZWwgSGVubmVuakgKNnN1Z2dlc3RJZEltcG9ydDI2Zjc2ODIzLWUzYzItNDVkMC04Nzk0LThhNGNmZGZjNjRmYV83MhIOQ2hyaXN0b2YgV2lsZGVqSAo2c3VnZ2VzdElkSW1wb3J0MjZmNzY4MjMtZTNjMi00NWQwLTg3OTQtOGE0Y2ZkZmM2NGZhXzY5Eg5NaWNoYWVsIEhlbm5lbmpJCjdzdWdnZXN0SWRJbXBvcnQyNmY3NjgyMy1lM2MyLTQ1ZDAtODc5NC04YTRjZmRmYzY0ZmFfMTAyEg5NaWNoYWVsIEhlbm5lbmpICjZzdWdnZXN0SWRJbXBvcnQyNmY3NjgyMy1lM2MyLTQ1ZDAtODc5NC04YTRjZmRmYzY0ZmFfNjUSDk1pY2hhZWwgSGVubmVuakcKNXN1Z2dlc3RJZEltcG9ydDI2Zjc2ODIzLWUzYzItNDVkMC04Nzk0LThhNGNmZGZjNjRmYV8yEg5NaWNoYWVsIEhlbm5lbmpICjZzdWdnZXN0SWRJbXBvcnQyNmY3NjgyMy1lM2MyLTQ1ZDAtODc5NC04YTRjZmRmYzY0ZmFfNzYSDk1pY2hhZWwgSGVubmVuakgKNnN1Z2dlc3RJZEltcG9ydDI2Zjc2ODIzLWUzYzItNDVkMC04Nzk0LThhNGNmZGZjNjRmYV82NxIOTWljaGFlbCBIZW5uZW5qSAo2c3VnZ2VzdElkSW1wb3J0MjZmNzY4MjMtZTNjMi00NWQwLTg3OTQtOGE0Y2ZkZmM2NGZhXzgyEg5NaWNoYWVsIEhlbm5lbmpICjZzdWdnZXN0SWRJbXBvcnQyNmY3NjgyMy1lM2MyLTQ1ZDAtODc5NC04YTRjZmRmYzY0ZmFfODQSDkNocmlzdG9mIFdpbGRlakgKNnN1Z2dlc3RJZEltcG9ydDI2Zjc2ODIzLWUzYzItNDVkMC04Nzk0LThhNGNmZGZjNjRmYV80NxIOQ2hyaXN0b2YgV2lsZGVqSAo2c3VnZ2VzdElkSW1wb3J0MjZmNzY4MjMtZTNjMi00NWQwLTg3OTQtOGE0Y2ZkZmM2NGZhXzgxEg5DaHJpc3RvZiBXaWxkZWpICjZzdWdnZXN0SWRJbXBvcnQyNmY3NjgyMy1lM2MyLTQ1ZDAtODc5NC04YTRjZmRmYzY0ZmFfMjYSDkNocmlzdG9mIFdpbGRlakgKNnN1Z2dlc3RJZEltcG9ydDI2Zjc2ODIzLWUzYzItNDVkMC04Nzk0LThhNGNmZGZjNjRmYV85NxIOTWljaGFlbCBIZW5uZW5qSAo2c3VnZ2VzdElkSW1wb3J0MjZmNzY4MjMtZTNjMi00NWQwLTg3OTQtOGE0Y2ZkZmM2NGZhXzU3Eg5NaWNoYWVsIEhlbm5lbmpICjZzdWdnZXN0SWRJbXBvcnQyNmY3NjgyMy1lM2MyLTQ1ZDAtODc5NC04YTRjZmRmYzY0ZmFfNDUSDkNocmlzdG9mIFdpbGRlakgKNnN1Z2dlc3RJZEltcG9ydDI2Zjc2ODIzLWUzYzItNDVkMC04Nzk0LThhNGNmZGZjNjRmYV80MxIOTWljaGFlbCBIZW5uZW5qSAo2c3VnZ2VzdElkSW1wb3J0MjZmNzY4MjMtZTNjMi00NWQwLTg3OTQtOGE0Y2ZkZmM2NGZhXzg4Eg5NaWNoYWVsIEhlbm5lbmpICjZzdWdnZXN0SWRJbXBvcnQyNmY3NjgyMy1lM2MyLTQ1ZDAtODc5NC04YTRjZmRmYzY0ZmFfMjgSDkNocmlzdG9mIFdpbGRlakcKNXN1Z2dlc3RJZEltcG9ydDI2Zjc2ODIzLWUzYzItNDVkMC04Nzk0LThhNGNmZGZjNjRmYV85Eg5NaWNoYWVsIEhlbm5lbmpICjZzdWdnZXN0SWRJbXBvcnQyNmY3NjgyMy1lM2MyLTQ1ZDAtODc5NC04YTRjZmRmYzY0ZmFfMjcSDk1pY2hhZWwgSGVubmVuakgKNnN1Z2dlc3RJZEltcG9ydDI2Zjc2ODIzLWUzYzItNDVkMC04Nzk0LThhNGNmZGZjNjRmYV82NBIOQ2hyaXN0b2YgV2lsZGVqRwo1c3VnZ2VzdElkSW1wb3J0MjZmNzY4MjMtZTNjMi00NWQwLTg3OTQtOGE0Y2ZkZmM2NGZhXzYSDk1pY2hhZWwgSGVubmVuakgKNnN1Z2dlc3RJZEltcG9ydDI2Zjc2ODIzLWUzYzItNDVkMC04Nzk0LThhNGNmZGZjNjRmYV8yMRIOTWljaGFlbCBIZW5uZW5qSAo2c3VnZ2VzdElkSW1wb3J0MjZmNzY4MjMtZTNjMi00NWQwLTg3OTQtOGE0Y2ZkZmM2NGZhXzc0Eg5DaHJpc3RvZiBXaWxkZWpICjZzdWdnZXN0SWRJbXBvcnQyNmY3NjgyMy1lM2MyLTQ1ZDAtODc5NC04YTRjZmRmYzY0ZmFfMzISDk1pY2hhZWwgSGVubmVuakgKNnN1Z2dlc3RJZEltcG9ydDI2Zjc2ODIzLWUzYzItNDVkMC04Nzk0LThhNGNmZGZjNjRmYV8yNRIOQ2hyaXN0b2YgV2lsZGVqSAo2c3VnZ2VzdElkSW1wb3J0MjZmNzY4MjMtZTNjMi00NWQwLTg3OTQtOGE0Y2ZkZmM2NGZhXzE5Eg5DaHJpc3RvZiBXaWxkZWpICjZzdWdnZXN0SWRJbXBvcnQyNmY3NjgyMy1lM2MyLTQ1ZDAtODc5NC04YTRjZmRmYzY0ZmFfNDQSDk1pY2hhZWwgSGVubmVuakgKNnN1Z2dlc3RJZEltcG9ydDI2Zjc2ODIzLWUzYzItNDVkMC04Nzk0LThhNGNmZGZjNjRmYV81NRIOQ2hyaXN0b2YgV2lsZGVqSAo2c3VnZ2VzdElkSW1wb3J0MjZmNzY4MjMtZTNjMi00NWQwLTg3OTQtOGE0Y2ZkZmM2NGZhXzQ2Eg5NaWNoYWVsIEhlbm5lbmpICjZzdWdnZXN0SWRJbXBvcnQyNmY3NjgyMy1lM2MyLTQ1ZDAtODc5NC04YTRjZmRmYzY0ZmFfMTASDk1pY2hhZWwgSGVubmVuakgKNnN1Z2dlc3RJZEltcG9ydDI2Zjc2ODIzLWUzYzItNDVkMC04Nzk0LThhNGNmZGZjNjRmYV8zOBIOTWljaGFlbCBIZW5uZW5yITF2YUtpWGM0dnFNNWstSmhuX2dQblNrMmpWRDcxT2hSbA==</go:docsCustomData>
</go:gDocsCustomXmlDataStorag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6739d2-72e2-4cb4-b073-a79a813ba1fb" xsi:nil="true"/>
    <lcf76f155ced4ddcb4097134ff3c332f xmlns="acf6cf1e-9269-4fe1-8bff-1324591a511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F11630-9600-401F-8363-A1B2B7A76347}">
  <ds:schemaRefs>
    <ds:schemaRef ds:uri="http://schemas.microsoft.com/sharepoint/v3/contenttype/forms"/>
  </ds:schemaRefs>
</ds:datastoreItem>
</file>

<file path=customXml/itemProps3.xml><?xml version="1.0" encoding="utf-8"?>
<ds:datastoreItem xmlns:ds="http://schemas.openxmlformats.org/officeDocument/2006/customXml" ds:itemID="{4751DD49-322A-497E-95BE-43B23A2C24BC}">
  <ds:schemaRefs>
    <ds:schemaRef ds:uri="http://schemas.openxmlformats.org/officeDocument/2006/bibliography"/>
  </ds:schemaRefs>
</ds:datastoreItem>
</file>

<file path=customXml/itemProps4.xml><?xml version="1.0" encoding="utf-8"?>
<ds:datastoreItem xmlns:ds="http://schemas.openxmlformats.org/officeDocument/2006/customXml" ds:itemID="{83A7083A-398D-4246-8C61-3C1725D30097}">
  <ds:schemaRefs>
    <ds:schemaRef ds:uri="http://schemas.microsoft.com/office/2006/metadata/properties"/>
    <ds:schemaRef ds:uri="http://schemas.microsoft.com/office/infopath/2007/PartnerControls"/>
    <ds:schemaRef ds:uri="106739d2-72e2-4cb4-b073-a79a813ba1fb"/>
    <ds:schemaRef ds:uri="acf6cf1e-9269-4fe1-8bff-1324591a5112"/>
  </ds:schemaRefs>
</ds:datastoreItem>
</file>

<file path=customXml/itemProps5.xml><?xml version="1.0" encoding="utf-8"?>
<ds:datastoreItem xmlns:ds="http://schemas.openxmlformats.org/officeDocument/2006/customXml" ds:itemID="{0048BED7-C932-4651-AFCF-D1133B319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853</Words>
  <Characters>4865</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Crysta Lee</cp:lastModifiedBy>
  <cp:revision>7</cp:revision>
  <dcterms:created xsi:type="dcterms:W3CDTF">2024-05-28T09:37:00Z</dcterms:created>
  <dcterms:modified xsi:type="dcterms:W3CDTF">2024-06-04T04:18:00Z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0x01010066056622069FCE4A9821F8733E2BC6E1</vt:lpwstr>
  </property>
  <property fmtid="{D5CDD505-2E9C-101B-9397-08002B2CF9AE}" pid="3" name="MediaServiceImageTags">
    <vt:lpwstr/>
  </property>
  <property fmtid="{D5CDD505-2E9C-101B-9397-08002B2CF9AE}" pid="4" name="GrammarlyDocumentId">
    <vt:lpwstr>d2fe6169e33add61e310229da483e17362e757d86765974c23aaecb4dbd68b91</vt:lpwstr>
  </property>
</Properties>
</file>