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E2278" w14:textId="4CA324AE" w:rsidR="009D0A2B" w:rsidRPr="00082907" w:rsidRDefault="00577C1A" w:rsidP="00F015CF">
      <w:pPr>
        <w:pStyle w:val="berschrift1"/>
        <w:spacing w:line="240" w:lineRule="auto"/>
        <w:rPr>
          <w:rFonts w:cs="Arial"/>
          <w:noProof w:val="0"/>
          <w:lang w:val="en-US"/>
        </w:rPr>
      </w:pPr>
      <w:r w:rsidRPr="00B02817">
        <w:drawing>
          <wp:anchor distT="0" distB="0" distL="114300" distR="114300" simplePos="0" relativeHeight="251659264" behindDoc="0" locked="0" layoutInCell="1" allowOverlap="1" wp14:anchorId="6F504848" wp14:editId="0BF03719">
            <wp:simplePos x="0" y="0"/>
            <wp:positionH relativeFrom="column">
              <wp:posOffset>5162550</wp:posOffset>
            </wp:positionH>
            <wp:positionV relativeFrom="paragraph">
              <wp:posOffset>-647700</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7" cstate="print"/>
                    <a:stretch>
                      <a:fillRect/>
                    </a:stretch>
                  </pic:blipFill>
                  <pic:spPr>
                    <a:xfrm>
                      <a:off x="0" y="0"/>
                      <a:ext cx="1150531" cy="903768"/>
                    </a:xfrm>
                    <a:prstGeom prst="rect">
                      <a:avLst/>
                    </a:prstGeom>
                  </pic:spPr>
                </pic:pic>
              </a:graphicData>
            </a:graphic>
          </wp:anchor>
        </w:drawing>
      </w:r>
      <w:r w:rsidR="009D0A2B" w:rsidRPr="00082907">
        <w:rPr>
          <w:rFonts w:cs="Arial"/>
          <w:noProof w:val="0"/>
          <w:lang w:val="en-US"/>
        </w:rPr>
        <w:t>Press</w:t>
      </w:r>
      <w:r w:rsidR="00863417" w:rsidRPr="00082907">
        <w:rPr>
          <w:rFonts w:cs="Arial"/>
          <w:noProof w:val="0"/>
          <w:lang w:val="en-US"/>
        </w:rPr>
        <w:t xml:space="preserve"> release</w:t>
      </w:r>
    </w:p>
    <w:p w14:paraId="1D2D4264" w14:textId="77777777" w:rsidR="009D0A2B" w:rsidRPr="00082907" w:rsidRDefault="009D0A2B" w:rsidP="00363127">
      <w:pPr>
        <w:pStyle w:val="berschrift1"/>
        <w:spacing w:line="240" w:lineRule="auto"/>
        <w:rPr>
          <w:rFonts w:cs="Arial"/>
          <w:noProof w:val="0"/>
          <w:lang w:val="en-US"/>
        </w:rPr>
      </w:pPr>
    </w:p>
    <w:p w14:paraId="6C58C646" w14:textId="77777777" w:rsidR="009D0A2B" w:rsidRPr="00082907" w:rsidRDefault="009D0A2B" w:rsidP="00363127">
      <w:pPr>
        <w:pStyle w:val="berschrift1"/>
        <w:spacing w:line="240" w:lineRule="auto"/>
        <w:rPr>
          <w:rFonts w:cs="Arial"/>
          <w:noProof w:val="0"/>
          <w:lang w:val="en-US"/>
        </w:rPr>
      </w:pPr>
    </w:p>
    <w:p w14:paraId="24BB645E" w14:textId="77777777" w:rsidR="004F0107" w:rsidRPr="00082907" w:rsidRDefault="004F0107" w:rsidP="004F0107">
      <w:pPr>
        <w:rPr>
          <w:lang w:val="en-US" w:eastAsia="de-DE"/>
        </w:rPr>
      </w:pPr>
    </w:p>
    <w:p w14:paraId="44062438" w14:textId="5C22DAC0" w:rsidR="004F0107" w:rsidRPr="00082907" w:rsidRDefault="000969A3" w:rsidP="00AC174A">
      <w:pPr>
        <w:spacing w:after="240" w:line="240" w:lineRule="auto"/>
        <w:rPr>
          <w:lang w:val="en-US" w:eastAsia="de-DE"/>
        </w:rPr>
      </w:pPr>
      <w:r w:rsidRPr="00082907">
        <w:rPr>
          <w:lang w:val="en-US" w:eastAsia="de-DE"/>
        </w:rPr>
        <w:t xml:space="preserve">congatec, S.I.E </w:t>
      </w:r>
      <w:r w:rsidR="00863417" w:rsidRPr="00082907">
        <w:rPr>
          <w:lang w:val="en-US" w:eastAsia="de-DE"/>
        </w:rPr>
        <w:t>a</w:t>
      </w:r>
      <w:r w:rsidRPr="00082907">
        <w:rPr>
          <w:lang w:val="en-US" w:eastAsia="de-DE"/>
        </w:rPr>
        <w:t>nd secunet pr</w:t>
      </w:r>
      <w:r w:rsidR="00863417" w:rsidRPr="00082907">
        <w:rPr>
          <w:lang w:val="en-US" w:eastAsia="de-DE"/>
        </w:rPr>
        <w:t>e</w:t>
      </w:r>
      <w:r w:rsidRPr="00082907">
        <w:rPr>
          <w:lang w:val="en-US" w:eastAsia="de-DE"/>
        </w:rPr>
        <w:t xml:space="preserve">sent </w:t>
      </w:r>
      <w:r w:rsidR="00863417" w:rsidRPr="00082907">
        <w:rPr>
          <w:lang w:val="en-US" w:eastAsia="de-DE"/>
        </w:rPr>
        <w:t>e</w:t>
      </w:r>
      <w:r w:rsidR="00FE2F79" w:rsidRPr="00082907">
        <w:rPr>
          <w:lang w:val="en-US" w:eastAsia="de-DE"/>
        </w:rPr>
        <w:t>dge</w:t>
      </w:r>
      <w:r w:rsidR="00863417" w:rsidRPr="00082907">
        <w:rPr>
          <w:lang w:val="en-US" w:eastAsia="de-DE"/>
        </w:rPr>
        <w:t xml:space="preserve"> gateway at</w:t>
      </w:r>
      <w:r w:rsidR="008E132B" w:rsidRPr="00082907">
        <w:rPr>
          <w:lang w:val="en-US" w:eastAsia="de-DE"/>
        </w:rPr>
        <w:t xml:space="preserve"> MEDICA 2022</w:t>
      </w:r>
    </w:p>
    <w:p w14:paraId="3AA8496B" w14:textId="276C5762" w:rsidR="004F0107" w:rsidRPr="00082907" w:rsidRDefault="001525BB" w:rsidP="00AF2873">
      <w:pPr>
        <w:rPr>
          <w:rFonts w:cs="Arial"/>
          <w:b/>
          <w:bCs/>
          <w:sz w:val="36"/>
          <w:szCs w:val="36"/>
          <w:lang w:val="en-US"/>
        </w:rPr>
      </w:pPr>
      <w:r w:rsidRPr="00082907">
        <w:rPr>
          <w:rFonts w:cs="Arial"/>
          <w:b/>
          <w:bCs/>
          <w:sz w:val="36"/>
          <w:szCs w:val="36"/>
          <w:lang w:val="en-US"/>
        </w:rPr>
        <w:t>Healthcare and the cloud</w:t>
      </w:r>
      <w:r w:rsidR="00466AEA" w:rsidRPr="00082907">
        <w:rPr>
          <w:rFonts w:cs="Arial"/>
          <w:b/>
          <w:bCs/>
          <w:sz w:val="36"/>
          <w:szCs w:val="36"/>
          <w:lang w:val="en-US"/>
        </w:rPr>
        <w:t xml:space="preserve">: secunet medical connect securely </w:t>
      </w:r>
      <w:r w:rsidRPr="00082907">
        <w:rPr>
          <w:rFonts w:cs="Arial"/>
          <w:b/>
          <w:bCs/>
          <w:sz w:val="36"/>
          <w:szCs w:val="36"/>
          <w:lang w:val="en-US"/>
        </w:rPr>
        <w:t>links</w:t>
      </w:r>
      <w:r w:rsidR="00466AEA" w:rsidRPr="00082907">
        <w:rPr>
          <w:rFonts w:cs="Arial"/>
          <w:b/>
          <w:bCs/>
          <w:sz w:val="36"/>
          <w:szCs w:val="36"/>
          <w:lang w:val="en-US"/>
        </w:rPr>
        <w:t xml:space="preserve"> medical devices and networks</w:t>
      </w:r>
      <w:r w:rsidR="00A57387" w:rsidRPr="00082907">
        <w:rPr>
          <w:rFonts w:cs="Arial"/>
          <w:b/>
          <w:bCs/>
          <w:sz w:val="36"/>
          <w:szCs w:val="36"/>
          <w:lang w:val="en-US"/>
        </w:rPr>
        <w:t xml:space="preserve"> </w:t>
      </w:r>
    </w:p>
    <w:p w14:paraId="7E8C6191" w14:textId="5D3DFCC0" w:rsidR="00BB4500" w:rsidRPr="00082907" w:rsidRDefault="004D7BA5" w:rsidP="004F0107">
      <w:pPr>
        <w:rPr>
          <w:lang w:val="en-US"/>
        </w:rPr>
      </w:pPr>
      <w:r w:rsidRPr="00082907">
        <w:rPr>
          <w:rFonts w:cs="Arial"/>
          <w:b/>
          <w:bCs/>
          <w:i/>
          <w:iCs/>
          <w:szCs w:val="22"/>
          <w:lang w:val="en-US"/>
        </w:rPr>
        <w:t xml:space="preserve">Data processing will shape </w:t>
      </w:r>
      <w:r w:rsidR="001E0843" w:rsidRPr="00082907">
        <w:rPr>
          <w:rFonts w:cs="Arial"/>
          <w:b/>
          <w:bCs/>
          <w:i/>
          <w:iCs/>
          <w:szCs w:val="22"/>
          <w:lang w:val="en-US"/>
        </w:rPr>
        <w:t>day-to-day</w:t>
      </w:r>
      <w:r w:rsidRPr="00082907">
        <w:rPr>
          <w:rFonts w:cs="Arial"/>
          <w:b/>
          <w:bCs/>
          <w:i/>
          <w:iCs/>
          <w:szCs w:val="22"/>
          <w:lang w:val="en-US"/>
        </w:rPr>
        <w:t xml:space="preserve"> </w:t>
      </w:r>
      <w:r w:rsidR="001525BB" w:rsidRPr="00082907">
        <w:rPr>
          <w:rFonts w:cs="Arial"/>
          <w:b/>
          <w:bCs/>
          <w:i/>
          <w:iCs/>
          <w:szCs w:val="22"/>
          <w:lang w:val="en-US"/>
        </w:rPr>
        <w:t>healthcare</w:t>
      </w:r>
      <w:r w:rsidRPr="00082907">
        <w:rPr>
          <w:rFonts w:cs="Arial"/>
          <w:b/>
          <w:bCs/>
          <w:i/>
          <w:iCs/>
          <w:szCs w:val="22"/>
          <w:lang w:val="en-US"/>
        </w:rPr>
        <w:t xml:space="preserve"> in the future. </w:t>
      </w:r>
      <w:r w:rsidR="001525BB" w:rsidRPr="00082907">
        <w:rPr>
          <w:rFonts w:cs="Arial"/>
          <w:b/>
          <w:bCs/>
          <w:i/>
          <w:iCs/>
          <w:szCs w:val="22"/>
          <w:lang w:val="en-US"/>
        </w:rPr>
        <w:t xml:space="preserve">Providing </w:t>
      </w:r>
      <w:r w:rsidRPr="00082907">
        <w:rPr>
          <w:rFonts w:cs="Arial"/>
          <w:b/>
          <w:bCs/>
          <w:i/>
          <w:iCs/>
          <w:szCs w:val="22"/>
          <w:lang w:val="en-US"/>
        </w:rPr>
        <w:t>a secure gateway for hardware, operating system and interface</w:t>
      </w:r>
      <w:r w:rsidR="001525BB" w:rsidRPr="00082907">
        <w:rPr>
          <w:rFonts w:cs="Arial"/>
          <w:b/>
          <w:bCs/>
          <w:i/>
          <w:iCs/>
          <w:szCs w:val="22"/>
          <w:lang w:val="en-US"/>
        </w:rPr>
        <w:t>, secunet medical connect helps companies</w:t>
      </w:r>
      <w:r w:rsidRPr="00082907">
        <w:rPr>
          <w:rFonts w:cs="Arial"/>
          <w:b/>
          <w:bCs/>
          <w:i/>
          <w:iCs/>
          <w:szCs w:val="22"/>
          <w:lang w:val="en-US"/>
        </w:rPr>
        <w:t xml:space="preserve"> </w:t>
      </w:r>
      <w:r w:rsidR="00DF6576" w:rsidRPr="00082907">
        <w:rPr>
          <w:rFonts w:cs="Arial"/>
          <w:b/>
          <w:bCs/>
          <w:i/>
          <w:iCs/>
          <w:szCs w:val="22"/>
          <w:lang w:val="en-US"/>
        </w:rPr>
        <w:t xml:space="preserve">to </w:t>
      </w:r>
      <w:r w:rsidRPr="00082907">
        <w:rPr>
          <w:rFonts w:cs="Arial"/>
          <w:b/>
          <w:bCs/>
          <w:i/>
          <w:iCs/>
          <w:szCs w:val="22"/>
          <w:lang w:val="en-US"/>
        </w:rPr>
        <w:t xml:space="preserve">implement digitalization </w:t>
      </w:r>
      <w:r w:rsidR="009242F6" w:rsidRPr="00082907">
        <w:rPr>
          <w:rFonts w:cs="Arial"/>
          <w:b/>
          <w:bCs/>
          <w:i/>
          <w:iCs/>
          <w:szCs w:val="22"/>
          <w:lang w:val="en-US"/>
        </w:rPr>
        <w:t>for</w:t>
      </w:r>
      <w:r w:rsidR="00DF6576" w:rsidRPr="00082907">
        <w:rPr>
          <w:rFonts w:cs="Arial"/>
          <w:b/>
          <w:bCs/>
          <w:i/>
          <w:iCs/>
          <w:szCs w:val="22"/>
          <w:lang w:val="en-US"/>
        </w:rPr>
        <w:t xml:space="preserve"> individual</w:t>
      </w:r>
      <w:r w:rsidR="009242F6" w:rsidRPr="00082907">
        <w:rPr>
          <w:rFonts w:cs="Arial"/>
          <w:b/>
          <w:bCs/>
          <w:i/>
          <w:iCs/>
          <w:szCs w:val="22"/>
          <w:lang w:val="en-US"/>
        </w:rPr>
        <w:t xml:space="preserve"> needs</w:t>
      </w:r>
      <w:r w:rsidRPr="00082907">
        <w:rPr>
          <w:rFonts w:cs="Arial"/>
          <w:b/>
          <w:bCs/>
          <w:i/>
          <w:iCs/>
          <w:szCs w:val="22"/>
          <w:lang w:val="en-US"/>
        </w:rPr>
        <w:t>. With the "one box solution"</w:t>
      </w:r>
      <w:r w:rsidR="009242F6" w:rsidRPr="00082907">
        <w:rPr>
          <w:rFonts w:cs="Arial"/>
          <w:b/>
          <w:bCs/>
          <w:i/>
          <w:iCs/>
          <w:szCs w:val="22"/>
          <w:lang w:val="en-US"/>
        </w:rPr>
        <w:t xml:space="preserve"> developed by congatec, S.I.E and secunet</w:t>
      </w:r>
      <w:r w:rsidRPr="00082907">
        <w:rPr>
          <w:rFonts w:cs="Arial"/>
          <w:b/>
          <w:bCs/>
          <w:i/>
          <w:iCs/>
          <w:szCs w:val="22"/>
          <w:lang w:val="en-US"/>
        </w:rPr>
        <w:t xml:space="preserve">, decentralized medical structures can be integrated quickly, </w:t>
      </w:r>
      <w:r w:rsidR="001E0843" w:rsidRPr="00082907">
        <w:rPr>
          <w:rFonts w:cs="Arial"/>
          <w:b/>
          <w:bCs/>
          <w:i/>
          <w:iCs/>
          <w:szCs w:val="22"/>
          <w:lang w:val="en-US"/>
        </w:rPr>
        <w:t>agilely</w:t>
      </w:r>
      <w:r w:rsidRPr="00082907">
        <w:rPr>
          <w:rFonts w:cs="Arial"/>
          <w:b/>
          <w:bCs/>
          <w:i/>
          <w:iCs/>
          <w:szCs w:val="22"/>
          <w:lang w:val="en-US"/>
        </w:rPr>
        <w:t xml:space="preserve"> and securely</w:t>
      </w:r>
      <w:r w:rsidR="004B6A54" w:rsidRPr="00082907">
        <w:rPr>
          <w:rFonts w:cs="Arial"/>
          <w:b/>
          <w:bCs/>
          <w:i/>
          <w:iCs/>
          <w:szCs w:val="22"/>
          <w:lang w:val="en-US"/>
        </w:rPr>
        <w:t>.</w:t>
      </w:r>
    </w:p>
    <w:p w14:paraId="6A87E6CB" w14:textId="25FFF598" w:rsidR="001E2CE3" w:rsidRPr="00082907" w:rsidRDefault="004F01BB" w:rsidP="004F0107">
      <w:pPr>
        <w:rPr>
          <w:rFonts w:cs="Arial"/>
          <w:b/>
          <w:bCs/>
          <w:i/>
          <w:iCs/>
          <w:szCs w:val="22"/>
          <w:lang w:val="en-US"/>
        </w:rPr>
      </w:pPr>
      <w:r>
        <w:rPr>
          <w:rFonts w:cs="Arial"/>
          <w:b/>
          <w:bCs/>
          <w:i/>
          <w:iCs/>
          <w:noProof/>
          <w:szCs w:val="22"/>
          <w:lang w:val="en-US"/>
        </w:rPr>
        <w:drawing>
          <wp:inline distT="0" distB="0" distL="0" distR="0" wp14:anchorId="677D99D0" wp14:editId="5DCFA796">
            <wp:extent cx="5760720" cy="35128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512820"/>
                    </a:xfrm>
                    <a:prstGeom prst="rect">
                      <a:avLst/>
                    </a:prstGeom>
                  </pic:spPr>
                </pic:pic>
              </a:graphicData>
            </a:graphic>
          </wp:inline>
        </w:drawing>
      </w:r>
    </w:p>
    <w:p w14:paraId="7AADE1F8" w14:textId="1DD76CA3" w:rsidR="00B74639" w:rsidRPr="00082907" w:rsidRDefault="0018098E" w:rsidP="000E476B">
      <w:pPr>
        <w:rPr>
          <w:lang w:val="en-US"/>
        </w:rPr>
      </w:pPr>
      <w:r w:rsidRPr="00082907">
        <w:rPr>
          <w:rFonts w:cs="Arial"/>
          <w:b/>
          <w:bCs/>
          <w:szCs w:val="22"/>
          <w:lang w:val="en-US"/>
        </w:rPr>
        <w:t>Düsseldorf</w:t>
      </w:r>
      <w:r w:rsidR="00B54193" w:rsidRPr="00082907">
        <w:rPr>
          <w:rFonts w:cs="Arial"/>
          <w:b/>
          <w:bCs/>
          <w:szCs w:val="22"/>
          <w:lang w:val="en-US"/>
        </w:rPr>
        <w:t xml:space="preserve">, </w:t>
      </w:r>
      <w:r w:rsidR="00863417" w:rsidRPr="00082907">
        <w:rPr>
          <w:rFonts w:cs="Arial"/>
          <w:b/>
          <w:bCs/>
          <w:szCs w:val="22"/>
          <w:lang w:val="en-US"/>
        </w:rPr>
        <w:t xml:space="preserve">Germany, </w:t>
      </w:r>
      <w:r w:rsidR="004F0107" w:rsidRPr="00082907">
        <w:rPr>
          <w:rFonts w:cs="Arial"/>
          <w:b/>
          <w:bCs/>
          <w:szCs w:val="22"/>
          <w:lang w:val="en-US"/>
        </w:rPr>
        <w:t>1</w:t>
      </w:r>
      <w:r w:rsidR="004B108E">
        <w:rPr>
          <w:rFonts w:cs="Arial"/>
          <w:b/>
          <w:bCs/>
          <w:szCs w:val="22"/>
          <w:lang w:val="en-US"/>
        </w:rPr>
        <w:t>4</w:t>
      </w:r>
      <w:r w:rsidR="00B54193" w:rsidRPr="00082907">
        <w:rPr>
          <w:rFonts w:cs="Arial"/>
          <w:b/>
          <w:bCs/>
          <w:szCs w:val="22"/>
          <w:lang w:val="en-US"/>
        </w:rPr>
        <w:t xml:space="preserve"> </w:t>
      </w:r>
      <w:r w:rsidR="004F0107" w:rsidRPr="00082907">
        <w:rPr>
          <w:rFonts w:cs="Arial"/>
          <w:b/>
          <w:bCs/>
          <w:szCs w:val="22"/>
          <w:lang w:val="en-US"/>
        </w:rPr>
        <w:t>November</w:t>
      </w:r>
      <w:r w:rsidR="00B54193" w:rsidRPr="00082907">
        <w:rPr>
          <w:rFonts w:cs="Arial"/>
          <w:b/>
          <w:bCs/>
          <w:szCs w:val="22"/>
          <w:lang w:val="en-US"/>
        </w:rPr>
        <w:t xml:space="preserve"> 202</w:t>
      </w:r>
      <w:r w:rsidR="00B769E7" w:rsidRPr="00082907">
        <w:rPr>
          <w:rFonts w:cs="Arial"/>
          <w:b/>
          <w:bCs/>
          <w:szCs w:val="22"/>
          <w:lang w:val="en-US"/>
        </w:rPr>
        <w:t>2</w:t>
      </w:r>
      <w:r w:rsidR="00B54193" w:rsidRPr="00082907">
        <w:rPr>
          <w:rFonts w:cs="Arial"/>
          <w:b/>
          <w:bCs/>
          <w:szCs w:val="22"/>
          <w:lang w:val="en-US"/>
        </w:rPr>
        <w:t xml:space="preserve"> </w:t>
      </w:r>
      <w:r w:rsidR="00B54193" w:rsidRPr="00082907">
        <w:rPr>
          <w:rFonts w:cs="Arial"/>
          <w:szCs w:val="22"/>
          <w:lang w:val="en-US"/>
        </w:rPr>
        <w:t xml:space="preserve">* * * </w:t>
      </w:r>
      <w:r w:rsidR="00D31B86" w:rsidRPr="00082907">
        <w:rPr>
          <w:rFonts w:cs="Arial"/>
          <w:szCs w:val="22"/>
          <w:lang w:val="en-US"/>
        </w:rPr>
        <w:t>Value</w:t>
      </w:r>
      <w:r w:rsidR="00863417" w:rsidRPr="00082907">
        <w:rPr>
          <w:rFonts w:cs="Arial"/>
          <w:szCs w:val="22"/>
          <w:lang w:val="en-US"/>
        </w:rPr>
        <w:t xml:space="preserve">-added alliance </w:t>
      </w:r>
      <w:r w:rsidR="00D31B86" w:rsidRPr="00082907">
        <w:rPr>
          <w:rFonts w:cs="Arial"/>
          <w:szCs w:val="22"/>
          <w:lang w:val="en-US"/>
        </w:rPr>
        <w:t>partners</w:t>
      </w:r>
      <w:r w:rsidR="00863417" w:rsidRPr="00082907">
        <w:rPr>
          <w:rFonts w:cs="Arial"/>
          <w:szCs w:val="22"/>
          <w:lang w:val="en-US"/>
        </w:rPr>
        <w:t xml:space="preserve"> congatec, S.I.E and secunet will be </w:t>
      </w:r>
      <w:r w:rsidR="00D31B86" w:rsidRPr="00082907">
        <w:rPr>
          <w:rFonts w:cs="Arial"/>
          <w:szCs w:val="22"/>
          <w:lang w:val="en-US"/>
        </w:rPr>
        <w:t xml:space="preserve">at MEDICA (Hall 3, Stand B50) to </w:t>
      </w:r>
      <w:r w:rsidR="00863417" w:rsidRPr="00082907">
        <w:rPr>
          <w:rFonts w:cs="Arial"/>
          <w:szCs w:val="22"/>
          <w:lang w:val="en-US"/>
        </w:rPr>
        <w:t>present</w:t>
      </w:r>
      <w:r w:rsidR="001E0843" w:rsidRPr="00082907">
        <w:rPr>
          <w:rFonts w:cs="Arial"/>
          <w:szCs w:val="22"/>
          <w:lang w:val="en-US"/>
        </w:rPr>
        <w:t xml:space="preserve"> their</w:t>
      </w:r>
      <w:r w:rsidR="00863417" w:rsidRPr="00082907">
        <w:rPr>
          <w:rFonts w:cs="Arial"/>
          <w:szCs w:val="22"/>
          <w:lang w:val="en-US"/>
        </w:rPr>
        <w:t xml:space="preserve"> </w:t>
      </w:r>
      <w:r w:rsidR="00CB7C18" w:rsidRPr="00082907">
        <w:rPr>
          <w:rFonts w:cs="Arial"/>
          <w:szCs w:val="22"/>
          <w:lang w:val="en-US"/>
        </w:rPr>
        <w:t>joint solution</w:t>
      </w:r>
      <w:r w:rsidR="001E0843" w:rsidRPr="00082907">
        <w:rPr>
          <w:rFonts w:cs="Arial"/>
          <w:szCs w:val="22"/>
          <w:lang w:val="en-US"/>
        </w:rPr>
        <w:t xml:space="preserve"> portfolio</w:t>
      </w:r>
      <w:r w:rsidR="00CB7C18" w:rsidRPr="00082907">
        <w:rPr>
          <w:rFonts w:cs="Arial"/>
          <w:szCs w:val="22"/>
          <w:lang w:val="en-US"/>
        </w:rPr>
        <w:t xml:space="preserve"> for securely</w:t>
      </w:r>
      <w:r w:rsidR="00863417" w:rsidRPr="00082907">
        <w:rPr>
          <w:rFonts w:cs="Arial"/>
          <w:szCs w:val="22"/>
          <w:lang w:val="en-US"/>
        </w:rPr>
        <w:t xml:space="preserve"> </w:t>
      </w:r>
      <w:r w:rsidR="00CB7C18" w:rsidRPr="00082907">
        <w:rPr>
          <w:rFonts w:cs="Arial"/>
          <w:szCs w:val="22"/>
          <w:lang w:val="en-US"/>
        </w:rPr>
        <w:t xml:space="preserve">connecting </w:t>
      </w:r>
      <w:r w:rsidR="00863417" w:rsidRPr="00082907">
        <w:rPr>
          <w:rFonts w:cs="Arial"/>
          <w:szCs w:val="22"/>
          <w:lang w:val="en-US"/>
        </w:rPr>
        <w:t xml:space="preserve">medical devices and networks with modern data-driven IT services and healthcare platforms. The edge gateway family </w:t>
      </w:r>
      <w:r w:rsidR="00CB7C18" w:rsidRPr="00082907">
        <w:rPr>
          <w:rFonts w:cs="Arial"/>
          <w:szCs w:val="22"/>
          <w:lang w:val="en-US"/>
        </w:rPr>
        <w:t xml:space="preserve">secunet medical connect </w:t>
      </w:r>
      <w:r w:rsidR="00863417" w:rsidRPr="00082907">
        <w:rPr>
          <w:rFonts w:cs="Arial"/>
          <w:szCs w:val="22"/>
          <w:lang w:val="en-US"/>
        </w:rPr>
        <w:t xml:space="preserve">enables the use of secure and </w:t>
      </w:r>
      <w:r w:rsidR="00D31B86" w:rsidRPr="00082907">
        <w:rPr>
          <w:rFonts w:cs="Arial"/>
          <w:szCs w:val="22"/>
          <w:lang w:val="en-US"/>
        </w:rPr>
        <w:t>GDPR</w:t>
      </w:r>
      <w:r w:rsidR="00863417" w:rsidRPr="00082907">
        <w:rPr>
          <w:rFonts w:cs="Arial"/>
          <w:szCs w:val="22"/>
          <w:lang w:val="en-US"/>
        </w:rPr>
        <w:t>-compliant cloud applications</w:t>
      </w:r>
      <w:r w:rsidR="00A57387" w:rsidRPr="00082907">
        <w:rPr>
          <w:rFonts w:cs="Arial"/>
          <w:szCs w:val="22"/>
          <w:lang w:val="en-US"/>
        </w:rPr>
        <w:t xml:space="preserve">. </w:t>
      </w:r>
    </w:p>
    <w:p w14:paraId="7BC2DA55" w14:textId="77777777" w:rsidR="00DB4270" w:rsidRPr="00082907" w:rsidRDefault="00DB4270" w:rsidP="000E476B">
      <w:pPr>
        <w:rPr>
          <w:lang w:val="en-US"/>
        </w:rPr>
      </w:pPr>
    </w:p>
    <w:p w14:paraId="7D3ED6CD" w14:textId="5C464C4B" w:rsidR="00FE2F79" w:rsidRPr="00082907" w:rsidRDefault="00160B39" w:rsidP="000E476B">
      <w:pPr>
        <w:rPr>
          <w:b/>
          <w:bCs/>
          <w:lang w:val="en-US"/>
        </w:rPr>
      </w:pPr>
      <w:r w:rsidRPr="00082907">
        <w:rPr>
          <w:b/>
          <w:bCs/>
          <w:lang w:val="en-US"/>
        </w:rPr>
        <w:t xml:space="preserve">Data </w:t>
      </w:r>
      <w:r w:rsidR="00863417" w:rsidRPr="00082907">
        <w:rPr>
          <w:b/>
          <w:bCs/>
          <w:lang w:val="en-US"/>
        </w:rPr>
        <w:t>room edge gateway</w:t>
      </w:r>
    </w:p>
    <w:p w14:paraId="6EC37446" w14:textId="3C03A38D" w:rsidR="0018098E" w:rsidRPr="00082907" w:rsidRDefault="009242F6" w:rsidP="00DB4270">
      <w:pPr>
        <w:rPr>
          <w:rFonts w:cs="Arial"/>
          <w:szCs w:val="22"/>
          <w:lang w:val="en-US"/>
        </w:rPr>
      </w:pPr>
      <w:r w:rsidRPr="00082907">
        <w:rPr>
          <w:rFonts w:cs="Arial"/>
          <w:szCs w:val="22"/>
          <w:lang w:val="en-US"/>
        </w:rPr>
        <w:t xml:space="preserve">Hosting secure </w:t>
      </w:r>
      <w:r w:rsidR="00295590" w:rsidRPr="00082907">
        <w:rPr>
          <w:rFonts w:cs="Arial"/>
          <w:szCs w:val="22"/>
          <w:lang w:val="en-US"/>
        </w:rPr>
        <w:t xml:space="preserve">off-premise </w:t>
      </w:r>
      <w:r w:rsidR="00863417" w:rsidRPr="00082907">
        <w:rPr>
          <w:rFonts w:cs="Arial"/>
          <w:szCs w:val="22"/>
          <w:lang w:val="en-US"/>
        </w:rPr>
        <w:t>data rooms</w:t>
      </w:r>
      <w:r w:rsidR="00A32CC0" w:rsidRPr="00082907">
        <w:rPr>
          <w:rFonts w:cs="Arial"/>
          <w:szCs w:val="22"/>
          <w:lang w:val="en-US"/>
        </w:rPr>
        <w:t xml:space="preserve"> </w:t>
      </w:r>
      <w:r w:rsidRPr="00082907">
        <w:rPr>
          <w:rFonts w:cs="Arial"/>
          <w:szCs w:val="22"/>
          <w:lang w:val="en-US"/>
        </w:rPr>
        <w:t xml:space="preserve">requires </w:t>
      </w:r>
      <w:r w:rsidR="00160B39" w:rsidRPr="00082907">
        <w:rPr>
          <w:rFonts w:cs="Arial"/>
          <w:szCs w:val="22"/>
          <w:lang w:val="en-US"/>
        </w:rPr>
        <w:t xml:space="preserve">the </w:t>
      </w:r>
      <w:r w:rsidRPr="00082907">
        <w:rPr>
          <w:rFonts w:cs="Arial"/>
          <w:szCs w:val="22"/>
          <w:lang w:val="en-US"/>
        </w:rPr>
        <w:t>integrati</w:t>
      </w:r>
      <w:r w:rsidR="00160B39" w:rsidRPr="00082907">
        <w:rPr>
          <w:rFonts w:cs="Arial"/>
          <w:szCs w:val="22"/>
          <w:lang w:val="en-US"/>
        </w:rPr>
        <w:t>on of</w:t>
      </w:r>
      <w:r w:rsidRPr="00082907">
        <w:rPr>
          <w:rFonts w:cs="Arial"/>
          <w:szCs w:val="22"/>
          <w:lang w:val="en-US"/>
        </w:rPr>
        <w:t xml:space="preserve"> </w:t>
      </w:r>
      <w:r w:rsidR="00863417" w:rsidRPr="00082907">
        <w:rPr>
          <w:rFonts w:cs="Arial"/>
          <w:szCs w:val="22"/>
          <w:lang w:val="en-US"/>
        </w:rPr>
        <w:t xml:space="preserve">gateway platforms such as secunet medical connect into existing clinical networks. Solution providers can </w:t>
      </w:r>
      <w:r w:rsidR="00A32CC0" w:rsidRPr="00082907">
        <w:rPr>
          <w:rFonts w:cs="Arial"/>
          <w:szCs w:val="22"/>
          <w:lang w:val="en-US"/>
        </w:rPr>
        <w:t xml:space="preserve">then </w:t>
      </w:r>
      <w:r w:rsidR="00863417" w:rsidRPr="00082907">
        <w:rPr>
          <w:rFonts w:cs="Arial"/>
          <w:szCs w:val="22"/>
          <w:lang w:val="en-US"/>
        </w:rPr>
        <w:lastRenderedPageBreak/>
        <w:t>implement their data-driven services on the</w:t>
      </w:r>
      <w:r w:rsidR="00A32CC0" w:rsidRPr="00082907">
        <w:rPr>
          <w:rFonts w:cs="Arial"/>
          <w:szCs w:val="22"/>
          <w:lang w:val="en-US"/>
        </w:rPr>
        <w:t>se</w:t>
      </w:r>
      <w:r w:rsidR="00863417" w:rsidRPr="00082907">
        <w:rPr>
          <w:rFonts w:cs="Arial"/>
          <w:szCs w:val="22"/>
          <w:lang w:val="en-US"/>
        </w:rPr>
        <w:t xml:space="preserve"> platforms. This </w:t>
      </w:r>
      <w:r w:rsidR="005028A4" w:rsidRPr="00082907">
        <w:rPr>
          <w:rFonts w:cs="Arial"/>
          <w:szCs w:val="22"/>
          <w:lang w:val="en-US"/>
        </w:rPr>
        <w:t>starts</w:t>
      </w:r>
      <w:r w:rsidR="00863417" w:rsidRPr="00082907">
        <w:rPr>
          <w:rFonts w:cs="Arial"/>
          <w:szCs w:val="22"/>
          <w:lang w:val="en-US"/>
        </w:rPr>
        <w:t xml:space="preserve"> with secure and legally compliant collection, processing and pseudonymization of machine and patient data </w:t>
      </w:r>
      <w:r w:rsidR="00160B39" w:rsidRPr="00082907">
        <w:rPr>
          <w:rFonts w:cs="Arial"/>
          <w:szCs w:val="22"/>
          <w:lang w:val="en-US"/>
        </w:rPr>
        <w:t>that is then</w:t>
      </w:r>
      <w:r w:rsidR="00863417" w:rsidRPr="00082907">
        <w:rPr>
          <w:rFonts w:cs="Arial"/>
          <w:szCs w:val="22"/>
          <w:lang w:val="en-US"/>
        </w:rPr>
        <w:t xml:space="preserve"> </w:t>
      </w:r>
      <w:r w:rsidR="00160B39" w:rsidRPr="00082907">
        <w:rPr>
          <w:rFonts w:cs="Arial"/>
          <w:szCs w:val="22"/>
          <w:lang w:val="en-US"/>
        </w:rPr>
        <w:t xml:space="preserve">in a next step </w:t>
      </w:r>
      <w:r w:rsidR="00863417" w:rsidRPr="00082907">
        <w:rPr>
          <w:rFonts w:cs="Arial"/>
          <w:szCs w:val="22"/>
          <w:lang w:val="en-US"/>
        </w:rPr>
        <w:t>transferr</w:t>
      </w:r>
      <w:r w:rsidR="00160B39" w:rsidRPr="00082907">
        <w:rPr>
          <w:rFonts w:cs="Arial"/>
          <w:szCs w:val="22"/>
          <w:lang w:val="en-US"/>
        </w:rPr>
        <w:t>ed</w:t>
      </w:r>
      <w:r w:rsidR="001B1B60" w:rsidRPr="00082907">
        <w:rPr>
          <w:rFonts w:cs="Arial"/>
          <w:szCs w:val="22"/>
          <w:lang w:val="en-US"/>
        </w:rPr>
        <w:t xml:space="preserve"> </w:t>
      </w:r>
      <w:r w:rsidR="00863417" w:rsidRPr="00082907">
        <w:rPr>
          <w:rFonts w:cs="Arial"/>
          <w:szCs w:val="22"/>
          <w:lang w:val="en-US"/>
        </w:rPr>
        <w:t xml:space="preserve">to the cloud. </w:t>
      </w:r>
      <w:r w:rsidR="00160B39" w:rsidRPr="00082907">
        <w:rPr>
          <w:rFonts w:cs="Arial"/>
          <w:szCs w:val="22"/>
          <w:lang w:val="en-US"/>
        </w:rPr>
        <w:t xml:space="preserve">Throughout this process, the </w:t>
      </w:r>
      <w:r w:rsidR="00863417" w:rsidRPr="00082907">
        <w:rPr>
          <w:rFonts w:cs="Arial"/>
          <w:szCs w:val="22"/>
          <w:lang w:val="en-US"/>
        </w:rPr>
        <w:t xml:space="preserve">medical networks must be protected </w:t>
      </w:r>
      <w:r w:rsidR="00A32CC0" w:rsidRPr="00082907">
        <w:rPr>
          <w:rFonts w:cs="Arial"/>
          <w:szCs w:val="22"/>
          <w:lang w:val="en-US"/>
        </w:rPr>
        <w:t>at all times</w:t>
      </w:r>
      <w:r w:rsidR="005028A4" w:rsidRPr="00082907">
        <w:rPr>
          <w:rFonts w:cs="Arial"/>
          <w:szCs w:val="22"/>
          <w:lang w:val="en-US"/>
        </w:rPr>
        <w:t xml:space="preserve">, </w:t>
      </w:r>
      <w:r w:rsidR="00863417" w:rsidRPr="00082907">
        <w:rPr>
          <w:rFonts w:cs="Arial"/>
          <w:szCs w:val="22"/>
          <w:lang w:val="en-US"/>
        </w:rPr>
        <w:t xml:space="preserve">and patient data must be processed </w:t>
      </w:r>
      <w:r w:rsidR="001B1B60" w:rsidRPr="00082907">
        <w:rPr>
          <w:rFonts w:cs="Arial"/>
          <w:szCs w:val="22"/>
          <w:lang w:val="en-US"/>
        </w:rPr>
        <w:t xml:space="preserve">securely and </w:t>
      </w:r>
      <w:r w:rsidR="00863417" w:rsidRPr="00082907">
        <w:rPr>
          <w:rFonts w:cs="Arial"/>
          <w:szCs w:val="22"/>
          <w:lang w:val="en-US"/>
        </w:rPr>
        <w:t xml:space="preserve">in accordance with </w:t>
      </w:r>
      <w:r w:rsidR="001B1B60" w:rsidRPr="00082907">
        <w:rPr>
          <w:rFonts w:cs="Arial"/>
          <w:szCs w:val="22"/>
          <w:lang w:val="en-US"/>
        </w:rPr>
        <w:t>all medical regulations</w:t>
      </w:r>
      <w:r w:rsidR="00863417" w:rsidRPr="00082907">
        <w:rPr>
          <w:rFonts w:cs="Arial"/>
          <w:szCs w:val="22"/>
          <w:lang w:val="en-US"/>
        </w:rPr>
        <w:t>, standards and norms</w:t>
      </w:r>
      <w:r w:rsidR="001B1B60" w:rsidRPr="00082907">
        <w:rPr>
          <w:rFonts w:cs="Arial"/>
          <w:szCs w:val="22"/>
          <w:lang w:val="en-US"/>
        </w:rPr>
        <w:t xml:space="preserve">. </w:t>
      </w:r>
      <w:r w:rsidR="005028A4" w:rsidRPr="00082907">
        <w:rPr>
          <w:rFonts w:cs="Arial"/>
          <w:szCs w:val="22"/>
          <w:lang w:val="en-US"/>
        </w:rPr>
        <w:t xml:space="preserve">And </w:t>
      </w:r>
      <w:r w:rsidR="00863417" w:rsidRPr="00082907">
        <w:rPr>
          <w:rFonts w:cs="Arial"/>
          <w:szCs w:val="22"/>
          <w:lang w:val="en-US"/>
        </w:rPr>
        <w:t xml:space="preserve">not only </w:t>
      </w:r>
      <w:r w:rsidR="001B1B60" w:rsidRPr="00082907">
        <w:rPr>
          <w:rFonts w:cs="Arial"/>
          <w:szCs w:val="22"/>
          <w:lang w:val="en-US"/>
        </w:rPr>
        <w:t>within</w:t>
      </w:r>
      <w:r w:rsidR="00863417" w:rsidRPr="00082907">
        <w:rPr>
          <w:rFonts w:cs="Arial"/>
          <w:szCs w:val="22"/>
          <w:lang w:val="en-US"/>
        </w:rPr>
        <w:t xml:space="preserve"> the applications, but also across the system and interfaces themselves. secunet medical connect </w:t>
      </w:r>
      <w:r w:rsidR="005028A4" w:rsidRPr="00082907">
        <w:rPr>
          <w:rFonts w:cs="Arial"/>
          <w:szCs w:val="22"/>
          <w:lang w:val="en-US"/>
        </w:rPr>
        <w:t xml:space="preserve">offers </w:t>
      </w:r>
      <w:r w:rsidR="00863417" w:rsidRPr="00082907">
        <w:rPr>
          <w:rFonts w:cs="Arial"/>
          <w:szCs w:val="22"/>
          <w:lang w:val="en-US"/>
        </w:rPr>
        <w:t xml:space="preserve">comprehensive </w:t>
      </w:r>
      <w:r w:rsidR="001B1B60" w:rsidRPr="00082907">
        <w:rPr>
          <w:rFonts w:cs="Arial"/>
          <w:szCs w:val="22"/>
          <w:lang w:val="en-US"/>
        </w:rPr>
        <w:t>security</w:t>
      </w:r>
      <w:r w:rsidR="005028A4" w:rsidRPr="00082907">
        <w:rPr>
          <w:rFonts w:cs="Arial"/>
          <w:szCs w:val="22"/>
          <w:lang w:val="en-US"/>
        </w:rPr>
        <w:t>,</w:t>
      </w:r>
      <w:r w:rsidR="00863417" w:rsidRPr="00082907">
        <w:rPr>
          <w:rFonts w:cs="Arial"/>
          <w:szCs w:val="22"/>
          <w:lang w:val="en-US"/>
        </w:rPr>
        <w:t xml:space="preserve"> from the hardware to the secure execution environment</w:t>
      </w:r>
      <w:r w:rsidR="00F83813" w:rsidRPr="00082907">
        <w:rPr>
          <w:lang w:val="en-US"/>
        </w:rPr>
        <w:t>.</w:t>
      </w:r>
    </w:p>
    <w:p w14:paraId="5B50A0BB" w14:textId="77777777" w:rsidR="0018098E" w:rsidRPr="00082907" w:rsidRDefault="0018098E" w:rsidP="00DB4270">
      <w:pPr>
        <w:rPr>
          <w:rFonts w:cs="Arial"/>
          <w:szCs w:val="22"/>
          <w:lang w:val="en-US"/>
        </w:rPr>
      </w:pPr>
    </w:p>
    <w:p w14:paraId="3F331727" w14:textId="3D007AC3" w:rsidR="00050912" w:rsidRPr="00082907" w:rsidRDefault="00863417" w:rsidP="00DB4270">
      <w:pPr>
        <w:rPr>
          <w:rFonts w:cs="Arial"/>
          <w:b/>
          <w:bCs/>
          <w:szCs w:val="22"/>
          <w:lang w:val="en-US"/>
        </w:rPr>
      </w:pPr>
      <w:r w:rsidRPr="00082907">
        <w:rPr>
          <w:rFonts w:cs="Arial"/>
          <w:b/>
          <w:bCs/>
          <w:szCs w:val="22"/>
          <w:lang w:val="en-US"/>
        </w:rPr>
        <w:t>A gateway platform for numerous digitization tasks</w:t>
      </w:r>
    </w:p>
    <w:p w14:paraId="260BF841" w14:textId="21903A79" w:rsidR="00172416" w:rsidRPr="00082907" w:rsidRDefault="005028A4" w:rsidP="006071D0">
      <w:pPr>
        <w:rPr>
          <w:rFonts w:cs="Arial"/>
          <w:szCs w:val="22"/>
          <w:lang w:val="en-US"/>
        </w:rPr>
      </w:pPr>
      <w:r w:rsidRPr="00082907">
        <w:rPr>
          <w:rFonts w:cs="Arial"/>
          <w:szCs w:val="22"/>
          <w:lang w:val="en-US"/>
        </w:rPr>
        <w:t>Providers of</w:t>
      </w:r>
      <w:r w:rsidR="00863417" w:rsidRPr="00082907">
        <w:rPr>
          <w:rFonts w:cs="Arial"/>
          <w:szCs w:val="22"/>
          <w:lang w:val="en-US"/>
        </w:rPr>
        <w:t xml:space="preserve"> digitization </w:t>
      </w:r>
      <w:r w:rsidRPr="00082907">
        <w:rPr>
          <w:rFonts w:cs="Arial"/>
          <w:szCs w:val="22"/>
          <w:lang w:val="en-US"/>
        </w:rPr>
        <w:t xml:space="preserve">solutions for the </w:t>
      </w:r>
      <w:r w:rsidR="00863417" w:rsidRPr="00082907">
        <w:rPr>
          <w:rFonts w:cs="Arial"/>
          <w:szCs w:val="22"/>
          <w:lang w:val="en-US"/>
        </w:rPr>
        <w:t xml:space="preserve">healthcare </w:t>
      </w:r>
      <w:r w:rsidRPr="00082907">
        <w:rPr>
          <w:rFonts w:cs="Arial"/>
          <w:szCs w:val="22"/>
          <w:lang w:val="en-US"/>
        </w:rPr>
        <w:t xml:space="preserve">sector </w:t>
      </w:r>
      <w:r w:rsidR="00863417" w:rsidRPr="00082907">
        <w:rPr>
          <w:rFonts w:cs="Arial"/>
          <w:szCs w:val="22"/>
          <w:lang w:val="en-US"/>
        </w:rPr>
        <w:t xml:space="preserve">such as </w:t>
      </w:r>
      <w:r w:rsidR="00160B39" w:rsidRPr="00082907">
        <w:rPr>
          <w:rFonts w:cs="Arial"/>
          <w:szCs w:val="22"/>
          <w:lang w:val="en-US"/>
        </w:rPr>
        <w:t>H</w:t>
      </w:r>
      <w:r w:rsidR="00863417" w:rsidRPr="00082907">
        <w:rPr>
          <w:rFonts w:cs="Arial"/>
          <w:szCs w:val="22"/>
          <w:lang w:val="en-US"/>
        </w:rPr>
        <w:t xml:space="preserve">onic (Health Data Technologies GmbH) rely on secunet medical connect. The company offers a </w:t>
      </w:r>
      <w:r w:rsidRPr="00082907">
        <w:rPr>
          <w:rFonts w:cs="Arial"/>
          <w:szCs w:val="22"/>
          <w:lang w:val="en-US"/>
        </w:rPr>
        <w:t>GDPR</w:t>
      </w:r>
      <w:r w:rsidR="00863417" w:rsidRPr="00082907">
        <w:rPr>
          <w:rFonts w:cs="Arial"/>
          <w:szCs w:val="22"/>
          <w:lang w:val="en-US"/>
        </w:rPr>
        <w:t xml:space="preserve">-compliant medical health data </w:t>
      </w:r>
      <w:r w:rsidR="00FE492C" w:rsidRPr="00082907">
        <w:rPr>
          <w:rFonts w:cs="Arial"/>
          <w:szCs w:val="22"/>
          <w:lang w:val="en-US"/>
        </w:rPr>
        <w:t xml:space="preserve">platform that enables data-based </w:t>
      </w:r>
      <w:r w:rsidR="00863417" w:rsidRPr="00082907">
        <w:rPr>
          <w:rFonts w:cs="Arial"/>
          <w:szCs w:val="22"/>
          <w:lang w:val="en-US"/>
        </w:rPr>
        <w:t xml:space="preserve">research and development. Applications from </w:t>
      </w:r>
      <w:r w:rsidR="00CF6B14" w:rsidRPr="00082907">
        <w:rPr>
          <w:rFonts w:cs="Arial"/>
          <w:szCs w:val="22"/>
          <w:lang w:val="en-US"/>
        </w:rPr>
        <w:t>H</w:t>
      </w:r>
      <w:r w:rsidR="00863417" w:rsidRPr="00082907">
        <w:rPr>
          <w:rFonts w:cs="Arial"/>
          <w:szCs w:val="22"/>
          <w:lang w:val="en-US"/>
        </w:rPr>
        <w:t>onic are used on the edge gateway</w:t>
      </w:r>
      <w:r w:rsidR="00BF03D0" w:rsidRPr="00082907">
        <w:rPr>
          <w:lang w:val="en-US"/>
        </w:rPr>
        <w:t xml:space="preserve">. </w:t>
      </w:r>
    </w:p>
    <w:p w14:paraId="343F9B39" w14:textId="77777777" w:rsidR="00172416" w:rsidRPr="00082907" w:rsidRDefault="00172416" w:rsidP="00DD23E9">
      <w:pPr>
        <w:rPr>
          <w:rFonts w:cs="Arial"/>
          <w:szCs w:val="22"/>
          <w:lang w:val="en-US"/>
        </w:rPr>
      </w:pPr>
    </w:p>
    <w:p w14:paraId="0732A9BC" w14:textId="3DB2A912" w:rsidR="00E56835" w:rsidRPr="00082907" w:rsidRDefault="00CF6B14" w:rsidP="00DD23E9">
      <w:pPr>
        <w:rPr>
          <w:rFonts w:cs="Arial"/>
          <w:b/>
          <w:bCs/>
          <w:szCs w:val="22"/>
          <w:lang w:val="en-US"/>
        </w:rPr>
      </w:pPr>
      <w:r w:rsidRPr="00082907">
        <w:rPr>
          <w:rFonts w:cs="Arial"/>
          <w:b/>
          <w:bCs/>
          <w:szCs w:val="22"/>
          <w:lang w:val="en-US"/>
        </w:rPr>
        <w:t>Complete</w:t>
      </w:r>
      <w:r w:rsidR="00863417" w:rsidRPr="00082907">
        <w:rPr>
          <w:rFonts w:cs="Arial"/>
          <w:b/>
          <w:bCs/>
          <w:szCs w:val="22"/>
          <w:lang w:val="en-US"/>
        </w:rPr>
        <w:t xml:space="preserve"> development </w:t>
      </w:r>
      <w:r w:rsidR="00B761F9" w:rsidRPr="00082907">
        <w:rPr>
          <w:rFonts w:cs="Arial"/>
          <w:b/>
          <w:bCs/>
          <w:szCs w:val="22"/>
          <w:lang w:val="en-US"/>
        </w:rPr>
        <w:t>package</w:t>
      </w:r>
      <w:r w:rsidR="00863417" w:rsidRPr="00082907">
        <w:rPr>
          <w:rFonts w:cs="Arial"/>
          <w:b/>
          <w:bCs/>
          <w:szCs w:val="22"/>
          <w:lang w:val="en-US"/>
        </w:rPr>
        <w:t xml:space="preserve"> for solution providers </w:t>
      </w:r>
    </w:p>
    <w:p w14:paraId="2E9DB21F" w14:textId="5F0BB108" w:rsidR="00B54193" w:rsidRPr="00082907" w:rsidRDefault="00863417" w:rsidP="00061C51">
      <w:pPr>
        <w:rPr>
          <w:rFonts w:cs="Arial"/>
          <w:szCs w:val="22"/>
          <w:lang w:val="en-US"/>
        </w:rPr>
      </w:pPr>
      <w:r w:rsidRPr="00082907">
        <w:rPr>
          <w:rFonts w:cs="Arial"/>
          <w:szCs w:val="22"/>
          <w:lang w:val="en-US"/>
        </w:rPr>
        <w:t xml:space="preserve">The value creation alliance </w:t>
      </w:r>
      <w:r w:rsidR="00B761F9" w:rsidRPr="00082907">
        <w:rPr>
          <w:rFonts w:cs="Arial"/>
          <w:szCs w:val="22"/>
          <w:lang w:val="en-US"/>
        </w:rPr>
        <w:t>gives</w:t>
      </w:r>
      <w:r w:rsidRPr="00082907">
        <w:rPr>
          <w:rFonts w:cs="Arial"/>
          <w:szCs w:val="22"/>
          <w:lang w:val="en-US"/>
        </w:rPr>
        <w:t xml:space="preserve"> companies in regulated industries such as healthcare the opportunity to </w:t>
      </w:r>
      <w:r w:rsidR="00B761F9" w:rsidRPr="00082907">
        <w:rPr>
          <w:rFonts w:cs="Arial"/>
          <w:szCs w:val="22"/>
          <w:lang w:val="en-US"/>
        </w:rPr>
        <w:t xml:space="preserve">react </w:t>
      </w:r>
      <w:r w:rsidRPr="00082907">
        <w:rPr>
          <w:rFonts w:cs="Arial"/>
          <w:szCs w:val="22"/>
          <w:lang w:val="en-US"/>
        </w:rPr>
        <w:t>quick</w:t>
      </w:r>
      <w:r w:rsidR="00B761F9" w:rsidRPr="00082907">
        <w:rPr>
          <w:rFonts w:cs="Arial"/>
          <w:szCs w:val="22"/>
          <w:lang w:val="en-US"/>
        </w:rPr>
        <w:t>ly</w:t>
      </w:r>
      <w:r w:rsidRPr="00082907">
        <w:rPr>
          <w:rFonts w:cs="Arial"/>
          <w:szCs w:val="22"/>
          <w:lang w:val="en-US"/>
        </w:rPr>
        <w:t xml:space="preserve"> and </w:t>
      </w:r>
      <w:r w:rsidR="00B761F9" w:rsidRPr="00082907">
        <w:rPr>
          <w:rFonts w:cs="Arial"/>
          <w:szCs w:val="22"/>
          <w:lang w:val="en-US"/>
        </w:rPr>
        <w:t>agilely</w:t>
      </w:r>
      <w:r w:rsidRPr="00082907">
        <w:rPr>
          <w:rFonts w:cs="Arial"/>
          <w:szCs w:val="22"/>
          <w:lang w:val="en-US"/>
        </w:rPr>
        <w:t xml:space="preserve"> </w:t>
      </w:r>
      <w:r w:rsidR="00B761F9" w:rsidRPr="00082907">
        <w:rPr>
          <w:rFonts w:cs="Arial"/>
          <w:szCs w:val="22"/>
          <w:lang w:val="en-US"/>
        </w:rPr>
        <w:t xml:space="preserve">to </w:t>
      </w:r>
      <w:r w:rsidRPr="00082907">
        <w:rPr>
          <w:rFonts w:cs="Arial"/>
          <w:szCs w:val="22"/>
          <w:lang w:val="en-US"/>
        </w:rPr>
        <w:t>new requirements in product development</w:t>
      </w:r>
      <w:r w:rsidR="00B761F9" w:rsidRPr="00082907">
        <w:rPr>
          <w:rFonts w:cs="Arial"/>
          <w:szCs w:val="22"/>
          <w:lang w:val="en-US"/>
        </w:rPr>
        <w:t xml:space="preserve"> </w:t>
      </w:r>
      <w:r w:rsidR="00CF6B14" w:rsidRPr="00082907">
        <w:rPr>
          <w:rFonts w:cs="Arial"/>
          <w:szCs w:val="22"/>
          <w:lang w:val="en-US"/>
        </w:rPr>
        <w:t>and</w:t>
      </w:r>
      <w:r w:rsidR="00B761F9" w:rsidRPr="00082907">
        <w:rPr>
          <w:rFonts w:cs="Arial"/>
          <w:szCs w:val="22"/>
          <w:lang w:val="en-US"/>
        </w:rPr>
        <w:t xml:space="preserve"> </w:t>
      </w:r>
      <w:r w:rsidR="00CF6B14" w:rsidRPr="00082907">
        <w:rPr>
          <w:rFonts w:cs="Arial"/>
          <w:szCs w:val="22"/>
          <w:lang w:val="en-US"/>
        </w:rPr>
        <w:t>shortens</w:t>
      </w:r>
      <w:r w:rsidRPr="00082907">
        <w:rPr>
          <w:rFonts w:cs="Arial"/>
          <w:szCs w:val="22"/>
          <w:lang w:val="en-US"/>
        </w:rPr>
        <w:t xml:space="preserve"> development cycles from concept to initial minimum viable products (MVPs). These can be tested with end users</w:t>
      </w:r>
      <w:r w:rsidR="000D7E52" w:rsidRPr="00082907">
        <w:rPr>
          <w:rFonts w:cs="Arial"/>
          <w:szCs w:val="22"/>
          <w:lang w:val="en-US"/>
        </w:rPr>
        <w:t xml:space="preserve"> in real-life Proof of Concepts (PoCs)</w:t>
      </w:r>
      <w:r w:rsidRPr="00082907">
        <w:rPr>
          <w:rFonts w:cs="Arial"/>
          <w:szCs w:val="22"/>
          <w:lang w:val="en-US"/>
        </w:rPr>
        <w:t xml:space="preserve"> to realize rapid market maturity of user-centric solutions. Numerous industry-specific regulations and certifications are supported, including MDR-certified medical computers and cybersecurity standards.</w:t>
      </w:r>
    </w:p>
    <w:p w14:paraId="0AE10F99" w14:textId="77777777" w:rsidR="00863417" w:rsidRPr="00082907" w:rsidRDefault="00863417" w:rsidP="00061C51">
      <w:pPr>
        <w:rPr>
          <w:rFonts w:cs="Arial"/>
          <w:szCs w:val="22"/>
          <w:lang w:val="en-US"/>
        </w:rPr>
      </w:pPr>
    </w:p>
    <w:p w14:paraId="72C712C5" w14:textId="46DDD568" w:rsidR="00B54193" w:rsidRPr="00082907" w:rsidRDefault="00863417" w:rsidP="00061C51">
      <w:pPr>
        <w:rPr>
          <w:rFonts w:cs="Arial"/>
          <w:szCs w:val="22"/>
          <w:lang w:val="en-US"/>
        </w:rPr>
      </w:pPr>
      <w:r w:rsidRPr="00082907">
        <w:rPr>
          <w:rFonts w:cs="Arial"/>
          <w:szCs w:val="22"/>
          <w:lang w:val="en-US"/>
        </w:rPr>
        <w:t xml:space="preserve">Further information on the trade fair </w:t>
      </w:r>
      <w:r w:rsidR="00FA19ED" w:rsidRPr="00082907">
        <w:rPr>
          <w:rFonts w:cs="Arial"/>
          <w:szCs w:val="22"/>
          <w:lang w:val="en-US"/>
        </w:rPr>
        <w:t>showcase</w:t>
      </w:r>
      <w:r w:rsidRPr="00082907">
        <w:rPr>
          <w:rFonts w:cs="Arial"/>
          <w:szCs w:val="22"/>
          <w:lang w:val="en-US"/>
        </w:rPr>
        <w:t xml:space="preserve"> of the value-added alliance </w:t>
      </w:r>
      <w:r w:rsidR="00FA19ED" w:rsidRPr="00082907">
        <w:rPr>
          <w:rFonts w:cs="Arial"/>
          <w:szCs w:val="22"/>
          <w:lang w:val="en-US"/>
        </w:rPr>
        <w:t>partners</w:t>
      </w:r>
      <w:r w:rsidRPr="00082907">
        <w:rPr>
          <w:rFonts w:cs="Arial"/>
          <w:szCs w:val="22"/>
          <w:lang w:val="en-US"/>
        </w:rPr>
        <w:t xml:space="preserve"> congatec, S.I.E and secunet can be found at</w:t>
      </w:r>
      <w:r w:rsidR="00487917" w:rsidRPr="00082907">
        <w:rPr>
          <w:rFonts w:cs="Arial"/>
          <w:szCs w:val="22"/>
          <w:lang w:val="en-US"/>
        </w:rPr>
        <w:t xml:space="preserve">: </w:t>
      </w:r>
      <w:hyperlink r:id="rId9" w:history="1">
        <w:r w:rsidR="00487917" w:rsidRPr="00082907">
          <w:rPr>
            <w:rStyle w:val="Hyperlink"/>
            <w:rFonts w:cs="Arial"/>
            <w:szCs w:val="22"/>
            <w:lang w:val="en-US"/>
          </w:rPr>
          <w:t>https://www.congatec.com/en/congatec/events/medica/</w:t>
        </w:r>
      </w:hyperlink>
    </w:p>
    <w:p w14:paraId="5A2802A8" w14:textId="77777777" w:rsidR="00487917" w:rsidRPr="00082907" w:rsidRDefault="00487917" w:rsidP="00061C51">
      <w:pPr>
        <w:rPr>
          <w:rStyle w:val="Hyperlink"/>
          <w:rFonts w:cs="Arial"/>
          <w:szCs w:val="22"/>
          <w:lang w:val="en-US"/>
        </w:rPr>
      </w:pPr>
    </w:p>
    <w:p w14:paraId="4BFAC0DF" w14:textId="77777777" w:rsidR="00467E79" w:rsidRPr="00082907" w:rsidRDefault="00467E79" w:rsidP="00467E79">
      <w:pPr>
        <w:pStyle w:val="Standard1"/>
        <w:spacing w:line="360" w:lineRule="auto"/>
        <w:jc w:val="center"/>
        <w:rPr>
          <w:rFonts w:ascii="Arial" w:hAnsi="Arial" w:cs="Arial"/>
          <w:sz w:val="16"/>
          <w:szCs w:val="16"/>
          <w:lang w:val="en-US"/>
        </w:rPr>
      </w:pPr>
      <w:r w:rsidRPr="00082907">
        <w:rPr>
          <w:rFonts w:ascii="Arial" w:hAnsi="Arial" w:cs="Arial"/>
          <w:sz w:val="16"/>
          <w:szCs w:val="16"/>
          <w:lang w:val="en-US"/>
        </w:rPr>
        <w:t>* * *</w:t>
      </w:r>
    </w:p>
    <w:p w14:paraId="6DC5FCAE" w14:textId="014B4346" w:rsidR="00054D48" w:rsidRPr="00082907" w:rsidRDefault="00670ED1" w:rsidP="00054D48">
      <w:pPr>
        <w:pStyle w:val="xxmsonormal"/>
        <w:spacing w:line="276" w:lineRule="auto"/>
        <w:rPr>
          <w:rFonts w:ascii="Arial" w:hAnsi="Arial" w:cs="Arial"/>
          <w:b/>
          <w:bCs/>
          <w:sz w:val="16"/>
          <w:szCs w:val="16"/>
          <w:lang w:val="en-US"/>
        </w:rPr>
      </w:pPr>
      <w:r w:rsidRPr="00082907">
        <w:rPr>
          <w:rFonts w:ascii="Arial" w:hAnsi="Arial" w:cs="Arial"/>
          <w:b/>
          <w:bCs/>
          <w:sz w:val="16"/>
          <w:szCs w:val="16"/>
          <w:lang w:val="en-US"/>
        </w:rPr>
        <w:t>About</w:t>
      </w:r>
      <w:r w:rsidR="00054D48" w:rsidRPr="00082907">
        <w:rPr>
          <w:rFonts w:ascii="Arial" w:hAnsi="Arial" w:cs="Arial"/>
          <w:b/>
          <w:bCs/>
          <w:sz w:val="16"/>
          <w:szCs w:val="16"/>
          <w:lang w:val="en-US"/>
        </w:rPr>
        <w:t xml:space="preserve"> secunet</w:t>
      </w:r>
    </w:p>
    <w:p w14:paraId="5F7B9EF6" w14:textId="085F1D48" w:rsidR="00054D48" w:rsidRPr="00082907" w:rsidRDefault="00FA19ED" w:rsidP="00054D48">
      <w:pPr>
        <w:pStyle w:val="Standard1"/>
        <w:ind w:right="283"/>
        <w:rPr>
          <w:rFonts w:ascii="Arial" w:hAnsi="Arial" w:cs="Arial"/>
          <w:sz w:val="16"/>
          <w:szCs w:val="16"/>
          <w:lang w:val="en-US"/>
        </w:rPr>
      </w:pPr>
      <w:r w:rsidRPr="00082907">
        <w:rPr>
          <w:rFonts w:ascii="Arial" w:hAnsi="Arial" w:cs="Arial"/>
          <w:sz w:val="16"/>
          <w:szCs w:val="16"/>
          <w:lang w:val="en-US"/>
        </w:rPr>
        <w:t>secunet is Germany’s leading cybersecurity company. In an increasingly connected world, the company’s combination of products and consulting assures resilient digital infrastructures and the utmost protection for data, applications and digital identities. secunet specializes in areas with unique security requirements – such as cloud, IIoT, eGovernment and eHealth. With security solutions from secunet, companies can maintain the highest security standards in digitization projects and advance their digital transformation. Over 1,000 experts strengthen the digital sovereignty of governments, businesses and society. secunet’s customers include federal ministries, more than 20 DAX-listed corporations as well as other national and international organizations. The company was established in 1997, is listed in the SDAX and generated revenues of around 337 million euros in 2021. secunet is an IT security partner to the Federal Republic of Germany and a partner of the German Alliance for Cyber Security. More information at</w:t>
      </w:r>
      <w:r w:rsidR="00054D48" w:rsidRPr="00082907">
        <w:rPr>
          <w:rFonts w:ascii="Arial" w:hAnsi="Arial" w:cs="Arial"/>
          <w:sz w:val="16"/>
          <w:szCs w:val="16"/>
          <w:lang w:val="en-US"/>
        </w:rPr>
        <w:t xml:space="preserve"> </w:t>
      </w:r>
      <w:hyperlink r:id="rId10" w:history="1">
        <w:r w:rsidR="00054D48" w:rsidRPr="00082907">
          <w:rPr>
            <w:rStyle w:val="Hyperlink"/>
            <w:rFonts w:ascii="Arial" w:hAnsi="Arial" w:cs="Arial"/>
            <w:sz w:val="16"/>
            <w:szCs w:val="16"/>
            <w:lang w:val="en-US"/>
          </w:rPr>
          <w:t>www.secunet.com</w:t>
        </w:r>
      </w:hyperlink>
      <w:r w:rsidRPr="00082907">
        <w:rPr>
          <w:rStyle w:val="Hyperlink"/>
          <w:rFonts w:ascii="Arial" w:hAnsi="Arial" w:cs="Arial"/>
          <w:sz w:val="16"/>
          <w:szCs w:val="16"/>
          <w:lang w:val="en-US"/>
        </w:rPr>
        <w:t>.</w:t>
      </w:r>
    </w:p>
    <w:p w14:paraId="248E3808" w14:textId="77777777" w:rsidR="00054D48" w:rsidRPr="00082907" w:rsidRDefault="00054D48" w:rsidP="00467E79">
      <w:pPr>
        <w:pStyle w:val="Standard1"/>
        <w:ind w:right="283"/>
        <w:rPr>
          <w:rFonts w:ascii="Arial" w:hAnsi="Arial" w:cs="Arial"/>
          <w:sz w:val="16"/>
          <w:szCs w:val="16"/>
          <w:lang w:val="en-US"/>
        </w:rPr>
      </w:pPr>
    </w:p>
    <w:p w14:paraId="7F085DA0" w14:textId="6A3EDC10" w:rsidR="00054D48" w:rsidRPr="00082907" w:rsidRDefault="00670ED1" w:rsidP="00054D48">
      <w:pPr>
        <w:pStyle w:val="xxmsonormal"/>
        <w:spacing w:line="276" w:lineRule="auto"/>
        <w:rPr>
          <w:rFonts w:ascii="Arial" w:hAnsi="Arial" w:cs="Arial"/>
          <w:b/>
          <w:bCs/>
          <w:sz w:val="16"/>
          <w:szCs w:val="16"/>
          <w:lang w:val="en-US"/>
        </w:rPr>
      </w:pPr>
      <w:r w:rsidRPr="00082907">
        <w:rPr>
          <w:rFonts w:ascii="Arial" w:hAnsi="Arial" w:cs="Arial"/>
          <w:b/>
          <w:bCs/>
          <w:sz w:val="16"/>
          <w:szCs w:val="16"/>
          <w:lang w:val="en-US"/>
        </w:rPr>
        <w:t>About</w:t>
      </w:r>
      <w:r w:rsidR="00054D48" w:rsidRPr="00082907">
        <w:rPr>
          <w:rFonts w:ascii="Arial" w:hAnsi="Arial" w:cs="Arial"/>
          <w:b/>
          <w:bCs/>
          <w:sz w:val="16"/>
          <w:szCs w:val="16"/>
          <w:lang w:val="en-US"/>
        </w:rPr>
        <w:t xml:space="preserve"> S.I.E</w:t>
      </w:r>
    </w:p>
    <w:p w14:paraId="213B3240" w14:textId="3A09F71B" w:rsidR="00215453" w:rsidRPr="00082907" w:rsidRDefault="00215453" w:rsidP="00054D48">
      <w:pPr>
        <w:pStyle w:val="Standard1"/>
        <w:ind w:right="283"/>
        <w:rPr>
          <w:rFonts w:ascii="Arial" w:hAnsi="Arial" w:cs="Arial"/>
          <w:sz w:val="16"/>
          <w:szCs w:val="16"/>
          <w:lang w:val="en-US"/>
        </w:rPr>
      </w:pPr>
      <w:r w:rsidRPr="00082907">
        <w:rPr>
          <w:rFonts w:ascii="Arial" w:hAnsi="Arial" w:cs="Arial"/>
          <w:sz w:val="16"/>
          <w:szCs w:val="16"/>
          <w:lang w:val="en-US"/>
        </w:rPr>
        <w:t xml:space="preserve">S.I.E (System Industrie Electronic GmbH) is one of the market-leading engineering and manufacturing specialists for embedded systems and cyber-physical systems in challenging regulatory environments (medicine, industry, cyber security). </w:t>
      </w:r>
      <w:r w:rsidRPr="00082907">
        <w:rPr>
          <w:rFonts w:ascii="Arial" w:hAnsi="Arial" w:cs="Arial"/>
          <w:sz w:val="16"/>
          <w:szCs w:val="16"/>
          <w:lang w:val="en-US"/>
        </w:rPr>
        <w:lastRenderedPageBreak/>
        <w:t xml:space="preserve">As a full-service provider, the company supports its customers throughout the entire product lifecycle, starting with creative ideation and consulting processes, through development and production, to quality and lifecycle services. Despite all digital DNA, the focus and common ambition is to generate sustainable added value for people. Visit </w:t>
      </w:r>
      <w:hyperlink r:id="rId11" w:history="1">
        <w:r w:rsidRPr="00082907">
          <w:rPr>
            <w:rStyle w:val="Hyperlink"/>
            <w:rFonts w:ascii="Arial" w:hAnsi="Arial" w:cs="Arial"/>
            <w:sz w:val="16"/>
            <w:szCs w:val="16"/>
            <w:lang w:val="en-US"/>
          </w:rPr>
          <w:t>www.sie.at</w:t>
        </w:r>
      </w:hyperlink>
      <w:r w:rsidRPr="00082907">
        <w:rPr>
          <w:rFonts w:ascii="Arial" w:hAnsi="Arial" w:cs="Arial"/>
          <w:sz w:val="16"/>
          <w:szCs w:val="16"/>
          <w:lang w:val="en-US"/>
        </w:rPr>
        <w:t xml:space="preserve"> for more information.</w:t>
      </w:r>
    </w:p>
    <w:p w14:paraId="3F2C5E4D" w14:textId="77777777" w:rsidR="00B75AD3" w:rsidRPr="00082907" w:rsidRDefault="00B75AD3" w:rsidP="00467E79">
      <w:pPr>
        <w:pStyle w:val="Standard1"/>
        <w:ind w:right="283"/>
        <w:rPr>
          <w:rFonts w:ascii="Arial" w:hAnsi="Arial" w:cs="Arial"/>
          <w:b/>
          <w:bCs/>
          <w:sz w:val="16"/>
          <w:szCs w:val="16"/>
          <w:lang w:val="en-US"/>
        </w:rPr>
      </w:pPr>
    </w:p>
    <w:p w14:paraId="1CF77BB5" w14:textId="77777777" w:rsidR="00670ED1" w:rsidRPr="00082907" w:rsidRDefault="00670ED1" w:rsidP="00670ED1">
      <w:pPr>
        <w:pStyle w:val="Standard1"/>
        <w:rPr>
          <w:rFonts w:ascii="Arial" w:hAnsi="Arial" w:cs="Arial"/>
          <w:b/>
          <w:sz w:val="16"/>
          <w:szCs w:val="16"/>
          <w:lang w:val="en-US"/>
        </w:rPr>
      </w:pPr>
      <w:r w:rsidRPr="00082907">
        <w:rPr>
          <w:rFonts w:ascii="Arial" w:hAnsi="Arial" w:cs="Arial"/>
          <w:b/>
          <w:sz w:val="16"/>
          <w:szCs w:val="16"/>
          <w:lang w:val="en-US"/>
        </w:rPr>
        <w:t xml:space="preserve">About congatec </w:t>
      </w:r>
    </w:p>
    <w:p w14:paraId="5D518967" w14:textId="77777777" w:rsidR="00670ED1" w:rsidRPr="00082907" w:rsidRDefault="00670ED1" w:rsidP="00670ED1">
      <w:pPr>
        <w:pStyle w:val="Standard1"/>
        <w:rPr>
          <w:rFonts w:ascii="Arial" w:hAnsi="Arial" w:cs="Arial"/>
          <w:sz w:val="16"/>
          <w:szCs w:val="16"/>
          <w:lang w:val="en-US"/>
        </w:rPr>
      </w:pPr>
      <w:r w:rsidRPr="00082907">
        <w:rPr>
          <w:rFonts w:ascii="Arial" w:hAnsi="Arial" w:cs="Arial"/>
          <w:sz w:val="16"/>
          <w:szCs w:val="16"/>
          <w:lang w:val="en-US"/>
        </w:rPr>
        <w:t xml:space="preserve">congatec is a rapidly growing technology company focusing on embedded and edge computing products and services. The high-performance computer modules are used in a wide range of applications and devices in industrial automation, medical technology, transportation, telecommunications and many other verticals. Backed by controlling shareholder DBAG Fund VIII, a German midmarket fund focusing on growing industrial businesses, congatec has the financing and M&amp;A experience to take advantage of these expanding market opportunities. congatec is the global market leader in the computer-on-modules segment with an excellent customer base from start-ups to international blue chip companies. More information is available on our website at </w:t>
      </w:r>
      <w:hyperlink r:id="rId12" w:history="1">
        <w:r w:rsidRPr="00082907">
          <w:rPr>
            <w:rStyle w:val="Hyperlink"/>
            <w:rFonts w:ascii="Arial" w:hAnsi="Arial" w:cs="Arial"/>
            <w:sz w:val="16"/>
            <w:szCs w:val="16"/>
            <w:lang w:val="en-US"/>
          </w:rPr>
          <w:t>www.congatec.com</w:t>
        </w:r>
      </w:hyperlink>
      <w:r w:rsidRPr="00082907">
        <w:rPr>
          <w:rFonts w:ascii="Arial" w:hAnsi="Arial" w:cs="Arial"/>
          <w:sz w:val="16"/>
          <w:szCs w:val="16"/>
          <w:lang w:val="en-US"/>
        </w:rPr>
        <w:t xml:space="preserve"> or via </w:t>
      </w:r>
      <w:hyperlink r:id="rId13" w:history="1">
        <w:r w:rsidRPr="00082907">
          <w:rPr>
            <w:rStyle w:val="Hyperlink"/>
            <w:rFonts w:ascii="Arial" w:hAnsi="Arial" w:cs="Arial"/>
            <w:sz w:val="16"/>
            <w:szCs w:val="16"/>
            <w:lang w:val="en-US"/>
          </w:rPr>
          <w:t>LinkedIn</w:t>
        </w:r>
      </w:hyperlink>
      <w:r w:rsidRPr="00082907">
        <w:rPr>
          <w:rFonts w:ascii="Arial" w:hAnsi="Arial" w:cs="Arial"/>
          <w:sz w:val="16"/>
          <w:szCs w:val="16"/>
          <w:lang w:val="en-US"/>
        </w:rPr>
        <w:t xml:space="preserve">, </w:t>
      </w:r>
      <w:hyperlink r:id="rId14" w:history="1">
        <w:r w:rsidRPr="00082907">
          <w:rPr>
            <w:rStyle w:val="Hyperlink"/>
            <w:rFonts w:ascii="Arial" w:hAnsi="Arial" w:cs="Arial"/>
            <w:sz w:val="16"/>
            <w:szCs w:val="16"/>
            <w:lang w:val="en-US"/>
          </w:rPr>
          <w:t>Twitter</w:t>
        </w:r>
      </w:hyperlink>
      <w:r w:rsidRPr="00082907">
        <w:rPr>
          <w:rFonts w:ascii="Arial" w:hAnsi="Arial" w:cs="Arial"/>
          <w:sz w:val="16"/>
          <w:szCs w:val="16"/>
          <w:lang w:val="en-US"/>
        </w:rPr>
        <w:t xml:space="preserve"> and </w:t>
      </w:r>
      <w:hyperlink r:id="rId15" w:history="1">
        <w:r w:rsidRPr="00082907">
          <w:rPr>
            <w:rStyle w:val="Hyperlink"/>
            <w:rFonts w:ascii="Arial" w:hAnsi="Arial" w:cs="Arial"/>
            <w:sz w:val="16"/>
            <w:szCs w:val="16"/>
            <w:lang w:val="en-US"/>
          </w:rPr>
          <w:t>YouTube</w:t>
        </w:r>
      </w:hyperlink>
      <w:r w:rsidRPr="00082907">
        <w:rPr>
          <w:rFonts w:ascii="Arial" w:hAnsi="Arial" w:cs="Arial"/>
          <w:sz w:val="16"/>
          <w:szCs w:val="16"/>
          <w:lang w:val="en-US"/>
        </w:rPr>
        <w:t>.</w:t>
      </w:r>
    </w:p>
    <w:p w14:paraId="2E8F63D0" w14:textId="77777777" w:rsidR="00467E79" w:rsidRPr="00082907" w:rsidRDefault="00467E79" w:rsidP="00467E79">
      <w:pPr>
        <w:pStyle w:val="Standard1"/>
        <w:rPr>
          <w:rFonts w:ascii="Arial" w:hAnsi="Arial" w:cs="Arial"/>
          <w:sz w:val="16"/>
          <w:szCs w:val="16"/>
          <w:lang w:val="en-US"/>
        </w:rPr>
      </w:pPr>
    </w:p>
    <w:p w14:paraId="4DBB1983" w14:textId="77777777" w:rsidR="00184F7C" w:rsidRDefault="00184F7C" w:rsidP="00184F7C">
      <w:pPr>
        <w:pStyle w:val="Standard1"/>
        <w:snapToGrid w:val="0"/>
        <w:spacing w:line="276" w:lineRule="auto"/>
        <w:rPr>
          <w:rFonts w:ascii="Arial" w:hAnsi="Arial" w:cs="Arial"/>
          <w:b/>
          <w:sz w:val="22"/>
          <w:szCs w:val="22"/>
          <w:lang w:val="en-US"/>
        </w:rPr>
      </w:pPr>
    </w:p>
    <w:p w14:paraId="29A40E7A" w14:textId="77777777" w:rsidR="00184F7C" w:rsidRPr="00082907" w:rsidRDefault="00184F7C" w:rsidP="00184F7C">
      <w:pPr>
        <w:pStyle w:val="Standard1"/>
        <w:snapToGrid w:val="0"/>
        <w:spacing w:line="276" w:lineRule="auto"/>
        <w:rPr>
          <w:rFonts w:ascii="Arial" w:hAnsi="Arial" w:cs="Arial"/>
          <w:b/>
          <w:sz w:val="22"/>
          <w:szCs w:val="22"/>
          <w:lang w:val="en-US"/>
        </w:rPr>
      </w:pPr>
      <w:r w:rsidRPr="00082907">
        <w:rPr>
          <w:rFonts w:ascii="Arial" w:hAnsi="Arial" w:cs="Arial"/>
          <w:b/>
          <w:sz w:val="22"/>
          <w:szCs w:val="22"/>
          <w:lang w:val="en-US"/>
        </w:rPr>
        <w:t>Reader enquiries:</w:t>
      </w:r>
    </w:p>
    <w:p w14:paraId="15CC2F2C" w14:textId="77777777" w:rsidR="00184F7C" w:rsidRPr="00082907" w:rsidRDefault="00184F7C" w:rsidP="00184F7C">
      <w:pPr>
        <w:pStyle w:val="Standard1"/>
        <w:snapToGrid w:val="0"/>
        <w:spacing w:line="276" w:lineRule="auto"/>
        <w:rPr>
          <w:rFonts w:ascii="Arial" w:hAnsi="Arial" w:cs="Arial"/>
          <w:bCs/>
          <w:sz w:val="22"/>
          <w:szCs w:val="22"/>
          <w:lang w:val="en-US"/>
        </w:rPr>
      </w:pPr>
      <w:r w:rsidRPr="00082907">
        <w:rPr>
          <w:rFonts w:ascii="Arial" w:hAnsi="Arial" w:cs="Arial"/>
          <w:bCs/>
          <w:sz w:val="22"/>
          <w:szCs w:val="22"/>
          <w:lang w:val="en-US"/>
        </w:rPr>
        <w:t>congatec</w:t>
      </w:r>
    </w:p>
    <w:p w14:paraId="553A5E16" w14:textId="77777777" w:rsidR="00184F7C" w:rsidRPr="00082907" w:rsidRDefault="00184F7C" w:rsidP="00184F7C">
      <w:pPr>
        <w:pStyle w:val="Standard1"/>
        <w:snapToGrid w:val="0"/>
        <w:spacing w:line="276" w:lineRule="auto"/>
        <w:rPr>
          <w:rFonts w:ascii="Arial" w:hAnsi="Arial" w:cs="Arial"/>
          <w:bCs/>
          <w:sz w:val="22"/>
          <w:szCs w:val="22"/>
          <w:lang w:val="en-US"/>
        </w:rPr>
      </w:pPr>
      <w:r w:rsidRPr="00082907">
        <w:rPr>
          <w:rFonts w:ascii="Arial" w:hAnsi="Arial" w:cs="Arial"/>
          <w:bCs/>
          <w:sz w:val="22"/>
          <w:szCs w:val="22"/>
          <w:lang w:val="en-US"/>
        </w:rPr>
        <w:t>Phone: +49-991-2700-0</w:t>
      </w:r>
    </w:p>
    <w:p w14:paraId="3B384730" w14:textId="77777777" w:rsidR="00184F7C" w:rsidRPr="00082907" w:rsidRDefault="002617B5" w:rsidP="00184F7C">
      <w:pPr>
        <w:pStyle w:val="Standard1"/>
        <w:snapToGrid w:val="0"/>
        <w:spacing w:line="276" w:lineRule="auto"/>
        <w:rPr>
          <w:rFonts w:ascii="Arial" w:hAnsi="Arial" w:cs="Arial"/>
          <w:bCs/>
          <w:sz w:val="22"/>
          <w:szCs w:val="22"/>
          <w:lang w:val="en-US"/>
        </w:rPr>
      </w:pPr>
      <w:hyperlink r:id="rId16" w:history="1">
        <w:r w:rsidR="00184F7C" w:rsidRPr="00082907">
          <w:rPr>
            <w:rStyle w:val="Hyperlink"/>
            <w:rFonts w:ascii="Arial" w:hAnsi="Arial" w:cs="Arial"/>
            <w:bCs/>
            <w:sz w:val="22"/>
            <w:szCs w:val="22"/>
            <w:lang w:val="en-US"/>
          </w:rPr>
          <w:t>info@congatec.com</w:t>
        </w:r>
      </w:hyperlink>
      <w:r w:rsidR="00184F7C" w:rsidRPr="00082907">
        <w:rPr>
          <w:rFonts w:ascii="Arial" w:hAnsi="Arial" w:cs="Arial"/>
          <w:bCs/>
          <w:sz w:val="22"/>
          <w:szCs w:val="22"/>
          <w:lang w:val="en-US"/>
        </w:rPr>
        <w:t xml:space="preserve"> </w:t>
      </w:r>
    </w:p>
    <w:p w14:paraId="189BBCBB" w14:textId="6CE1B2E3" w:rsidR="00184F7C" w:rsidRDefault="002617B5" w:rsidP="00184F7C">
      <w:pPr>
        <w:pStyle w:val="Standard1"/>
        <w:snapToGrid w:val="0"/>
        <w:spacing w:line="276" w:lineRule="auto"/>
        <w:rPr>
          <w:rStyle w:val="Hyperlink"/>
          <w:rFonts w:ascii="Arial" w:hAnsi="Arial" w:cs="Arial"/>
          <w:bCs/>
          <w:sz w:val="22"/>
          <w:szCs w:val="22"/>
          <w:lang w:val="en-US"/>
        </w:rPr>
      </w:pPr>
      <w:hyperlink r:id="rId17" w:history="1">
        <w:r w:rsidR="00184F7C" w:rsidRPr="00082907">
          <w:rPr>
            <w:rStyle w:val="Hyperlink"/>
            <w:rFonts w:ascii="Arial" w:hAnsi="Arial" w:cs="Arial"/>
            <w:bCs/>
            <w:sz w:val="22"/>
            <w:szCs w:val="22"/>
            <w:lang w:val="en-US"/>
          </w:rPr>
          <w:t>www.congatec.com</w:t>
        </w:r>
      </w:hyperlink>
    </w:p>
    <w:p w14:paraId="0D75AAC3" w14:textId="1A6F7E59" w:rsidR="00184F7C" w:rsidRDefault="00184F7C" w:rsidP="00184F7C">
      <w:pPr>
        <w:pStyle w:val="Standard1"/>
        <w:snapToGrid w:val="0"/>
        <w:spacing w:line="276" w:lineRule="auto"/>
        <w:rPr>
          <w:rFonts w:ascii="Arial" w:hAnsi="Arial" w:cs="Arial"/>
          <w:b/>
          <w:sz w:val="22"/>
          <w:szCs w:val="22"/>
          <w:lang w:val="en-US"/>
        </w:rPr>
      </w:pPr>
    </w:p>
    <w:p w14:paraId="73663C8C" w14:textId="77777777" w:rsidR="00184F7C" w:rsidRPr="00684BBC" w:rsidRDefault="00184F7C" w:rsidP="00184F7C">
      <w:pPr>
        <w:pStyle w:val="Standard1"/>
        <w:ind w:right="283"/>
        <w:jc w:val="both"/>
        <w:rPr>
          <w:rFonts w:ascii="Arial" w:hAnsi="Arial" w:cs="Arial"/>
          <w:b/>
          <w:bCs/>
          <w:sz w:val="22"/>
          <w:szCs w:val="22"/>
          <w:lang w:val="en-US"/>
        </w:rPr>
      </w:pPr>
      <w:r w:rsidRPr="00684BBC">
        <w:rPr>
          <w:rFonts w:ascii="Arial" w:hAnsi="Arial" w:cs="Arial"/>
          <w:b/>
          <w:bCs/>
          <w:sz w:val="22"/>
          <w:szCs w:val="22"/>
          <w:lang w:val="en-US"/>
        </w:rPr>
        <w:t>Press contact congatec:</w:t>
      </w:r>
    </w:p>
    <w:p w14:paraId="342DB71A" w14:textId="77777777" w:rsidR="00184F7C" w:rsidRPr="00684BBC" w:rsidRDefault="00184F7C" w:rsidP="00184F7C">
      <w:pPr>
        <w:pStyle w:val="Standard1"/>
        <w:ind w:right="283"/>
        <w:jc w:val="both"/>
        <w:rPr>
          <w:rFonts w:ascii="Arial" w:hAnsi="Arial" w:cs="Arial"/>
          <w:sz w:val="22"/>
          <w:szCs w:val="22"/>
          <w:lang w:val="en-US"/>
        </w:rPr>
      </w:pPr>
      <w:r w:rsidRPr="00684BBC">
        <w:rPr>
          <w:rFonts w:ascii="Arial" w:hAnsi="Arial" w:cs="Arial"/>
          <w:sz w:val="22"/>
          <w:szCs w:val="22"/>
          <w:lang w:val="en-US"/>
        </w:rPr>
        <w:t>congatec</w:t>
      </w:r>
    </w:p>
    <w:p w14:paraId="58D63E2E" w14:textId="77777777" w:rsidR="00184F7C" w:rsidRPr="00684BBC" w:rsidRDefault="00184F7C" w:rsidP="00184F7C">
      <w:pPr>
        <w:pStyle w:val="Standard1"/>
        <w:ind w:right="283"/>
        <w:jc w:val="both"/>
        <w:rPr>
          <w:rFonts w:ascii="Arial" w:hAnsi="Arial" w:cs="Arial"/>
          <w:sz w:val="22"/>
          <w:szCs w:val="22"/>
          <w:lang w:val="en-US"/>
        </w:rPr>
      </w:pPr>
      <w:r w:rsidRPr="00684BBC">
        <w:rPr>
          <w:rFonts w:ascii="Arial" w:hAnsi="Arial" w:cs="Arial"/>
          <w:sz w:val="22"/>
          <w:szCs w:val="22"/>
          <w:lang w:val="en-US"/>
        </w:rPr>
        <w:t>Christof Wilde</w:t>
      </w:r>
    </w:p>
    <w:p w14:paraId="2E1C4D78" w14:textId="77777777" w:rsidR="00184F7C" w:rsidRPr="00684BBC" w:rsidRDefault="00184F7C" w:rsidP="00184F7C">
      <w:pPr>
        <w:pStyle w:val="Standard1"/>
        <w:ind w:right="283"/>
        <w:jc w:val="both"/>
        <w:rPr>
          <w:rFonts w:ascii="Arial" w:hAnsi="Arial" w:cs="Arial"/>
          <w:sz w:val="22"/>
          <w:szCs w:val="22"/>
          <w:lang w:val="en-US"/>
        </w:rPr>
      </w:pPr>
      <w:r w:rsidRPr="00684BBC">
        <w:rPr>
          <w:rFonts w:ascii="Arial" w:hAnsi="Arial" w:cs="Arial"/>
          <w:sz w:val="22"/>
          <w:szCs w:val="22"/>
          <w:lang w:val="en-US"/>
        </w:rPr>
        <w:t>Telefon: +49-991-2700-2822</w:t>
      </w:r>
    </w:p>
    <w:p w14:paraId="0ED4B782" w14:textId="77777777" w:rsidR="00184F7C" w:rsidRPr="00684BBC" w:rsidRDefault="00184F7C" w:rsidP="00184F7C">
      <w:pPr>
        <w:pStyle w:val="Standard1"/>
        <w:ind w:right="283"/>
        <w:jc w:val="both"/>
        <w:rPr>
          <w:rStyle w:val="Hyperlink"/>
          <w:rFonts w:ascii="Arial" w:hAnsi="Arial" w:cs="Arial"/>
          <w:sz w:val="22"/>
          <w:szCs w:val="22"/>
          <w:lang w:val="en-US"/>
        </w:rPr>
      </w:pPr>
      <w:r w:rsidRPr="00684BBC">
        <w:rPr>
          <w:rStyle w:val="Hyperlink"/>
          <w:rFonts w:ascii="Arial" w:hAnsi="Arial" w:cs="Arial"/>
          <w:sz w:val="22"/>
          <w:szCs w:val="22"/>
          <w:lang w:val="en-US"/>
        </w:rPr>
        <w:t>christof.wilde@congatec.com</w:t>
      </w:r>
    </w:p>
    <w:p w14:paraId="78966737" w14:textId="3D02A031" w:rsidR="00184F7C" w:rsidRDefault="00184F7C" w:rsidP="00184F7C">
      <w:pPr>
        <w:pStyle w:val="Standard1"/>
        <w:snapToGrid w:val="0"/>
        <w:spacing w:line="276" w:lineRule="auto"/>
        <w:rPr>
          <w:rFonts w:ascii="Arial" w:hAnsi="Arial" w:cs="Arial"/>
          <w:b/>
          <w:sz w:val="22"/>
          <w:szCs w:val="22"/>
          <w:lang w:val="en-US"/>
        </w:rPr>
      </w:pPr>
    </w:p>
    <w:p w14:paraId="775AB66F" w14:textId="77777777" w:rsidR="00184F7C" w:rsidRPr="00082907" w:rsidRDefault="00184F7C" w:rsidP="00184F7C">
      <w:pPr>
        <w:pStyle w:val="Standard1"/>
        <w:snapToGrid w:val="0"/>
        <w:spacing w:line="276" w:lineRule="auto"/>
        <w:rPr>
          <w:rFonts w:ascii="Arial" w:hAnsi="Arial" w:cs="Arial"/>
          <w:b/>
          <w:sz w:val="22"/>
          <w:szCs w:val="22"/>
          <w:lang w:val="en-US"/>
        </w:rPr>
      </w:pPr>
      <w:r>
        <w:rPr>
          <w:rFonts w:ascii="Arial" w:hAnsi="Arial" w:cs="Arial"/>
          <w:b/>
          <w:sz w:val="22"/>
          <w:szCs w:val="22"/>
          <w:lang w:val="en-US"/>
        </w:rPr>
        <w:t>Press contact PR agency:</w:t>
      </w:r>
    </w:p>
    <w:p w14:paraId="6E15B104" w14:textId="77777777" w:rsidR="00184F7C" w:rsidRPr="00082907" w:rsidRDefault="00184F7C" w:rsidP="00184F7C">
      <w:pPr>
        <w:pStyle w:val="Standard1"/>
        <w:snapToGrid w:val="0"/>
        <w:spacing w:line="276" w:lineRule="auto"/>
        <w:rPr>
          <w:rFonts w:ascii="Arial" w:hAnsi="Arial" w:cs="Arial"/>
          <w:bCs/>
          <w:sz w:val="22"/>
          <w:szCs w:val="22"/>
          <w:lang w:val="en-US"/>
        </w:rPr>
      </w:pPr>
      <w:r w:rsidRPr="00082907">
        <w:rPr>
          <w:rFonts w:ascii="Arial" w:hAnsi="Arial" w:cs="Arial"/>
          <w:bCs/>
          <w:sz w:val="22"/>
          <w:szCs w:val="22"/>
          <w:lang w:val="en-US"/>
        </w:rPr>
        <w:t>SAMS Network</w:t>
      </w:r>
    </w:p>
    <w:p w14:paraId="5134C77C" w14:textId="77777777" w:rsidR="00184F7C" w:rsidRPr="00082907" w:rsidRDefault="00184F7C" w:rsidP="00184F7C">
      <w:pPr>
        <w:pStyle w:val="Standard1"/>
        <w:snapToGrid w:val="0"/>
        <w:spacing w:line="276" w:lineRule="auto"/>
        <w:rPr>
          <w:rFonts w:ascii="Arial" w:hAnsi="Arial" w:cs="Arial"/>
          <w:bCs/>
          <w:sz w:val="22"/>
          <w:szCs w:val="22"/>
          <w:lang w:val="en-US"/>
        </w:rPr>
      </w:pPr>
      <w:r w:rsidRPr="00082907">
        <w:rPr>
          <w:rFonts w:ascii="Arial" w:hAnsi="Arial" w:cs="Arial"/>
          <w:bCs/>
          <w:sz w:val="22"/>
          <w:szCs w:val="22"/>
          <w:lang w:val="en-US"/>
        </w:rPr>
        <w:t>Michael Hennen</w:t>
      </w:r>
    </w:p>
    <w:p w14:paraId="70D5C293" w14:textId="77777777" w:rsidR="00184F7C" w:rsidRPr="00082907" w:rsidRDefault="00184F7C" w:rsidP="00184F7C">
      <w:pPr>
        <w:pStyle w:val="Standard1"/>
        <w:snapToGrid w:val="0"/>
        <w:spacing w:line="276" w:lineRule="auto"/>
        <w:rPr>
          <w:rFonts w:ascii="Arial" w:hAnsi="Arial" w:cs="Arial"/>
          <w:bCs/>
          <w:sz w:val="22"/>
          <w:szCs w:val="22"/>
          <w:lang w:val="en-US"/>
        </w:rPr>
      </w:pPr>
      <w:r w:rsidRPr="00082907">
        <w:rPr>
          <w:rFonts w:ascii="Arial" w:hAnsi="Arial" w:cs="Arial"/>
          <w:bCs/>
          <w:sz w:val="22"/>
          <w:szCs w:val="22"/>
          <w:lang w:val="en-US"/>
        </w:rPr>
        <w:t>Phone: +49-2405-4526720</w:t>
      </w:r>
    </w:p>
    <w:p w14:paraId="53967C22" w14:textId="77777777" w:rsidR="00184F7C" w:rsidRPr="00082907" w:rsidRDefault="002617B5" w:rsidP="00184F7C">
      <w:pPr>
        <w:pStyle w:val="Standard1"/>
        <w:snapToGrid w:val="0"/>
        <w:spacing w:line="276" w:lineRule="auto"/>
        <w:rPr>
          <w:rFonts w:ascii="Arial" w:hAnsi="Arial" w:cs="Arial"/>
          <w:bCs/>
          <w:sz w:val="22"/>
          <w:szCs w:val="22"/>
          <w:lang w:val="en-US"/>
        </w:rPr>
      </w:pPr>
      <w:hyperlink r:id="rId18" w:history="1">
        <w:r w:rsidR="00184F7C" w:rsidRPr="00082907">
          <w:rPr>
            <w:rStyle w:val="Hyperlink"/>
            <w:rFonts w:ascii="Arial" w:hAnsi="Arial" w:cs="Arial"/>
            <w:bCs/>
            <w:sz w:val="22"/>
            <w:szCs w:val="22"/>
            <w:lang w:val="en-US"/>
          </w:rPr>
          <w:t>congatec@sams-network.com</w:t>
        </w:r>
      </w:hyperlink>
      <w:r w:rsidR="00184F7C" w:rsidRPr="00082907">
        <w:rPr>
          <w:rFonts w:ascii="Arial" w:hAnsi="Arial" w:cs="Arial"/>
          <w:bCs/>
          <w:sz w:val="22"/>
          <w:szCs w:val="22"/>
          <w:lang w:val="en-US"/>
        </w:rPr>
        <w:t xml:space="preserve"> </w:t>
      </w:r>
    </w:p>
    <w:p w14:paraId="4F251292" w14:textId="77777777" w:rsidR="00184F7C" w:rsidRDefault="002617B5" w:rsidP="00184F7C">
      <w:pPr>
        <w:pStyle w:val="Standard1"/>
        <w:snapToGrid w:val="0"/>
        <w:spacing w:line="276" w:lineRule="auto"/>
        <w:rPr>
          <w:rFonts w:ascii="Arial" w:hAnsi="Arial" w:cs="Arial"/>
          <w:b/>
          <w:sz w:val="22"/>
          <w:szCs w:val="22"/>
          <w:lang w:val="en-US"/>
        </w:rPr>
      </w:pPr>
      <w:hyperlink r:id="rId19" w:history="1">
        <w:r w:rsidR="00184F7C" w:rsidRPr="00082907">
          <w:rPr>
            <w:rStyle w:val="Hyperlink"/>
            <w:rFonts w:ascii="Arial" w:hAnsi="Arial" w:cs="Arial"/>
            <w:bCs/>
            <w:sz w:val="22"/>
            <w:szCs w:val="22"/>
            <w:lang w:val="en-US"/>
          </w:rPr>
          <w:t>www.sams-network.com</w:t>
        </w:r>
      </w:hyperlink>
    </w:p>
    <w:p w14:paraId="6E41BE07" w14:textId="77777777" w:rsidR="00184F7C" w:rsidRDefault="00184F7C" w:rsidP="00054D48">
      <w:pPr>
        <w:pStyle w:val="Standard1"/>
        <w:snapToGrid w:val="0"/>
        <w:spacing w:line="276" w:lineRule="auto"/>
        <w:rPr>
          <w:rFonts w:ascii="Arial" w:hAnsi="Arial" w:cs="Arial"/>
          <w:b/>
          <w:sz w:val="22"/>
          <w:szCs w:val="22"/>
          <w:lang w:val="en-US"/>
        </w:rPr>
      </w:pPr>
    </w:p>
    <w:p w14:paraId="5F599600" w14:textId="1CFD283F" w:rsidR="00054D48" w:rsidRPr="00082907" w:rsidRDefault="002D79E3" w:rsidP="00054D48">
      <w:pPr>
        <w:pStyle w:val="Standard1"/>
        <w:snapToGrid w:val="0"/>
        <w:spacing w:line="276" w:lineRule="auto"/>
        <w:rPr>
          <w:rFonts w:ascii="Arial" w:hAnsi="Arial" w:cs="Arial"/>
          <w:b/>
          <w:sz w:val="22"/>
          <w:szCs w:val="22"/>
          <w:lang w:val="en-US"/>
        </w:rPr>
      </w:pPr>
      <w:r w:rsidRPr="00082907">
        <w:rPr>
          <w:rFonts w:ascii="Arial" w:hAnsi="Arial" w:cs="Arial"/>
          <w:b/>
          <w:sz w:val="22"/>
          <w:szCs w:val="22"/>
          <w:lang w:val="en-US"/>
        </w:rPr>
        <w:t>Press</w:t>
      </w:r>
      <w:r w:rsidR="00670ED1" w:rsidRPr="00082907">
        <w:rPr>
          <w:rFonts w:ascii="Arial" w:hAnsi="Arial" w:cs="Arial"/>
          <w:b/>
          <w:sz w:val="22"/>
          <w:szCs w:val="22"/>
          <w:lang w:val="en-US"/>
        </w:rPr>
        <w:t xml:space="preserve"> c</w:t>
      </w:r>
      <w:r w:rsidRPr="00082907">
        <w:rPr>
          <w:rFonts w:ascii="Arial" w:hAnsi="Arial" w:cs="Arial"/>
          <w:b/>
          <w:sz w:val="22"/>
          <w:szCs w:val="22"/>
          <w:lang w:val="en-US"/>
        </w:rPr>
        <w:t>onta</w:t>
      </w:r>
      <w:r w:rsidR="00670ED1" w:rsidRPr="00082907">
        <w:rPr>
          <w:rFonts w:ascii="Arial" w:hAnsi="Arial" w:cs="Arial"/>
          <w:b/>
          <w:sz w:val="22"/>
          <w:szCs w:val="22"/>
          <w:lang w:val="en-US"/>
        </w:rPr>
        <w:t>c</w:t>
      </w:r>
      <w:r w:rsidRPr="00082907">
        <w:rPr>
          <w:rFonts w:ascii="Arial" w:hAnsi="Arial" w:cs="Arial"/>
          <w:b/>
          <w:sz w:val="22"/>
          <w:szCs w:val="22"/>
          <w:lang w:val="en-US"/>
        </w:rPr>
        <w:t xml:space="preserve">t </w:t>
      </w:r>
      <w:r w:rsidR="00AF2873" w:rsidRPr="00082907">
        <w:rPr>
          <w:rFonts w:ascii="Arial" w:hAnsi="Arial" w:cs="Arial"/>
          <w:b/>
          <w:sz w:val="22"/>
          <w:szCs w:val="22"/>
          <w:lang w:val="en-US"/>
        </w:rPr>
        <w:t>s</w:t>
      </w:r>
      <w:r w:rsidR="00054D48" w:rsidRPr="00082907">
        <w:rPr>
          <w:rFonts w:ascii="Arial" w:hAnsi="Arial" w:cs="Arial"/>
          <w:b/>
          <w:sz w:val="22"/>
          <w:szCs w:val="22"/>
          <w:lang w:val="en-US"/>
        </w:rPr>
        <w:t>ecunet:</w:t>
      </w:r>
    </w:p>
    <w:p w14:paraId="0ADC75E4" w14:textId="77777777" w:rsidR="00054D48" w:rsidRPr="00082907" w:rsidRDefault="00054D48" w:rsidP="00054D48">
      <w:pPr>
        <w:pStyle w:val="Standard1"/>
        <w:snapToGrid w:val="0"/>
        <w:spacing w:line="276" w:lineRule="auto"/>
        <w:rPr>
          <w:rFonts w:ascii="Arial" w:hAnsi="Arial" w:cs="Arial"/>
          <w:sz w:val="22"/>
          <w:szCs w:val="22"/>
          <w:lang w:val="en-US"/>
        </w:rPr>
      </w:pPr>
      <w:r w:rsidRPr="00082907">
        <w:rPr>
          <w:rFonts w:ascii="Arial" w:hAnsi="Arial" w:cs="Arial"/>
          <w:sz w:val="22"/>
          <w:szCs w:val="22"/>
          <w:lang w:val="en-US"/>
        </w:rPr>
        <w:t>Patrick Franitza</w:t>
      </w:r>
    </w:p>
    <w:p w14:paraId="46A350EB" w14:textId="370C46B6" w:rsidR="00054D48" w:rsidRPr="00082907" w:rsidRDefault="00CF6B14" w:rsidP="00054D48">
      <w:pPr>
        <w:pStyle w:val="Standard1"/>
        <w:snapToGrid w:val="0"/>
        <w:spacing w:line="276" w:lineRule="auto"/>
        <w:rPr>
          <w:rFonts w:ascii="Arial" w:hAnsi="Arial" w:cs="Arial"/>
          <w:sz w:val="22"/>
          <w:szCs w:val="22"/>
          <w:lang w:val="en-US"/>
        </w:rPr>
      </w:pPr>
      <w:r w:rsidRPr="00082907">
        <w:rPr>
          <w:rFonts w:ascii="Arial" w:hAnsi="Arial" w:cs="Arial"/>
          <w:sz w:val="22"/>
          <w:szCs w:val="22"/>
          <w:lang w:val="en-US"/>
        </w:rPr>
        <w:t>Press Officer</w:t>
      </w:r>
    </w:p>
    <w:p w14:paraId="02641DD8" w14:textId="7519CCD7" w:rsidR="00054D48" w:rsidRPr="00082907" w:rsidRDefault="00670ED1" w:rsidP="00054D48">
      <w:pPr>
        <w:pStyle w:val="Standard1"/>
        <w:snapToGrid w:val="0"/>
        <w:spacing w:line="276" w:lineRule="auto"/>
        <w:rPr>
          <w:rFonts w:ascii="Arial" w:hAnsi="Arial" w:cs="Arial"/>
          <w:sz w:val="22"/>
          <w:szCs w:val="22"/>
          <w:lang w:val="en-US"/>
        </w:rPr>
      </w:pPr>
      <w:r w:rsidRPr="00082907">
        <w:rPr>
          <w:rFonts w:ascii="Arial" w:hAnsi="Arial" w:cs="Arial"/>
          <w:bCs/>
          <w:sz w:val="22"/>
          <w:szCs w:val="22"/>
          <w:lang w:val="en-US"/>
        </w:rPr>
        <w:t>Phone</w:t>
      </w:r>
      <w:r w:rsidR="00117F74" w:rsidRPr="00082907">
        <w:rPr>
          <w:rFonts w:ascii="Arial" w:hAnsi="Arial" w:cs="Arial"/>
          <w:sz w:val="22"/>
          <w:szCs w:val="22"/>
          <w:lang w:val="en-US"/>
        </w:rPr>
        <w:t xml:space="preserve">: </w:t>
      </w:r>
      <w:r w:rsidR="00054D48" w:rsidRPr="00082907">
        <w:rPr>
          <w:rFonts w:ascii="Arial" w:hAnsi="Arial" w:cs="Arial"/>
          <w:sz w:val="22"/>
          <w:szCs w:val="22"/>
          <w:lang w:val="en-US"/>
        </w:rPr>
        <w:t>+49-201-5454-1234</w:t>
      </w:r>
    </w:p>
    <w:p w14:paraId="55D98C1C" w14:textId="77777777" w:rsidR="00054D48" w:rsidRPr="00082907" w:rsidRDefault="002617B5" w:rsidP="003D66EA">
      <w:pPr>
        <w:pStyle w:val="Standard1"/>
        <w:snapToGrid w:val="0"/>
        <w:spacing w:line="276" w:lineRule="auto"/>
        <w:rPr>
          <w:rStyle w:val="Hyperlink"/>
          <w:rFonts w:ascii="Arial" w:hAnsi="Arial" w:cs="Arial"/>
          <w:sz w:val="22"/>
          <w:szCs w:val="22"/>
          <w:lang w:val="en-US"/>
        </w:rPr>
      </w:pPr>
      <w:hyperlink r:id="rId20" w:history="1">
        <w:r w:rsidR="00054D48" w:rsidRPr="00082907">
          <w:rPr>
            <w:rStyle w:val="Hyperlink"/>
            <w:rFonts w:ascii="Arial" w:hAnsi="Arial" w:cs="Arial"/>
            <w:sz w:val="22"/>
            <w:szCs w:val="22"/>
            <w:lang w:val="en-US"/>
          </w:rPr>
          <w:t>presse@secunet.com</w:t>
        </w:r>
      </w:hyperlink>
    </w:p>
    <w:p w14:paraId="15E0E133" w14:textId="77777777" w:rsidR="00117F74" w:rsidRPr="00082907" w:rsidRDefault="00117F74" w:rsidP="003D66EA">
      <w:pPr>
        <w:pStyle w:val="Standard1"/>
        <w:snapToGrid w:val="0"/>
        <w:spacing w:line="276" w:lineRule="auto"/>
        <w:rPr>
          <w:rStyle w:val="Hyperlink"/>
          <w:rFonts w:ascii="Arial" w:hAnsi="Arial" w:cs="Arial"/>
          <w:sz w:val="22"/>
          <w:szCs w:val="22"/>
          <w:lang w:val="en-US"/>
        </w:rPr>
      </w:pPr>
      <w:r w:rsidRPr="00082907">
        <w:rPr>
          <w:rStyle w:val="Hyperlink"/>
          <w:rFonts w:ascii="Arial" w:hAnsi="Arial" w:cs="Arial"/>
          <w:sz w:val="22"/>
          <w:szCs w:val="22"/>
          <w:lang w:val="en-US"/>
        </w:rPr>
        <w:t>www.secunet.com</w:t>
      </w:r>
    </w:p>
    <w:p w14:paraId="6F2C0F88" w14:textId="77777777" w:rsidR="00E56835" w:rsidRPr="00082907" w:rsidRDefault="00E56835" w:rsidP="003D66EA">
      <w:pPr>
        <w:pStyle w:val="Standard1"/>
        <w:snapToGrid w:val="0"/>
        <w:spacing w:line="276" w:lineRule="auto"/>
        <w:rPr>
          <w:lang w:val="en-US"/>
        </w:rPr>
      </w:pPr>
    </w:p>
    <w:p w14:paraId="085CC27B" w14:textId="75515C5A" w:rsidR="00E56835" w:rsidRPr="00082907" w:rsidRDefault="00E56835" w:rsidP="003D66EA">
      <w:pPr>
        <w:pStyle w:val="Standard1"/>
        <w:snapToGrid w:val="0"/>
        <w:spacing w:line="276" w:lineRule="auto"/>
        <w:rPr>
          <w:rFonts w:ascii="Arial" w:hAnsi="Arial" w:cs="Arial"/>
          <w:b/>
          <w:sz w:val="22"/>
          <w:szCs w:val="22"/>
          <w:lang w:val="en-US"/>
        </w:rPr>
      </w:pPr>
      <w:r w:rsidRPr="00082907">
        <w:rPr>
          <w:rFonts w:ascii="Arial" w:hAnsi="Arial" w:cs="Arial"/>
          <w:b/>
          <w:sz w:val="22"/>
          <w:szCs w:val="22"/>
          <w:lang w:val="en-US"/>
        </w:rPr>
        <w:t>Press</w:t>
      </w:r>
      <w:r w:rsidR="00670ED1" w:rsidRPr="00082907">
        <w:rPr>
          <w:rFonts w:ascii="Arial" w:hAnsi="Arial" w:cs="Arial"/>
          <w:b/>
          <w:sz w:val="22"/>
          <w:szCs w:val="22"/>
          <w:lang w:val="en-US"/>
        </w:rPr>
        <w:t xml:space="preserve"> c</w:t>
      </w:r>
      <w:r w:rsidRPr="00082907">
        <w:rPr>
          <w:rFonts w:ascii="Arial" w:hAnsi="Arial" w:cs="Arial"/>
          <w:b/>
          <w:sz w:val="22"/>
          <w:szCs w:val="22"/>
          <w:lang w:val="en-US"/>
        </w:rPr>
        <w:t>onta</w:t>
      </w:r>
      <w:r w:rsidR="00670ED1" w:rsidRPr="00082907">
        <w:rPr>
          <w:rFonts w:ascii="Arial" w:hAnsi="Arial" w:cs="Arial"/>
          <w:b/>
          <w:sz w:val="22"/>
          <w:szCs w:val="22"/>
          <w:lang w:val="en-US"/>
        </w:rPr>
        <w:t>c</w:t>
      </w:r>
      <w:r w:rsidRPr="00082907">
        <w:rPr>
          <w:rFonts w:ascii="Arial" w:hAnsi="Arial" w:cs="Arial"/>
          <w:b/>
          <w:sz w:val="22"/>
          <w:szCs w:val="22"/>
          <w:lang w:val="en-US"/>
        </w:rPr>
        <w:t>t S.I.E:</w:t>
      </w:r>
    </w:p>
    <w:p w14:paraId="699D95B7" w14:textId="77777777" w:rsidR="00117F74" w:rsidRPr="00082907" w:rsidRDefault="00117F74" w:rsidP="00117F74">
      <w:pPr>
        <w:pStyle w:val="Standard1"/>
        <w:snapToGrid w:val="0"/>
        <w:spacing w:line="276" w:lineRule="auto"/>
        <w:rPr>
          <w:rFonts w:ascii="Arial" w:hAnsi="Arial" w:cs="Arial"/>
          <w:sz w:val="22"/>
          <w:szCs w:val="22"/>
          <w:lang w:val="en-US"/>
        </w:rPr>
      </w:pPr>
      <w:r w:rsidRPr="00082907">
        <w:rPr>
          <w:rFonts w:ascii="Arial" w:hAnsi="Arial" w:cs="Arial"/>
          <w:sz w:val="22"/>
          <w:szCs w:val="22"/>
          <w:lang w:val="en-US"/>
        </w:rPr>
        <w:t>Sami Badawi</w:t>
      </w:r>
    </w:p>
    <w:p w14:paraId="5D856DB0" w14:textId="77777777" w:rsidR="00117F74" w:rsidRPr="00082907" w:rsidRDefault="00117F74" w:rsidP="00117F74">
      <w:pPr>
        <w:pStyle w:val="Standard1"/>
        <w:snapToGrid w:val="0"/>
        <w:spacing w:line="276" w:lineRule="auto"/>
        <w:rPr>
          <w:rFonts w:ascii="Arial" w:hAnsi="Arial" w:cs="Arial"/>
          <w:sz w:val="22"/>
          <w:szCs w:val="22"/>
          <w:lang w:val="en-US"/>
        </w:rPr>
      </w:pPr>
      <w:r w:rsidRPr="00082907">
        <w:rPr>
          <w:rFonts w:ascii="Arial" w:hAnsi="Arial" w:cs="Arial"/>
          <w:sz w:val="22"/>
          <w:szCs w:val="22"/>
          <w:lang w:val="en-US"/>
        </w:rPr>
        <w:t>Head of Marketing &amp; Corporate Communication</w:t>
      </w:r>
    </w:p>
    <w:p w14:paraId="62CDDB77" w14:textId="62DE1EFF" w:rsidR="00117F74" w:rsidRPr="00082907" w:rsidRDefault="00670ED1" w:rsidP="00117F74">
      <w:pPr>
        <w:pStyle w:val="Standard1"/>
        <w:snapToGrid w:val="0"/>
        <w:spacing w:line="276" w:lineRule="auto"/>
        <w:rPr>
          <w:rFonts w:ascii="Arial" w:hAnsi="Arial" w:cs="Arial"/>
          <w:sz w:val="22"/>
          <w:szCs w:val="22"/>
          <w:lang w:val="en-US"/>
        </w:rPr>
      </w:pPr>
      <w:r w:rsidRPr="00082907">
        <w:rPr>
          <w:rFonts w:ascii="Arial" w:hAnsi="Arial" w:cs="Arial"/>
          <w:bCs/>
          <w:sz w:val="22"/>
          <w:szCs w:val="22"/>
          <w:lang w:val="en-US"/>
        </w:rPr>
        <w:t>Phone</w:t>
      </w:r>
      <w:r w:rsidR="00117F74" w:rsidRPr="00082907">
        <w:rPr>
          <w:rFonts w:ascii="Arial" w:hAnsi="Arial" w:cs="Arial"/>
          <w:sz w:val="22"/>
          <w:szCs w:val="22"/>
          <w:lang w:val="en-US"/>
        </w:rPr>
        <w:t>: +49-871-9657807-14</w:t>
      </w:r>
    </w:p>
    <w:p w14:paraId="0E695EF7" w14:textId="77777777" w:rsidR="00117F74" w:rsidRPr="00082907" w:rsidRDefault="002617B5" w:rsidP="00117F74">
      <w:pPr>
        <w:pStyle w:val="Standard1"/>
        <w:snapToGrid w:val="0"/>
        <w:spacing w:line="276" w:lineRule="auto"/>
        <w:rPr>
          <w:rFonts w:ascii="Arial" w:hAnsi="Arial" w:cs="Arial"/>
          <w:sz w:val="22"/>
          <w:szCs w:val="22"/>
          <w:lang w:val="en-US"/>
        </w:rPr>
      </w:pPr>
      <w:hyperlink r:id="rId21" w:history="1">
        <w:r w:rsidR="00117F74" w:rsidRPr="00082907">
          <w:rPr>
            <w:rStyle w:val="Hyperlink"/>
            <w:rFonts w:ascii="Arial" w:hAnsi="Arial" w:cs="Arial"/>
            <w:sz w:val="22"/>
            <w:szCs w:val="22"/>
            <w:lang w:val="en-US"/>
          </w:rPr>
          <w:t>Sami.Badawi@sie.at</w:t>
        </w:r>
      </w:hyperlink>
    </w:p>
    <w:p w14:paraId="7B6CF16F" w14:textId="77777777" w:rsidR="00117F74" w:rsidRPr="00082907" w:rsidRDefault="002617B5" w:rsidP="00117F74">
      <w:pPr>
        <w:pStyle w:val="Standard1"/>
        <w:snapToGrid w:val="0"/>
        <w:spacing w:line="276" w:lineRule="auto"/>
        <w:rPr>
          <w:rFonts w:ascii="Arial" w:hAnsi="Arial" w:cs="Arial"/>
          <w:sz w:val="22"/>
          <w:szCs w:val="22"/>
          <w:lang w:val="en-US"/>
        </w:rPr>
      </w:pPr>
      <w:hyperlink r:id="rId22" w:history="1">
        <w:r w:rsidR="00117F74" w:rsidRPr="00082907">
          <w:rPr>
            <w:rStyle w:val="Hyperlink"/>
            <w:rFonts w:ascii="Arial" w:hAnsi="Arial" w:cs="Arial"/>
            <w:sz w:val="22"/>
            <w:szCs w:val="22"/>
            <w:lang w:val="en-US"/>
          </w:rPr>
          <w:t>www.sie.at</w:t>
        </w:r>
      </w:hyperlink>
    </w:p>
    <w:p w14:paraId="1D772903" w14:textId="77777777" w:rsidR="00117F74" w:rsidRPr="00082907" w:rsidRDefault="00117F74" w:rsidP="003D66EA">
      <w:pPr>
        <w:pStyle w:val="Standard1"/>
        <w:snapToGrid w:val="0"/>
        <w:spacing w:line="276" w:lineRule="auto"/>
        <w:rPr>
          <w:rFonts w:ascii="Arial" w:hAnsi="Arial" w:cs="Arial"/>
          <w:b/>
          <w:sz w:val="22"/>
          <w:szCs w:val="22"/>
          <w:lang w:val="en-US"/>
        </w:rPr>
      </w:pPr>
    </w:p>
    <w:p w14:paraId="58ECE554" w14:textId="77777777" w:rsidR="004D7BA5" w:rsidRPr="00082907" w:rsidRDefault="004D7BA5" w:rsidP="004D7BA5">
      <w:pPr>
        <w:pStyle w:val="Standard1"/>
        <w:snapToGrid w:val="0"/>
        <w:rPr>
          <w:rFonts w:ascii="Arial" w:hAnsi="Arial" w:cs="Arial"/>
          <w:b/>
          <w:bCs/>
          <w:sz w:val="22"/>
          <w:szCs w:val="22"/>
          <w:lang w:val="en-US"/>
        </w:rPr>
      </w:pPr>
      <w:r w:rsidRPr="00082907">
        <w:rPr>
          <w:rFonts w:ascii="Arial" w:hAnsi="Arial" w:cs="Arial"/>
          <w:b/>
          <w:bCs/>
          <w:sz w:val="22"/>
          <w:szCs w:val="22"/>
          <w:lang w:val="en-US"/>
        </w:rPr>
        <w:t>Please send print publications to:</w:t>
      </w:r>
    </w:p>
    <w:p w14:paraId="1326BE21" w14:textId="77777777" w:rsidR="004D7BA5" w:rsidRPr="00082907" w:rsidRDefault="004D7BA5" w:rsidP="004D7BA5">
      <w:pPr>
        <w:pStyle w:val="Standard1"/>
        <w:rPr>
          <w:rFonts w:ascii="Arial" w:hAnsi="Arial" w:cs="Arial"/>
          <w:bCs/>
          <w:sz w:val="22"/>
          <w:szCs w:val="22"/>
          <w:lang w:val="en-US"/>
        </w:rPr>
      </w:pPr>
      <w:r w:rsidRPr="00082907">
        <w:rPr>
          <w:rFonts w:ascii="Arial" w:hAnsi="Arial" w:cs="Arial"/>
          <w:bCs/>
          <w:sz w:val="22"/>
          <w:szCs w:val="22"/>
          <w:lang w:val="en-US"/>
        </w:rPr>
        <w:t xml:space="preserve">SAMS Network </w:t>
      </w:r>
    </w:p>
    <w:p w14:paraId="5058C012" w14:textId="77777777" w:rsidR="004D7BA5" w:rsidRPr="00082907" w:rsidRDefault="004D7BA5" w:rsidP="004D7BA5">
      <w:pPr>
        <w:pStyle w:val="Standard1"/>
        <w:rPr>
          <w:rFonts w:ascii="Arial" w:hAnsi="Arial" w:cs="Arial"/>
          <w:bCs/>
          <w:sz w:val="22"/>
          <w:szCs w:val="22"/>
          <w:lang w:val="en-US"/>
        </w:rPr>
      </w:pPr>
      <w:r w:rsidRPr="00082907">
        <w:rPr>
          <w:rFonts w:ascii="Arial" w:hAnsi="Arial" w:cs="Arial"/>
          <w:bCs/>
          <w:sz w:val="22"/>
          <w:szCs w:val="22"/>
          <w:lang w:val="en-US"/>
        </w:rPr>
        <w:lastRenderedPageBreak/>
        <w:t xml:space="preserve">Sales And Management Services </w:t>
      </w:r>
    </w:p>
    <w:p w14:paraId="77CD4256" w14:textId="77777777" w:rsidR="004D7BA5" w:rsidRPr="00184F7C" w:rsidRDefault="004D7BA5" w:rsidP="004D7BA5">
      <w:pPr>
        <w:pStyle w:val="Standard1"/>
        <w:rPr>
          <w:rFonts w:ascii="Arial" w:hAnsi="Arial" w:cs="Arial"/>
          <w:bCs/>
          <w:sz w:val="22"/>
          <w:szCs w:val="22"/>
        </w:rPr>
      </w:pPr>
      <w:r w:rsidRPr="00184F7C">
        <w:rPr>
          <w:rFonts w:ascii="Arial" w:hAnsi="Arial" w:cs="Arial"/>
          <w:bCs/>
          <w:sz w:val="22"/>
          <w:szCs w:val="22"/>
        </w:rPr>
        <w:t xml:space="preserve">Michael Hennen </w:t>
      </w:r>
    </w:p>
    <w:p w14:paraId="1876C83E" w14:textId="77777777" w:rsidR="004D7BA5" w:rsidRPr="00184F7C" w:rsidRDefault="004D7BA5" w:rsidP="004D7BA5">
      <w:pPr>
        <w:pStyle w:val="Standard1"/>
        <w:rPr>
          <w:rFonts w:ascii="Arial" w:hAnsi="Arial" w:cs="Arial"/>
          <w:bCs/>
          <w:sz w:val="22"/>
          <w:szCs w:val="22"/>
        </w:rPr>
      </w:pPr>
      <w:r w:rsidRPr="00184F7C">
        <w:rPr>
          <w:rFonts w:ascii="Arial" w:hAnsi="Arial" w:cs="Arial"/>
          <w:bCs/>
          <w:sz w:val="22"/>
          <w:szCs w:val="22"/>
        </w:rPr>
        <w:t xml:space="preserve">Zechenstraße 29 </w:t>
      </w:r>
    </w:p>
    <w:p w14:paraId="1FECB4B0" w14:textId="77777777" w:rsidR="004D7BA5" w:rsidRPr="00184F7C" w:rsidRDefault="004D7BA5" w:rsidP="004D7BA5">
      <w:pPr>
        <w:pStyle w:val="Standard1"/>
        <w:rPr>
          <w:rFonts w:ascii="Arial" w:hAnsi="Arial" w:cs="Arial"/>
          <w:bCs/>
          <w:sz w:val="22"/>
          <w:szCs w:val="22"/>
        </w:rPr>
      </w:pPr>
      <w:r w:rsidRPr="00184F7C">
        <w:rPr>
          <w:rFonts w:ascii="Arial" w:hAnsi="Arial" w:cs="Arial"/>
          <w:bCs/>
          <w:sz w:val="22"/>
          <w:szCs w:val="22"/>
        </w:rPr>
        <w:t xml:space="preserve">52146 Würselen </w:t>
      </w:r>
    </w:p>
    <w:p w14:paraId="56DC8653" w14:textId="77777777" w:rsidR="004D7BA5" w:rsidRPr="00184F7C" w:rsidRDefault="004D7BA5" w:rsidP="004D7BA5">
      <w:pPr>
        <w:pStyle w:val="Standard1"/>
        <w:rPr>
          <w:rFonts w:ascii="Arial" w:hAnsi="Arial" w:cs="Arial"/>
          <w:b/>
          <w:sz w:val="22"/>
          <w:szCs w:val="22"/>
        </w:rPr>
      </w:pPr>
      <w:r w:rsidRPr="00184F7C">
        <w:rPr>
          <w:rFonts w:ascii="Arial" w:hAnsi="Arial" w:cs="Arial"/>
          <w:bCs/>
          <w:sz w:val="22"/>
          <w:szCs w:val="22"/>
        </w:rPr>
        <w:t>Germany</w:t>
      </w:r>
      <w:r w:rsidRPr="00184F7C">
        <w:rPr>
          <w:rFonts w:ascii="Arial" w:hAnsi="Arial" w:cs="Arial"/>
          <w:b/>
          <w:sz w:val="22"/>
          <w:szCs w:val="22"/>
        </w:rPr>
        <w:t xml:space="preserve"> </w:t>
      </w:r>
    </w:p>
    <w:p w14:paraId="6519F571" w14:textId="77777777" w:rsidR="004D7BA5" w:rsidRPr="00184F7C" w:rsidRDefault="004D7BA5" w:rsidP="004D7BA5">
      <w:pPr>
        <w:pStyle w:val="Standard1"/>
        <w:snapToGrid w:val="0"/>
        <w:rPr>
          <w:rFonts w:ascii="Arial" w:hAnsi="Arial" w:cs="Arial"/>
          <w:b/>
          <w:bCs/>
          <w:sz w:val="22"/>
          <w:szCs w:val="22"/>
        </w:rPr>
      </w:pPr>
    </w:p>
    <w:p w14:paraId="2FE9E158" w14:textId="77777777" w:rsidR="004D7BA5" w:rsidRPr="00184F7C" w:rsidRDefault="004D7BA5" w:rsidP="004D7BA5">
      <w:pPr>
        <w:pStyle w:val="Standard1"/>
        <w:snapToGrid w:val="0"/>
        <w:rPr>
          <w:rFonts w:ascii="Arial" w:hAnsi="Arial" w:cs="Arial"/>
          <w:b/>
          <w:bCs/>
          <w:sz w:val="22"/>
          <w:szCs w:val="22"/>
        </w:rPr>
      </w:pPr>
      <w:r w:rsidRPr="00184F7C">
        <w:rPr>
          <w:rFonts w:ascii="Arial" w:hAnsi="Arial" w:cs="Arial"/>
          <w:b/>
          <w:bCs/>
          <w:sz w:val="22"/>
          <w:szCs w:val="22"/>
        </w:rPr>
        <w:t>Links to digital publications to:</w:t>
      </w:r>
    </w:p>
    <w:p w14:paraId="6CF3F186" w14:textId="47D74843" w:rsidR="004D7BA5" w:rsidRPr="00184F7C" w:rsidRDefault="002617B5" w:rsidP="004D7BA5">
      <w:pPr>
        <w:pStyle w:val="Standard1"/>
        <w:rPr>
          <w:rFonts w:ascii="Arial" w:hAnsi="Arial" w:cs="Arial"/>
          <w:bCs/>
          <w:sz w:val="22"/>
          <w:szCs w:val="22"/>
        </w:rPr>
      </w:pPr>
      <w:hyperlink r:id="rId23" w:history="1">
        <w:r w:rsidR="004D7BA5" w:rsidRPr="00184F7C">
          <w:rPr>
            <w:rStyle w:val="Hyperlink"/>
            <w:rFonts w:ascii="Arial" w:hAnsi="Arial" w:cs="Arial"/>
            <w:bCs/>
            <w:sz w:val="22"/>
            <w:szCs w:val="22"/>
          </w:rPr>
          <w:t>office@sams-network.com</w:t>
        </w:r>
      </w:hyperlink>
    </w:p>
    <w:sectPr w:rsidR="004D7BA5" w:rsidRPr="00184F7C" w:rsidSect="009C4B5D">
      <w:headerReference w:type="default" r:id="rId24"/>
      <w:footerReference w:type="default" r:id="rId25"/>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A84858" w14:textId="77777777" w:rsidR="002617B5" w:rsidRDefault="002617B5" w:rsidP="00680509">
      <w:pPr>
        <w:spacing w:line="240" w:lineRule="auto"/>
      </w:pPr>
      <w:r>
        <w:separator/>
      </w:r>
    </w:p>
  </w:endnote>
  <w:endnote w:type="continuationSeparator" w:id="0">
    <w:p w14:paraId="3037DDCF" w14:textId="77777777" w:rsidR="002617B5" w:rsidRDefault="002617B5" w:rsidP="006805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D0A32" w14:textId="77777777" w:rsidR="005C2300" w:rsidRDefault="005C2300">
    <w:pPr>
      <w:pStyle w:val="Fuzeile"/>
    </w:pPr>
  </w:p>
  <w:p w14:paraId="3B6D12CE" w14:textId="77777777" w:rsidR="005C2300" w:rsidRDefault="005C2300">
    <w:pPr>
      <w:pStyle w:val="Fuzeile"/>
    </w:pPr>
  </w:p>
  <w:p w14:paraId="62773F3A" w14:textId="77777777" w:rsidR="005C2300" w:rsidRDefault="005C23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963BEA" w14:textId="77777777" w:rsidR="002617B5" w:rsidRDefault="002617B5" w:rsidP="00680509">
      <w:pPr>
        <w:spacing w:line="240" w:lineRule="auto"/>
      </w:pPr>
      <w:r>
        <w:separator/>
      </w:r>
    </w:p>
  </w:footnote>
  <w:footnote w:type="continuationSeparator" w:id="0">
    <w:p w14:paraId="52255364" w14:textId="77777777" w:rsidR="002617B5" w:rsidRDefault="002617B5" w:rsidP="006805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96A6A" w14:textId="77777777" w:rsidR="009C4B5D" w:rsidRDefault="009C4B5D">
    <w:pPr>
      <w:pStyle w:val="Kopfzeile"/>
    </w:pPr>
  </w:p>
  <w:p w14:paraId="7AC44383" w14:textId="77777777" w:rsidR="009C4B5D" w:rsidRDefault="009C4B5D">
    <w:pPr>
      <w:pStyle w:val="Kopfzeile"/>
    </w:pPr>
  </w:p>
  <w:p w14:paraId="565F0514" w14:textId="77777777" w:rsidR="009C4B5D" w:rsidRDefault="009C4B5D">
    <w:pPr>
      <w:pStyle w:val="Kopfzeile"/>
    </w:pPr>
  </w:p>
  <w:p w14:paraId="1652C049" w14:textId="77777777" w:rsidR="009C4B5D" w:rsidRDefault="009C4B5D">
    <w:pPr>
      <w:pStyle w:val="Kopfzeile"/>
    </w:pPr>
  </w:p>
  <w:p w14:paraId="7FA77932" w14:textId="77777777" w:rsidR="009C4B5D" w:rsidRDefault="009C4B5D">
    <w:pPr>
      <w:pStyle w:val="Kopfzeile"/>
    </w:pPr>
  </w:p>
  <w:p w14:paraId="56E17AB5" w14:textId="77777777" w:rsidR="009C4B5D" w:rsidRDefault="009C4B5D">
    <w:pPr>
      <w:pStyle w:val="Kopfzeile"/>
    </w:pPr>
  </w:p>
  <w:p w14:paraId="232D6239" w14:textId="77777777" w:rsidR="009C4B5D" w:rsidRDefault="009C4B5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95505"/>
    <w:multiLevelType w:val="hybridMultilevel"/>
    <w:tmpl w:val="A3765DD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42405B90"/>
    <w:multiLevelType w:val="hybridMultilevel"/>
    <w:tmpl w:val="4B1E4EAC"/>
    <w:lvl w:ilvl="0" w:tplc="0C08FA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79E37F2"/>
    <w:multiLevelType w:val="hybridMultilevel"/>
    <w:tmpl w:val="24BEF92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A2B"/>
    <w:rsid w:val="000275EA"/>
    <w:rsid w:val="00050912"/>
    <w:rsid w:val="00054D48"/>
    <w:rsid w:val="0005565F"/>
    <w:rsid w:val="00061C51"/>
    <w:rsid w:val="000709BC"/>
    <w:rsid w:val="00082907"/>
    <w:rsid w:val="00086B11"/>
    <w:rsid w:val="0009680C"/>
    <w:rsid w:val="000969A3"/>
    <w:rsid w:val="000B5153"/>
    <w:rsid w:val="000B5163"/>
    <w:rsid w:val="000D4EC1"/>
    <w:rsid w:val="000D7E52"/>
    <w:rsid w:val="000E0204"/>
    <w:rsid w:val="000E476B"/>
    <w:rsid w:val="000F4058"/>
    <w:rsid w:val="000F6676"/>
    <w:rsid w:val="00117F74"/>
    <w:rsid w:val="00126300"/>
    <w:rsid w:val="00132578"/>
    <w:rsid w:val="001525BB"/>
    <w:rsid w:val="00152CE4"/>
    <w:rsid w:val="00160B39"/>
    <w:rsid w:val="00165526"/>
    <w:rsid w:val="00172416"/>
    <w:rsid w:val="0018098E"/>
    <w:rsid w:val="00184F7C"/>
    <w:rsid w:val="0019642C"/>
    <w:rsid w:val="001B1B60"/>
    <w:rsid w:val="001B38FD"/>
    <w:rsid w:val="001C3C75"/>
    <w:rsid w:val="001D4DBD"/>
    <w:rsid w:val="001D5617"/>
    <w:rsid w:val="001E0843"/>
    <w:rsid w:val="001E2CE3"/>
    <w:rsid w:val="001F60C1"/>
    <w:rsid w:val="00215453"/>
    <w:rsid w:val="00244835"/>
    <w:rsid w:val="002617B5"/>
    <w:rsid w:val="00290EC6"/>
    <w:rsid w:val="00295590"/>
    <w:rsid w:val="002D672D"/>
    <w:rsid w:val="002D79E3"/>
    <w:rsid w:val="002F3BD5"/>
    <w:rsid w:val="0030184C"/>
    <w:rsid w:val="00311029"/>
    <w:rsid w:val="00315B89"/>
    <w:rsid w:val="0032083E"/>
    <w:rsid w:val="00363127"/>
    <w:rsid w:val="00364232"/>
    <w:rsid w:val="00367F0C"/>
    <w:rsid w:val="003817B7"/>
    <w:rsid w:val="0039015B"/>
    <w:rsid w:val="00397175"/>
    <w:rsid w:val="003D66EA"/>
    <w:rsid w:val="00466AEA"/>
    <w:rsid w:val="00467E79"/>
    <w:rsid w:val="00487917"/>
    <w:rsid w:val="004951B8"/>
    <w:rsid w:val="00496F60"/>
    <w:rsid w:val="004B108E"/>
    <w:rsid w:val="004B6A54"/>
    <w:rsid w:val="004D74E3"/>
    <w:rsid w:val="004D7BA5"/>
    <w:rsid w:val="004E5E5A"/>
    <w:rsid w:val="004F0107"/>
    <w:rsid w:val="004F01BB"/>
    <w:rsid w:val="005028A4"/>
    <w:rsid w:val="00504855"/>
    <w:rsid w:val="005313C3"/>
    <w:rsid w:val="005322C6"/>
    <w:rsid w:val="00546727"/>
    <w:rsid w:val="0055111C"/>
    <w:rsid w:val="00577C1A"/>
    <w:rsid w:val="00580984"/>
    <w:rsid w:val="00587B69"/>
    <w:rsid w:val="005C2300"/>
    <w:rsid w:val="005D422A"/>
    <w:rsid w:val="006005CC"/>
    <w:rsid w:val="00601096"/>
    <w:rsid w:val="006071D0"/>
    <w:rsid w:val="00627FA2"/>
    <w:rsid w:val="0064206D"/>
    <w:rsid w:val="0064222F"/>
    <w:rsid w:val="00670ED1"/>
    <w:rsid w:val="006743A5"/>
    <w:rsid w:val="00680509"/>
    <w:rsid w:val="006B3600"/>
    <w:rsid w:val="006B627C"/>
    <w:rsid w:val="006C0967"/>
    <w:rsid w:val="006E6CE6"/>
    <w:rsid w:val="006F7B49"/>
    <w:rsid w:val="00737426"/>
    <w:rsid w:val="00737AAA"/>
    <w:rsid w:val="007B4167"/>
    <w:rsid w:val="007D5DB6"/>
    <w:rsid w:val="007D7C75"/>
    <w:rsid w:val="00806236"/>
    <w:rsid w:val="00835D39"/>
    <w:rsid w:val="0085436F"/>
    <w:rsid w:val="00857ECA"/>
    <w:rsid w:val="00863417"/>
    <w:rsid w:val="008A1DDD"/>
    <w:rsid w:val="008B5F78"/>
    <w:rsid w:val="008E132B"/>
    <w:rsid w:val="00902137"/>
    <w:rsid w:val="009142E3"/>
    <w:rsid w:val="009242F6"/>
    <w:rsid w:val="0093709F"/>
    <w:rsid w:val="009525F0"/>
    <w:rsid w:val="009821EB"/>
    <w:rsid w:val="0098453A"/>
    <w:rsid w:val="0099222F"/>
    <w:rsid w:val="00994A16"/>
    <w:rsid w:val="009A6FD3"/>
    <w:rsid w:val="009C4B5D"/>
    <w:rsid w:val="009C4E3B"/>
    <w:rsid w:val="009D0A2B"/>
    <w:rsid w:val="009F0A28"/>
    <w:rsid w:val="009F4AAA"/>
    <w:rsid w:val="00A32CC0"/>
    <w:rsid w:val="00A5070D"/>
    <w:rsid w:val="00A57387"/>
    <w:rsid w:val="00A74067"/>
    <w:rsid w:val="00AC174A"/>
    <w:rsid w:val="00AC35C9"/>
    <w:rsid w:val="00AE568D"/>
    <w:rsid w:val="00AE652E"/>
    <w:rsid w:val="00AF2873"/>
    <w:rsid w:val="00B3248D"/>
    <w:rsid w:val="00B54193"/>
    <w:rsid w:val="00B66036"/>
    <w:rsid w:val="00B74639"/>
    <w:rsid w:val="00B75AD3"/>
    <w:rsid w:val="00B761F9"/>
    <w:rsid w:val="00B769E7"/>
    <w:rsid w:val="00BB4500"/>
    <w:rsid w:val="00BF03D0"/>
    <w:rsid w:val="00C367B0"/>
    <w:rsid w:val="00C51C82"/>
    <w:rsid w:val="00C56015"/>
    <w:rsid w:val="00C61367"/>
    <w:rsid w:val="00C61E13"/>
    <w:rsid w:val="00C64155"/>
    <w:rsid w:val="00C745BB"/>
    <w:rsid w:val="00C7770E"/>
    <w:rsid w:val="00CB7C18"/>
    <w:rsid w:val="00CC3D52"/>
    <w:rsid w:val="00CF2BFE"/>
    <w:rsid w:val="00CF6B14"/>
    <w:rsid w:val="00D15728"/>
    <w:rsid w:val="00D31B86"/>
    <w:rsid w:val="00D33775"/>
    <w:rsid w:val="00DB4270"/>
    <w:rsid w:val="00DD23E9"/>
    <w:rsid w:val="00DF6576"/>
    <w:rsid w:val="00E05E91"/>
    <w:rsid w:val="00E56835"/>
    <w:rsid w:val="00E668CD"/>
    <w:rsid w:val="00E73121"/>
    <w:rsid w:val="00E76612"/>
    <w:rsid w:val="00E81822"/>
    <w:rsid w:val="00EB1E19"/>
    <w:rsid w:val="00EC7C29"/>
    <w:rsid w:val="00ED62ED"/>
    <w:rsid w:val="00EE04A5"/>
    <w:rsid w:val="00F015CF"/>
    <w:rsid w:val="00F15830"/>
    <w:rsid w:val="00F205D4"/>
    <w:rsid w:val="00F83813"/>
    <w:rsid w:val="00FA19ED"/>
    <w:rsid w:val="00FE2F79"/>
    <w:rsid w:val="00FE492C"/>
    <w:rsid w:val="00FF75B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225EE9"/>
  <w15:docId w15:val="{755F3C77-FF40-468B-9D27-EF03608A2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61C51"/>
    <w:pPr>
      <w:suppressAutoHyphens/>
      <w:spacing w:after="0" w:line="360" w:lineRule="auto"/>
    </w:pPr>
    <w:rPr>
      <w:rFonts w:ascii="Arial" w:hAnsi="Arial" w:cs="Times New Roman"/>
      <w:kern w:val="24"/>
      <w:szCs w:val="24"/>
      <w:lang w:eastAsia="ar-SA"/>
    </w:rPr>
  </w:style>
  <w:style w:type="paragraph" w:styleId="berschrift1">
    <w:name w:val="heading 1"/>
    <w:basedOn w:val="Standard"/>
    <w:next w:val="Standard"/>
    <w:link w:val="berschrift1Zchn"/>
    <w:uiPriority w:val="9"/>
    <w:qFormat/>
    <w:rsid w:val="00367F0C"/>
    <w:pPr>
      <w:spacing w:line="276" w:lineRule="auto"/>
      <w:outlineLvl w:val="0"/>
    </w:pPr>
    <w:rPr>
      <w:b/>
      <w:bCs/>
      <w:noProof/>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sid w:val="00B54193"/>
    <w:rPr>
      <w:color w:val="0000FF"/>
      <w:u w:val="single"/>
    </w:rPr>
  </w:style>
  <w:style w:type="paragraph" w:customStyle="1" w:styleId="Standard1">
    <w:name w:val="Standard1"/>
    <w:rsid w:val="00467E79"/>
    <w:pPr>
      <w:suppressAutoHyphens/>
      <w:spacing w:after="0" w:line="240" w:lineRule="auto"/>
    </w:pPr>
    <w:rPr>
      <w:rFonts w:ascii="Times New Roman" w:eastAsia="Arial" w:hAnsi="Times New Roman" w:cs="Times New Roman"/>
      <w:kern w:val="1"/>
      <w:sz w:val="24"/>
      <w:szCs w:val="24"/>
      <w:lang w:eastAsia="ar-SA"/>
    </w:rPr>
  </w:style>
  <w:style w:type="character" w:customStyle="1" w:styleId="Kommentarzeichen1">
    <w:name w:val="Kommentarzeichen1"/>
    <w:rsid w:val="006B627C"/>
    <w:rPr>
      <w:sz w:val="16"/>
      <w:szCs w:val="16"/>
    </w:rPr>
  </w:style>
  <w:style w:type="paragraph" w:styleId="Sprechblasentext">
    <w:name w:val="Balloon Text"/>
    <w:basedOn w:val="Standard"/>
    <w:link w:val="SprechblasentextZchn"/>
    <w:uiPriority w:val="99"/>
    <w:semiHidden/>
    <w:unhideWhenUsed/>
    <w:rsid w:val="006B627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B627C"/>
    <w:rPr>
      <w:rFonts w:ascii="Tahoma" w:hAnsi="Tahoma" w:cs="Tahoma"/>
      <w:kern w:val="24"/>
      <w:sz w:val="16"/>
      <w:szCs w:val="16"/>
      <w:lang w:eastAsia="ar-SA"/>
    </w:rPr>
  </w:style>
  <w:style w:type="character" w:styleId="Kommentarzeichen">
    <w:name w:val="annotation reference"/>
    <w:basedOn w:val="Absatz-Standardschriftart"/>
    <w:uiPriority w:val="99"/>
    <w:semiHidden/>
    <w:unhideWhenUsed/>
    <w:rsid w:val="009A6FD3"/>
    <w:rPr>
      <w:sz w:val="16"/>
      <w:szCs w:val="16"/>
    </w:rPr>
  </w:style>
  <w:style w:type="paragraph" w:styleId="Kommentartext">
    <w:name w:val="annotation text"/>
    <w:basedOn w:val="Standard"/>
    <w:link w:val="KommentartextZchn"/>
    <w:uiPriority w:val="99"/>
    <w:unhideWhenUsed/>
    <w:rsid w:val="009A6FD3"/>
    <w:pPr>
      <w:spacing w:line="240" w:lineRule="auto"/>
    </w:pPr>
    <w:rPr>
      <w:sz w:val="20"/>
      <w:szCs w:val="20"/>
    </w:rPr>
  </w:style>
  <w:style w:type="character" w:customStyle="1" w:styleId="KommentartextZchn">
    <w:name w:val="Kommentartext Zchn"/>
    <w:basedOn w:val="Absatz-Standardschriftart"/>
    <w:link w:val="Kommentartext"/>
    <w:uiPriority w:val="99"/>
    <w:rsid w:val="009A6FD3"/>
    <w:rPr>
      <w:rFonts w:ascii="Arial" w:hAnsi="Arial" w:cs="Times New Roman"/>
      <w:kern w:val="24"/>
      <w:sz w:val="20"/>
      <w:szCs w:val="20"/>
      <w:lang w:eastAsia="ar-SA"/>
    </w:rPr>
  </w:style>
  <w:style w:type="paragraph" w:styleId="Kommentarthema">
    <w:name w:val="annotation subject"/>
    <w:basedOn w:val="Kommentartext"/>
    <w:next w:val="Kommentartext"/>
    <w:link w:val="KommentarthemaZchn"/>
    <w:uiPriority w:val="99"/>
    <w:semiHidden/>
    <w:unhideWhenUsed/>
    <w:rsid w:val="009A6FD3"/>
    <w:rPr>
      <w:b/>
      <w:bCs/>
    </w:rPr>
  </w:style>
  <w:style w:type="character" w:customStyle="1" w:styleId="KommentarthemaZchn">
    <w:name w:val="Kommentarthema Zchn"/>
    <w:basedOn w:val="KommentartextZchn"/>
    <w:link w:val="Kommentarthema"/>
    <w:uiPriority w:val="99"/>
    <w:semiHidden/>
    <w:rsid w:val="009A6FD3"/>
    <w:rPr>
      <w:rFonts w:ascii="Arial" w:hAnsi="Arial" w:cs="Times New Roman"/>
      <w:b/>
      <w:bCs/>
      <w:kern w:val="24"/>
      <w:sz w:val="20"/>
      <w:szCs w:val="20"/>
      <w:lang w:eastAsia="ar-SA"/>
    </w:rPr>
  </w:style>
  <w:style w:type="character" w:customStyle="1" w:styleId="berschrift1Zchn">
    <w:name w:val="Überschrift 1 Zchn"/>
    <w:basedOn w:val="Absatz-Standardschriftart"/>
    <w:link w:val="berschrift1"/>
    <w:uiPriority w:val="9"/>
    <w:rsid w:val="00367F0C"/>
    <w:rPr>
      <w:rFonts w:ascii="Arial" w:hAnsi="Arial" w:cs="Times New Roman"/>
      <w:b/>
      <w:bCs/>
      <w:noProof/>
      <w:kern w:val="24"/>
      <w:sz w:val="36"/>
      <w:szCs w:val="36"/>
      <w:lang w:eastAsia="de-DE"/>
    </w:rPr>
  </w:style>
  <w:style w:type="paragraph" w:styleId="Kopfzeile">
    <w:name w:val="header"/>
    <w:basedOn w:val="Standard"/>
    <w:link w:val="KopfzeileZchn"/>
    <w:unhideWhenUsed/>
    <w:rsid w:val="00680509"/>
    <w:pPr>
      <w:tabs>
        <w:tab w:val="center" w:pos="4536"/>
        <w:tab w:val="right" w:pos="9072"/>
      </w:tabs>
      <w:spacing w:line="240" w:lineRule="auto"/>
    </w:pPr>
  </w:style>
  <w:style w:type="character" w:customStyle="1" w:styleId="KopfzeileZchn">
    <w:name w:val="Kopfzeile Zchn"/>
    <w:basedOn w:val="Absatz-Standardschriftart"/>
    <w:link w:val="Kopfzeile"/>
    <w:rsid w:val="00680509"/>
    <w:rPr>
      <w:rFonts w:ascii="Arial" w:hAnsi="Arial" w:cs="Times New Roman"/>
      <w:kern w:val="24"/>
      <w:szCs w:val="24"/>
      <w:lang w:eastAsia="ar-SA"/>
    </w:rPr>
  </w:style>
  <w:style w:type="paragraph" w:styleId="Fuzeile">
    <w:name w:val="footer"/>
    <w:basedOn w:val="Standard"/>
    <w:link w:val="FuzeileZchn"/>
    <w:uiPriority w:val="99"/>
    <w:unhideWhenUsed/>
    <w:rsid w:val="00680509"/>
    <w:pPr>
      <w:tabs>
        <w:tab w:val="center" w:pos="4536"/>
        <w:tab w:val="right" w:pos="9072"/>
      </w:tabs>
      <w:spacing w:line="240" w:lineRule="auto"/>
    </w:pPr>
  </w:style>
  <w:style w:type="character" w:customStyle="1" w:styleId="FuzeileZchn">
    <w:name w:val="Fußzeile Zchn"/>
    <w:basedOn w:val="Absatz-Standardschriftart"/>
    <w:link w:val="Fuzeile"/>
    <w:uiPriority w:val="99"/>
    <w:rsid w:val="00680509"/>
    <w:rPr>
      <w:rFonts w:ascii="Arial" w:hAnsi="Arial" w:cs="Times New Roman"/>
      <w:kern w:val="24"/>
      <w:szCs w:val="24"/>
      <w:lang w:eastAsia="ar-SA"/>
    </w:rPr>
  </w:style>
  <w:style w:type="character" w:styleId="NichtaufgelsteErwhnung">
    <w:name w:val="Unresolved Mention"/>
    <w:basedOn w:val="Absatz-Standardschriftart"/>
    <w:uiPriority w:val="99"/>
    <w:semiHidden/>
    <w:unhideWhenUsed/>
    <w:rsid w:val="00835D39"/>
    <w:rPr>
      <w:color w:val="605E5C"/>
      <w:shd w:val="clear" w:color="auto" w:fill="E1DFDD"/>
    </w:rPr>
  </w:style>
  <w:style w:type="paragraph" w:styleId="Listenabsatz">
    <w:name w:val="List Paragraph"/>
    <w:basedOn w:val="Standard"/>
    <w:uiPriority w:val="34"/>
    <w:qFormat/>
    <w:rsid w:val="00AE652E"/>
    <w:pPr>
      <w:suppressAutoHyphens w:val="0"/>
      <w:spacing w:line="240" w:lineRule="auto"/>
      <w:ind w:left="720"/>
    </w:pPr>
    <w:rPr>
      <w:rFonts w:ascii="Calibri" w:eastAsiaTheme="minorHAnsi" w:hAnsi="Calibri" w:cs="Calibri"/>
      <w:kern w:val="0"/>
      <w:szCs w:val="22"/>
      <w:lang w:eastAsia="en-US"/>
    </w:rPr>
  </w:style>
  <w:style w:type="paragraph" w:customStyle="1" w:styleId="xxmsonormal">
    <w:name w:val="x_xmsonormal"/>
    <w:basedOn w:val="Standard"/>
    <w:rsid w:val="00054D48"/>
    <w:pPr>
      <w:suppressAutoHyphens w:val="0"/>
    </w:pPr>
    <w:rPr>
      <w:rFonts w:ascii="Calibri" w:eastAsiaTheme="minorHAnsi" w:hAnsi="Calibri" w:cs="Calibri"/>
      <w:kern w:val="0"/>
      <w:szCs w:val="22"/>
      <w:lang w:eastAsia="de-DE"/>
    </w:rPr>
  </w:style>
  <w:style w:type="paragraph" w:styleId="berarbeitung">
    <w:name w:val="Revision"/>
    <w:hidden/>
    <w:uiPriority w:val="99"/>
    <w:semiHidden/>
    <w:rsid w:val="000275EA"/>
    <w:pPr>
      <w:spacing w:after="0" w:line="240" w:lineRule="auto"/>
    </w:pPr>
    <w:rPr>
      <w:rFonts w:ascii="Arial" w:hAnsi="Arial" w:cs="Times New Roman"/>
      <w:kern w:val="24"/>
      <w:szCs w:val="24"/>
      <w:lang w:eastAsia="ar-SA"/>
    </w:rPr>
  </w:style>
  <w:style w:type="paragraph" w:customStyle="1" w:styleId="xmsonormal">
    <w:name w:val="x_msonormal"/>
    <w:basedOn w:val="Standard"/>
    <w:rsid w:val="00117F74"/>
    <w:pPr>
      <w:suppressAutoHyphens w:val="0"/>
      <w:spacing w:line="240" w:lineRule="auto"/>
    </w:pPr>
    <w:rPr>
      <w:rFonts w:ascii="Calibri" w:eastAsiaTheme="minorHAnsi" w:hAnsi="Calibri" w:cs="Calibri"/>
      <w:kern w:val="0"/>
      <w:szCs w:val="22"/>
      <w:lang w:eastAsia="de-DE"/>
    </w:rPr>
  </w:style>
  <w:style w:type="character" w:styleId="BesuchterLink">
    <w:name w:val="FollowedHyperlink"/>
    <w:basedOn w:val="Absatz-Standardschriftart"/>
    <w:uiPriority w:val="99"/>
    <w:semiHidden/>
    <w:unhideWhenUsed/>
    <w:rsid w:val="00184F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770310">
      <w:bodyDiv w:val="1"/>
      <w:marLeft w:val="0"/>
      <w:marRight w:val="0"/>
      <w:marTop w:val="0"/>
      <w:marBottom w:val="0"/>
      <w:divBdr>
        <w:top w:val="none" w:sz="0" w:space="0" w:color="auto"/>
        <w:left w:val="none" w:sz="0" w:space="0" w:color="auto"/>
        <w:bottom w:val="none" w:sz="0" w:space="0" w:color="auto"/>
        <w:right w:val="none" w:sz="0" w:space="0" w:color="auto"/>
      </w:divBdr>
    </w:div>
    <w:div w:id="511527669">
      <w:bodyDiv w:val="1"/>
      <w:marLeft w:val="0"/>
      <w:marRight w:val="0"/>
      <w:marTop w:val="0"/>
      <w:marBottom w:val="0"/>
      <w:divBdr>
        <w:top w:val="none" w:sz="0" w:space="0" w:color="auto"/>
        <w:left w:val="none" w:sz="0" w:space="0" w:color="auto"/>
        <w:bottom w:val="none" w:sz="0" w:space="0" w:color="auto"/>
        <w:right w:val="none" w:sz="0" w:space="0" w:color="auto"/>
      </w:divBdr>
      <w:divsChild>
        <w:div w:id="1474133301">
          <w:marLeft w:val="-225"/>
          <w:marRight w:val="-225"/>
          <w:marTop w:val="0"/>
          <w:marBottom w:val="0"/>
          <w:divBdr>
            <w:top w:val="none" w:sz="0" w:space="0" w:color="auto"/>
            <w:left w:val="none" w:sz="0" w:space="0" w:color="auto"/>
            <w:bottom w:val="none" w:sz="0" w:space="0" w:color="auto"/>
            <w:right w:val="none" w:sz="0" w:space="0" w:color="auto"/>
          </w:divBdr>
          <w:divsChild>
            <w:div w:id="2088307241">
              <w:marLeft w:val="0"/>
              <w:marRight w:val="0"/>
              <w:marTop w:val="0"/>
              <w:marBottom w:val="0"/>
              <w:divBdr>
                <w:top w:val="none" w:sz="0" w:space="0" w:color="auto"/>
                <w:left w:val="none" w:sz="0" w:space="0" w:color="auto"/>
                <w:bottom w:val="none" w:sz="0" w:space="0" w:color="auto"/>
                <w:right w:val="none" w:sz="0" w:space="0" w:color="auto"/>
              </w:divBdr>
            </w:div>
          </w:divsChild>
        </w:div>
        <w:div w:id="474299914">
          <w:marLeft w:val="-225"/>
          <w:marRight w:val="-225"/>
          <w:marTop w:val="0"/>
          <w:marBottom w:val="0"/>
          <w:divBdr>
            <w:top w:val="none" w:sz="0" w:space="0" w:color="auto"/>
            <w:left w:val="none" w:sz="0" w:space="0" w:color="auto"/>
            <w:bottom w:val="none" w:sz="0" w:space="0" w:color="auto"/>
            <w:right w:val="none" w:sz="0" w:space="0" w:color="auto"/>
          </w:divBdr>
          <w:divsChild>
            <w:div w:id="1155299928">
              <w:marLeft w:val="0"/>
              <w:marRight w:val="0"/>
              <w:marTop w:val="0"/>
              <w:marBottom w:val="0"/>
              <w:divBdr>
                <w:top w:val="none" w:sz="0" w:space="0" w:color="auto"/>
                <w:left w:val="none" w:sz="0" w:space="0" w:color="auto"/>
                <w:bottom w:val="none" w:sz="0" w:space="0" w:color="auto"/>
                <w:right w:val="none" w:sz="0" w:space="0" w:color="auto"/>
              </w:divBdr>
              <w:divsChild>
                <w:div w:id="1682856668">
                  <w:marLeft w:val="0"/>
                  <w:marRight w:val="0"/>
                  <w:marTop w:val="0"/>
                  <w:marBottom w:val="0"/>
                  <w:divBdr>
                    <w:top w:val="none" w:sz="0" w:space="0" w:color="auto"/>
                    <w:left w:val="none" w:sz="0" w:space="0" w:color="auto"/>
                    <w:bottom w:val="none" w:sz="0" w:space="0" w:color="auto"/>
                    <w:right w:val="none" w:sz="0" w:space="0" w:color="auto"/>
                  </w:divBdr>
                  <w:divsChild>
                    <w:div w:id="1860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769083">
      <w:bodyDiv w:val="1"/>
      <w:marLeft w:val="0"/>
      <w:marRight w:val="0"/>
      <w:marTop w:val="0"/>
      <w:marBottom w:val="0"/>
      <w:divBdr>
        <w:top w:val="none" w:sz="0" w:space="0" w:color="auto"/>
        <w:left w:val="none" w:sz="0" w:space="0" w:color="auto"/>
        <w:bottom w:val="none" w:sz="0" w:space="0" w:color="auto"/>
        <w:right w:val="none" w:sz="0" w:space="0" w:color="auto"/>
      </w:divBdr>
      <w:divsChild>
        <w:div w:id="1936475373">
          <w:marLeft w:val="-225"/>
          <w:marRight w:val="-225"/>
          <w:marTop w:val="0"/>
          <w:marBottom w:val="0"/>
          <w:divBdr>
            <w:top w:val="none" w:sz="0" w:space="0" w:color="auto"/>
            <w:left w:val="none" w:sz="0" w:space="0" w:color="auto"/>
            <w:bottom w:val="none" w:sz="0" w:space="0" w:color="auto"/>
            <w:right w:val="none" w:sz="0" w:space="0" w:color="auto"/>
          </w:divBdr>
          <w:divsChild>
            <w:div w:id="310603913">
              <w:marLeft w:val="0"/>
              <w:marRight w:val="0"/>
              <w:marTop w:val="0"/>
              <w:marBottom w:val="0"/>
              <w:divBdr>
                <w:top w:val="none" w:sz="0" w:space="0" w:color="auto"/>
                <w:left w:val="none" w:sz="0" w:space="0" w:color="auto"/>
                <w:bottom w:val="none" w:sz="0" w:space="0" w:color="auto"/>
                <w:right w:val="none" w:sz="0" w:space="0" w:color="auto"/>
              </w:divBdr>
            </w:div>
          </w:divsChild>
        </w:div>
        <w:div w:id="1749839083">
          <w:marLeft w:val="-225"/>
          <w:marRight w:val="-225"/>
          <w:marTop w:val="0"/>
          <w:marBottom w:val="0"/>
          <w:divBdr>
            <w:top w:val="none" w:sz="0" w:space="0" w:color="auto"/>
            <w:left w:val="none" w:sz="0" w:space="0" w:color="auto"/>
            <w:bottom w:val="none" w:sz="0" w:space="0" w:color="auto"/>
            <w:right w:val="none" w:sz="0" w:space="0" w:color="auto"/>
          </w:divBdr>
          <w:divsChild>
            <w:div w:id="1338772313">
              <w:marLeft w:val="0"/>
              <w:marRight w:val="0"/>
              <w:marTop w:val="0"/>
              <w:marBottom w:val="0"/>
              <w:divBdr>
                <w:top w:val="none" w:sz="0" w:space="0" w:color="auto"/>
                <w:left w:val="none" w:sz="0" w:space="0" w:color="auto"/>
                <w:bottom w:val="none" w:sz="0" w:space="0" w:color="auto"/>
                <w:right w:val="none" w:sz="0" w:space="0" w:color="auto"/>
              </w:divBdr>
              <w:divsChild>
                <w:div w:id="1619334441">
                  <w:marLeft w:val="0"/>
                  <w:marRight w:val="0"/>
                  <w:marTop w:val="0"/>
                  <w:marBottom w:val="0"/>
                  <w:divBdr>
                    <w:top w:val="none" w:sz="0" w:space="0" w:color="auto"/>
                    <w:left w:val="none" w:sz="0" w:space="0" w:color="auto"/>
                    <w:bottom w:val="none" w:sz="0" w:space="0" w:color="auto"/>
                    <w:right w:val="none" w:sz="0" w:space="0" w:color="auto"/>
                  </w:divBdr>
                  <w:divsChild>
                    <w:div w:id="156109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www.linkedin.com/company/congatec/" TargetMode="External"/><Relationship Id="rId18" Type="http://schemas.openxmlformats.org/officeDocument/2006/relationships/hyperlink" Target="mailto:congatec@sams-network.co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mailto:Sami.Badawi@sie.at" TargetMode="External"/><Relationship Id="rId7" Type="http://schemas.openxmlformats.org/officeDocument/2006/relationships/image" Target="media/image1.jpeg"/><Relationship Id="rId12" Type="http://schemas.openxmlformats.org/officeDocument/2006/relationships/hyperlink" Target="https://www.congatec.com/" TargetMode="External"/><Relationship Id="rId17" Type="http://schemas.openxmlformats.org/officeDocument/2006/relationships/hyperlink" Target="http://www.congatec.com"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info@congatec.com" TargetMode="External"/><Relationship Id="rId20" Type="http://schemas.openxmlformats.org/officeDocument/2006/relationships/hyperlink" Target="mailto:presse@secunet.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a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youtube.com/user/congatecAE" TargetMode="External"/><Relationship Id="rId23" Type="http://schemas.openxmlformats.org/officeDocument/2006/relationships/hyperlink" Target="mailto:office@sams-network.com" TargetMode="External"/><Relationship Id="rId10" Type="http://schemas.openxmlformats.org/officeDocument/2006/relationships/hyperlink" Target="http://www.secunet.com" TargetMode="External"/><Relationship Id="rId19" Type="http://schemas.openxmlformats.org/officeDocument/2006/relationships/hyperlink" Target="http://www.sams-network.com" TargetMode="External"/><Relationship Id="rId4" Type="http://schemas.openxmlformats.org/officeDocument/2006/relationships/webSettings" Target="webSettings.xml"/><Relationship Id="rId9" Type="http://schemas.openxmlformats.org/officeDocument/2006/relationships/hyperlink" Target="https://www.congatec.com/en/congatec/events/medica/" TargetMode="External"/><Relationship Id="rId14" Type="http://schemas.openxmlformats.org/officeDocument/2006/relationships/hyperlink" Target="https://twitter.com/congatecAG" TargetMode="External"/><Relationship Id="rId22" Type="http://schemas.openxmlformats.org/officeDocument/2006/relationships/hyperlink" Target="http://www.sie.at" TargetMode="External"/><Relationship Id="rId27"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921</Words>
  <Characters>5962</Characters>
  <Application>Microsoft Office Word</Application>
  <DocSecurity>0</DocSecurity>
  <Lines>135</Lines>
  <Paragraphs>71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Christof Wilde</dc:creator>
  <cp:keywords/>
  <dc:description/>
  <cp:lastModifiedBy>Alexander Nagl</cp:lastModifiedBy>
  <cp:revision>4</cp:revision>
  <cp:lastPrinted>2022-11-09T07:51:00Z</cp:lastPrinted>
  <dcterms:created xsi:type="dcterms:W3CDTF">2022-11-14T10:00:00Z</dcterms:created>
  <dcterms:modified xsi:type="dcterms:W3CDTF">2022-11-14T15:33:00Z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931b224ed4819fb6823849a2a4cc05e9ce6954493b6da6a8786dd42444467cdc</vt:lpwstr>
  </property>
</Properties>
</file>