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592040F9"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444F29">
        <w:rPr>
          <w:rFonts w:ascii="Meiryo UI" w:eastAsia="Meiryo UI" w:hAnsi="Meiryo UI"/>
          <w:szCs w:val="21"/>
        </w:rPr>
        <w:t>6</w:t>
      </w:r>
      <w:r w:rsidRPr="008225E9">
        <w:rPr>
          <w:rFonts w:ascii="Meiryo UI" w:eastAsia="Meiryo UI" w:hAnsi="Meiryo UI" w:hint="eastAsia"/>
          <w:szCs w:val="21"/>
        </w:rPr>
        <w:t>月</w:t>
      </w:r>
      <w:r w:rsidR="00444F29">
        <w:rPr>
          <w:rFonts w:ascii="Meiryo UI" w:eastAsia="Meiryo UI" w:hAnsi="Meiryo UI"/>
          <w:szCs w:val="21"/>
        </w:rPr>
        <w:t>22</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48CB9298"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444F29">
        <w:rPr>
          <w:rFonts w:ascii="Meiryo UI" w:eastAsia="Meiryo UI" w:hAnsi="Meiryo UI"/>
          <w:b w:val="0"/>
          <w:sz w:val="18"/>
          <w:szCs w:val="18"/>
          <w:u w:val="none"/>
          <w:lang w:eastAsia="ja-JP"/>
        </w:rPr>
        <w:t>6</w:t>
      </w:r>
      <w:r w:rsidRPr="000412B9">
        <w:rPr>
          <w:rFonts w:ascii="Meiryo UI" w:eastAsia="Meiryo UI" w:hAnsi="Meiryo UI" w:hint="eastAsia"/>
          <w:b w:val="0"/>
          <w:sz w:val="18"/>
          <w:szCs w:val="18"/>
          <w:u w:val="none"/>
          <w:lang w:val="en-US" w:eastAsia="ja-JP"/>
        </w:rPr>
        <w:t>月</w:t>
      </w:r>
      <w:r w:rsidR="00444F29">
        <w:rPr>
          <w:rFonts w:ascii="Meiryo UI" w:eastAsia="Meiryo UI" w:hAnsi="Meiryo UI"/>
          <w:b w:val="0"/>
          <w:sz w:val="18"/>
          <w:szCs w:val="18"/>
          <w:u w:val="none"/>
          <w:lang w:val="en-US" w:eastAsia="ja-JP"/>
        </w:rPr>
        <w:t>21</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01E6D9BA"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09721DCB" w14:textId="77777777" w:rsidR="004C71A3" w:rsidRDefault="004C71A3" w:rsidP="004C71A3">
      <w:pPr>
        <w:spacing w:line="360" w:lineRule="exact"/>
        <w:jc w:val="center"/>
        <w:rPr>
          <w:rFonts w:ascii="Meiryo UI" w:eastAsia="Meiryo UI" w:hAnsi="Meiryo UI"/>
          <w:b/>
          <w:color w:val="FF3300"/>
          <w:sz w:val="24"/>
          <w:szCs w:val="24"/>
        </w:rPr>
      </w:pPr>
    </w:p>
    <w:p w14:paraId="79EDB82E" w14:textId="4D2E33BA" w:rsidR="004C71A3" w:rsidRDefault="004C71A3" w:rsidP="004C71A3">
      <w:pPr>
        <w:spacing w:line="360" w:lineRule="exact"/>
        <w:jc w:val="center"/>
        <w:rPr>
          <w:rFonts w:ascii="Meiryo UI" w:eastAsia="Meiryo UI" w:hAnsi="Meiryo UI"/>
          <w:b/>
          <w:color w:val="FF3300"/>
          <w:sz w:val="24"/>
          <w:szCs w:val="24"/>
        </w:rPr>
      </w:pPr>
      <w:r w:rsidRPr="00950820">
        <w:rPr>
          <w:rFonts w:ascii="Meiryo UI" w:eastAsia="Meiryo UI" w:hAnsi="Meiryo UI"/>
          <w:b/>
          <w:color w:val="FF3300"/>
          <w:sz w:val="24"/>
          <w:szCs w:val="24"/>
        </w:rPr>
        <w:t>コンガテック、</w:t>
      </w:r>
      <w:r w:rsidR="009B2C97" w:rsidRPr="009B2C97">
        <w:rPr>
          <w:rFonts w:ascii="Meiryo UI" w:eastAsia="Meiryo UI" w:hAnsi="Meiryo UI" w:hint="eastAsia"/>
          <w:b/>
          <w:color w:val="FF3300"/>
          <w:sz w:val="24"/>
          <w:szCs w:val="24"/>
        </w:rPr>
        <w:t>“</w:t>
      </w:r>
      <w:r w:rsidR="009B2C97" w:rsidRPr="009B2C97">
        <w:rPr>
          <w:rFonts w:ascii="Meiryo UI" w:eastAsia="Meiryo UI" w:hAnsi="Meiryo UI"/>
          <w:b/>
          <w:color w:val="FF3300"/>
          <w:sz w:val="24"/>
          <w:szCs w:val="24"/>
        </w:rPr>
        <w:t>Less is More”</w:t>
      </w:r>
      <w:r w:rsidR="009B2C97">
        <w:rPr>
          <w:rFonts w:ascii="Meiryo UI" w:eastAsia="Meiryo UI" w:hAnsi="Meiryo UI" w:hint="eastAsia"/>
          <w:b/>
          <w:color w:val="FF3300"/>
          <w:sz w:val="24"/>
          <w:szCs w:val="24"/>
        </w:rPr>
        <w:t>の</w:t>
      </w:r>
      <w:r w:rsidR="004443E2" w:rsidRPr="00950820">
        <w:rPr>
          <w:rFonts w:ascii="Meiryo UI" w:eastAsia="Meiryo UI" w:hAnsi="Meiryo UI" w:hint="eastAsia"/>
          <w:b/>
          <w:color w:val="FF3300"/>
          <w:sz w:val="24"/>
          <w:szCs w:val="24"/>
        </w:rPr>
        <w:t>アプローチで、</w:t>
      </w:r>
      <w:r w:rsidR="004443E2">
        <w:rPr>
          <w:rFonts w:ascii="Meiryo UI" w:eastAsia="Meiryo UI" w:hAnsi="Meiryo UI"/>
          <w:b/>
          <w:color w:val="FF3300"/>
          <w:sz w:val="24"/>
          <w:szCs w:val="24"/>
        </w:rPr>
        <w:br/>
      </w:r>
      <w:r>
        <w:rPr>
          <w:rFonts w:ascii="Meiryo UI" w:eastAsia="Meiryo UI" w:hAnsi="Meiryo UI"/>
          <w:b/>
          <w:color w:val="FF3300"/>
          <w:sz w:val="24"/>
          <w:szCs w:val="24"/>
        </w:rPr>
        <w:t>インテル</w:t>
      </w:r>
      <w:r w:rsidRPr="00823FD4">
        <w:rPr>
          <w:rFonts w:ascii="Meiryo UI" w:eastAsia="Meiryo UI" w:hAnsi="Meiryo UI"/>
          <w:b/>
          <w:color w:val="FF3300"/>
          <w:sz w:val="24"/>
          <w:szCs w:val="24"/>
        </w:rPr>
        <w:t>Xeon</w:t>
      </w:r>
      <w:r>
        <w:rPr>
          <w:rFonts w:ascii="Meiryo UI" w:eastAsia="Meiryo UI" w:hAnsi="Meiryo UI"/>
          <w:b/>
          <w:color w:val="FF3300"/>
          <w:sz w:val="24"/>
          <w:szCs w:val="24"/>
        </w:rPr>
        <w:t xml:space="preserve"> </w:t>
      </w:r>
      <w:r w:rsidRPr="00823FD4">
        <w:rPr>
          <w:rFonts w:ascii="Meiryo UI" w:eastAsia="Meiryo UI" w:hAnsi="Meiryo UI"/>
          <w:b/>
          <w:color w:val="FF3300"/>
          <w:sz w:val="24"/>
          <w:szCs w:val="24"/>
        </w:rPr>
        <w:t>D-2700プロセッサを搭載した</w:t>
      </w:r>
      <w:r w:rsidR="00E46B0F">
        <w:rPr>
          <w:rFonts w:ascii="Meiryo UI" w:eastAsia="Meiryo UI" w:hAnsi="Meiryo UI"/>
          <w:b/>
          <w:color w:val="FF3300"/>
          <w:sz w:val="24"/>
          <w:szCs w:val="24"/>
        </w:rPr>
        <w:br/>
      </w:r>
      <w:r w:rsidRPr="00823FD4">
        <w:rPr>
          <w:rFonts w:ascii="Meiryo UI" w:eastAsia="Meiryo UI" w:hAnsi="Meiryo UI"/>
          <w:b/>
          <w:color w:val="FF3300"/>
          <w:sz w:val="24"/>
          <w:szCs w:val="24"/>
        </w:rPr>
        <w:t>5</w:t>
      </w:r>
      <w:r>
        <w:rPr>
          <w:rFonts w:ascii="Meiryo UI" w:eastAsia="Meiryo UI" w:hAnsi="Meiryo UI" w:hint="eastAsia"/>
          <w:b/>
          <w:color w:val="FF3300"/>
          <w:sz w:val="24"/>
          <w:szCs w:val="24"/>
        </w:rPr>
        <w:t>種類</w:t>
      </w:r>
      <w:r w:rsidRPr="00823FD4">
        <w:rPr>
          <w:rFonts w:ascii="Meiryo UI" w:eastAsia="Meiryo UI" w:hAnsi="Meiryo UI"/>
          <w:b/>
          <w:color w:val="FF3300"/>
          <w:sz w:val="24"/>
          <w:szCs w:val="24"/>
        </w:rPr>
        <w:t>の新しいCOM-HPC</w:t>
      </w:r>
      <w:r>
        <w:rPr>
          <w:rFonts w:ascii="Meiryo UI" w:eastAsia="Meiryo UI" w:hAnsi="Meiryo UI"/>
          <w:b/>
          <w:color w:val="FF3300"/>
          <w:sz w:val="24"/>
          <w:szCs w:val="24"/>
        </w:rPr>
        <w:t xml:space="preserve"> Server Size </w:t>
      </w:r>
      <w:r w:rsidRPr="00823FD4">
        <w:rPr>
          <w:rFonts w:ascii="Meiryo UI" w:eastAsia="Meiryo UI" w:hAnsi="Meiryo UI"/>
          <w:b/>
          <w:color w:val="FF3300"/>
          <w:sz w:val="24"/>
          <w:szCs w:val="24"/>
        </w:rPr>
        <w:t>Dモジュールを</w:t>
      </w:r>
      <w:r w:rsidR="004E1835">
        <w:rPr>
          <w:rFonts w:ascii="Meiryo UI" w:eastAsia="Meiryo UI" w:hAnsi="Meiryo UI" w:hint="eastAsia"/>
          <w:b/>
          <w:color w:val="FF3300"/>
          <w:sz w:val="24"/>
          <w:szCs w:val="24"/>
        </w:rPr>
        <w:t>発表</w:t>
      </w:r>
    </w:p>
    <w:p w14:paraId="2FBFA8D5" w14:textId="77777777" w:rsidR="004C71A3" w:rsidRPr="000412B9" w:rsidRDefault="004C71A3" w:rsidP="004C71A3">
      <w:pPr>
        <w:spacing w:line="360" w:lineRule="exact"/>
        <w:jc w:val="center"/>
        <w:rPr>
          <w:rFonts w:ascii="Meiryo UI" w:eastAsia="Meiryo UI" w:hAnsi="Meiryo UI"/>
          <w:b/>
          <w:color w:val="FF3300"/>
          <w:sz w:val="24"/>
          <w:szCs w:val="24"/>
        </w:rPr>
      </w:pPr>
    </w:p>
    <w:p w14:paraId="66BCD169" w14:textId="4EAAB6C8" w:rsidR="004C71A3" w:rsidRDefault="007121CF" w:rsidP="004C71A3">
      <w:pPr>
        <w:spacing w:line="360" w:lineRule="exact"/>
        <w:jc w:val="center"/>
        <w:rPr>
          <w:rFonts w:ascii="Meiryo UI" w:eastAsia="Meiryo UI" w:hAnsi="Meiryo UI"/>
          <w:b/>
          <w:color w:val="FF3300"/>
          <w:sz w:val="24"/>
          <w:szCs w:val="24"/>
        </w:rPr>
      </w:pPr>
      <w:r w:rsidRPr="00842F53">
        <w:rPr>
          <w:rFonts w:ascii="Meiryo UI" w:eastAsia="Meiryo UI" w:hAnsi="Meiryo UI" w:hint="eastAsia"/>
          <w:b/>
          <w:color w:val="FF3300"/>
          <w:sz w:val="24"/>
          <w:szCs w:val="24"/>
        </w:rPr>
        <w:t>ミックスド</w:t>
      </w:r>
      <w:r w:rsidR="004D2121">
        <w:rPr>
          <w:rFonts w:ascii="Meiryo UI" w:eastAsia="Meiryo UI" w:hAnsi="Meiryo UI" w:hint="eastAsia"/>
          <w:b/>
          <w:color w:val="FF3300"/>
          <w:sz w:val="24"/>
          <w:szCs w:val="24"/>
        </w:rPr>
        <w:t>・</w:t>
      </w:r>
      <w:r w:rsidR="00842F53" w:rsidRPr="00842F53">
        <w:rPr>
          <w:rFonts w:ascii="Meiryo UI" w:eastAsia="Meiryo UI" w:hAnsi="Meiryo UI" w:hint="eastAsia"/>
          <w:b/>
          <w:color w:val="FF3300"/>
          <w:sz w:val="24"/>
          <w:szCs w:val="24"/>
        </w:rPr>
        <w:t xml:space="preserve">クリティカル </w:t>
      </w:r>
      <w:r w:rsidR="004C71A3" w:rsidRPr="00842F53">
        <w:rPr>
          <w:rFonts w:ascii="Meiryo UI" w:eastAsia="Meiryo UI" w:hAnsi="Meiryo UI" w:hint="eastAsia"/>
          <w:b/>
          <w:color w:val="FF3300"/>
          <w:sz w:val="24"/>
          <w:szCs w:val="24"/>
        </w:rPr>
        <w:t>リアルタイムサーバの世界への進出</w:t>
      </w:r>
    </w:p>
    <w:p w14:paraId="48EEEBA4" w14:textId="77777777" w:rsidR="004C71A3" w:rsidRPr="000412B9" w:rsidRDefault="004C71A3" w:rsidP="004C71A3">
      <w:pPr>
        <w:spacing w:line="360" w:lineRule="exact"/>
        <w:jc w:val="center"/>
        <w:rPr>
          <w:rFonts w:ascii="Meiryo UI" w:eastAsia="Meiryo UI" w:hAnsi="Meiryo UI"/>
          <w:b/>
          <w:color w:val="FF3300"/>
          <w:sz w:val="24"/>
          <w:szCs w:val="24"/>
        </w:rPr>
      </w:pPr>
    </w:p>
    <w:p w14:paraId="6D3B5DF3" w14:textId="28E7A843" w:rsidR="004C71A3" w:rsidRDefault="00102736" w:rsidP="004469BF">
      <w:pPr>
        <w:snapToGrid w:val="0"/>
        <w:rPr>
          <w:rFonts w:ascii="Meiryo UI" w:eastAsia="Meiryo UI" w:hAnsi="Meiryo UI" w:cs="Arial"/>
        </w:rPr>
      </w:pPr>
      <w:r>
        <w:rPr>
          <w:rFonts w:ascii="Meiryo UI" w:eastAsia="Meiryo UI" w:hAnsi="Meiryo UI" w:cs="Arial"/>
          <w:noProof/>
        </w:rPr>
        <w:drawing>
          <wp:inline distT="0" distB="0" distL="0" distR="0" wp14:anchorId="5A2ED6E6" wp14:editId="6ADCCEE9">
            <wp:extent cx="5759450" cy="32397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440A861B" w14:textId="77777777" w:rsidR="004C71A3" w:rsidRPr="00291187" w:rsidRDefault="004C71A3" w:rsidP="004C71A3">
      <w:pPr>
        <w:rPr>
          <w:rFonts w:ascii="Meiryo UI" w:eastAsia="Meiryo UI" w:hAnsi="Meiryo UI" w:cs="Arial"/>
          <w:sz w:val="16"/>
          <w:szCs w:val="18"/>
        </w:rPr>
      </w:pPr>
      <w:r w:rsidRPr="00291187">
        <w:rPr>
          <w:rFonts w:ascii="Meiryo UI" w:eastAsia="Meiryo UI" w:hAnsi="Meiryo UI" w:cs="Arial"/>
          <w:sz w:val="16"/>
          <w:szCs w:val="18"/>
        </w:rPr>
        <w:t>コンガテックのインテル</w:t>
      </w:r>
      <w:r w:rsidRPr="00291187">
        <w:rPr>
          <w:rFonts w:ascii="Meiryo UI" w:eastAsia="Meiryo UI" w:hAnsi="Meiryo UI" w:cs="Arial" w:hint="eastAsia"/>
          <w:sz w:val="16"/>
          <w:szCs w:val="18"/>
        </w:rPr>
        <w:t xml:space="preserve"> </w:t>
      </w:r>
      <w:r w:rsidRPr="00291187">
        <w:rPr>
          <w:rFonts w:ascii="Meiryo UI" w:eastAsia="Meiryo UI" w:hAnsi="Meiryo UI" w:cs="Arial"/>
          <w:sz w:val="16"/>
          <w:szCs w:val="18"/>
        </w:rPr>
        <w:t>Xeon</w:t>
      </w:r>
      <w:r w:rsidRPr="00291187">
        <w:rPr>
          <w:rFonts w:ascii="Meiryo UI" w:eastAsia="Meiryo UI" w:hAnsi="Meiryo UI" w:cs="Arial" w:hint="eastAsia"/>
          <w:sz w:val="16"/>
          <w:szCs w:val="18"/>
        </w:rPr>
        <w:t xml:space="preserve"> </w:t>
      </w:r>
      <w:r w:rsidRPr="00291187">
        <w:rPr>
          <w:rFonts w:ascii="Meiryo UI" w:eastAsia="Meiryo UI" w:hAnsi="Meiryo UI" w:cs="Arial"/>
          <w:sz w:val="16"/>
          <w:szCs w:val="18"/>
        </w:rPr>
        <w:t>D-2700プロセッサ</w:t>
      </w:r>
      <w:r w:rsidRPr="00291187">
        <w:rPr>
          <w:rFonts w:ascii="Meiryo UI" w:eastAsia="Meiryo UI" w:hAnsi="Meiryo UI" w:cs="Arial" w:hint="eastAsia"/>
          <w:sz w:val="16"/>
          <w:szCs w:val="18"/>
        </w:rPr>
        <w:t>を搭載した、コンパクトな</w:t>
      </w:r>
      <w:r w:rsidRPr="00291187">
        <w:rPr>
          <w:rFonts w:ascii="Meiryo UI" w:eastAsia="Meiryo UI" w:hAnsi="Meiryo UI" w:cs="Arial"/>
          <w:sz w:val="16"/>
          <w:szCs w:val="18"/>
        </w:rPr>
        <w:t>COM-HPC Server Size Dフォームファクタの</w:t>
      </w:r>
      <w:r w:rsidRPr="00291187">
        <w:rPr>
          <w:rFonts w:ascii="Meiryo UI" w:eastAsia="Meiryo UI" w:hAnsi="Meiryo UI" w:cs="Arial" w:hint="eastAsia"/>
          <w:sz w:val="16"/>
          <w:szCs w:val="18"/>
        </w:rPr>
        <w:t>サーバ・オン・モジュール</w:t>
      </w:r>
    </w:p>
    <w:p w14:paraId="13521BF4" w14:textId="1836B7B3" w:rsidR="004C71A3" w:rsidRDefault="004C71A3" w:rsidP="004C71A3">
      <w:pPr>
        <w:rPr>
          <w:rFonts w:ascii="Meiryo UI" w:eastAsia="Meiryo UI" w:hAnsi="Meiryo UI" w:cs="Arial"/>
        </w:rPr>
      </w:pPr>
    </w:p>
    <w:p w14:paraId="6C0FF8F5" w14:textId="42470219" w:rsidR="004C71A3" w:rsidRDefault="004C71A3" w:rsidP="004C518E">
      <w:pPr>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Pr="00823FD4">
        <w:rPr>
          <w:rFonts w:ascii="Meiryo UI" w:eastAsia="Meiryo UI" w:hAnsi="Meiryo UI" w:cs="Arial"/>
        </w:rPr>
        <w:t>コンパクト</w:t>
      </w:r>
      <w:r>
        <w:rPr>
          <w:rFonts w:ascii="Meiryo UI" w:eastAsia="Meiryo UI" w:hAnsi="Meiryo UI" w:cs="Arial" w:hint="eastAsia"/>
        </w:rPr>
        <w:t>な</w:t>
      </w:r>
      <w:r w:rsidRPr="00823FD4">
        <w:rPr>
          <w:rFonts w:ascii="Meiryo UI" w:eastAsia="Meiryo UI" w:hAnsi="Meiryo UI" w:cs="Arial"/>
        </w:rPr>
        <w:t>COM-HPC</w:t>
      </w:r>
      <w:r>
        <w:rPr>
          <w:rFonts w:ascii="Meiryo UI" w:eastAsia="Meiryo UI" w:hAnsi="Meiryo UI" w:cs="Arial"/>
        </w:rPr>
        <w:t xml:space="preserve"> Server Size </w:t>
      </w:r>
      <w:r w:rsidRPr="00823FD4">
        <w:rPr>
          <w:rFonts w:ascii="Meiryo UI" w:eastAsia="Meiryo UI" w:hAnsi="Meiryo UI" w:cs="Arial"/>
        </w:rPr>
        <w:t>D（160x160mm）</w:t>
      </w:r>
      <w:r>
        <w:rPr>
          <w:rFonts w:ascii="Meiryo UI" w:eastAsia="Meiryo UI" w:hAnsi="Meiryo UI" w:cs="Arial" w:hint="eastAsia"/>
        </w:rPr>
        <w:t>の</w:t>
      </w:r>
      <w:r w:rsidRPr="00823FD4">
        <w:rPr>
          <w:rFonts w:ascii="Meiryo UI" w:eastAsia="Meiryo UI" w:hAnsi="Meiryo UI" w:cs="Arial"/>
        </w:rPr>
        <w:t>パフォーマンスクラスで5</w:t>
      </w:r>
      <w:r>
        <w:rPr>
          <w:rFonts w:ascii="Meiryo UI" w:eastAsia="Meiryo UI" w:hAnsi="Meiryo UI" w:cs="Arial" w:hint="eastAsia"/>
        </w:rPr>
        <w:t>種類</w:t>
      </w:r>
      <w:r w:rsidRPr="00823FD4">
        <w:rPr>
          <w:rFonts w:ascii="Meiryo UI" w:eastAsia="Meiryo UI" w:hAnsi="Meiryo UI" w:cs="Arial"/>
        </w:rPr>
        <w:t>の新しいモジュールを</w:t>
      </w:r>
      <w:r>
        <w:rPr>
          <w:rFonts w:ascii="Meiryo UI" w:eastAsia="Meiryo UI" w:hAnsi="Meiryo UI" w:cs="Arial" w:hint="eastAsia"/>
        </w:rPr>
        <w:t>リリース</w:t>
      </w:r>
      <w:r w:rsidRPr="00823FD4">
        <w:rPr>
          <w:rFonts w:ascii="Meiryo UI" w:eastAsia="Meiryo UI" w:hAnsi="Meiryo UI" w:cs="Arial"/>
        </w:rPr>
        <w:t>することにより、</w:t>
      </w:r>
      <w:r>
        <w:rPr>
          <w:rFonts w:ascii="Meiryo UI" w:eastAsia="Meiryo UI" w:hAnsi="Meiryo UI" w:cs="Arial"/>
        </w:rPr>
        <w:t>インテル</w:t>
      </w:r>
      <w:r>
        <w:rPr>
          <w:rFonts w:ascii="Meiryo UI" w:eastAsia="Meiryo UI" w:hAnsi="Meiryo UI" w:cs="Arial" w:hint="eastAsia"/>
        </w:rPr>
        <w:t xml:space="preserve"> </w:t>
      </w:r>
      <w:r w:rsidRPr="00823FD4">
        <w:rPr>
          <w:rFonts w:ascii="Meiryo UI" w:eastAsia="Meiryo UI" w:hAnsi="Meiryo UI" w:cs="Arial"/>
        </w:rPr>
        <w:t>Xeon</w:t>
      </w:r>
      <w:r>
        <w:rPr>
          <w:rFonts w:ascii="Meiryo UI" w:eastAsia="Meiryo UI" w:hAnsi="Meiryo UI" w:cs="Arial" w:hint="eastAsia"/>
        </w:rPr>
        <w:t xml:space="preserve"> </w:t>
      </w:r>
      <w:r w:rsidRPr="00823FD4">
        <w:rPr>
          <w:rFonts w:ascii="Meiryo UI" w:eastAsia="Meiryo UI" w:hAnsi="Meiryo UI" w:cs="Arial"/>
        </w:rPr>
        <w:t>D-2700プロセッサ</w:t>
      </w:r>
      <w:r>
        <w:rPr>
          <w:rFonts w:ascii="Meiryo UI" w:eastAsia="Meiryo UI" w:hAnsi="Meiryo UI" w:cs="Arial" w:hint="eastAsia"/>
        </w:rPr>
        <w:t>を搭載した</w:t>
      </w:r>
      <w:r>
        <w:rPr>
          <w:rFonts w:ascii="Meiryo UI" w:eastAsia="Meiryo UI" w:hAnsi="Meiryo UI" w:cs="Arial"/>
        </w:rPr>
        <w:t>サーバ・オン・モジュール</w:t>
      </w:r>
      <w:r>
        <w:rPr>
          <w:rFonts w:ascii="Meiryo UI" w:eastAsia="Meiryo UI" w:hAnsi="Meiryo UI" w:cs="Arial" w:hint="eastAsia"/>
        </w:rPr>
        <w:t>の</w:t>
      </w:r>
      <w:r w:rsidRPr="00823FD4">
        <w:rPr>
          <w:rFonts w:ascii="Meiryo UI" w:eastAsia="Meiryo UI" w:hAnsi="Meiryo UI" w:cs="Arial"/>
        </w:rPr>
        <w:t>ポートフォリオを</w:t>
      </w:r>
      <w:r w:rsidR="00E46B0F">
        <w:rPr>
          <w:rFonts w:ascii="Meiryo UI" w:eastAsia="Meiryo UI" w:hAnsi="Meiryo UI" w:cs="Arial" w:hint="eastAsia"/>
        </w:rPr>
        <w:t>拡充</w:t>
      </w:r>
      <w:r w:rsidRPr="00823FD4">
        <w:rPr>
          <w:rFonts w:ascii="Meiryo UI" w:eastAsia="Meiryo UI" w:hAnsi="Meiryo UI" w:cs="Arial"/>
        </w:rPr>
        <w:t>しま</w:t>
      </w:r>
      <w:r>
        <w:rPr>
          <w:rFonts w:ascii="Meiryo UI" w:eastAsia="Meiryo UI" w:hAnsi="Meiryo UI" w:cs="Arial" w:hint="eastAsia"/>
        </w:rPr>
        <w:t>した</w:t>
      </w:r>
      <w:r w:rsidRPr="00823FD4">
        <w:rPr>
          <w:rFonts w:ascii="Meiryo UI" w:eastAsia="Meiryo UI" w:hAnsi="Meiryo UI" w:cs="Arial"/>
        </w:rPr>
        <w:t>。</w:t>
      </w:r>
      <w:r w:rsidRPr="00823FD4">
        <w:rPr>
          <w:rFonts w:ascii="Meiryo UI" w:eastAsia="Meiryo UI" w:hAnsi="Meiryo UI" w:cs="Arial" w:hint="eastAsia"/>
        </w:rPr>
        <w:t>この</w:t>
      </w:r>
      <w:r>
        <w:rPr>
          <w:rFonts w:ascii="Meiryo UI" w:eastAsia="Meiryo UI" w:hAnsi="Meiryo UI" w:cs="Arial" w:hint="eastAsia"/>
        </w:rPr>
        <w:t>新製品のリリース</w:t>
      </w:r>
      <w:r w:rsidRPr="00823FD4">
        <w:rPr>
          <w:rFonts w:ascii="Meiryo UI" w:eastAsia="Meiryo UI" w:hAnsi="Meiryo UI" w:cs="Arial" w:hint="eastAsia"/>
        </w:rPr>
        <w:t>は、小さなフォームファクタで</w:t>
      </w:r>
      <w:r w:rsidR="00D24137" w:rsidRPr="00823FD4">
        <w:rPr>
          <w:rFonts w:ascii="Meiryo UI" w:eastAsia="Meiryo UI" w:hAnsi="Meiryo UI" w:cs="Arial" w:hint="eastAsia"/>
        </w:rPr>
        <w:t>パフォーマンス</w:t>
      </w:r>
      <w:r w:rsidR="00D24137">
        <w:rPr>
          <w:rFonts w:ascii="Meiryo UI" w:eastAsia="Meiryo UI" w:hAnsi="Meiryo UI" w:cs="Arial" w:hint="eastAsia"/>
        </w:rPr>
        <w:t>が高</w:t>
      </w:r>
      <w:r w:rsidR="007F4D4B">
        <w:rPr>
          <w:rFonts w:ascii="Meiryo UI" w:eastAsia="Meiryo UI" w:hAnsi="Meiryo UI" w:cs="Arial" w:hint="eastAsia"/>
        </w:rPr>
        <w:t>く</w:t>
      </w:r>
      <w:r w:rsidR="00952DCC">
        <w:rPr>
          <w:rFonts w:ascii="Meiryo UI" w:eastAsia="Meiryo UI" w:hAnsi="Meiryo UI" w:cs="Arial" w:hint="eastAsia"/>
        </w:rPr>
        <w:t>、堅牢</w:t>
      </w:r>
      <w:r w:rsidR="00952DCC" w:rsidRPr="00823FD4">
        <w:rPr>
          <w:rFonts w:ascii="Meiryo UI" w:eastAsia="Meiryo UI" w:hAnsi="Meiryo UI" w:cs="Arial" w:hint="eastAsia"/>
        </w:rPr>
        <w:t>で</w:t>
      </w:r>
      <w:r w:rsidR="00E46B0F">
        <w:rPr>
          <w:rFonts w:ascii="Meiryo UI" w:eastAsia="Meiryo UI" w:hAnsi="Meiryo UI" w:cs="Arial" w:hint="eastAsia"/>
        </w:rPr>
        <w:t>あって</w:t>
      </w:r>
      <w:r w:rsidR="00952DCC" w:rsidRPr="00823FD4">
        <w:rPr>
          <w:rFonts w:ascii="Meiryo UI" w:eastAsia="Meiryo UI" w:hAnsi="Meiryo UI" w:cs="Arial" w:hint="eastAsia"/>
        </w:rPr>
        <w:t>屋外</w:t>
      </w:r>
      <w:r w:rsidR="00952DCC">
        <w:rPr>
          <w:rFonts w:ascii="Meiryo UI" w:eastAsia="Meiryo UI" w:hAnsi="Meiryo UI" w:cs="Arial" w:hint="eastAsia"/>
        </w:rPr>
        <w:t>での使用が可能な</w:t>
      </w:r>
      <w:r w:rsidRPr="00823FD4">
        <w:rPr>
          <w:rFonts w:ascii="Meiryo UI" w:eastAsia="Meiryo UI" w:hAnsi="Meiryo UI" w:cs="Arial" w:hint="eastAsia"/>
        </w:rPr>
        <w:t>エッジ</w:t>
      </w:r>
      <w:r>
        <w:rPr>
          <w:rFonts w:ascii="Meiryo UI" w:eastAsia="Meiryo UI" w:hAnsi="Meiryo UI" w:cs="Arial" w:hint="eastAsia"/>
        </w:rPr>
        <w:t>サーバ</w:t>
      </w:r>
      <w:r w:rsidRPr="00823FD4">
        <w:rPr>
          <w:rFonts w:ascii="Meiryo UI" w:eastAsia="Meiryo UI" w:hAnsi="Meiryo UI" w:cs="Arial" w:hint="eastAsia"/>
        </w:rPr>
        <w:t>に対する業界の</w:t>
      </w:r>
      <w:r>
        <w:rPr>
          <w:rFonts w:ascii="Meiryo UI" w:eastAsia="Meiryo UI" w:hAnsi="Meiryo UI" w:cs="Arial" w:hint="eastAsia"/>
        </w:rPr>
        <w:t>強いニーズ</w:t>
      </w:r>
      <w:r w:rsidR="00952DCC">
        <w:rPr>
          <w:rFonts w:ascii="Meiryo UI" w:eastAsia="Meiryo UI" w:hAnsi="Meiryo UI" w:cs="Arial" w:hint="eastAsia"/>
        </w:rPr>
        <w:t>に対応するものです</w:t>
      </w:r>
      <w:r w:rsidRPr="00823FD4">
        <w:rPr>
          <w:rFonts w:ascii="Meiryo UI" w:eastAsia="Meiryo UI" w:hAnsi="Meiryo UI" w:cs="Arial" w:hint="eastAsia"/>
        </w:rPr>
        <w:t>。また、最大</w:t>
      </w:r>
      <w:r w:rsidRPr="00823FD4">
        <w:rPr>
          <w:rFonts w:ascii="Meiryo UI" w:eastAsia="Meiryo UI" w:hAnsi="Meiryo UI" w:cs="Arial"/>
        </w:rPr>
        <w:t>20コアの</w:t>
      </w:r>
      <w:r>
        <w:rPr>
          <w:rFonts w:ascii="Meiryo UI" w:eastAsia="Meiryo UI" w:hAnsi="Meiryo UI" w:cs="Arial"/>
        </w:rPr>
        <w:t>インテル</w:t>
      </w:r>
      <w:r w:rsidRPr="00823FD4">
        <w:rPr>
          <w:rFonts w:ascii="Meiryo UI" w:eastAsia="Meiryo UI" w:hAnsi="Meiryo UI" w:cs="Arial"/>
        </w:rPr>
        <w:t xml:space="preserve"> Xeon D-2700プロセッサ</w:t>
      </w:r>
      <w:r>
        <w:rPr>
          <w:rFonts w:ascii="Meiryo UI" w:eastAsia="Meiryo UI" w:hAnsi="Meiryo UI" w:cs="Arial" w:hint="eastAsia"/>
        </w:rPr>
        <w:t>は</w:t>
      </w:r>
      <w:r w:rsidRPr="00823FD4">
        <w:rPr>
          <w:rFonts w:ascii="Meiryo UI" w:eastAsia="Meiryo UI" w:hAnsi="Meiryo UI" w:cs="Arial"/>
        </w:rPr>
        <w:t>、リアルタイム要求の厳</w:t>
      </w:r>
      <w:r w:rsidRPr="00842F53">
        <w:rPr>
          <w:rFonts w:ascii="Meiryo UI" w:eastAsia="Meiryo UI" w:hAnsi="Meiryo UI" w:cs="Arial"/>
        </w:rPr>
        <w:t>しい</w:t>
      </w:r>
      <w:r w:rsidR="007121CF" w:rsidRPr="00842F53">
        <w:rPr>
          <w:rFonts w:ascii="Meiryo UI" w:eastAsia="Meiryo UI" w:hAnsi="Meiryo UI" w:cs="Arial" w:hint="eastAsia"/>
        </w:rPr>
        <w:t>ミックスド</w:t>
      </w:r>
      <w:r w:rsidR="00B77A75">
        <w:rPr>
          <w:rFonts w:ascii="Meiryo UI" w:eastAsia="Meiryo UI" w:hAnsi="Meiryo UI" w:cs="Arial" w:hint="eastAsia"/>
        </w:rPr>
        <w:t>・</w:t>
      </w:r>
      <w:r w:rsidR="00842F53" w:rsidRPr="00842F53">
        <w:rPr>
          <w:rFonts w:ascii="Meiryo UI" w:eastAsia="Meiryo UI" w:hAnsi="Meiryo UI" w:cs="Arial" w:hint="eastAsia"/>
        </w:rPr>
        <w:t xml:space="preserve">クリティカル </w:t>
      </w:r>
      <w:r w:rsidRPr="00842F53">
        <w:rPr>
          <w:rFonts w:ascii="Meiryo UI" w:eastAsia="Meiryo UI" w:hAnsi="Meiryo UI" w:cs="Arial"/>
        </w:rPr>
        <w:t>アプリケーションの領域</w:t>
      </w:r>
      <w:r w:rsidRPr="00823FD4">
        <w:rPr>
          <w:rFonts w:ascii="Meiryo UI" w:eastAsia="Meiryo UI" w:hAnsi="Meiryo UI" w:cs="Arial"/>
        </w:rPr>
        <w:t>にさらに深く</w:t>
      </w:r>
      <w:r>
        <w:rPr>
          <w:rFonts w:ascii="Meiryo UI" w:eastAsia="Meiryo UI" w:hAnsi="Meiryo UI" w:cs="Arial" w:hint="eastAsia"/>
        </w:rPr>
        <w:t>入り込</w:t>
      </w:r>
      <w:r>
        <w:rPr>
          <w:rFonts w:ascii="Meiryo UI" w:eastAsia="Meiryo UI" w:hAnsi="Meiryo UI" w:cs="Arial" w:hint="eastAsia"/>
        </w:rPr>
        <w:lastRenderedPageBreak/>
        <w:t>みます</w:t>
      </w:r>
      <w:r w:rsidRPr="00823FD4">
        <w:rPr>
          <w:rFonts w:ascii="Meiryo UI" w:eastAsia="Meiryo UI" w:hAnsi="Meiryo UI" w:cs="Arial"/>
        </w:rPr>
        <w:t>。</w:t>
      </w:r>
      <w:r w:rsidRPr="00823FD4">
        <w:rPr>
          <w:rFonts w:ascii="Meiryo UI" w:eastAsia="Meiryo UI" w:hAnsi="Meiryo UI" w:cs="Arial" w:hint="eastAsia"/>
        </w:rPr>
        <w:t>すでに</w:t>
      </w:r>
      <w:r>
        <w:rPr>
          <w:rFonts w:ascii="Meiryo UI" w:eastAsia="Meiryo UI" w:hAnsi="Meiryo UI" w:cs="Arial" w:hint="eastAsia"/>
        </w:rPr>
        <w:t>リリースされている</w:t>
      </w:r>
      <w:r w:rsidR="00D24137">
        <w:rPr>
          <w:rFonts w:ascii="Meiryo UI" w:eastAsia="Meiryo UI" w:hAnsi="Meiryo UI" w:cs="Arial" w:hint="eastAsia"/>
        </w:rPr>
        <w:t>、</w:t>
      </w:r>
      <w:r w:rsidRPr="00823FD4">
        <w:rPr>
          <w:rFonts w:ascii="Meiryo UI" w:eastAsia="Meiryo UI" w:hAnsi="Meiryo UI" w:cs="Arial" w:hint="eastAsia"/>
        </w:rPr>
        <w:t>より大きな</w:t>
      </w:r>
      <w:r w:rsidRPr="00823FD4">
        <w:rPr>
          <w:rFonts w:ascii="Meiryo UI" w:eastAsia="Meiryo UI" w:hAnsi="Meiryo UI" w:cs="Arial"/>
        </w:rPr>
        <w:t>COM-HPC</w:t>
      </w:r>
      <w:r>
        <w:rPr>
          <w:rFonts w:ascii="Meiryo UI" w:eastAsia="Meiryo UI" w:hAnsi="Meiryo UI" w:cs="Arial"/>
        </w:rPr>
        <w:t xml:space="preserve"> Server Size </w:t>
      </w:r>
      <w:r w:rsidRPr="00823FD4">
        <w:rPr>
          <w:rFonts w:ascii="Meiryo UI" w:eastAsia="Meiryo UI" w:hAnsi="Meiryo UI" w:cs="Arial"/>
        </w:rPr>
        <w:t>Eモジュール</w:t>
      </w:r>
      <w:r w:rsidRPr="00823FD4">
        <w:rPr>
          <w:rFonts w:ascii="Meiryo UI" w:eastAsia="Meiryo UI" w:hAnsi="Meiryo UI" w:cs="Arial" w:hint="eastAsia"/>
        </w:rPr>
        <w:t>（</w:t>
      </w:r>
      <w:r w:rsidRPr="00823FD4">
        <w:rPr>
          <w:rFonts w:ascii="Meiryo UI" w:eastAsia="Meiryo UI" w:hAnsi="Meiryo UI" w:cs="Arial"/>
        </w:rPr>
        <w:t>200</w:t>
      </w:r>
      <w:r>
        <w:rPr>
          <w:rFonts w:ascii="Meiryo UI" w:eastAsia="Meiryo UI" w:hAnsi="Meiryo UI" w:cs="Arial" w:hint="eastAsia"/>
        </w:rPr>
        <w:t xml:space="preserve"> </w:t>
      </w:r>
      <w:r w:rsidRPr="00823FD4">
        <w:rPr>
          <w:rFonts w:ascii="Meiryo UI" w:eastAsia="Meiryo UI" w:hAnsi="Meiryo UI" w:cs="Arial"/>
        </w:rPr>
        <w:t>x</w:t>
      </w:r>
      <w:r>
        <w:rPr>
          <w:rFonts w:ascii="Meiryo UI" w:eastAsia="Meiryo UI" w:hAnsi="Meiryo UI" w:cs="Arial" w:hint="eastAsia"/>
        </w:rPr>
        <w:t xml:space="preserve"> </w:t>
      </w:r>
      <w:r w:rsidRPr="00823FD4">
        <w:rPr>
          <w:rFonts w:ascii="Meiryo UI" w:eastAsia="Meiryo UI" w:hAnsi="Meiryo UI" w:cs="Arial"/>
        </w:rPr>
        <w:t>160mm）と比較して、</w:t>
      </w:r>
      <w:r>
        <w:rPr>
          <w:rFonts w:ascii="Meiryo UI" w:eastAsia="Meiryo UI" w:hAnsi="Meiryo UI" w:cs="Arial" w:hint="eastAsia"/>
        </w:rPr>
        <w:t>実装できる</w:t>
      </w:r>
      <w:r w:rsidRPr="00823FD4">
        <w:rPr>
          <w:rFonts w:ascii="Meiryo UI" w:eastAsia="Meiryo UI" w:hAnsi="Meiryo UI" w:cs="Arial"/>
        </w:rPr>
        <w:t>DRAMモジュールの数は8</w:t>
      </w:r>
      <w:r>
        <w:rPr>
          <w:rFonts w:ascii="Meiryo UI" w:eastAsia="Meiryo UI" w:hAnsi="Meiryo UI" w:cs="Arial" w:hint="eastAsia"/>
        </w:rPr>
        <w:t>枚</w:t>
      </w:r>
      <w:r w:rsidRPr="00823FD4">
        <w:rPr>
          <w:rFonts w:ascii="Meiryo UI" w:eastAsia="Meiryo UI" w:hAnsi="Meiryo UI" w:cs="Arial"/>
        </w:rPr>
        <w:t>から4</w:t>
      </w:r>
      <w:r>
        <w:rPr>
          <w:rFonts w:ascii="Meiryo UI" w:eastAsia="Meiryo UI" w:hAnsi="Meiryo UI" w:cs="Arial" w:hint="eastAsia"/>
        </w:rPr>
        <w:t>枚へと</w:t>
      </w:r>
      <w:r w:rsidRPr="00823FD4">
        <w:rPr>
          <w:rFonts w:ascii="Meiryo UI" w:eastAsia="Meiryo UI" w:hAnsi="Meiryo UI" w:cs="Arial"/>
        </w:rPr>
        <w:t>半分にな</w:t>
      </w:r>
      <w:r>
        <w:rPr>
          <w:rFonts w:ascii="Meiryo UI" w:eastAsia="Meiryo UI" w:hAnsi="Meiryo UI" w:cs="Arial" w:hint="eastAsia"/>
        </w:rPr>
        <w:t>っています</w:t>
      </w:r>
      <w:r w:rsidR="00E46B0F">
        <w:rPr>
          <w:rFonts w:ascii="Meiryo UI" w:eastAsia="Meiryo UI" w:hAnsi="Meiryo UI" w:cs="Arial" w:hint="eastAsia"/>
        </w:rPr>
        <w:t>が</w:t>
      </w:r>
      <w:r w:rsidRPr="00823FD4">
        <w:rPr>
          <w:rFonts w:ascii="Meiryo UI" w:eastAsia="Meiryo UI" w:hAnsi="Meiryo UI" w:cs="Arial" w:hint="eastAsia"/>
        </w:rPr>
        <w:t>、</w:t>
      </w:r>
      <w:r w:rsidRPr="00823FD4">
        <w:rPr>
          <w:rFonts w:ascii="Meiryo UI" w:eastAsia="Meiryo UI" w:hAnsi="Meiryo UI" w:cs="Arial"/>
        </w:rPr>
        <w:t>512GBのDDR4</w:t>
      </w:r>
      <w:r>
        <w:rPr>
          <w:rFonts w:ascii="Meiryo UI" w:eastAsia="Meiryo UI" w:hAnsi="Meiryo UI" w:cs="Arial" w:hint="eastAsia"/>
        </w:rPr>
        <w:t xml:space="preserve"> </w:t>
      </w:r>
      <w:r w:rsidRPr="00823FD4">
        <w:rPr>
          <w:rFonts w:ascii="Meiryo UI" w:eastAsia="Meiryo UI" w:hAnsi="Meiryo UI" w:cs="Arial"/>
        </w:rPr>
        <w:t>RAM</w:t>
      </w:r>
      <w:r>
        <w:rPr>
          <w:rFonts w:ascii="Meiryo UI" w:eastAsia="Meiryo UI" w:hAnsi="Meiryo UI" w:cs="Arial" w:hint="eastAsia"/>
        </w:rPr>
        <w:t>が</w:t>
      </w:r>
      <w:r w:rsidRPr="00823FD4">
        <w:rPr>
          <w:rFonts w:ascii="Meiryo UI" w:eastAsia="Meiryo UI" w:hAnsi="Meiryo UI" w:cs="Arial"/>
        </w:rPr>
        <w:t>2,933 MT/s</w:t>
      </w:r>
      <w:r>
        <w:rPr>
          <w:rFonts w:ascii="Meiryo UI" w:eastAsia="Meiryo UI" w:hAnsi="Meiryo UI" w:cs="Arial" w:hint="eastAsia"/>
        </w:rPr>
        <w:t>の転送速度で</w:t>
      </w:r>
      <w:r w:rsidR="00D24137">
        <w:rPr>
          <w:rFonts w:ascii="Meiryo UI" w:eastAsia="Meiryo UI" w:hAnsi="Meiryo UI" w:cs="Arial" w:hint="eastAsia"/>
        </w:rPr>
        <w:t>サポートされ</w:t>
      </w:r>
      <w:r w:rsidR="00E46B0F">
        <w:rPr>
          <w:rFonts w:ascii="Meiryo UI" w:eastAsia="Meiryo UI" w:hAnsi="Meiryo UI" w:cs="Arial" w:hint="eastAsia"/>
        </w:rPr>
        <w:t>てい</w:t>
      </w:r>
      <w:r w:rsidR="00D24137">
        <w:rPr>
          <w:rFonts w:ascii="Meiryo UI" w:eastAsia="Meiryo UI" w:hAnsi="Meiryo UI" w:cs="Arial" w:hint="eastAsia"/>
        </w:rPr>
        <w:t>ます</w:t>
      </w:r>
      <w:r w:rsidRPr="00823FD4">
        <w:rPr>
          <w:rFonts w:ascii="Meiryo UI" w:eastAsia="Meiryo UI" w:hAnsi="Meiryo UI" w:cs="Arial"/>
        </w:rPr>
        <w:t>。</w:t>
      </w:r>
      <w:r w:rsidRPr="00335674">
        <w:rPr>
          <w:rFonts w:ascii="Meiryo UI" w:eastAsia="Meiryo UI" w:hAnsi="Meiryo UI" w:cs="Arial"/>
        </w:rPr>
        <w:t>RAMを</w:t>
      </w:r>
      <w:r w:rsidR="00E46B0F">
        <w:rPr>
          <w:rFonts w:ascii="Meiryo UI" w:eastAsia="Meiryo UI" w:hAnsi="Meiryo UI" w:cs="Arial" w:hint="eastAsia"/>
        </w:rPr>
        <w:t>減らす</w:t>
      </w:r>
      <w:r w:rsidRPr="00335674">
        <w:rPr>
          <w:rFonts w:ascii="Meiryo UI" w:eastAsia="Meiryo UI" w:hAnsi="Meiryo UI" w:cs="Arial"/>
        </w:rPr>
        <w:t>利点は、モジュールが占めるスペースが</w:t>
      </w:r>
      <w:r w:rsidR="00D24137">
        <w:rPr>
          <w:rFonts w:ascii="Meiryo UI" w:eastAsia="Meiryo UI" w:hAnsi="Meiryo UI" w:cs="Arial" w:hint="eastAsia"/>
        </w:rPr>
        <w:t>小さく</w:t>
      </w:r>
      <w:r w:rsidRPr="00335674">
        <w:rPr>
          <w:rFonts w:ascii="Meiryo UI" w:eastAsia="Meiryo UI" w:hAnsi="Meiryo UI" w:cs="Arial"/>
        </w:rPr>
        <w:t>なることで</w:t>
      </w:r>
      <w:r>
        <w:rPr>
          <w:rFonts w:ascii="Meiryo UI" w:eastAsia="Meiryo UI" w:hAnsi="Meiryo UI" w:cs="Arial" w:hint="eastAsia"/>
        </w:rPr>
        <w:t>、</w:t>
      </w:r>
      <w:r w:rsidRPr="00335674">
        <w:rPr>
          <w:rFonts w:ascii="Meiryo UI" w:eastAsia="Meiryo UI" w:hAnsi="Meiryo UI" w:cs="Arial"/>
        </w:rPr>
        <w:t>これにより</w:t>
      </w:r>
      <w:r>
        <w:rPr>
          <w:rFonts w:ascii="Meiryo UI" w:eastAsia="Meiryo UI" w:hAnsi="Meiryo UI" w:cs="Arial" w:hint="eastAsia"/>
        </w:rPr>
        <w:t xml:space="preserve">Size </w:t>
      </w:r>
      <w:r w:rsidRPr="00335674">
        <w:rPr>
          <w:rFonts w:ascii="Meiryo UI" w:eastAsia="Meiryo UI" w:hAnsi="Meiryo UI" w:cs="Arial"/>
        </w:rPr>
        <w:t>Eと比較して</w:t>
      </w:r>
      <w:r>
        <w:rPr>
          <w:rFonts w:ascii="Meiryo UI" w:eastAsia="Meiryo UI" w:hAnsi="Meiryo UI" w:cs="Arial" w:hint="eastAsia"/>
        </w:rPr>
        <w:t>スペース</w:t>
      </w:r>
      <w:r w:rsidRPr="00335674">
        <w:rPr>
          <w:rFonts w:ascii="Meiryo UI" w:eastAsia="Meiryo UI" w:hAnsi="Meiryo UI" w:cs="Arial"/>
        </w:rPr>
        <w:t>が20％削減されます。</w:t>
      </w:r>
      <w:r w:rsidRPr="00335674">
        <w:rPr>
          <w:rFonts w:ascii="Meiryo UI" w:eastAsia="Meiryo UI" w:hAnsi="Meiryo UI" w:cs="Arial" w:hint="eastAsia"/>
        </w:rPr>
        <w:t>新しい</w:t>
      </w:r>
      <w:r>
        <w:rPr>
          <w:rFonts w:ascii="Meiryo UI" w:eastAsia="Meiryo UI" w:hAnsi="Meiryo UI" w:cs="Arial"/>
        </w:rPr>
        <w:t>インテル</w:t>
      </w:r>
      <w:r w:rsidR="00D66FB7">
        <w:rPr>
          <w:rFonts w:ascii="Meiryo UI" w:eastAsia="Meiryo UI" w:hAnsi="Meiryo UI" w:cs="Arial" w:hint="eastAsia"/>
        </w:rPr>
        <w:t xml:space="preserve"> </w:t>
      </w:r>
      <w:r w:rsidRPr="00335674">
        <w:rPr>
          <w:rFonts w:ascii="Meiryo UI" w:eastAsia="Meiryo UI" w:hAnsi="Meiryo UI" w:cs="Arial"/>
        </w:rPr>
        <w:t>Xeon</w:t>
      </w:r>
      <w:r>
        <w:rPr>
          <w:rFonts w:ascii="Meiryo UI" w:eastAsia="Meiryo UI" w:hAnsi="Meiryo UI" w:cs="Arial" w:hint="eastAsia"/>
        </w:rPr>
        <w:t xml:space="preserve"> </w:t>
      </w:r>
      <w:r w:rsidRPr="00335674">
        <w:rPr>
          <w:rFonts w:ascii="Meiryo UI" w:eastAsia="Meiryo UI" w:hAnsi="Meiryo UI" w:cs="Arial"/>
        </w:rPr>
        <w:t>D-2700プロセッサ</w:t>
      </w:r>
      <w:r>
        <w:rPr>
          <w:rFonts w:ascii="Meiryo UI" w:eastAsia="Meiryo UI" w:hAnsi="Meiryo UI" w:cs="Arial" w:hint="eastAsia"/>
        </w:rPr>
        <w:t>を搭載した</w:t>
      </w:r>
      <w:r w:rsidRPr="00335674">
        <w:rPr>
          <w:rFonts w:ascii="Meiryo UI" w:eastAsia="Meiryo UI" w:hAnsi="Meiryo UI" w:cs="Arial"/>
        </w:rPr>
        <w:t>COM-HPCモジュールのターゲットアプリケーションは、スペースに制約</w:t>
      </w:r>
      <w:r>
        <w:rPr>
          <w:rFonts w:ascii="Meiryo UI" w:eastAsia="Meiryo UI" w:hAnsi="Meiryo UI" w:cs="Arial" w:hint="eastAsia"/>
        </w:rPr>
        <w:t>があり、高い</w:t>
      </w:r>
      <w:r w:rsidRPr="00335674">
        <w:rPr>
          <w:rFonts w:ascii="Meiryo UI" w:eastAsia="Meiryo UI" w:hAnsi="Meiryo UI" w:cs="Arial"/>
        </w:rPr>
        <w:t>データスループット</w:t>
      </w:r>
      <w:r>
        <w:rPr>
          <w:rFonts w:ascii="Meiryo UI" w:eastAsia="Meiryo UI" w:hAnsi="Meiryo UI" w:cs="Arial" w:hint="eastAsia"/>
        </w:rPr>
        <w:t>でありながら、それほど</w:t>
      </w:r>
      <w:r w:rsidR="004C518E">
        <w:rPr>
          <w:rFonts w:ascii="Meiryo UI" w:eastAsia="Meiryo UI" w:hAnsi="Meiryo UI" w:cs="Arial" w:hint="eastAsia"/>
        </w:rPr>
        <w:t>多くの</w:t>
      </w:r>
      <w:r w:rsidRPr="00335674">
        <w:rPr>
          <w:rFonts w:ascii="Meiryo UI" w:eastAsia="Meiryo UI" w:hAnsi="Meiryo UI" w:cs="Arial"/>
        </w:rPr>
        <w:t>メモリ</w:t>
      </w:r>
      <w:r>
        <w:rPr>
          <w:rFonts w:ascii="Meiryo UI" w:eastAsia="Meiryo UI" w:hAnsi="Meiryo UI" w:cs="Arial" w:hint="eastAsia"/>
        </w:rPr>
        <w:t>を必要としないワークロードの</w:t>
      </w:r>
      <w:r w:rsidRPr="00335674">
        <w:rPr>
          <w:rFonts w:ascii="Meiryo UI" w:eastAsia="Meiryo UI" w:hAnsi="Meiryo UI" w:cs="Arial"/>
        </w:rPr>
        <w:t>エッジ</w:t>
      </w:r>
      <w:r>
        <w:rPr>
          <w:rFonts w:ascii="Meiryo UI" w:eastAsia="Meiryo UI" w:hAnsi="Meiryo UI" w:cs="Arial"/>
        </w:rPr>
        <w:t>サーバ</w:t>
      </w:r>
      <w:r>
        <w:rPr>
          <w:rFonts w:ascii="Meiryo UI" w:eastAsia="Meiryo UI" w:hAnsi="Meiryo UI" w:cs="Arial" w:hint="eastAsia"/>
        </w:rPr>
        <w:t>などの組込み機器で</w:t>
      </w:r>
      <w:r w:rsidRPr="00335674">
        <w:rPr>
          <w:rFonts w:ascii="Meiryo UI" w:eastAsia="Meiryo UI" w:hAnsi="Meiryo UI" w:cs="Arial"/>
        </w:rPr>
        <w:t>す。</w:t>
      </w:r>
      <w:r w:rsidR="004C518E">
        <w:rPr>
          <w:rFonts w:ascii="Meiryo UI" w:eastAsia="Meiryo UI" w:hAnsi="Meiryo UI" w:cs="Arial" w:hint="eastAsia"/>
        </w:rPr>
        <w:t>そ</w:t>
      </w:r>
      <w:r w:rsidRPr="00335674">
        <w:rPr>
          <w:rFonts w:ascii="Meiryo UI" w:eastAsia="Meiryo UI" w:hAnsi="Meiryo UI" w:cs="Arial" w:hint="eastAsia"/>
        </w:rPr>
        <w:t>れらは通常、スマートファクトリーや重要なインフラストラクチャの</w:t>
      </w:r>
      <w:r w:rsidRPr="00335674">
        <w:rPr>
          <w:rFonts w:ascii="Meiryo UI" w:eastAsia="Meiryo UI" w:hAnsi="Meiryo UI" w:cs="Arial"/>
        </w:rPr>
        <w:t>IIoTネットワーク</w:t>
      </w:r>
      <w:r>
        <w:rPr>
          <w:rFonts w:ascii="Meiryo UI" w:eastAsia="Meiryo UI" w:hAnsi="Meiryo UI" w:cs="Arial" w:hint="eastAsia"/>
        </w:rPr>
        <w:t>の</w:t>
      </w:r>
      <w:r w:rsidRPr="00335674">
        <w:rPr>
          <w:rFonts w:ascii="Meiryo UI" w:eastAsia="Meiryo UI" w:hAnsi="Meiryo UI" w:cs="Arial"/>
        </w:rPr>
        <w:t>リアルタイム環境</w:t>
      </w:r>
      <w:r>
        <w:rPr>
          <w:rFonts w:ascii="Meiryo UI" w:eastAsia="Meiryo UI" w:hAnsi="Meiryo UI" w:cs="Arial" w:hint="eastAsia"/>
        </w:rPr>
        <w:t>で使われます</w:t>
      </w:r>
      <w:r w:rsidRPr="00335674">
        <w:rPr>
          <w:rFonts w:ascii="Meiryo UI" w:eastAsia="Meiryo UI" w:hAnsi="Meiryo UI" w:cs="Arial"/>
        </w:rPr>
        <w:t>。</w:t>
      </w:r>
    </w:p>
    <w:p w14:paraId="041042B2" w14:textId="77777777" w:rsidR="004C71A3" w:rsidRDefault="004C71A3" w:rsidP="004C71A3">
      <w:pPr>
        <w:rPr>
          <w:rFonts w:ascii="Meiryo UI" w:eastAsia="Meiryo UI" w:hAnsi="Meiryo UI" w:cs="Arial"/>
        </w:rPr>
      </w:pPr>
    </w:p>
    <w:p w14:paraId="4D49386D" w14:textId="01333C8F" w:rsidR="004C71A3" w:rsidRDefault="004C71A3" w:rsidP="004C71A3">
      <w:pPr>
        <w:rPr>
          <w:rFonts w:ascii="Meiryo UI" w:eastAsia="Meiryo UI" w:hAnsi="Meiryo UI" w:cs="Arial"/>
        </w:rPr>
      </w:pPr>
      <w:r w:rsidRPr="00842F53">
        <w:rPr>
          <w:rFonts w:ascii="Meiryo UI" w:eastAsia="Meiryo UI" w:hAnsi="Meiryo UI" w:cs="Arial" w:hint="eastAsia"/>
        </w:rPr>
        <w:t>「この製品リリースは</w:t>
      </w:r>
      <w:r w:rsidR="007F4D4B">
        <w:rPr>
          <w:rFonts w:ascii="Meiryo UI" w:eastAsia="Meiryo UI" w:hAnsi="Meiryo UI" w:cs="Arial" w:hint="eastAsia"/>
        </w:rPr>
        <w:t xml:space="preserve"> </w:t>
      </w:r>
      <w:r w:rsidR="009B2C97" w:rsidRPr="009B2C97">
        <w:rPr>
          <w:rFonts w:ascii="Meiryo UI" w:eastAsia="Meiryo UI" w:hAnsi="Meiryo UI" w:cs="Arial" w:hint="eastAsia"/>
        </w:rPr>
        <w:t>“</w:t>
      </w:r>
      <w:r w:rsidR="009B2C97" w:rsidRPr="009B2C97">
        <w:rPr>
          <w:rFonts w:ascii="Meiryo UI" w:eastAsia="Meiryo UI" w:hAnsi="Meiryo UI" w:cs="Arial"/>
        </w:rPr>
        <w:t>Less is More”</w:t>
      </w:r>
      <w:r w:rsidR="007F4D4B">
        <w:rPr>
          <w:rFonts w:ascii="Meiryo UI" w:eastAsia="Meiryo UI" w:hAnsi="Meiryo UI" w:cs="Arial" w:hint="eastAsia"/>
        </w:rPr>
        <w:t xml:space="preserve"> </w:t>
      </w:r>
      <w:r w:rsidRPr="00842F53">
        <w:rPr>
          <w:rFonts w:ascii="Meiryo UI" w:eastAsia="Meiryo UI" w:hAnsi="Meiryo UI" w:cs="Arial" w:hint="eastAsia"/>
        </w:rPr>
        <w:t>という言葉で的確に表現され</w:t>
      </w:r>
      <w:r w:rsidR="00FC3547" w:rsidRPr="00842F53">
        <w:rPr>
          <w:rFonts w:ascii="Meiryo UI" w:eastAsia="Meiryo UI" w:hAnsi="Meiryo UI" w:cs="Arial" w:hint="eastAsia"/>
        </w:rPr>
        <w:t>いて</w:t>
      </w:r>
      <w:r w:rsidRPr="00842F53">
        <w:rPr>
          <w:rFonts w:ascii="Meiryo UI" w:eastAsia="Meiryo UI" w:hAnsi="Meiryo UI" w:cs="Arial" w:hint="eastAsia"/>
        </w:rPr>
        <w:t>、</w:t>
      </w:r>
      <w:r w:rsidR="007121CF" w:rsidRPr="00842F53">
        <w:rPr>
          <w:rFonts w:ascii="Meiryo UI" w:eastAsia="Meiryo UI" w:hAnsi="Meiryo UI" w:cs="Arial" w:hint="eastAsia"/>
        </w:rPr>
        <w:t>ミックスド</w:t>
      </w:r>
      <w:r w:rsidR="00B77A75">
        <w:rPr>
          <w:rFonts w:ascii="Meiryo UI" w:eastAsia="Meiryo UI" w:hAnsi="Meiryo UI" w:cs="Arial" w:hint="eastAsia"/>
        </w:rPr>
        <w:t>・</w:t>
      </w:r>
      <w:r w:rsidR="00842F53" w:rsidRPr="00842F53">
        <w:rPr>
          <w:rFonts w:ascii="Meiryo UI" w:eastAsia="Meiryo UI" w:hAnsi="Meiryo UI" w:cs="Arial" w:hint="eastAsia"/>
        </w:rPr>
        <w:t xml:space="preserve">クリティカル </w:t>
      </w:r>
      <w:r w:rsidR="007E5BA4" w:rsidRPr="00842F53">
        <w:rPr>
          <w:rFonts w:ascii="Meiryo UI" w:eastAsia="Meiryo UI" w:hAnsi="Meiryo UI" w:cs="Arial" w:hint="eastAsia"/>
        </w:rPr>
        <w:t>アプリケーションを実行する</w:t>
      </w:r>
      <w:r w:rsidRPr="00842F53">
        <w:rPr>
          <w:rFonts w:ascii="Meiryo UI" w:eastAsia="Meiryo UI" w:hAnsi="Meiryo UI" w:cs="Arial" w:hint="eastAsia"/>
        </w:rPr>
        <w:t>エッジサーバでは、多くの</w:t>
      </w:r>
      <w:r w:rsidRPr="00842F53">
        <w:rPr>
          <w:rFonts w:ascii="Meiryo UI" w:eastAsia="Meiryo UI" w:hAnsi="Meiryo UI" w:cs="Arial"/>
        </w:rPr>
        <w:t>RAMを</w:t>
      </w:r>
      <w:r w:rsidR="00896E89">
        <w:rPr>
          <w:rFonts w:ascii="Meiryo UI" w:eastAsia="Meiryo UI" w:hAnsi="Meiryo UI" w:cs="Arial" w:hint="eastAsia"/>
        </w:rPr>
        <w:t>必要とする</w:t>
      </w:r>
      <w:r w:rsidRPr="00842F53">
        <w:rPr>
          <w:rFonts w:ascii="Meiryo UI" w:eastAsia="Meiryo UI" w:hAnsi="Meiryo UI" w:cs="Arial"/>
        </w:rPr>
        <w:t>サーバワ</w:t>
      </w:r>
      <w:r w:rsidRPr="0036738F">
        <w:rPr>
          <w:rFonts w:ascii="Meiryo UI" w:eastAsia="Meiryo UI" w:hAnsi="Meiryo UI" w:cs="Arial"/>
        </w:rPr>
        <w:t>ークロード</w:t>
      </w:r>
      <w:r w:rsidR="00FC3547">
        <w:rPr>
          <w:rFonts w:ascii="Meiryo UI" w:eastAsia="Meiryo UI" w:hAnsi="Meiryo UI" w:cs="Arial" w:hint="eastAsia"/>
        </w:rPr>
        <w:t>など</w:t>
      </w:r>
      <w:r w:rsidRPr="0036738F">
        <w:rPr>
          <w:rFonts w:ascii="Meiryo UI" w:eastAsia="Meiryo UI" w:hAnsi="Meiryo UI" w:cs="Arial"/>
        </w:rPr>
        <w:t>を処理する必要</w:t>
      </w:r>
      <w:r w:rsidR="00FC3547">
        <w:rPr>
          <w:rFonts w:ascii="Meiryo UI" w:eastAsia="Meiryo UI" w:hAnsi="Meiryo UI" w:cs="Arial" w:hint="eastAsia"/>
        </w:rPr>
        <w:t>が</w:t>
      </w:r>
      <w:r w:rsidRPr="0036738F">
        <w:rPr>
          <w:rFonts w:ascii="Meiryo UI" w:eastAsia="Meiryo UI" w:hAnsi="Meiryo UI" w:cs="Arial"/>
        </w:rPr>
        <w:t>ありません。</w:t>
      </w:r>
      <w:r w:rsidRPr="0036738F">
        <w:rPr>
          <w:rFonts w:ascii="Meiryo UI" w:eastAsia="Meiryo UI" w:hAnsi="Meiryo UI" w:cs="Arial" w:hint="eastAsia"/>
        </w:rPr>
        <w:t>むしろ、複数のリアルタイム</w:t>
      </w:r>
      <w:r>
        <w:rPr>
          <w:rFonts w:ascii="Meiryo UI" w:eastAsia="Meiryo UI" w:hAnsi="Meiryo UI" w:cs="Arial" w:hint="eastAsia"/>
        </w:rPr>
        <w:t xml:space="preserve"> </w:t>
      </w:r>
      <w:r w:rsidRPr="0036738F">
        <w:rPr>
          <w:rFonts w:ascii="Meiryo UI" w:eastAsia="Meiryo UI" w:hAnsi="Meiryo UI" w:cs="Arial" w:hint="eastAsia"/>
        </w:rPr>
        <w:t>アプリケーションを</w:t>
      </w:r>
      <w:r>
        <w:rPr>
          <w:rFonts w:ascii="Meiryo UI" w:eastAsia="Meiryo UI" w:hAnsi="Meiryo UI" w:cs="Arial" w:hint="eastAsia"/>
        </w:rPr>
        <w:t>並列に</w:t>
      </w:r>
      <w:r w:rsidRPr="0036738F">
        <w:rPr>
          <w:rFonts w:ascii="Meiryo UI" w:eastAsia="Meiryo UI" w:hAnsi="Meiryo UI" w:cs="Arial" w:hint="eastAsia"/>
        </w:rPr>
        <w:t>ホストする必要があるため、できるだけ多くのコアが必要になります。また、リアルタイムで処理する必要のある多くの小さなメッセージパケットを使用して、産業用通信の</w:t>
      </w:r>
      <w:r>
        <w:rPr>
          <w:rFonts w:ascii="Meiryo UI" w:eastAsia="Meiryo UI" w:hAnsi="Meiryo UI" w:cs="Arial" w:hint="eastAsia"/>
        </w:rPr>
        <w:t>ニーズ</w:t>
      </w:r>
      <w:r w:rsidRPr="0036738F">
        <w:rPr>
          <w:rFonts w:ascii="Meiryo UI" w:eastAsia="Meiryo UI" w:hAnsi="Meiryo UI" w:cs="Arial" w:hint="eastAsia"/>
        </w:rPr>
        <w:t>を満た</w:t>
      </w:r>
      <w:r w:rsidR="00A72E08">
        <w:rPr>
          <w:rFonts w:ascii="Meiryo UI" w:eastAsia="Meiryo UI" w:hAnsi="Meiryo UI" w:cs="Arial" w:hint="eastAsia"/>
        </w:rPr>
        <w:t>さなければなりません</w:t>
      </w:r>
      <w:r w:rsidRPr="0036738F">
        <w:rPr>
          <w:rFonts w:ascii="Meiryo UI" w:eastAsia="Meiryo UI" w:hAnsi="Meiryo UI" w:cs="Arial" w:hint="eastAsia"/>
        </w:rPr>
        <w:t>。</w:t>
      </w:r>
      <w:r w:rsidR="007970D4">
        <w:rPr>
          <w:rFonts w:ascii="Meiryo UI" w:eastAsia="Meiryo UI" w:hAnsi="Meiryo UI" w:cs="Arial" w:hint="eastAsia"/>
        </w:rPr>
        <w:t>言い換えると</w:t>
      </w:r>
      <w:r w:rsidRPr="0036738F">
        <w:rPr>
          <w:rFonts w:ascii="Meiryo UI" w:eastAsia="Meiryo UI" w:hAnsi="Meiryo UI" w:cs="Arial" w:hint="eastAsia"/>
        </w:rPr>
        <w:t>、何千人もの人々が</w:t>
      </w:r>
      <w:r>
        <w:rPr>
          <w:rFonts w:ascii="Meiryo UI" w:eastAsia="Meiryo UI" w:hAnsi="Meiryo UI" w:cs="Arial" w:hint="eastAsia"/>
        </w:rPr>
        <w:t>同時に</w:t>
      </w:r>
      <w:r w:rsidR="007970D4">
        <w:rPr>
          <w:rFonts w:ascii="Meiryo UI" w:eastAsia="Meiryo UI" w:hAnsi="Meiryo UI" w:cs="Arial" w:hint="eastAsia"/>
        </w:rPr>
        <w:t>アクセスする</w:t>
      </w:r>
      <w:r w:rsidRPr="0036738F">
        <w:rPr>
          <w:rFonts w:ascii="Meiryo UI" w:eastAsia="Meiryo UI" w:hAnsi="Meiryo UI" w:cs="Arial" w:hint="eastAsia"/>
        </w:rPr>
        <w:t>データベース駆動型</w:t>
      </w:r>
      <w:r w:rsidR="00896E89">
        <w:rPr>
          <w:rFonts w:ascii="Meiryo UI" w:eastAsia="Meiryo UI" w:hAnsi="Meiryo UI" w:cs="Arial" w:hint="eastAsia"/>
        </w:rPr>
        <w:t>ウェブ</w:t>
      </w:r>
      <w:r>
        <w:rPr>
          <w:rFonts w:ascii="Meiryo UI" w:eastAsia="Meiryo UI" w:hAnsi="Meiryo UI" w:cs="Arial"/>
        </w:rPr>
        <w:t>サーバ</w:t>
      </w:r>
      <w:r w:rsidR="007970D4">
        <w:rPr>
          <w:rFonts w:ascii="Meiryo UI" w:eastAsia="Meiryo UI" w:hAnsi="Meiryo UI" w:cs="Arial" w:hint="eastAsia"/>
        </w:rPr>
        <w:t>に比べると</w:t>
      </w:r>
      <w:r>
        <w:rPr>
          <w:rFonts w:ascii="Meiryo UI" w:eastAsia="Meiryo UI" w:hAnsi="Meiryo UI" w:cs="Arial" w:hint="eastAsia"/>
        </w:rPr>
        <w:t>、</w:t>
      </w:r>
      <w:r w:rsidRPr="0036738F">
        <w:rPr>
          <w:rFonts w:ascii="Meiryo UI" w:eastAsia="Meiryo UI" w:hAnsi="Meiryo UI" w:cs="Arial" w:hint="eastAsia"/>
        </w:rPr>
        <w:t>メモリは</w:t>
      </w:r>
      <w:r w:rsidRPr="0036738F">
        <w:rPr>
          <w:rFonts w:ascii="Meiryo UI" w:eastAsia="Meiryo UI" w:hAnsi="Meiryo UI" w:cs="Arial"/>
        </w:rPr>
        <w:t>それほど重要では</w:t>
      </w:r>
      <w:r w:rsidR="007970D4">
        <w:rPr>
          <w:rFonts w:ascii="Meiryo UI" w:eastAsia="Meiryo UI" w:hAnsi="Meiryo UI" w:cs="Arial" w:hint="eastAsia"/>
        </w:rPr>
        <w:t>ないのです</w:t>
      </w:r>
      <w:r w:rsidRPr="0036738F">
        <w:rPr>
          <w:rFonts w:ascii="Meiryo UI" w:eastAsia="Meiryo UI" w:hAnsi="Meiryo UI" w:cs="Arial"/>
        </w:rPr>
        <w:t>。</w:t>
      </w:r>
      <w:r w:rsidRPr="0036738F">
        <w:rPr>
          <w:rFonts w:ascii="Meiryo UI" w:eastAsia="Meiryo UI" w:hAnsi="Meiryo UI" w:cs="Arial" w:hint="eastAsia"/>
        </w:rPr>
        <w:t>確かに、</w:t>
      </w:r>
      <w:r w:rsidRPr="0036738F">
        <w:rPr>
          <w:rFonts w:ascii="Meiryo UI" w:eastAsia="Meiryo UI" w:hAnsi="Meiryo UI" w:cs="Arial"/>
        </w:rPr>
        <w:t>COM-HPC</w:t>
      </w:r>
      <w:r>
        <w:rPr>
          <w:rFonts w:ascii="Meiryo UI" w:eastAsia="Meiryo UI" w:hAnsi="Meiryo UI" w:cs="Arial"/>
        </w:rPr>
        <w:t xml:space="preserve"> Server Size </w:t>
      </w:r>
      <w:r w:rsidRPr="0036738F">
        <w:rPr>
          <w:rFonts w:ascii="Meiryo UI" w:eastAsia="Meiryo UI" w:hAnsi="Meiryo UI" w:cs="Arial"/>
        </w:rPr>
        <w:t>Eモジュール</w:t>
      </w:r>
      <w:r>
        <w:rPr>
          <w:rFonts w:ascii="Meiryo UI" w:eastAsia="Meiryo UI" w:hAnsi="Meiryo UI" w:cs="Arial" w:hint="eastAsia"/>
        </w:rPr>
        <w:t>では</w:t>
      </w:r>
      <w:r w:rsidRPr="0036738F">
        <w:rPr>
          <w:rFonts w:ascii="Meiryo UI" w:eastAsia="Meiryo UI" w:hAnsi="Meiryo UI" w:cs="Arial"/>
        </w:rPr>
        <w:t>4</w:t>
      </w:r>
      <w:r>
        <w:rPr>
          <w:rFonts w:ascii="Meiryo UI" w:eastAsia="Meiryo UI" w:hAnsi="Meiryo UI" w:cs="Arial" w:hint="eastAsia"/>
        </w:rPr>
        <w:t>枚</w:t>
      </w:r>
      <w:r w:rsidRPr="0036738F">
        <w:rPr>
          <w:rFonts w:ascii="Meiryo UI" w:eastAsia="Meiryo UI" w:hAnsi="Meiryo UI" w:cs="Arial"/>
        </w:rPr>
        <w:t>のRAM</w:t>
      </w:r>
      <w:r>
        <w:rPr>
          <w:rFonts w:ascii="Meiryo UI" w:eastAsia="Meiryo UI" w:hAnsi="Meiryo UI" w:cs="Arial" w:hint="eastAsia"/>
        </w:rPr>
        <w:t>しか実装できません</w:t>
      </w:r>
      <w:r w:rsidRPr="0036738F">
        <w:rPr>
          <w:rFonts w:ascii="Meiryo UI" w:eastAsia="Meiryo UI" w:hAnsi="Meiryo UI" w:cs="Arial"/>
        </w:rPr>
        <w:t>。</w:t>
      </w:r>
      <w:r>
        <w:rPr>
          <w:rFonts w:ascii="Meiryo UI" w:eastAsia="Meiryo UI" w:hAnsi="Meiryo UI" w:cs="Arial" w:hint="eastAsia"/>
        </w:rPr>
        <w:t>しかし</w:t>
      </w:r>
      <w:r w:rsidRPr="0036738F">
        <w:rPr>
          <w:rFonts w:ascii="Meiryo UI" w:eastAsia="Meiryo UI" w:hAnsi="Meiryo UI" w:cs="Arial" w:hint="eastAsia"/>
        </w:rPr>
        <w:t>、</w:t>
      </w:r>
      <w:r>
        <w:rPr>
          <w:rFonts w:ascii="Meiryo UI" w:eastAsia="Meiryo UI" w:hAnsi="Meiryo UI" w:cs="Arial" w:hint="eastAsia"/>
        </w:rPr>
        <w:t>カスタマにとっては</w:t>
      </w:r>
      <w:r w:rsidRPr="0036738F">
        <w:rPr>
          <w:rFonts w:ascii="Meiryo UI" w:eastAsia="Meiryo UI" w:hAnsi="Meiryo UI" w:cs="Arial" w:hint="eastAsia"/>
        </w:rPr>
        <w:t>スペースの節約も非常に重要</w:t>
      </w:r>
      <w:r>
        <w:rPr>
          <w:rFonts w:ascii="Meiryo UI" w:eastAsia="Meiryo UI" w:hAnsi="Meiryo UI" w:cs="Arial" w:hint="eastAsia"/>
        </w:rPr>
        <w:t>なの</w:t>
      </w:r>
      <w:r w:rsidRPr="0036738F">
        <w:rPr>
          <w:rFonts w:ascii="Meiryo UI" w:eastAsia="Meiryo UI" w:hAnsi="Meiryo UI" w:cs="Arial" w:hint="eastAsia"/>
        </w:rPr>
        <w:t>です。</w:t>
      </w:r>
      <w:r w:rsidR="00085D63">
        <w:rPr>
          <w:rFonts w:ascii="Meiryo UI" w:eastAsia="Meiryo UI" w:hAnsi="Meiryo UI" w:cs="Arial" w:hint="eastAsia"/>
        </w:rPr>
        <w:t>そういう理由で</w:t>
      </w:r>
      <w:r w:rsidRPr="0036738F">
        <w:rPr>
          <w:rFonts w:ascii="Meiryo UI" w:eastAsia="Meiryo UI" w:hAnsi="Meiryo UI" w:cs="Arial" w:hint="eastAsia"/>
        </w:rPr>
        <w:t>、</w:t>
      </w:r>
      <w:r>
        <w:rPr>
          <w:rFonts w:ascii="Meiryo UI" w:eastAsia="Meiryo UI" w:hAnsi="Meiryo UI" w:cs="Arial"/>
        </w:rPr>
        <w:t>インテル</w:t>
      </w:r>
      <w:r>
        <w:rPr>
          <w:rFonts w:ascii="Meiryo UI" w:eastAsia="Meiryo UI" w:hAnsi="Meiryo UI" w:cs="Arial" w:hint="eastAsia"/>
        </w:rPr>
        <w:t xml:space="preserve"> </w:t>
      </w:r>
      <w:r w:rsidRPr="0036738F">
        <w:rPr>
          <w:rFonts w:ascii="Meiryo UI" w:eastAsia="Meiryo UI" w:hAnsi="Meiryo UI" w:cs="Arial"/>
        </w:rPr>
        <w:t>Xeonプロセッサ</w:t>
      </w:r>
      <w:r>
        <w:rPr>
          <w:rFonts w:ascii="Meiryo UI" w:eastAsia="Meiryo UI" w:hAnsi="Meiryo UI" w:cs="Arial" w:hint="eastAsia"/>
        </w:rPr>
        <w:t>を</w:t>
      </w:r>
      <w:r w:rsidRPr="0036738F">
        <w:rPr>
          <w:rFonts w:ascii="Meiryo UI" w:eastAsia="Meiryo UI" w:hAnsi="Meiryo UI" w:cs="Arial"/>
        </w:rPr>
        <w:t>COM-HPC</w:t>
      </w:r>
      <w:r>
        <w:rPr>
          <w:rFonts w:ascii="Meiryo UI" w:eastAsia="Meiryo UI" w:hAnsi="Meiryo UI" w:cs="Arial"/>
        </w:rPr>
        <w:t xml:space="preserve"> Server Size </w:t>
      </w:r>
      <w:r w:rsidRPr="0036738F">
        <w:rPr>
          <w:rFonts w:ascii="Meiryo UI" w:eastAsia="Meiryo UI" w:hAnsi="Meiryo UI" w:cs="Arial"/>
        </w:rPr>
        <w:t>D</w:t>
      </w:r>
      <w:r>
        <w:rPr>
          <w:rFonts w:ascii="Meiryo UI" w:eastAsia="Meiryo UI" w:hAnsi="Meiryo UI" w:cs="Arial" w:hint="eastAsia"/>
        </w:rPr>
        <w:t>に搭載したのです</w:t>
      </w:r>
      <w:r w:rsidRPr="0036738F">
        <w:rPr>
          <w:rFonts w:ascii="Meiryo UI" w:eastAsia="Meiryo UI" w:hAnsi="Meiryo UI" w:cs="Arial"/>
        </w:rPr>
        <w:t>」</w:t>
      </w:r>
      <w:r w:rsidR="00896E89">
        <w:rPr>
          <w:rFonts w:ascii="Meiryo UI" w:eastAsia="Meiryo UI" w:hAnsi="Meiryo UI" w:cs="Arial" w:hint="eastAsia"/>
        </w:rPr>
        <w:t xml:space="preserve"> </w:t>
      </w:r>
      <w:r w:rsidRPr="0036738F">
        <w:rPr>
          <w:rFonts w:ascii="Meiryo UI" w:eastAsia="Meiryo UI" w:hAnsi="Meiryo UI" w:cs="Arial"/>
        </w:rPr>
        <w:t>と</w:t>
      </w:r>
      <w:r>
        <w:rPr>
          <w:rFonts w:ascii="Meiryo UI" w:eastAsia="Meiryo UI" w:hAnsi="Meiryo UI" w:cs="Arial" w:hint="eastAsia"/>
        </w:rPr>
        <w:t>、</w:t>
      </w:r>
      <w:r w:rsidRPr="00F106A8">
        <w:rPr>
          <w:rFonts w:ascii="Meiryo UI" w:eastAsia="Meiryo UI" w:hAnsi="Meiryo UI" w:cs="Arial" w:hint="eastAsia"/>
        </w:rPr>
        <w:t>コンガテック</w:t>
      </w:r>
      <w:r>
        <w:rPr>
          <w:rFonts w:ascii="Meiryo UI" w:eastAsia="Meiryo UI" w:hAnsi="Meiryo UI" w:cs="Arial" w:hint="eastAsia"/>
        </w:rPr>
        <w:t>の</w:t>
      </w:r>
      <w:r w:rsidRPr="00F106A8">
        <w:rPr>
          <w:rFonts w:ascii="Meiryo UI" w:eastAsia="Meiryo UI" w:hAnsi="Meiryo UI" w:cs="Arial"/>
        </w:rPr>
        <w:t>プロダクトマネージメント ディレクター</w:t>
      </w:r>
      <w:r>
        <w:rPr>
          <w:rFonts w:ascii="Meiryo UI" w:eastAsia="Meiryo UI" w:hAnsi="Meiryo UI" w:cs="Arial" w:hint="eastAsia"/>
        </w:rPr>
        <w:t>である</w:t>
      </w:r>
      <w:r w:rsidRPr="00F106A8">
        <w:rPr>
          <w:rFonts w:ascii="Meiryo UI" w:eastAsia="Meiryo UI" w:hAnsi="Meiryo UI" w:cs="Arial" w:hint="eastAsia"/>
        </w:rPr>
        <w:t>マーティン・ダンツァー（</w:t>
      </w:r>
      <w:r w:rsidRPr="00F106A8">
        <w:rPr>
          <w:rFonts w:ascii="Meiryo UI" w:eastAsia="Meiryo UI" w:hAnsi="Meiryo UI" w:cs="Arial"/>
        </w:rPr>
        <w:t>Martin Danzer）</w:t>
      </w:r>
      <w:r w:rsidRPr="0036738F">
        <w:rPr>
          <w:rFonts w:ascii="Meiryo UI" w:eastAsia="Meiryo UI" w:hAnsi="Meiryo UI" w:cs="Arial"/>
        </w:rPr>
        <w:t>氏は説明します。</w:t>
      </w:r>
    </w:p>
    <w:p w14:paraId="0D069B4C" w14:textId="77777777" w:rsidR="004C71A3" w:rsidRDefault="004C71A3" w:rsidP="004C71A3">
      <w:pPr>
        <w:rPr>
          <w:rFonts w:ascii="Meiryo UI" w:eastAsia="Meiryo UI" w:hAnsi="Meiryo UI" w:cs="Arial"/>
        </w:rPr>
      </w:pPr>
    </w:p>
    <w:p w14:paraId="5F0FA058" w14:textId="2AA57627" w:rsidR="004C71A3" w:rsidRDefault="004C71A3" w:rsidP="00EC3CCC">
      <w:pPr>
        <w:rPr>
          <w:rFonts w:ascii="Meiryo UI" w:eastAsia="Meiryo UI" w:hAnsi="Meiryo UI" w:cs="Arial"/>
        </w:rPr>
      </w:pPr>
      <w:r>
        <w:rPr>
          <w:rFonts w:ascii="Meiryo UI" w:eastAsia="Meiryo UI" w:hAnsi="Meiryo UI" w:cs="Arial"/>
        </w:rPr>
        <w:t>インテル</w:t>
      </w:r>
      <w:r w:rsidRPr="00E25A37">
        <w:rPr>
          <w:rFonts w:ascii="Meiryo UI" w:eastAsia="Meiryo UI" w:hAnsi="Meiryo UI" w:cs="Arial"/>
        </w:rPr>
        <w:t xml:space="preserve"> Xeonプロセッサ（以前の</w:t>
      </w:r>
      <w:r>
        <w:rPr>
          <w:rFonts w:ascii="Meiryo UI" w:eastAsia="Meiryo UI" w:hAnsi="Meiryo UI" w:cs="Arial" w:hint="eastAsia"/>
        </w:rPr>
        <w:t>コードネームは、</w:t>
      </w:r>
      <w:r w:rsidRPr="00E25A37">
        <w:rPr>
          <w:rFonts w:ascii="Meiryo UI" w:eastAsia="Meiryo UI" w:hAnsi="Meiryo UI" w:cs="Arial"/>
        </w:rPr>
        <w:t>Ice Lake D）</w:t>
      </w:r>
      <w:r>
        <w:rPr>
          <w:rFonts w:ascii="Meiryo UI" w:eastAsia="Meiryo UI" w:hAnsi="Meiryo UI" w:cs="Arial" w:hint="eastAsia"/>
        </w:rPr>
        <w:t>を搭載した、</w:t>
      </w:r>
      <w:r w:rsidR="00F42131">
        <w:rPr>
          <w:rFonts w:ascii="Meiryo UI" w:eastAsia="Meiryo UI" w:hAnsi="Meiryo UI" w:cs="Arial"/>
        </w:rPr>
        <w:t>コンガテック</w:t>
      </w:r>
      <w:r w:rsidR="00F42131">
        <w:rPr>
          <w:rFonts w:ascii="Meiryo UI" w:eastAsia="Meiryo UI" w:hAnsi="Meiryo UI" w:cs="Arial" w:hint="eastAsia"/>
        </w:rPr>
        <w:t>の</w:t>
      </w:r>
      <w:r w:rsidRPr="00E25A37">
        <w:rPr>
          <w:rFonts w:ascii="Meiryo UI" w:eastAsia="Meiryo UI" w:hAnsi="Meiryo UI" w:cs="Arial"/>
        </w:rPr>
        <w:t>COM-HPC</w:t>
      </w:r>
      <w:r>
        <w:rPr>
          <w:rFonts w:ascii="Meiryo UI" w:eastAsia="Meiryo UI" w:hAnsi="Meiryo UI" w:cs="Arial"/>
        </w:rPr>
        <w:t xml:space="preserve"> Server </w:t>
      </w:r>
      <w:r>
        <w:rPr>
          <w:rFonts w:ascii="Meiryo UI" w:eastAsia="Meiryo UI" w:hAnsi="Meiryo UI" w:cs="Arial" w:hint="eastAsia"/>
        </w:rPr>
        <w:t>S</w:t>
      </w:r>
      <w:r>
        <w:rPr>
          <w:rFonts w:ascii="Meiryo UI" w:eastAsia="Meiryo UI" w:hAnsi="Meiryo UI" w:cs="Arial"/>
        </w:rPr>
        <w:t xml:space="preserve">ize </w:t>
      </w:r>
      <w:r w:rsidRPr="00E25A37">
        <w:rPr>
          <w:rFonts w:ascii="Meiryo UI" w:eastAsia="Meiryo UI" w:hAnsi="Meiryo UI" w:cs="Arial"/>
        </w:rPr>
        <w:t>E</w:t>
      </w:r>
      <w:r>
        <w:rPr>
          <w:rFonts w:ascii="Meiryo UI" w:eastAsia="Meiryo UI" w:hAnsi="Meiryo UI" w:cs="Arial" w:hint="eastAsia"/>
        </w:rPr>
        <w:t>とS</w:t>
      </w:r>
      <w:r>
        <w:rPr>
          <w:rFonts w:ascii="Meiryo UI" w:eastAsia="Meiryo UI" w:hAnsi="Meiryo UI" w:cs="Arial"/>
        </w:rPr>
        <w:t xml:space="preserve">ize </w:t>
      </w:r>
      <w:r w:rsidRPr="00E25A37">
        <w:rPr>
          <w:rFonts w:ascii="Meiryo UI" w:eastAsia="Meiryo UI" w:hAnsi="Meiryo UI" w:cs="Arial"/>
        </w:rPr>
        <w:t>Dモジュール</w:t>
      </w:r>
      <w:r>
        <w:rPr>
          <w:rFonts w:ascii="Meiryo UI" w:eastAsia="Meiryo UI" w:hAnsi="Meiryo UI" w:cs="Arial" w:hint="eastAsia"/>
        </w:rPr>
        <w:t>、および</w:t>
      </w:r>
      <w:r w:rsidRPr="00E25A37">
        <w:rPr>
          <w:rFonts w:ascii="Meiryo UI" w:eastAsia="Meiryo UI" w:hAnsi="Meiryo UI" w:cs="Arial"/>
        </w:rPr>
        <w:t>COM Express Type</w:t>
      </w:r>
      <w:r>
        <w:rPr>
          <w:rFonts w:ascii="Meiryo UI" w:eastAsia="Meiryo UI" w:hAnsi="Meiryo UI" w:cs="Arial" w:hint="eastAsia"/>
        </w:rPr>
        <w:t xml:space="preserve"> </w:t>
      </w:r>
      <w:r w:rsidRPr="00E25A37">
        <w:rPr>
          <w:rFonts w:ascii="Meiryo UI" w:eastAsia="Meiryo UI" w:hAnsi="Meiryo UI" w:cs="Arial"/>
        </w:rPr>
        <w:t>7フォームファクタ</w:t>
      </w:r>
      <w:r w:rsidR="00F42131">
        <w:rPr>
          <w:rFonts w:ascii="Meiryo UI" w:eastAsia="Meiryo UI" w:hAnsi="Meiryo UI" w:cs="Arial" w:hint="eastAsia"/>
        </w:rPr>
        <w:t>と、</w:t>
      </w:r>
      <w:r w:rsidR="00F42131" w:rsidRPr="00E25A37">
        <w:rPr>
          <w:rFonts w:ascii="Meiryo UI" w:eastAsia="Meiryo UI" w:hAnsi="Meiryo UI" w:cs="Arial" w:hint="eastAsia"/>
        </w:rPr>
        <w:t>さまざまな</w:t>
      </w:r>
      <w:r w:rsidR="00F42131">
        <w:rPr>
          <w:rFonts w:ascii="Meiryo UI" w:eastAsia="Meiryo UI" w:hAnsi="Meiryo UI" w:cs="Arial"/>
        </w:rPr>
        <w:t>サーバ・オン・モジュール</w:t>
      </w:r>
      <w:r w:rsidR="00F42131">
        <w:rPr>
          <w:rFonts w:ascii="Meiryo UI" w:eastAsia="Meiryo UI" w:hAnsi="Meiryo UI" w:cs="Arial" w:hint="eastAsia"/>
        </w:rPr>
        <w:t>の規格がありますが</w:t>
      </w:r>
      <w:r w:rsidR="00F42131" w:rsidRPr="00E25A37">
        <w:rPr>
          <w:rFonts w:ascii="Meiryo UI" w:eastAsia="Meiryo UI" w:hAnsi="Meiryo UI" w:cs="Arial"/>
        </w:rPr>
        <w:t>、すべての</w:t>
      </w:r>
      <w:r w:rsidR="00F42131">
        <w:rPr>
          <w:rFonts w:ascii="Meiryo UI" w:eastAsia="Meiryo UI" w:hAnsi="Meiryo UI" w:cs="Arial" w:hint="eastAsia"/>
        </w:rPr>
        <w:t>製品は</w:t>
      </w:r>
      <w:r w:rsidRPr="00E25A37">
        <w:rPr>
          <w:rFonts w:ascii="Meiryo UI" w:eastAsia="Meiryo UI" w:hAnsi="Meiryo UI" w:cs="Arial"/>
        </w:rPr>
        <w:t>過酷な環境</w:t>
      </w:r>
      <w:r>
        <w:rPr>
          <w:rFonts w:ascii="Meiryo UI" w:eastAsia="Meiryo UI" w:hAnsi="Meiryo UI" w:cs="Arial" w:hint="eastAsia"/>
        </w:rPr>
        <w:t>、および</w:t>
      </w:r>
      <w:r w:rsidRPr="00E25A37">
        <w:rPr>
          <w:rFonts w:ascii="Meiryo UI" w:eastAsia="Meiryo UI" w:hAnsi="Meiryo UI" w:cs="Arial"/>
        </w:rPr>
        <w:t>拡張温度範囲で</w:t>
      </w:r>
      <w:r>
        <w:rPr>
          <w:rFonts w:ascii="Meiryo UI" w:eastAsia="Meiryo UI" w:hAnsi="Meiryo UI" w:cs="Arial" w:hint="eastAsia"/>
        </w:rPr>
        <w:t>使用される、</w:t>
      </w:r>
      <w:r w:rsidRPr="00E25A37">
        <w:rPr>
          <w:rFonts w:ascii="Meiryo UI" w:eastAsia="Meiryo UI" w:hAnsi="Meiryo UI" w:cs="Arial"/>
        </w:rPr>
        <w:t>次世代のリアル</w:t>
      </w:r>
      <w:r>
        <w:rPr>
          <w:rFonts w:ascii="Meiryo UI" w:eastAsia="Meiryo UI" w:hAnsi="Meiryo UI" w:cs="Arial" w:hint="eastAsia"/>
        </w:rPr>
        <w:t xml:space="preserve">タイム </w:t>
      </w:r>
      <w:r w:rsidRPr="00E25A37">
        <w:rPr>
          <w:rFonts w:ascii="Meiryo UI" w:eastAsia="Meiryo UI" w:hAnsi="Meiryo UI" w:cs="Arial"/>
        </w:rPr>
        <w:t>マイクロ</w:t>
      </w:r>
      <w:r>
        <w:rPr>
          <w:rFonts w:ascii="Meiryo UI" w:eastAsia="Meiryo UI" w:hAnsi="Meiryo UI" w:cs="Arial"/>
        </w:rPr>
        <w:t>サーバ</w:t>
      </w:r>
      <w:r w:rsidRPr="00E25A37">
        <w:rPr>
          <w:rFonts w:ascii="Meiryo UI" w:eastAsia="Meiryo UI" w:hAnsi="Meiryo UI" w:cs="Arial"/>
        </w:rPr>
        <w:t>のワークロード</w:t>
      </w:r>
      <w:r w:rsidR="00F42131">
        <w:rPr>
          <w:rFonts w:ascii="Meiryo UI" w:eastAsia="Meiryo UI" w:hAnsi="Meiryo UI" w:cs="Arial" w:hint="eastAsia"/>
        </w:rPr>
        <w:t>処理を向上させます</w:t>
      </w:r>
      <w:r>
        <w:rPr>
          <w:rFonts w:ascii="Meiryo UI" w:eastAsia="Meiryo UI" w:hAnsi="Meiryo UI" w:cs="Arial" w:hint="eastAsia"/>
        </w:rPr>
        <w:t>。</w:t>
      </w:r>
      <w:r w:rsidR="00314463">
        <w:rPr>
          <w:rFonts w:ascii="Meiryo UI" w:eastAsia="Meiryo UI" w:hAnsi="Meiryo UI" w:cs="Arial" w:hint="eastAsia"/>
        </w:rPr>
        <w:t>性能</w:t>
      </w:r>
      <w:r w:rsidR="00B328D8">
        <w:rPr>
          <w:rFonts w:ascii="Meiryo UI" w:eastAsia="Meiryo UI" w:hAnsi="Meiryo UI" w:cs="Arial" w:hint="eastAsia"/>
        </w:rPr>
        <w:t>の</w:t>
      </w:r>
      <w:r w:rsidR="00314463">
        <w:rPr>
          <w:rFonts w:ascii="Meiryo UI" w:eastAsia="Meiryo UI" w:hAnsi="Meiryo UI" w:cs="Arial" w:hint="eastAsia"/>
        </w:rPr>
        <w:t>向上には</w:t>
      </w:r>
      <w:r w:rsidRPr="00E25A37">
        <w:rPr>
          <w:rFonts w:ascii="Meiryo UI" w:eastAsia="Meiryo UI" w:hAnsi="Meiryo UI" w:cs="Arial" w:hint="eastAsia"/>
        </w:rPr>
        <w:t>、最大</w:t>
      </w:r>
      <w:r w:rsidRPr="00E25A37">
        <w:rPr>
          <w:rFonts w:ascii="Meiryo UI" w:eastAsia="Meiryo UI" w:hAnsi="Meiryo UI" w:cs="Arial"/>
        </w:rPr>
        <w:t>20コア、最大1 TB RAM、PCIeレーンあたり2倍のスループット</w:t>
      </w:r>
      <w:r>
        <w:rPr>
          <w:rFonts w:ascii="Meiryo UI" w:eastAsia="Meiryo UI" w:hAnsi="Meiryo UI" w:cs="Arial" w:hint="eastAsia"/>
        </w:rPr>
        <w:t>の</w:t>
      </w:r>
      <w:r w:rsidRPr="00E25A37">
        <w:rPr>
          <w:rFonts w:ascii="Meiryo UI" w:eastAsia="Meiryo UI" w:hAnsi="Meiryo UI" w:cs="Arial"/>
        </w:rPr>
        <w:t>Gen 4、最大100</w:t>
      </w:r>
      <w:r>
        <w:rPr>
          <w:rFonts w:ascii="Meiryo UI" w:eastAsia="Meiryo UI" w:hAnsi="Meiryo UI" w:cs="Arial" w:hint="eastAsia"/>
        </w:rPr>
        <w:t xml:space="preserve"> </w:t>
      </w:r>
      <w:r w:rsidRPr="00E25A37">
        <w:rPr>
          <w:rFonts w:ascii="Meiryo UI" w:eastAsia="Meiryo UI" w:hAnsi="Meiryo UI" w:cs="Arial"/>
        </w:rPr>
        <w:t>GbE接続とTCC/TSN</w:t>
      </w:r>
      <w:r>
        <w:rPr>
          <w:rFonts w:ascii="Meiryo UI" w:eastAsia="Meiryo UI" w:hAnsi="Meiryo UI" w:cs="Arial" w:hint="eastAsia"/>
        </w:rPr>
        <w:t>の</w:t>
      </w:r>
      <w:r w:rsidRPr="00E25A37">
        <w:rPr>
          <w:rFonts w:ascii="Meiryo UI" w:eastAsia="Meiryo UI" w:hAnsi="Meiryo UI" w:cs="Arial"/>
        </w:rPr>
        <w:t>サポートが含まれます。</w:t>
      </w:r>
      <w:r w:rsidRPr="00E25A37">
        <w:rPr>
          <w:rFonts w:ascii="Meiryo UI" w:eastAsia="Meiryo UI" w:hAnsi="Meiryo UI" w:cs="Arial" w:hint="eastAsia"/>
        </w:rPr>
        <w:t>ターゲットアプリケーションは、</w:t>
      </w:r>
      <w:r w:rsidRPr="00916496">
        <w:rPr>
          <w:rFonts w:ascii="Meiryo UI" w:eastAsia="Meiryo UI" w:hAnsi="Meiryo UI" w:cs="Arial" w:hint="eastAsia"/>
        </w:rPr>
        <w:t>オートメーション、ロボット、メディカルイメージングなど産業用ワークロードの統合サーバから、ライフラインや重要なインフラストラクチャ向けの屋外サーバ、例えば石油、ガス、電気、鉄道、通信ネットワークなどのスマートグリッドにまで及び、さらに自律型車両、および</w:t>
      </w:r>
      <w:r w:rsidR="00EC3CCC">
        <w:rPr>
          <w:rFonts w:ascii="Meiryo UI" w:eastAsia="Meiryo UI" w:hAnsi="Meiryo UI" w:cs="Arial" w:hint="eastAsia"/>
        </w:rPr>
        <w:t>監視</w:t>
      </w:r>
      <w:r w:rsidRPr="00916496">
        <w:rPr>
          <w:rFonts w:ascii="Meiryo UI" w:eastAsia="Meiryo UI" w:hAnsi="Meiryo UI" w:cs="Arial" w:hint="eastAsia"/>
        </w:rPr>
        <w:t>とセキュリティのためのビデオインフラストラクチャなどの、ビジョン対応アプリケーションも含まれます。</w:t>
      </w:r>
    </w:p>
    <w:p w14:paraId="75874A79" w14:textId="77777777" w:rsidR="004C71A3" w:rsidRDefault="004C71A3" w:rsidP="004C71A3">
      <w:pPr>
        <w:rPr>
          <w:rFonts w:ascii="Meiryo UI" w:eastAsia="Meiryo UI" w:hAnsi="Meiryo UI" w:cs="Arial"/>
        </w:rPr>
      </w:pPr>
    </w:p>
    <w:p w14:paraId="7743F8AB" w14:textId="64010FDC" w:rsidR="004C71A3" w:rsidRDefault="004C71A3" w:rsidP="004C71A3">
      <w:pPr>
        <w:rPr>
          <w:rFonts w:ascii="Meiryo UI" w:eastAsia="Meiryo UI" w:hAnsi="Meiryo UI" w:cs="Arial"/>
        </w:rPr>
      </w:pPr>
      <w:r w:rsidRPr="00227BE8">
        <w:rPr>
          <w:rFonts w:ascii="Meiryo UI" w:eastAsia="Meiryo UI" w:hAnsi="Meiryo UI" w:cs="Arial" w:hint="eastAsia"/>
        </w:rPr>
        <w:t>非常に広い帯域幅とパフォーマンスの向上に加えて、コンガテックの</w:t>
      </w:r>
      <w:r w:rsidRPr="00227BE8">
        <w:rPr>
          <w:rFonts w:ascii="Meiryo UI" w:eastAsia="Meiryo UI" w:hAnsi="Meiryo UI" w:cs="Arial"/>
        </w:rPr>
        <w:t>サーバ・オン・モジュール ファミリは、最大10年間の長期供給</w:t>
      </w:r>
      <w:r w:rsidR="005820AD">
        <w:rPr>
          <w:rFonts w:ascii="Meiryo UI" w:eastAsia="Meiryo UI" w:hAnsi="Meiryo UI" w:cs="Arial" w:hint="eastAsia"/>
        </w:rPr>
        <w:t>のロードマップがある</w:t>
      </w:r>
      <w:r w:rsidRPr="00227BE8">
        <w:rPr>
          <w:rFonts w:ascii="Meiryo UI" w:eastAsia="Meiryo UI" w:hAnsi="Meiryo UI" w:cs="Arial"/>
        </w:rPr>
        <w:t>ため、一般的なサーバと比較して次世代</w:t>
      </w:r>
      <w:r w:rsidR="005820AD">
        <w:rPr>
          <w:rFonts w:ascii="Meiryo UI" w:eastAsia="Meiryo UI" w:hAnsi="Meiryo UI" w:cs="Arial" w:hint="eastAsia"/>
        </w:rPr>
        <w:t>の</w:t>
      </w:r>
      <w:r w:rsidR="005820AD" w:rsidRPr="00227BE8">
        <w:rPr>
          <w:rFonts w:ascii="Meiryo UI" w:eastAsia="Meiryo UI" w:hAnsi="Meiryo UI" w:cs="Arial"/>
        </w:rPr>
        <w:t>堅牢な</w:t>
      </w:r>
      <w:r w:rsidRPr="00227BE8">
        <w:rPr>
          <w:rFonts w:ascii="Meiryo UI" w:eastAsia="Meiryo UI" w:hAnsi="Meiryo UI" w:cs="Arial"/>
        </w:rPr>
        <w:t>エッジサーバのライフサイクルを大幅に延長することができます。</w:t>
      </w:r>
      <w:r w:rsidRPr="00A00B35">
        <w:rPr>
          <w:rFonts w:ascii="Meiryo UI" w:eastAsia="Meiryo UI" w:hAnsi="Meiryo UI" w:cs="Arial" w:hint="eastAsia"/>
        </w:rPr>
        <w:t>このモジュールファミリには、サーバグレードの包括的な機能セットが備わっています。ミッションクリティカルな用途向けに、インテル</w:t>
      </w:r>
      <w:r w:rsidRPr="00A00B35">
        <w:rPr>
          <w:rFonts w:ascii="Meiryo UI" w:eastAsia="Meiryo UI" w:hAnsi="Meiryo UI" w:cs="Arial"/>
        </w:rPr>
        <w:t xml:space="preserve"> ブートガード、インテル トータル・メモリ・エンクリィプション</w:t>
      </w:r>
      <w:r>
        <w:rPr>
          <w:rFonts w:ascii="Meiryo UI" w:eastAsia="Meiryo UI" w:hAnsi="Meiryo UI" w:cs="Arial"/>
        </w:rPr>
        <w:t>–</w:t>
      </w:r>
      <w:r>
        <w:rPr>
          <w:rFonts w:ascii="Meiryo UI" w:eastAsia="Meiryo UI" w:hAnsi="Meiryo UI" w:cs="Arial" w:hint="eastAsia"/>
        </w:rPr>
        <w:t>マルチテナント</w:t>
      </w:r>
      <w:r w:rsidR="00C86E25">
        <w:rPr>
          <w:rFonts w:ascii="Meiryo UI" w:eastAsia="Meiryo UI" w:hAnsi="Meiryo UI" w:cs="Arial" w:hint="eastAsia"/>
        </w:rPr>
        <w:t>（</w:t>
      </w:r>
      <w:r w:rsidRPr="00A00B35">
        <w:rPr>
          <w:rFonts w:ascii="Meiryo UI" w:eastAsia="Meiryo UI" w:hAnsi="Meiryo UI" w:cs="Arial"/>
        </w:rPr>
        <w:t>インテル TME-MT</w:t>
      </w:r>
      <w:r w:rsidR="00C86E25">
        <w:rPr>
          <w:rFonts w:ascii="Meiryo UI" w:eastAsia="Meiryo UI" w:hAnsi="Meiryo UI" w:cs="Arial" w:hint="eastAsia"/>
        </w:rPr>
        <w:t>）</w:t>
      </w:r>
      <w:r w:rsidRPr="00A00B35">
        <w:rPr>
          <w:rFonts w:ascii="Meiryo UI" w:eastAsia="Meiryo UI" w:hAnsi="Meiryo UI" w:cs="Arial"/>
        </w:rPr>
        <w:t>、インテル ソフトウェア・ガード・エクステンションズ</w:t>
      </w:r>
      <w:r w:rsidR="00C86E25">
        <w:rPr>
          <w:rFonts w:ascii="Meiryo UI" w:eastAsia="Meiryo UI" w:hAnsi="Meiryo UI" w:cs="Arial" w:hint="eastAsia"/>
        </w:rPr>
        <w:t>（</w:t>
      </w:r>
      <w:r w:rsidRPr="00A00B35">
        <w:rPr>
          <w:rFonts w:ascii="Meiryo UI" w:eastAsia="Meiryo UI" w:hAnsi="Meiryo UI" w:cs="Arial"/>
        </w:rPr>
        <w:t>インテル SGX</w:t>
      </w:r>
      <w:r w:rsidR="00C86E25">
        <w:rPr>
          <w:rFonts w:ascii="Meiryo UI" w:eastAsia="Meiryo UI" w:hAnsi="Meiryo UI" w:cs="Arial" w:hint="eastAsia"/>
        </w:rPr>
        <w:t>）</w:t>
      </w:r>
      <w:r w:rsidRPr="00A00B35">
        <w:rPr>
          <w:rFonts w:ascii="Meiryo UI" w:eastAsia="Meiryo UI" w:hAnsi="Meiryo UI" w:cs="Arial"/>
        </w:rPr>
        <w:t>などの、強力なハードウェアセキュリティ機能を提供します。AIアプリケーションでは、AVX-512やVNNIなどの、組込みのハードウェアアクセラレーションを利用することができます。</w:t>
      </w:r>
      <w:r w:rsidR="00842F53" w:rsidRPr="00842F53">
        <w:rPr>
          <w:rFonts w:ascii="Meiryo UI" w:eastAsia="Meiryo UI" w:hAnsi="Meiryo UI" w:cs="Arial" w:hint="eastAsia"/>
        </w:rPr>
        <w:t>プロセッサモジュールは、最高の</w:t>
      </w:r>
      <w:r w:rsidR="00842F53" w:rsidRPr="00842F53">
        <w:rPr>
          <w:rFonts w:ascii="Meiryo UI" w:eastAsia="Meiryo UI" w:hAnsi="Meiryo UI" w:cs="Arial"/>
        </w:rPr>
        <w:t>RAS機能を実現するために、インテル リソース・ディレクター・テクノロジー</w:t>
      </w:r>
      <w:r w:rsidR="00842F53">
        <w:rPr>
          <w:rFonts w:ascii="Meiryo UI" w:eastAsia="Meiryo UI" w:hAnsi="Meiryo UI" w:cs="Arial" w:hint="eastAsia"/>
        </w:rPr>
        <w:t>（</w:t>
      </w:r>
      <w:r w:rsidR="00842F53" w:rsidRPr="00842F53">
        <w:rPr>
          <w:rFonts w:ascii="Meiryo UI" w:eastAsia="Meiryo UI" w:hAnsi="Meiryo UI" w:cs="Arial"/>
        </w:rPr>
        <w:t>インテル RDT</w:t>
      </w:r>
      <w:r w:rsidR="00842F53">
        <w:rPr>
          <w:rFonts w:ascii="Meiryo UI" w:eastAsia="Meiryo UI" w:hAnsi="Meiryo UI" w:cs="Arial" w:hint="eastAsia"/>
        </w:rPr>
        <w:t>）</w:t>
      </w:r>
      <w:r w:rsidR="00842F53" w:rsidRPr="00842F53">
        <w:rPr>
          <w:rFonts w:ascii="Meiryo UI" w:eastAsia="Meiryo UI" w:hAnsi="Meiryo UI" w:cs="Arial"/>
        </w:rPr>
        <w:t>をインテグレートしており、IPMIやredfishなどのリモートハードウェアマネージメント機能もサポートしています。</w:t>
      </w:r>
    </w:p>
    <w:p w14:paraId="6805A7D6" w14:textId="17CA69C7" w:rsidR="001F348A" w:rsidRDefault="001F348A" w:rsidP="004C71A3">
      <w:pPr>
        <w:rPr>
          <w:rFonts w:ascii="Meiryo UI" w:eastAsia="Meiryo UI" w:hAnsi="Meiryo UI" w:cs="Arial"/>
        </w:rPr>
      </w:pPr>
    </w:p>
    <w:p w14:paraId="4B48BEA0" w14:textId="77777777" w:rsidR="00842F53" w:rsidRDefault="00842F53" w:rsidP="004C71A3">
      <w:pPr>
        <w:rPr>
          <w:rFonts w:ascii="Meiryo UI" w:eastAsia="Meiryo UI" w:hAnsi="Meiryo UI" w:cs="Arial"/>
        </w:rPr>
      </w:pPr>
    </w:p>
    <w:p w14:paraId="34AC8125" w14:textId="77777777" w:rsidR="004C71A3" w:rsidRPr="001F348A" w:rsidRDefault="004C71A3" w:rsidP="004C71A3">
      <w:pPr>
        <w:rPr>
          <w:rFonts w:ascii="Meiryo UI" w:eastAsia="Meiryo UI" w:hAnsi="Meiryo UI" w:cs="Arial"/>
          <w:b/>
          <w:bCs/>
        </w:rPr>
      </w:pPr>
      <w:r w:rsidRPr="001F348A">
        <w:rPr>
          <w:rFonts w:ascii="Meiryo UI" w:eastAsia="Meiryo UI" w:hAnsi="Meiryo UI" w:cs="Arial" w:hint="eastAsia"/>
          <w:b/>
          <w:bCs/>
        </w:rPr>
        <w:lastRenderedPageBreak/>
        <w:t>機能セットの詳細</w:t>
      </w:r>
    </w:p>
    <w:p w14:paraId="6020D2F9" w14:textId="0D19BA54" w:rsidR="004C71A3" w:rsidRDefault="004C71A3" w:rsidP="004C71A3">
      <w:pPr>
        <w:rPr>
          <w:rFonts w:ascii="Meiryo UI" w:eastAsia="Meiryo UI" w:hAnsi="Meiryo UI" w:cs="Arial"/>
        </w:rPr>
      </w:pPr>
      <w:r>
        <w:rPr>
          <w:rFonts w:ascii="Meiryo UI" w:eastAsia="Meiryo UI" w:hAnsi="Meiryo UI" w:cs="Arial"/>
        </w:rPr>
        <w:t>インテル</w:t>
      </w:r>
      <w:r>
        <w:rPr>
          <w:rFonts w:ascii="Meiryo UI" w:eastAsia="Meiryo UI" w:hAnsi="Meiryo UI" w:cs="Arial" w:hint="eastAsia"/>
        </w:rPr>
        <w:t xml:space="preserve"> </w:t>
      </w:r>
      <w:r w:rsidRPr="007B4E60">
        <w:rPr>
          <w:rFonts w:ascii="Meiryo UI" w:eastAsia="Meiryo UI" w:hAnsi="Meiryo UI" w:cs="Arial"/>
        </w:rPr>
        <w:t>Xeon</w:t>
      </w:r>
      <w:r>
        <w:rPr>
          <w:rFonts w:ascii="Meiryo UI" w:eastAsia="Meiryo UI" w:hAnsi="Meiryo UI" w:cs="Arial"/>
        </w:rPr>
        <w:t xml:space="preserve"> </w:t>
      </w:r>
      <w:r w:rsidRPr="007B4E60">
        <w:rPr>
          <w:rFonts w:ascii="Meiryo UI" w:eastAsia="Meiryo UI" w:hAnsi="Meiryo UI" w:cs="Arial"/>
        </w:rPr>
        <w:t>D-2700シリーズプロセッサを搭載した</w:t>
      </w:r>
      <w:r w:rsidR="001F348A">
        <w:rPr>
          <w:rFonts w:ascii="Meiryo UI" w:eastAsia="Meiryo UI" w:hAnsi="Meiryo UI" w:cs="Arial" w:hint="eastAsia"/>
        </w:rPr>
        <w:t>、</w:t>
      </w:r>
      <w:r w:rsidR="001F348A" w:rsidRPr="007B4E60">
        <w:rPr>
          <w:rFonts w:ascii="Meiryo UI" w:eastAsia="Meiryo UI" w:hAnsi="Meiryo UI" w:cs="Arial"/>
        </w:rPr>
        <w:t>新しい</w:t>
      </w:r>
      <w:r w:rsidRPr="007B4E60">
        <w:rPr>
          <w:rFonts w:ascii="Meiryo UI" w:eastAsia="Meiryo UI" w:hAnsi="Meiryo UI" w:cs="Arial"/>
        </w:rPr>
        <w:t>5</w:t>
      </w:r>
      <w:r>
        <w:rPr>
          <w:rFonts w:ascii="Meiryo UI" w:eastAsia="Meiryo UI" w:hAnsi="Meiryo UI" w:cs="Arial" w:hint="eastAsia"/>
        </w:rPr>
        <w:t>種類</w:t>
      </w:r>
      <w:r w:rsidRPr="007B4E60">
        <w:rPr>
          <w:rFonts w:ascii="Meiryo UI" w:eastAsia="Meiryo UI" w:hAnsi="Meiryo UI" w:cs="Arial"/>
        </w:rPr>
        <w:t>の</w:t>
      </w:r>
      <w:hyperlink r:id="rId9" w:history="1">
        <w:r w:rsidRPr="002D6B52">
          <w:rPr>
            <w:rStyle w:val="a3"/>
            <w:rFonts w:ascii="Meiryo UI" w:eastAsia="Meiryo UI" w:hAnsi="Meiryo UI" w:cs="Arial"/>
          </w:rPr>
          <w:t>conga-HPC/sILH</w:t>
        </w:r>
      </w:hyperlink>
      <w:r>
        <w:rPr>
          <w:rFonts w:ascii="Meiryo UI" w:eastAsia="Meiryo UI" w:hAnsi="Meiryo UI" w:cs="Arial"/>
        </w:rPr>
        <w:t>サーバ・オン・モジュール</w:t>
      </w:r>
      <w:r w:rsidRPr="007B4E60">
        <w:rPr>
          <w:rFonts w:ascii="Meiryo UI" w:eastAsia="Meiryo UI" w:hAnsi="Meiryo UI" w:cs="Arial"/>
        </w:rPr>
        <w:t>は、</w:t>
      </w:r>
      <w:r w:rsidR="001F348A">
        <w:rPr>
          <w:rFonts w:ascii="Meiryo UI" w:eastAsia="Meiryo UI" w:hAnsi="Meiryo UI" w:cs="Arial"/>
        </w:rPr>
        <w:t>コンガテック</w:t>
      </w:r>
      <w:r w:rsidR="001F348A" w:rsidRPr="007B4E60">
        <w:rPr>
          <w:rFonts w:ascii="Meiryo UI" w:eastAsia="Meiryo UI" w:hAnsi="Meiryo UI" w:cs="Arial"/>
        </w:rPr>
        <w:t>の既存の</w:t>
      </w:r>
      <w:r>
        <w:rPr>
          <w:rFonts w:ascii="Meiryo UI" w:eastAsia="Meiryo UI" w:hAnsi="Meiryo UI" w:cs="Arial"/>
        </w:rPr>
        <w:t>インテル</w:t>
      </w:r>
      <w:r>
        <w:rPr>
          <w:rFonts w:ascii="Meiryo UI" w:eastAsia="Meiryo UI" w:hAnsi="Meiryo UI" w:cs="Arial" w:hint="eastAsia"/>
        </w:rPr>
        <w:t xml:space="preserve"> </w:t>
      </w:r>
      <w:r w:rsidRPr="007B4E60">
        <w:rPr>
          <w:rFonts w:ascii="Meiryo UI" w:eastAsia="Meiryo UI" w:hAnsi="Meiryo UI" w:cs="Arial"/>
        </w:rPr>
        <w:t>Xeon</w:t>
      </w:r>
      <w:r>
        <w:rPr>
          <w:rFonts w:ascii="Meiryo UI" w:eastAsia="Meiryo UI" w:hAnsi="Meiryo UI" w:cs="Arial"/>
        </w:rPr>
        <w:t xml:space="preserve"> </w:t>
      </w:r>
      <w:r w:rsidRPr="007B4E60">
        <w:rPr>
          <w:rFonts w:ascii="Meiryo UI" w:eastAsia="Meiryo UI" w:hAnsi="Meiryo UI" w:cs="Arial"/>
        </w:rPr>
        <w:t>D-1700プロセッサを搭載したCOM-HPC</w:t>
      </w:r>
      <w:r>
        <w:rPr>
          <w:rFonts w:ascii="Meiryo UI" w:eastAsia="Meiryo UI" w:hAnsi="Meiryo UI" w:cs="Arial"/>
        </w:rPr>
        <w:t xml:space="preserve"> Server Size </w:t>
      </w:r>
      <w:r w:rsidRPr="007B4E60">
        <w:rPr>
          <w:rFonts w:ascii="Meiryo UI" w:eastAsia="Meiryo UI" w:hAnsi="Meiryo UI" w:cs="Arial"/>
        </w:rPr>
        <w:t>D製品ファミリを</w:t>
      </w:r>
      <w:r w:rsidR="00896E89">
        <w:rPr>
          <w:rFonts w:ascii="Meiryo UI" w:eastAsia="Meiryo UI" w:hAnsi="Meiryo UI" w:cs="Arial" w:hint="eastAsia"/>
        </w:rPr>
        <w:t>拡充</w:t>
      </w:r>
      <w:r w:rsidRPr="007B4E60">
        <w:rPr>
          <w:rFonts w:ascii="Meiryo UI" w:eastAsia="Meiryo UI" w:hAnsi="Meiryo UI" w:cs="Arial"/>
        </w:rPr>
        <w:t>します。</w:t>
      </w:r>
      <w:r w:rsidRPr="007B4E60">
        <w:rPr>
          <w:rFonts w:ascii="Meiryo UI" w:eastAsia="Meiryo UI" w:hAnsi="Meiryo UI" w:cs="Arial" w:hint="eastAsia"/>
        </w:rPr>
        <w:t>どちらのプロセッサシリーズも、以前</w:t>
      </w:r>
      <w:r>
        <w:rPr>
          <w:rFonts w:ascii="Meiryo UI" w:eastAsia="Meiryo UI" w:hAnsi="Meiryo UI" w:cs="Arial" w:hint="eastAsia"/>
        </w:rPr>
        <w:t>の</w:t>
      </w:r>
      <w:r w:rsidRPr="007B4E60">
        <w:rPr>
          <w:rFonts w:ascii="Meiryo UI" w:eastAsia="Meiryo UI" w:hAnsi="Meiryo UI" w:cs="Arial" w:hint="eastAsia"/>
        </w:rPr>
        <w:t>コードネーム</w:t>
      </w:r>
      <w:r w:rsidR="008207CE">
        <w:rPr>
          <w:rFonts w:ascii="Meiryo UI" w:eastAsia="Meiryo UI" w:hAnsi="Meiryo UI" w:cs="Arial" w:hint="eastAsia"/>
        </w:rPr>
        <w:t>が</w:t>
      </w:r>
      <w:r w:rsidRPr="007B4E60">
        <w:rPr>
          <w:rFonts w:ascii="Meiryo UI" w:eastAsia="Meiryo UI" w:hAnsi="Meiryo UI" w:cs="Arial"/>
        </w:rPr>
        <w:t>Ice</w:t>
      </w:r>
      <w:r>
        <w:rPr>
          <w:rFonts w:ascii="Meiryo UI" w:eastAsia="Meiryo UI" w:hAnsi="Meiryo UI" w:cs="Arial"/>
        </w:rPr>
        <w:t xml:space="preserve"> </w:t>
      </w:r>
      <w:r w:rsidRPr="007B4E60">
        <w:rPr>
          <w:rFonts w:ascii="Meiryo UI" w:eastAsia="Meiryo UI" w:hAnsi="Meiryo UI" w:cs="Arial"/>
        </w:rPr>
        <w:t>Lake</w:t>
      </w:r>
      <w:r>
        <w:rPr>
          <w:rFonts w:ascii="Meiryo UI" w:eastAsia="Meiryo UI" w:hAnsi="Meiryo UI" w:cs="Arial" w:hint="eastAsia"/>
        </w:rPr>
        <w:t>の世代</w:t>
      </w:r>
      <w:r w:rsidR="001F348A">
        <w:rPr>
          <w:rFonts w:ascii="Meiryo UI" w:eastAsia="Meiryo UI" w:hAnsi="Meiryo UI" w:cs="Arial" w:hint="eastAsia"/>
        </w:rPr>
        <w:t>をベースにしています</w:t>
      </w:r>
      <w:r w:rsidRPr="007B4E60">
        <w:rPr>
          <w:rFonts w:ascii="Meiryo UI" w:eastAsia="Meiryo UI" w:hAnsi="Meiryo UI" w:cs="Arial"/>
        </w:rPr>
        <w:t>。</w:t>
      </w:r>
      <w:r w:rsidRPr="007B4E60">
        <w:rPr>
          <w:rFonts w:ascii="Meiryo UI" w:eastAsia="Meiryo UI" w:hAnsi="Meiryo UI" w:cs="Arial" w:hint="eastAsia"/>
        </w:rPr>
        <w:t>今回のリリースでは、このコンパクトな</w:t>
      </w:r>
      <w:r w:rsidRPr="007B4E60">
        <w:rPr>
          <w:rFonts w:ascii="Meiryo UI" w:eastAsia="Meiryo UI" w:hAnsi="Meiryo UI" w:cs="Arial"/>
        </w:rPr>
        <w:t>160</w:t>
      </w:r>
      <w:r>
        <w:rPr>
          <w:rFonts w:ascii="Meiryo UI" w:eastAsia="Meiryo UI" w:hAnsi="Meiryo UI" w:cs="Arial" w:hint="eastAsia"/>
        </w:rPr>
        <w:t xml:space="preserve"> </w:t>
      </w:r>
      <w:r w:rsidRPr="007B4E60">
        <w:rPr>
          <w:rFonts w:ascii="Meiryo UI" w:eastAsia="Meiryo UI" w:hAnsi="Meiryo UI" w:cs="Arial"/>
        </w:rPr>
        <w:t>x</w:t>
      </w:r>
      <w:r>
        <w:rPr>
          <w:rFonts w:ascii="Meiryo UI" w:eastAsia="Meiryo UI" w:hAnsi="Meiryo UI" w:cs="Arial" w:hint="eastAsia"/>
        </w:rPr>
        <w:t xml:space="preserve"> </w:t>
      </w:r>
      <w:r w:rsidRPr="007B4E60">
        <w:rPr>
          <w:rFonts w:ascii="Meiryo UI" w:eastAsia="Meiryo UI" w:hAnsi="Meiryo UI" w:cs="Arial"/>
        </w:rPr>
        <w:t>160mmの高性能</w:t>
      </w:r>
      <w:r>
        <w:rPr>
          <w:rFonts w:ascii="Meiryo UI" w:eastAsia="Meiryo UI" w:hAnsi="Meiryo UI" w:cs="Arial"/>
        </w:rPr>
        <w:t>サーバ・オン・モジュール</w:t>
      </w:r>
      <w:r>
        <w:rPr>
          <w:rFonts w:ascii="Meiryo UI" w:eastAsia="Meiryo UI" w:hAnsi="Meiryo UI" w:cs="Arial" w:hint="eastAsia"/>
        </w:rPr>
        <w:t>で</w:t>
      </w:r>
      <w:r w:rsidR="001F348A">
        <w:rPr>
          <w:rFonts w:ascii="Meiryo UI" w:eastAsia="Meiryo UI" w:hAnsi="Meiryo UI" w:cs="Arial" w:hint="eastAsia"/>
        </w:rPr>
        <w:t>、</w:t>
      </w:r>
      <w:r w:rsidRPr="007B4E60">
        <w:rPr>
          <w:rFonts w:ascii="Meiryo UI" w:eastAsia="Meiryo UI" w:hAnsi="Meiryo UI" w:cs="Arial"/>
        </w:rPr>
        <w:t>利用</w:t>
      </w:r>
      <w:r w:rsidR="001F348A">
        <w:rPr>
          <w:rFonts w:ascii="Meiryo UI" w:eastAsia="Meiryo UI" w:hAnsi="Meiryo UI" w:cs="Arial" w:hint="eastAsia"/>
        </w:rPr>
        <w:t>できる</w:t>
      </w:r>
      <w:r w:rsidRPr="007B4E60">
        <w:rPr>
          <w:rFonts w:ascii="Meiryo UI" w:eastAsia="Meiryo UI" w:hAnsi="Meiryo UI" w:cs="Arial"/>
        </w:rPr>
        <w:t>コア数が最大10から最大20に倍増します。</w:t>
      </w:r>
      <w:r w:rsidRPr="007B4E60">
        <w:rPr>
          <w:rFonts w:ascii="Meiryo UI" w:eastAsia="Meiryo UI" w:hAnsi="Meiryo UI" w:cs="Arial" w:hint="eastAsia"/>
        </w:rPr>
        <w:t>メモリ</w:t>
      </w:r>
      <w:r w:rsidR="001F348A">
        <w:rPr>
          <w:rFonts w:ascii="Meiryo UI" w:eastAsia="Meiryo UI" w:hAnsi="Meiryo UI" w:cs="Arial" w:hint="eastAsia"/>
        </w:rPr>
        <w:t>のサポート</w:t>
      </w:r>
      <w:r w:rsidRPr="007B4E60">
        <w:rPr>
          <w:rFonts w:ascii="Meiryo UI" w:eastAsia="Meiryo UI" w:hAnsi="Meiryo UI" w:cs="Arial" w:hint="eastAsia"/>
        </w:rPr>
        <w:t>は、最大</w:t>
      </w:r>
      <w:r w:rsidRPr="007B4E60">
        <w:rPr>
          <w:rFonts w:ascii="Meiryo UI" w:eastAsia="Meiryo UI" w:hAnsi="Meiryo UI" w:cs="Arial"/>
        </w:rPr>
        <w:t>3</w:t>
      </w:r>
      <w:r>
        <w:rPr>
          <w:rFonts w:ascii="Meiryo UI" w:eastAsia="Meiryo UI" w:hAnsi="Meiryo UI" w:cs="Arial" w:hint="eastAsia"/>
        </w:rPr>
        <w:t>枚</w:t>
      </w:r>
      <w:r w:rsidRPr="007B4E60">
        <w:rPr>
          <w:rFonts w:ascii="Meiryo UI" w:eastAsia="Meiryo UI" w:hAnsi="Meiryo UI" w:cs="Arial"/>
        </w:rPr>
        <w:t>から最大4</w:t>
      </w:r>
      <w:r>
        <w:rPr>
          <w:rFonts w:ascii="Meiryo UI" w:eastAsia="Meiryo UI" w:hAnsi="Meiryo UI" w:cs="Arial" w:hint="eastAsia"/>
        </w:rPr>
        <w:t>枚</w:t>
      </w:r>
      <w:r w:rsidRPr="007B4E60">
        <w:rPr>
          <w:rFonts w:ascii="Meiryo UI" w:eastAsia="Meiryo UI" w:hAnsi="Meiryo UI" w:cs="Arial"/>
        </w:rPr>
        <w:t>のDDR4 RAMに</w:t>
      </w:r>
      <w:r w:rsidR="00A933B5">
        <w:rPr>
          <w:rFonts w:ascii="Meiryo UI" w:eastAsia="Meiryo UI" w:hAnsi="Meiryo UI" w:cs="Arial" w:hint="eastAsia"/>
        </w:rPr>
        <w:t>増やさ</w:t>
      </w:r>
      <w:r w:rsidRPr="007B4E60">
        <w:rPr>
          <w:rFonts w:ascii="Meiryo UI" w:eastAsia="Meiryo UI" w:hAnsi="Meiryo UI" w:cs="Arial"/>
        </w:rPr>
        <w:t>れ、最大512</w:t>
      </w:r>
      <w:r>
        <w:rPr>
          <w:rFonts w:ascii="Meiryo UI" w:eastAsia="Meiryo UI" w:hAnsi="Meiryo UI" w:cs="Arial" w:hint="eastAsia"/>
        </w:rPr>
        <w:t xml:space="preserve"> </w:t>
      </w:r>
      <w:r w:rsidRPr="007B4E60">
        <w:rPr>
          <w:rFonts w:ascii="Meiryo UI" w:eastAsia="Meiryo UI" w:hAnsi="Meiryo UI" w:cs="Arial"/>
        </w:rPr>
        <w:t>GB</w:t>
      </w:r>
      <w:r>
        <w:rPr>
          <w:rFonts w:ascii="Meiryo UI" w:eastAsia="Meiryo UI" w:hAnsi="Meiryo UI" w:cs="Arial" w:hint="eastAsia"/>
        </w:rPr>
        <w:t>（</w:t>
      </w:r>
      <w:r w:rsidRPr="007B4E60">
        <w:rPr>
          <w:rFonts w:ascii="Meiryo UI" w:eastAsia="Meiryo UI" w:hAnsi="Meiryo UI" w:cs="Arial"/>
        </w:rPr>
        <w:t>2,933 MT/s</w:t>
      </w:r>
      <w:r>
        <w:rPr>
          <w:rFonts w:ascii="Meiryo UI" w:eastAsia="Meiryo UI" w:hAnsi="Meiryo UI" w:cs="Arial" w:hint="eastAsia"/>
        </w:rPr>
        <w:t>）</w:t>
      </w:r>
      <w:r w:rsidR="008207CE">
        <w:rPr>
          <w:rFonts w:ascii="Meiryo UI" w:eastAsia="Meiryo UI" w:hAnsi="Meiryo UI" w:cs="Arial" w:hint="eastAsia"/>
        </w:rPr>
        <w:t>で</w:t>
      </w:r>
      <w:r w:rsidRPr="007B4E60">
        <w:rPr>
          <w:rFonts w:ascii="Meiryo UI" w:eastAsia="Meiryo UI" w:hAnsi="Meiryo UI" w:cs="Arial"/>
        </w:rPr>
        <w:t>す。</w:t>
      </w:r>
      <w:r w:rsidRPr="007B4E60">
        <w:rPr>
          <w:rFonts w:ascii="Meiryo UI" w:eastAsia="Meiryo UI" w:hAnsi="Meiryo UI" w:cs="Arial" w:hint="eastAsia"/>
        </w:rPr>
        <w:t>堅牢なエッジ</w:t>
      </w:r>
      <w:r>
        <w:rPr>
          <w:rFonts w:ascii="Meiryo UI" w:eastAsia="Meiryo UI" w:hAnsi="Meiryo UI" w:cs="Arial" w:hint="eastAsia"/>
        </w:rPr>
        <w:t>サーバとして、</w:t>
      </w:r>
      <w:r w:rsidRPr="007B4E60">
        <w:rPr>
          <w:rFonts w:ascii="Meiryo UI" w:eastAsia="Meiryo UI" w:hAnsi="Meiryo UI" w:cs="Arial" w:hint="eastAsia"/>
        </w:rPr>
        <w:t>幅広い</w:t>
      </w:r>
      <w:r>
        <w:rPr>
          <w:rFonts w:ascii="Meiryo UI" w:eastAsia="Meiryo UI" w:hAnsi="Meiryo UI" w:cs="Arial" w:hint="eastAsia"/>
        </w:rPr>
        <w:t>レンジの</w:t>
      </w:r>
      <w:r w:rsidRPr="007B4E60">
        <w:rPr>
          <w:rFonts w:ascii="Meiryo UI" w:eastAsia="Meiryo UI" w:hAnsi="Meiryo UI" w:cs="Arial" w:hint="eastAsia"/>
        </w:rPr>
        <w:t>専用コントローラ</w:t>
      </w:r>
      <w:r>
        <w:rPr>
          <w:rFonts w:ascii="Meiryo UI" w:eastAsia="Meiryo UI" w:hAnsi="Meiryo UI" w:cs="Arial" w:hint="eastAsia"/>
        </w:rPr>
        <w:t>や</w:t>
      </w:r>
      <w:r w:rsidRPr="007B4E60">
        <w:rPr>
          <w:rFonts w:ascii="Meiryo UI" w:eastAsia="Meiryo UI" w:hAnsi="Meiryo UI" w:cs="Arial" w:hint="eastAsia"/>
        </w:rPr>
        <w:t>コンピューティングアクセラレータカード、</w:t>
      </w:r>
      <w:r>
        <w:rPr>
          <w:rFonts w:ascii="Meiryo UI" w:eastAsia="Meiryo UI" w:hAnsi="Meiryo UI" w:cs="Arial" w:hint="eastAsia"/>
        </w:rPr>
        <w:t>そして</w:t>
      </w:r>
      <w:r w:rsidRPr="007B4E60">
        <w:rPr>
          <w:rFonts w:ascii="Meiryo UI" w:eastAsia="Meiryo UI" w:hAnsi="Meiryo UI" w:cs="Arial"/>
        </w:rPr>
        <w:t>NVMeストレージメディア</w:t>
      </w:r>
      <w:r w:rsidR="00966B9A">
        <w:rPr>
          <w:rFonts w:ascii="Meiryo UI" w:eastAsia="Meiryo UI" w:hAnsi="Meiryo UI" w:cs="Arial" w:hint="eastAsia"/>
        </w:rPr>
        <w:t>など</w:t>
      </w:r>
      <w:r>
        <w:rPr>
          <w:rFonts w:ascii="Meiryo UI" w:eastAsia="Meiryo UI" w:hAnsi="Meiryo UI" w:cs="Arial" w:hint="eastAsia"/>
        </w:rPr>
        <w:t>の接続用に、</w:t>
      </w:r>
      <w:r w:rsidRPr="007B4E60">
        <w:rPr>
          <w:rFonts w:ascii="Meiryo UI" w:eastAsia="Meiryo UI" w:hAnsi="Meiryo UI" w:cs="Arial"/>
        </w:rPr>
        <w:t>16x PCIe</w:t>
      </w:r>
      <w:r>
        <w:rPr>
          <w:rFonts w:ascii="Meiryo UI" w:eastAsia="Meiryo UI" w:hAnsi="Meiryo UI" w:cs="Arial"/>
        </w:rPr>
        <w:t xml:space="preserve"> </w:t>
      </w:r>
      <w:r w:rsidRPr="007B4E60">
        <w:rPr>
          <w:rFonts w:ascii="Meiryo UI" w:eastAsia="Meiryo UI" w:hAnsi="Meiryo UI" w:cs="Arial"/>
        </w:rPr>
        <w:t>Gen</w:t>
      </w:r>
      <w:r>
        <w:rPr>
          <w:rFonts w:ascii="Meiryo UI" w:eastAsia="Meiryo UI" w:hAnsi="Meiryo UI" w:cs="Arial"/>
        </w:rPr>
        <w:t xml:space="preserve"> </w:t>
      </w:r>
      <w:r w:rsidRPr="007B4E60">
        <w:rPr>
          <w:rFonts w:ascii="Meiryo UI" w:eastAsia="Meiryo UI" w:hAnsi="Meiryo UI" w:cs="Arial"/>
        </w:rPr>
        <w:t>3</w:t>
      </w:r>
      <w:r w:rsidRPr="00763E19">
        <w:rPr>
          <w:rFonts w:ascii="Meiryo UI" w:eastAsia="Meiryo UI" w:hAnsi="Meiryo UI" w:cs="Arial"/>
        </w:rPr>
        <w:t>レーンに加えて32x PCIe Gen 4レーンを備えています。</w:t>
      </w:r>
      <w:r w:rsidR="00F47CBD" w:rsidRPr="00763E19">
        <w:rPr>
          <w:rFonts w:ascii="Meiryo UI" w:eastAsia="Meiryo UI" w:hAnsi="Meiryo UI" w:cs="Arial"/>
        </w:rPr>
        <w:t>さまざまな</w:t>
      </w:r>
      <w:r w:rsidR="00763E19" w:rsidRPr="00763E19">
        <w:rPr>
          <w:rFonts w:ascii="Meiryo UI" w:eastAsia="Meiryo UI" w:hAnsi="Meiryo UI" w:cs="Arial" w:hint="eastAsia"/>
        </w:rPr>
        <w:t>コンフィグレーション（</w:t>
      </w:r>
      <w:r w:rsidR="00763E19" w:rsidRPr="00763E19">
        <w:rPr>
          <w:rFonts w:ascii="Meiryo UI" w:eastAsia="Meiryo UI" w:hAnsi="Meiryo UI" w:cs="Arial"/>
        </w:rPr>
        <w:t>1x 100 GbE、2x 50 GbE、4x 25 GbE、およびKR</w:t>
      </w:r>
      <w:r w:rsidR="00763E19" w:rsidRPr="00763E19">
        <w:rPr>
          <w:rFonts w:ascii="Meiryo UI" w:eastAsia="Meiryo UI" w:hAnsi="Meiryo UI" w:cs="Arial" w:hint="eastAsia"/>
        </w:rPr>
        <w:t>や</w:t>
      </w:r>
      <w:r w:rsidR="00763E19" w:rsidRPr="00763E19">
        <w:rPr>
          <w:rFonts w:ascii="Meiryo UI" w:eastAsia="Meiryo UI" w:hAnsi="Meiryo UI" w:cs="Arial"/>
        </w:rPr>
        <w:t>SFIインタフェ</w:t>
      </w:r>
      <w:r w:rsidR="00763E19" w:rsidRPr="00763E19">
        <w:rPr>
          <w:rFonts w:ascii="Meiryo UI" w:eastAsia="Meiryo UI" w:hAnsi="Meiryo UI" w:cs="Arial" w:hint="eastAsia"/>
        </w:rPr>
        <w:t>ー</w:t>
      </w:r>
      <w:r w:rsidR="00763E19" w:rsidRPr="00763E19">
        <w:rPr>
          <w:rFonts w:ascii="Meiryo UI" w:eastAsia="Meiryo UI" w:hAnsi="Meiryo UI" w:cs="Arial"/>
        </w:rPr>
        <w:t>スを介した他の</w:t>
      </w:r>
      <w:r w:rsidR="00763E19" w:rsidRPr="00763E19">
        <w:rPr>
          <w:rFonts w:ascii="Meiryo UI" w:eastAsia="Meiryo UI" w:hAnsi="Meiryo UI" w:cs="Arial" w:hint="eastAsia"/>
        </w:rPr>
        <w:t>コンフィグレーションなど）ができる</w:t>
      </w:r>
      <w:r w:rsidR="00F47CBD" w:rsidRPr="00763E19">
        <w:rPr>
          <w:rFonts w:ascii="Meiryo UI" w:eastAsia="Meiryo UI" w:hAnsi="Meiryo UI" w:cs="Arial"/>
        </w:rPr>
        <w:t>100</w:t>
      </w:r>
      <w:r w:rsidR="00F47CBD" w:rsidRPr="00763E19">
        <w:rPr>
          <w:rFonts w:ascii="Meiryo UI" w:eastAsia="Meiryo UI" w:hAnsi="Meiryo UI" w:cs="Arial" w:hint="eastAsia"/>
        </w:rPr>
        <w:t xml:space="preserve"> </w:t>
      </w:r>
      <w:r w:rsidR="00F47CBD" w:rsidRPr="00763E19">
        <w:rPr>
          <w:rFonts w:ascii="Meiryo UI" w:eastAsia="Meiryo UI" w:hAnsi="Meiryo UI" w:cs="Arial"/>
        </w:rPr>
        <w:t>Gb</w:t>
      </w:r>
      <w:r w:rsidR="00F47CBD" w:rsidRPr="00763E19">
        <w:rPr>
          <w:rFonts w:ascii="Meiryo UI" w:eastAsia="Meiryo UI" w:hAnsi="Meiryo UI" w:cs="Arial" w:hint="eastAsia"/>
        </w:rPr>
        <w:t>ps</w:t>
      </w:r>
      <w:r w:rsidR="00F47CBD" w:rsidRPr="00763E19">
        <w:rPr>
          <w:rFonts w:ascii="Meiryo UI" w:eastAsia="Meiryo UI" w:hAnsi="Meiryo UI" w:cs="Arial"/>
        </w:rPr>
        <w:t>の拡張</w:t>
      </w:r>
      <w:r w:rsidR="00F47CBD" w:rsidRPr="00763E19">
        <w:rPr>
          <w:rFonts w:ascii="Meiryo UI" w:eastAsia="Meiryo UI" w:hAnsi="Meiryo UI" w:cs="Arial" w:hint="eastAsia"/>
        </w:rPr>
        <w:t>された</w:t>
      </w:r>
      <w:r w:rsidR="00F47CBD" w:rsidRPr="00763E19">
        <w:rPr>
          <w:rFonts w:ascii="Meiryo UI" w:eastAsia="Meiryo UI" w:hAnsi="Meiryo UI" w:cs="Arial"/>
        </w:rPr>
        <w:t>イーサネット</w:t>
      </w:r>
      <w:r w:rsidR="00F47CBD" w:rsidRPr="00763E19">
        <w:rPr>
          <w:rFonts w:ascii="Meiryo UI" w:eastAsia="Meiryo UI" w:hAnsi="Meiryo UI" w:cs="Arial" w:hint="eastAsia"/>
        </w:rPr>
        <w:t>帯域幅</w:t>
      </w:r>
      <w:r w:rsidR="00F47CBD" w:rsidRPr="00763E19">
        <w:rPr>
          <w:rFonts w:ascii="Meiryo UI" w:eastAsia="Meiryo UI" w:hAnsi="Meiryo UI" w:cs="Arial"/>
        </w:rPr>
        <w:t>に加えて</w:t>
      </w:r>
      <w:r w:rsidR="00F47CBD" w:rsidRPr="00763E19">
        <w:rPr>
          <w:rFonts w:ascii="Meiryo UI" w:eastAsia="Meiryo UI" w:hAnsi="Meiryo UI" w:cs="Arial" w:hint="eastAsia"/>
        </w:rPr>
        <w:t>、リアルタイムネットワーキング用に、</w:t>
      </w:r>
      <w:r w:rsidR="00F47CBD" w:rsidRPr="00763E19">
        <w:rPr>
          <w:rFonts w:ascii="Meiryo UI" w:eastAsia="Meiryo UI" w:hAnsi="Meiryo UI" w:cs="Arial"/>
        </w:rPr>
        <w:t>TSN</w:t>
      </w:r>
      <w:r w:rsidR="00F47CBD" w:rsidRPr="00763E19">
        <w:rPr>
          <w:rFonts w:ascii="Meiryo UI" w:eastAsia="Meiryo UI" w:hAnsi="Meiryo UI" w:cs="Arial" w:hint="eastAsia"/>
        </w:rPr>
        <w:t>と</w:t>
      </w:r>
      <w:r w:rsidR="00F47CBD" w:rsidRPr="00763E19">
        <w:rPr>
          <w:rFonts w:ascii="Meiryo UI" w:eastAsia="Meiryo UI" w:hAnsi="Meiryo UI" w:cs="Arial"/>
        </w:rPr>
        <w:t>TCCをサポートする1x</w:t>
      </w:r>
      <w:r w:rsidR="00F47CBD" w:rsidRPr="00763E19">
        <w:rPr>
          <w:rFonts w:ascii="Meiryo UI" w:eastAsia="Meiryo UI" w:hAnsi="Meiryo UI" w:cs="Arial" w:hint="eastAsia"/>
        </w:rPr>
        <w:t xml:space="preserve"> </w:t>
      </w:r>
      <w:r w:rsidR="00F47CBD" w:rsidRPr="00763E19">
        <w:rPr>
          <w:rFonts w:ascii="Meiryo UI" w:eastAsia="Meiryo UI" w:hAnsi="Meiryo UI" w:cs="Arial"/>
        </w:rPr>
        <w:t>2.5</w:t>
      </w:r>
      <w:r w:rsidR="00F47CBD" w:rsidRPr="00763E19">
        <w:rPr>
          <w:rFonts w:ascii="Meiryo UI" w:eastAsia="Meiryo UI" w:hAnsi="Meiryo UI" w:cs="Arial" w:hint="eastAsia"/>
        </w:rPr>
        <w:t xml:space="preserve"> </w:t>
      </w:r>
      <w:r w:rsidR="00F47CBD" w:rsidRPr="00763E19">
        <w:rPr>
          <w:rFonts w:ascii="Meiryo UI" w:eastAsia="Meiryo UI" w:hAnsi="Meiryo UI" w:cs="Arial"/>
        </w:rPr>
        <w:t>GbEがあります。</w:t>
      </w:r>
      <w:r w:rsidRPr="007B4E60">
        <w:rPr>
          <w:rFonts w:ascii="Meiryo UI" w:eastAsia="Meiryo UI" w:hAnsi="Meiryo UI" w:cs="Arial" w:hint="eastAsia"/>
        </w:rPr>
        <w:t>その他のインタフェース</w:t>
      </w:r>
      <w:r w:rsidR="00763E19">
        <w:rPr>
          <w:rFonts w:ascii="Meiryo UI" w:eastAsia="Meiryo UI" w:hAnsi="Meiryo UI" w:cs="Arial" w:hint="eastAsia"/>
        </w:rPr>
        <w:t>には</w:t>
      </w:r>
      <w:r w:rsidRPr="007B4E60">
        <w:rPr>
          <w:rFonts w:ascii="Meiryo UI" w:eastAsia="Meiryo UI" w:hAnsi="Meiryo UI" w:cs="Arial" w:hint="eastAsia"/>
        </w:rPr>
        <w:t>、</w:t>
      </w:r>
      <w:r w:rsidRPr="007B4E60">
        <w:rPr>
          <w:rFonts w:ascii="Meiryo UI" w:eastAsia="Meiryo UI" w:hAnsi="Meiryo UI" w:cs="Arial"/>
        </w:rPr>
        <w:t>4x</w:t>
      </w:r>
      <w:r>
        <w:rPr>
          <w:rFonts w:ascii="Meiryo UI" w:eastAsia="Meiryo UI" w:hAnsi="Meiryo UI" w:cs="Arial" w:hint="eastAsia"/>
        </w:rPr>
        <w:t xml:space="preserve"> </w:t>
      </w:r>
      <w:r w:rsidRPr="007B4E60">
        <w:rPr>
          <w:rFonts w:ascii="Meiryo UI" w:eastAsia="Meiryo UI" w:hAnsi="Meiryo UI" w:cs="Arial"/>
        </w:rPr>
        <w:t>USB</w:t>
      </w:r>
      <w:r>
        <w:rPr>
          <w:rFonts w:ascii="Meiryo UI" w:eastAsia="Meiryo UI" w:hAnsi="Meiryo UI" w:cs="Arial" w:hint="eastAsia"/>
        </w:rPr>
        <w:t xml:space="preserve"> </w:t>
      </w:r>
      <w:r w:rsidRPr="007B4E60">
        <w:rPr>
          <w:rFonts w:ascii="Meiryo UI" w:eastAsia="Meiryo UI" w:hAnsi="Meiryo UI" w:cs="Arial"/>
        </w:rPr>
        <w:t>3.1および4x</w:t>
      </w:r>
      <w:r>
        <w:rPr>
          <w:rFonts w:ascii="Meiryo UI" w:eastAsia="Meiryo UI" w:hAnsi="Meiryo UI" w:cs="Arial" w:hint="eastAsia"/>
        </w:rPr>
        <w:t xml:space="preserve"> </w:t>
      </w:r>
      <w:r w:rsidRPr="007B4E60">
        <w:rPr>
          <w:rFonts w:ascii="Meiryo UI" w:eastAsia="Meiryo UI" w:hAnsi="Meiryo UI" w:cs="Arial"/>
        </w:rPr>
        <w:t>USB</w:t>
      </w:r>
      <w:r>
        <w:rPr>
          <w:rFonts w:ascii="Meiryo UI" w:eastAsia="Meiryo UI" w:hAnsi="Meiryo UI" w:cs="Arial" w:hint="eastAsia"/>
        </w:rPr>
        <w:t xml:space="preserve"> </w:t>
      </w:r>
      <w:r w:rsidRPr="007B4E60">
        <w:rPr>
          <w:rFonts w:ascii="Meiryo UI" w:eastAsia="Meiryo UI" w:hAnsi="Meiryo UI" w:cs="Arial"/>
        </w:rPr>
        <w:t>2.0が</w:t>
      </w:r>
      <w:r w:rsidR="00763E19">
        <w:rPr>
          <w:rFonts w:ascii="Meiryo UI" w:eastAsia="Meiryo UI" w:hAnsi="Meiryo UI" w:cs="Arial" w:hint="eastAsia"/>
        </w:rPr>
        <w:t>あります</w:t>
      </w:r>
      <w:r w:rsidRPr="007B4E60">
        <w:rPr>
          <w:rFonts w:ascii="Meiryo UI" w:eastAsia="Meiryo UI" w:hAnsi="Meiryo UI" w:cs="Arial"/>
        </w:rPr>
        <w:t>。モジュールは不揮発性ストレージ</w:t>
      </w:r>
      <w:r>
        <w:rPr>
          <w:rFonts w:ascii="Meiryo UI" w:eastAsia="Meiryo UI" w:hAnsi="Meiryo UI" w:cs="Arial" w:hint="eastAsia"/>
        </w:rPr>
        <w:t>として</w:t>
      </w:r>
      <w:r w:rsidRPr="007B4E60">
        <w:rPr>
          <w:rFonts w:ascii="Meiryo UI" w:eastAsia="Meiryo UI" w:hAnsi="Meiryo UI" w:cs="Arial"/>
        </w:rPr>
        <w:t>、オプションで最大128</w:t>
      </w:r>
      <w:r>
        <w:rPr>
          <w:rFonts w:ascii="Meiryo UI" w:eastAsia="Meiryo UI" w:hAnsi="Meiryo UI" w:cs="Arial" w:hint="eastAsia"/>
        </w:rPr>
        <w:t xml:space="preserve"> </w:t>
      </w:r>
      <w:r w:rsidRPr="007B4E60">
        <w:rPr>
          <w:rFonts w:ascii="Meiryo UI" w:eastAsia="Meiryo UI" w:hAnsi="Meiryo UI" w:cs="Arial"/>
        </w:rPr>
        <w:t>GBの</w:t>
      </w:r>
      <w:r>
        <w:rPr>
          <w:rFonts w:ascii="Meiryo UI" w:eastAsia="Meiryo UI" w:hAnsi="Meiryo UI" w:cs="Arial" w:hint="eastAsia"/>
        </w:rPr>
        <w:t>インテグレートされた</w:t>
      </w:r>
      <w:r w:rsidRPr="007B4E60">
        <w:rPr>
          <w:rFonts w:ascii="Meiryo UI" w:eastAsia="Meiryo UI" w:hAnsi="Meiryo UI" w:cs="Arial"/>
        </w:rPr>
        <w:t>eMMC</w:t>
      </w:r>
      <w:r>
        <w:rPr>
          <w:rFonts w:ascii="Meiryo UI" w:eastAsia="Meiryo UI" w:hAnsi="Meiryo UI" w:cs="Arial" w:hint="eastAsia"/>
        </w:rPr>
        <w:t xml:space="preserve"> </w:t>
      </w:r>
      <w:r w:rsidRPr="007B4E60">
        <w:rPr>
          <w:rFonts w:ascii="Meiryo UI" w:eastAsia="Meiryo UI" w:hAnsi="Meiryo UI" w:cs="Arial"/>
        </w:rPr>
        <w:t>5.1をサポートし</w:t>
      </w:r>
      <w:r>
        <w:rPr>
          <w:rFonts w:ascii="Meiryo UI" w:eastAsia="Meiryo UI" w:hAnsi="Meiryo UI" w:cs="Arial" w:hint="eastAsia"/>
        </w:rPr>
        <w:t>、</w:t>
      </w:r>
      <w:r w:rsidRPr="007B4E60">
        <w:rPr>
          <w:rFonts w:ascii="Meiryo UI" w:eastAsia="Meiryo UI" w:hAnsi="Meiryo UI" w:cs="Arial"/>
        </w:rPr>
        <w:t>2x</w:t>
      </w:r>
      <w:r>
        <w:rPr>
          <w:rFonts w:ascii="Meiryo UI" w:eastAsia="Meiryo UI" w:hAnsi="Meiryo UI" w:cs="Arial" w:hint="eastAsia"/>
        </w:rPr>
        <w:t xml:space="preserve"> </w:t>
      </w:r>
      <w:r w:rsidRPr="007B4E60">
        <w:rPr>
          <w:rFonts w:ascii="Meiryo UI" w:eastAsia="Meiryo UI" w:hAnsi="Meiryo UI" w:cs="Arial"/>
        </w:rPr>
        <w:t>SATA</w:t>
      </w:r>
      <w:r>
        <w:rPr>
          <w:rFonts w:ascii="Meiryo UI" w:eastAsia="Meiryo UI" w:hAnsi="Meiryo UI" w:cs="Arial" w:hint="eastAsia"/>
        </w:rPr>
        <w:t xml:space="preserve"> </w:t>
      </w:r>
      <w:r w:rsidRPr="007B4E60">
        <w:rPr>
          <w:rFonts w:ascii="Meiryo UI" w:eastAsia="Meiryo UI" w:hAnsi="Meiryo UI" w:cs="Arial"/>
        </w:rPr>
        <w:t>IIIインタフェ</w:t>
      </w:r>
      <w:r>
        <w:rPr>
          <w:rFonts w:ascii="Meiryo UI" w:eastAsia="Meiryo UI" w:hAnsi="Meiryo UI" w:cs="Arial" w:hint="eastAsia"/>
        </w:rPr>
        <w:t>ー</w:t>
      </w:r>
      <w:r w:rsidRPr="007B4E60">
        <w:rPr>
          <w:rFonts w:ascii="Meiryo UI" w:eastAsia="Meiryo UI" w:hAnsi="Meiryo UI" w:cs="Arial"/>
        </w:rPr>
        <w:t>ス</w:t>
      </w:r>
      <w:r>
        <w:rPr>
          <w:rFonts w:ascii="Meiryo UI" w:eastAsia="Meiryo UI" w:hAnsi="Meiryo UI" w:cs="Arial" w:hint="eastAsia"/>
        </w:rPr>
        <w:t>も</w:t>
      </w:r>
      <w:r w:rsidRPr="007B4E60">
        <w:rPr>
          <w:rFonts w:ascii="Meiryo UI" w:eastAsia="Meiryo UI" w:hAnsi="Meiryo UI" w:cs="Arial"/>
        </w:rPr>
        <w:t>備え</w:t>
      </w:r>
      <w:r>
        <w:rPr>
          <w:rFonts w:ascii="Meiryo UI" w:eastAsia="Meiryo UI" w:hAnsi="Meiryo UI" w:cs="Arial" w:hint="eastAsia"/>
        </w:rPr>
        <w:t>てい</w:t>
      </w:r>
      <w:r w:rsidRPr="007B4E60">
        <w:rPr>
          <w:rFonts w:ascii="Meiryo UI" w:eastAsia="Meiryo UI" w:hAnsi="Meiryo UI" w:cs="Arial"/>
        </w:rPr>
        <w:t>ます。</w:t>
      </w:r>
    </w:p>
    <w:p w14:paraId="664A73EB" w14:textId="77777777" w:rsidR="004C71A3" w:rsidRDefault="004C71A3" w:rsidP="004C71A3">
      <w:pPr>
        <w:rPr>
          <w:rFonts w:ascii="Meiryo UI" w:eastAsia="Meiryo UI" w:hAnsi="Meiryo UI" w:cs="Arial"/>
        </w:rPr>
      </w:pPr>
    </w:p>
    <w:p w14:paraId="467F3F68" w14:textId="6EFE58DA" w:rsidR="004C71A3" w:rsidRDefault="004C71A3" w:rsidP="004C71A3">
      <w:pPr>
        <w:rPr>
          <w:rFonts w:ascii="Meiryo UI" w:eastAsia="Meiryo UI" w:hAnsi="Meiryo UI" w:cs="Arial"/>
        </w:rPr>
      </w:pPr>
      <w:r w:rsidRPr="007B4E60">
        <w:rPr>
          <w:rFonts w:ascii="Meiryo UI" w:eastAsia="Meiryo UI" w:hAnsi="Meiryo UI" w:cs="Arial" w:hint="eastAsia"/>
        </w:rPr>
        <w:t>新しいアプリケーション</w:t>
      </w:r>
      <w:r>
        <w:rPr>
          <w:rFonts w:ascii="Meiryo UI" w:eastAsia="Meiryo UI" w:hAnsi="Meiryo UI" w:cs="Arial" w:hint="eastAsia"/>
        </w:rPr>
        <w:t>レディ</w:t>
      </w:r>
      <w:r w:rsidRPr="007B4E60">
        <w:rPr>
          <w:rFonts w:ascii="Meiryo UI" w:eastAsia="Meiryo UI" w:hAnsi="Meiryo UI" w:cs="Arial" w:hint="eastAsia"/>
        </w:rPr>
        <w:t>の</w:t>
      </w:r>
      <w:r w:rsidRPr="007B4E60">
        <w:rPr>
          <w:rFonts w:ascii="Meiryo UI" w:eastAsia="Meiryo UI" w:hAnsi="Meiryo UI" w:cs="Arial"/>
        </w:rPr>
        <w:t>COM-HPC</w:t>
      </w:r>
      <w:r>
        <w:rPr>
          <w:rFonts w:ascii="Meiryo UI" w:eastAsia="Meiryo UI" w:hAnsi="Meiryo UI" w:cs="Arial"/>
        </w:rPr>
        <w:t>サーバ・オン・モジュール</w:t>
      </w:r>
      <w:r w:rsidRPr="007B4E60">
        <w:rPr>
          <w:rFonts w:ascii="Meiryo UI" w:eastAsia="Meiryo UI" w:hAnsi="Meiryo UI" w:cs="Arial"/>
        </w:rPr>
        <w:t>には、</w:t>
      </w:r>
      <w:r w:rsidRPr="00642E15">
        <w:rPr>
          <w:rFonts w:ascii="Meiryo UI" w:eastAsia="Meiryo UI" w:hAnsi="Meiryo UI" w:cs="Arial"/>
        </w:rPr>
        <w:t>Windows、Linux、およびVxWorks用の包括的なボード・サポート・パッケージが付属しています。</w:t>
      </w:r>
      <w:r w:rsidRPr="00723842">
        <w:rPr>
          <w:rFonts w:ascii="Meiryo UI" w:eastAsia="Meiryo UI" w:hAnsi="Meiryo UI" w:cs="Arial" w:hint="eastAsia"/>
        </w:rPr>
        <w:t>ワークロードを統合する場合には、</w:t>
      </w:r>
      <w:r w:rsidR="00763E19" w:rsidRPr="00723842">
        <w:rPr>
          <w:rFonts w:ascii="Meiryo UI" w:eastAsia="Meiryo UI" w:hAnsi="Meiryo UI" w:cs="Arial"/>
        </w:rPr>
        <w:t>コンガテックが</w:t>
      </w:r>
      <w:r w:rsidRPr="00723842">
        <w:rPr>
          <w:rFonts w:ascii="Meiryo UI" w:eastAsia="Meiryo UI" w:hAnsi="Meiryo UI" w:cs="Arial" w:hint="eastAsia"/>
        </w:rPr>
        <w:t>リアルタイムシステムズの</w:t>
      </w:r>
      <w:r w:rsidRPr="00723842">
        <w:rPr>
          <w:rFonts w:ascii="Meiryo UI" w:eastAsia="Meiryo UI" w:hAnsi="Meiryo UI" w:cs="Arial"/>
        </w:rPr>
        <w:t>RTSハイパーバイザを包括的にサポートしているため、リアルタイム バーチャルマシンを利用することができます。</w:t>
      </w:r>
      <w:r>
        <w:rPr>
          <w:rFonts w:ascii="Meiryo UI" w:eastAsia="Meiryo UI" w:hAnsi="Meiryo UI" w:cs="Arial"/>
        </w:rPr>
        <w:t>コンガテック</w:t>
      </w:r>
      <w:r w:rsidRPr="007B4E60">
        <w:rPr>
          <w:rFonts w:ascii="Meiryo UI" w:eastAsia="Meiryo UI" w:hAnsi="Meiryo UI" w:cs="Arial"/>
        </w:rPr>
        <w:t>は、</w:t>
      </w:r>
      <w:r w:rsidRPr="007A50D0">
        <w:rPr>
          <w:rFonts w:ascii="Meiryo UI" w:eastAsia="Meiryo UI" w:hAnsi="Meiryo UI" w:cs="Arial" w:hint="eastAsia"/>
        </w:rPr>
        <w:t>ヒートパイプアダプタを使用した強力なアクティブ冷却から、振動や衝撃に対して最高の機械的弾力性を実現する完全にパッシブな冷却ソリューションまで、最適な冷却ソリューション</w:t>
      </w:r>
      <w:r>
        <w:rPr>
          <w:rFonts w:ascii="Meiryo UI" w:eastAsia="Meiryo UI" w:hAnsi="Meiryo UI" w:cs="Arial" w:hint="eastAsia"/>
        </w:rPr>
        <w:t>を提供します</w:t>
      </w:r>
      <w:r w:rsidRPr="007A50D0">
        <w:rPr>
          <w:rFonts w:ascii="Meiryo UI" w:eastAsia="Meiryo UI" w:hAnsi="Meiryo UI" w:cs="Arial" w:hint="eastAsia"/>
        </w:rPr>
        <w:t>。</w:t>
      </w:r>
    </w:p>
    <w:p w14:paraId="1AB064FB" w14:textId="77777777" w:rsidR="004C71A3" w:rsidRDefault="004C71A3" w:rsidP="004C71A3">
      <w:pPr>
        <w:rPr>
          <w:rFonts w:ascii="Meiryo UI" w:eastAsia="Meiryo UI" w:hAnsi="Meiryo UI" w:cs="Arial"/>
        </w:rPr>
      </w:pPr>
    </w:p>
    <w:p w14:paraId="3ED998A7" w14:textId="4EA875C0" w:rsidR="004C71A3" w:rsidRDefault="004C71A3" w:rsidP="004C71A3">
      <w:pPr>
        <w:rPr>
          <w:rFonts w:ascii="Meiryo UI" w:eastAsia="Meiryo UI" w:hAnsi="Meiryo UI" w:cs="Arial"/>
        </w:rPr>
      </w:pPr>
      <w:r w:rsidRPr="007B4E60">
        <w:rPr>
          <w:rFonts w:ascii="Meiryo UI" w:eastAsia="Meiryo UI" w:hAnsi="Meiryo UI" w:cs="Arial" w:hint="eastAsia"/>
        </w:rPr>
        <w:t>新しい</w:t>
      </w:r>
      <w:r>
        <w:rPr>
          <w:rFonts w:ascii="Meiryo UI" w:eastAsia="Meiryo UI" w:hAnsi="Meiryo UI" w:cs="Arial"/>
        </w:rPr>
        <w:t>インテル</w:t>
      </w:r>
      <w:r w:rsidRPr="007B4E60">
        <w:rPr>
          <w:rFonts w:ascii="Meiryo UI" w:eastAsia="Meiryo UI" w:hAnsi="Meiryo UI" w:cs="Arial"/>
        </w:rPr>
        <w:t>Xeon</w:t>
      </w:r>
      <w:r>
        <w:rPr>
          <w:rFonts w:ascii="Meiryo UI" w:eastAsia="Meiryo UI" w:hAnsi="Meiryo UI" w:cs="Arial" w:hint="eastAsia"/>
        </w:rPr>
        <w:t xml:space="preserve"> </w:t>
      </w:r>
      <w:r w:rsidRPr="007B4E60">
        <w:rPr>
          <w:rFonts w:ascii="Meiryo UI" w:eastAsia="Meiryo UI" w:hAnsi="Meiryo UI" w:cs="Arial"/>
        </w:rPr>
        <w:t>D-2700プロセッサ</w:t>
      </w:r>
      <w:r>
        <w:rPr>
          <w:rFonts w:ascii="Meiryo UI" w:eastAsia="Meiryo UI" w:hAnsi="Meiryo UI" w:cs="Arial" w:hint="eastAsia"/>
        </w:rPr>
        <w:t>を搭載した</w:t>
      </w:r>
      <w:hyperlink r:id="rId10" w:history="1">
        <w:r w:rsidRPr="002D6B52">
          <w:rPr>
            <w:rStyle w:val="a3"/>
            <w:rFonts w:ascii="Meiryo UI" w:eastAsia="Meiryo UI" w:hAnsi="Meiryo UI" w:cs="Arial"/>
          </w:rPr>
          <w:t>conga-HPC/sILH</w:t>
        </w:r>
      </w:hyperlink>
      <w:r w:rsidRPr="007B4E60">
        <w:rPr>
          <w:rFonts w:ascii="Meiryo UI" w:eastAsia="Meiryo UI" w:hAnsi="Meiryo UI" w:cs="Arial"/>
        </w:rPr>
        <w:t xml:space="preserve"> COM-HPC</w:t>
      </w:r>
      <w:r>
        <w:rPr>
          <w:rFonts w:ascii="Meiryo UI" w:eastAsia="Meiryo UI" w:hAnsi="Meiryo UI" w:cs="Arial"/>
        </w:rPr>
        <w:t xml:space="preserve"> Server Size </w:t>
      </w:r>
      <w:r w:rsidRPr="007B4E60">
        <w:rPr>
          <w:rFonts w:ascii="Meiryo UI" w:eastAsia="Meiryo UI" w:hAnsi="Meiryo UI" w:cs="Arial"/>
        </w:rPr>
        <w:t>Dモジュール（160</w:t>
      </w:r>
      <w:r>
        <w:rPr>
          <w:rFonts w:ascii="Meiryo UI" w:eastAsia="Meiryo UI" w:hAnsi="Meiryo UI" w:cs="Arial" w:hint="eastAsia"/>
        </w:rPr>
        <w:t xml:space="preserve"> </w:t>
      </w:r>
      <w:r w:rsidRPr="007B4E60">
        <w:rPr>
          <w:rFonts w:ascii="Meiryo UI" w:eastAsia="Meiryo UI" w:hAnsi="Meiryo UI" w:cs="Arial"/>
        </w:rPr>
        <w:t>x</w:t>
      </w:r>
      <w:r>
        <w:rPr>
          <w:rFonts w:ascii="Meiryo UI" w:eastAsia="Meiryo UI" w:hAnsi="Meiryo UI" w:cs="Arial" w:hint="eastAsia"/>
        </w:rPr>
        <w:t xml:space="preserve"> </w:t>
      </w:r>
      <w:r w:rsidRPr="007B4E60">
        <w:rPr>
          <w:rFonts w:ascii="Meiryo UI" w:eastAsia="Meiryo UI" w:hAnsi="Meiryo UI" w:cs="Arial"/>
        </w:rPr>
        <w:t>160mm）</w:t>
      </w:r>
      <w:r>
        <w:rPr>
          <w:rFonts w:ascii="Meiryo UI" w:eastAsia="Meiryo UI" w:hAnsi="Meiryo UI" w:cs="Arial" w:hint="eastAsia"/>
        </w:rPr>
        <w:t>に</w:t>
      </w:r>
      <w:r w:rsidRPr="007B4E60">
        <w:rPr>
          <w:rFonts w:ascii="Meiryo UI" w:eastAsia="Meiryo UI" w:hAnsi="Meiryo UI" w:cs="Arial"/>
        </w:rPr>
        <w:t>は、次のバリエーション</w:t>
      </w:r>
      <w:r>
        <w:rPr>
          <w:rFonts w:ascii="Meiryo UI" w:eastAsia="Meiryo UI" w:hAnsi="Meiryo UI" w:cs="Arial" w:hint="eastAsia"/>
        </w:rPr>
        <w:t>があり</w:t>
      </w:r>
      <w:r w:rsidRPr="007B4E60">
        <w:rPr>
          <w:rFonts w:ascii="Meiryo UI" w:eastAsia="Meiryo UI" w:hAnsi="Meiryo UI" w:cs="Arial"/>
        </w:rPr>
        <w:t>ます。</w:t>
      </w:r>
    </w:p>
    <w:p w14:paraId="736091E3" w14:textId="77777777" w:rsidR="007121CF" w:rsidRDefault="007121CF" w:rsidP="004C71A3">
      <w:pPr>
        <w:rPr>
          <w:rFonts w:ascii="Meiryo UI" w:eastAsia="Meiryo UI" w:hAnsi="Meiryo UI" w:cs="Arial"/>
        </w:rPr>
      </w:pPr>
    </w:p>
    <w:tbl>
      <w:tblPr>
        <w:tblW w:w="9072" w:type="dxa"/>
        <w:tblLayout w:type="fixed"/>
        <w:tblLook w:val="04A0" w:firstRow="1" w:lastRow="0" w:firstColumn="1" w:lastColumn="0" w:noHBand="0" w:noVBand="1"/>
      </w:tblPr>
      <w:tblGrid>
        <w:gridCol w:w="2552"/>
        <w:gridCol w:w="1276"/>
        <w:gridCol w:w="1134"/>
        <w:gridCol w:w="1275"/>
        <w:gridCol w:w="1418"/>
        <w:gridCol w:w="1417"/>
      </w:tblGrid>
      <w:tr w:rsidR="002F2F69" w:rsidRPr="002F2F69" w14:paraId="6F7BEEA5" w14:textId="77777777" w:rsidTr="00726934">
        <w:tc>
          <w:tcPr>
            <w:tcW w:w="2552" w:type="dxa"/>
            <w:tcBorders>
              <w:bottom w:val="single" w:sz="4" w:space="0" w:color="auto"/>
            </w:tcBorders>
            <w:shd w:val="clear" w:color="auto" w:fill="auto"/>
            <w:vAlign w:val="center"/>
          </w:tcPr>
          <w:p w14:paraId="58E49CCC" w14:textId="6996C417" w:rsidR="002F2F69" w:rsidRPr="002F2F69" w:rsidRDefault="002F2F69" w:rsidP="007121CF">
            <w:pPr>
              <w:widowControl/>
              <w:suppressAutoHyphens/>
              <w:snapToGrid w:val="0"/>
              <w:jc w:val="left"/>
              <w:rPr>
                <w:rFonts w:ascii="Meiryo UI" w:eastAsia="Meiryo UI" w:hAnsi="Meiryo UI" w:cs="Arial"/>
                <w:b/>
                <w:kern w:val="1"/>
                <w:sz w:val="18"/>
                <w:szCs w:val="18"/>
                <w:lang w:val="de-DE" w:eastAsia="de-DE"/>
              </w:rPr>
            </w:pPr>
            <w:r w:rsidRPr="002F2F69">
              <w:rPr>
                <w:rFonts w:ascii="Meiryo UI" w:eastAsia="Meiryo UI" w:hAnsi="Meiryo UI" w:cs="ＭＳ 明朝" w:hint="eastAsia"/>
                <w:b/>
                <w:kern w:val="1"/>
                <w:sz w:val="18"/>
                <w:szCs w:val="18"/>
                <w:lang w:val="de-DE"/>
              </w:rPr>
              <w:t>プロセッサ</w:t>
            </w:r>
          </w:p>
        </w:tc>
        <w:tc>
          <w:tcPr>
            <w:tcW w:w="1276" w:type="dxa"/>
            <w:tcBorders>
              <w:bottom w:val="single" w:sz="4" w:space="0" w:color="auto"/>
            </w:tcBorders>
            <w:shd w:val="clear" w:color="auto" w:fill="auto"/>
            <w:vAlign w:val="center"/>
          </w:tcPr>
          <w:p w14:paraId="635B38B6" w14:textId="6169ED43" w:rsidR="002F2F69" w:rsidRPr="002F2F69" w:rsidRDefault="00726934" w:rsidP="007121CF">
            <w:pPr>
              <w:widowControl/>
              <w:suppressAutoHyphens/>
              <w:snapToGrid w:val="0"/>
              <w:jc w:val="center"/>
              <w:rPr>
                <w:rFonts w:ascii="Meiryo UI" w:eastAsia="Meiryo UI" w:hAnsi="Meiryo UI" w:cs="Arial"/>
                <w:b/>
                <w:kern w:val="1"/>
                <w:sz w:val="18"/>
                <w:szCs w:val="18"/>
                <w:lang w:val="de-DE" w:eastAsia="de-DE"/>
              </w:rPr>
            </w:pPr>
            <w:r>
              <w:rPr>
                <w:rFonts w:ascii="Meiryo UI" w:eastAsia="Meiryo UI" w:hAnsi="Meiryo UI" w:cs="Arial" w:hint="eastAsia"/>
                <w:b/>
                <w:kern w:val="1"/>
                <w:sz w:val="18"/>
                <w:szCs w:val="18"/>
                <w:lang w:val="de-DE"/>
              </w:rPr>
              <w:t>コア数</w:t>
            </w:r>
            <w:r>
              <w:rPr>
                <w:rFonts w:ascii="Meiryo UI" w:eastAsia="Meiryo UI" w:hAnsi="Meiryo UI" w:cs="Arial"/>
                <w:b/>
                <w:kern w:val="1"/>
                <w:sz w:val="18"/>
                <w:szCs w:val="18"/>
                <w:lang w:val="de-DE" w:eastAsia="de-DE"/>
              </w:rPr>
              <w:br/>
            </w:r>
            <w:r w:rsidR="002F2F69" w:rsidRPr="002F2F69">
              <w:rPr>
                <w:rFonts w:ascii="Meiryo UI" w:eastAsia="Meiryo UI" w:hAnsi="Meiryo UI" w:cs="Arial"/>
                <w:b/>
                <w:kern w:val="1"/>
                <w:sz w:val="18"/>
                <w:szCs w:val="18"/>
                <w:lang w:val="de-DE" w:eastAsia="de-DE"/>
              </w:rPr>
              <w:t>/</w:t>
            </w:r>
            <w:r>
              <w:rPr>
                <w:rFonts w:ascii="Meiryo UI" w:eastAsia="Meiryo UI" w:hAnsi="Meiryo UI" w:cs="Arial" w:hint="eastAsia"/>
                <w:b/>
                <w:kern w:val="1"/>
                <w:sz w:val="18"/>
                <w:szCs w:val="18"/>
                <w:lang w:val="de-DE"/>
              </w:rPr>
              <w:t>スレッド数</w:t>
            </w:r>
          </w:p>
        </w:tc>
        <w:tc>
          <w:tcPr>
            <w:tcW w:w="1134" w:type="dxa"/>
            <w:tcBorders>
              <w:bottom w:val="single" w:sz="4" w:space="0" w:color="auto"/>
            </w:tcBorders>
            <w:shd w:val="clear" w:color="auto" w:fill="auto"/>
            <w:vAlign w:val="center"/>
          </w:tcPr>
          <w:p w14:paraId="147D53D4" w14:textId="5DC7C3B5" w:rsidR="002F2F69" w:rsidRPr="002F2F69" w:rsidRDefault="00726934" w:rsidP="007121CF">
            <w:pPr>
              <w:widowControl/>
              <w:suppressAutoHyphens/>
              <w:snapToGrid w:val="0"/>
              <w:jc w:val="center"/>
              <w:rPr>
                <w:rFonts w:ascii="Meiryo UI" w:eastAsia="Meiryo UI" w:hAnsi="Meiryo UI" w:cs="Arial"/>
                <w:b/>
                <w:kern w:val="1"/>
                <w:sz w:val="18"/>
                <w:szCs w:val="18"/>
                <w:lang w:val="de-DE" w:eastAsia="de-DE"/>
              </w:rPr>
            </w:pPr>
            <w:r>
              <w:rPr>
                <w:rFonts w:ascii="Meiryo UI" w:eastAsia="Meiryo UI" w:hAnsi="Meiryo UI" w:cs="Arial" w:hint="eastAsia"/>
                <w:b/>
                <w:kern w:val="1"/>
                <w:sz w:val="18"/>
                <w:szCs w:val="18"/>
                <w:lang w:val="de-DE"/>
              </w:rPr>
              <w:t>周波数</w:t>
            </w:r>
            <w:r w:rsidR="002F2F69" w:rsidRPr="002F2F69">
              <w:rPr>
                <w:rFonts w:ascii="Meiryo UI" w:eastAsia="Meiryo UI" w:hAnsi="Meiryo UI" w:cs="Arial"/>
                <w:b/>
                <w:kern w:val="1"/>
                <w:sz w:val="18"/>
                <w:szCs w:val="18"/>
                <w:lang w:val="de-DE" w:eastAsia="de-DE"/>
              </w:rPr>
              <w:t>[GHz]</w:t>
            </w:r>
          </w:p>
        </w:tc>
        <w:tc>
          <w:tcPr>
            <w:tcW w:w="1275" w:type="dxa"/>
            <w:tcBorders>
              <w:bottom w:val="single" w:sz="4" w:space="0" w:color="auto"/>
            </w:tcBorders>
          </w:tcPr>
          <w:p w14:paraId="1F28E669" w14:textId="7149EA2F" w:rsidR="002F2F69" w:rsidRPr="002F2F69" w:rsidRDefault="002F2F69" w:rsidP="007121CF">
            <w:pPr>
              <w:widowControl/>
              <w:suppressAutoHyphens/>
              <w:snapToGrid w:val="0"/>
              <w:jc w:val="center"/>
              <w:rPr>
                <w:rFonts w:ascii="Meiryo UI" w:eastAsia="Meiryo UI" w:hAnsi="Meiryo UI" w:cs="Arial"/>
                <w:b/>
                <w:kern w:val="1"/>
                <w:sz w:val="18"/>
                <w:szCs w:val="18"/>
                <w:lang w:val="de-DE" w:eastAsia="de-DE"/>
              </w:rPr>
            </w:pPr>
            <w:r w:rsidRPr="002F2F69">
              <w:rPr>
                <w:rFonts w:ascii="Meiryo UI" w:eastAsia="Meiryo UI" w:hAnsi="Meiryo UI" w:cs="Arial"/>
                <w:b/>
                <w:kern w:val="1"/>
                <w:sz w:val="18"/>
                <w:szCs w:val="18"/>
                <w:lang w:val="de-DE" w:eastAsia="de-DE"/>
              </w:rPr>
              <w:t>LLC</w:t>
            </w:r>
            <w:r>
              <w:rPr>
                <w:rFonts w:ascii="Meiryo UI" w:eastAsia="Meiryo UI" w:hAnsi="Meiryo UI" w:cs="Arial" w:hint="eastAsia"/>
                <w:b/>
                <w:kern w:val="1"/>
                <w:sz w:val="18"/>
                <w:szCs w:val="18"/>
                <w:lang w:val="de-DE"/>
              </w:rPr>
              <w:t>キャッシュ</w:t>
            </w:r>
            <w:r>
              <w:rPr>
                <w:rFonts w:ascii="Meiryo UI" w:eastAsia="Meiryo UI" w:hAnsi="Meiryo UI" w:cs="Arial"/>
                <w:b/>
                <w:kern w:val="1"/>
                <w:sz w:val="18"/>
                <w:szCs w:val="18"/>
                <w:lang w:val="de-DE" w:eastAsia="de-DE"/>
              </w:rPr>
              <w:br/>
            </w:r>
            <w:r w:rsidRPr="002F2F69">
              <w:rPr>
                <w:rFonts w:ascii="Meiryo UI" w:eastAsia="Meiryo UI" w:hAnsi="Meiryo UI" w:cs="Arial"/>
                <w:b/>
                <w:kern w:val="1"/>
                <w:sz w:val="18"/>
                <w:szCs w:val="18"/>
                <w:lang w:val="de-DE" w:eastAsia="de-DE"/>
              </w:rPr>
              <w:t>[MB]</w:t>
            </w:r>
          </w:p>
        </w:tc>
        <w:tc>
          <w:tcPr>
            <w:tcW w:w="1418" w:type="dxa"/>
            <w:tcBorders>
              <w:bottom w:val="single" w:sz="4" w:space="0" w:color="auto"/>
            </w:tcBorders>
            <w:shd w:val="clear" w:color="auto" w:fill="auto"/>
            <w:vAlign w:val="center"/>
          </w:tcPr>
          <w:p w14:paraId="73B4A234" w14:textId="1F83D395" w:rsidR="002F2F69" w:rsidRPr="002F2F69" w:rsidRDefault="002F2F69" w:rsidP="007121CF">
            <w:pPr>
              <w:widowControl/>
              <w:suppressAutoHyphens/>
              <w:snapToGrid w:val="0"/>
              <w:jc w:val="center"/>
              <w:rPr>
                <w:rFonts w:ascii="Meiryo UI" w:eastAsia="Meiryo UI" w:hAnsi="Meiryo UI" w:cs="Arial"/>
                <w:b/>
                <w:kern w:val="1"/>
                <w:sz w:val="18"/>
                <w:szCs w:val="18"/>
                <w:lang w:val="de-DE" w:eastAsia="de-DE"/>
              </w:rPr>
            </w:pPr>
            <w:r w:rsidRPr="002F2F69">
              <w:rPr>
                <w:rFonts w:ascii="Meiryo UI" w:eastAsia="Meiryo UI" w:hAnsi="Meiryo UI" w:cs="Arial"/>
                <w:b/>
                <w:bCs/>
                <w:kern w:val="1"/>
                <w:sz w:val="18"/>
                <w:szCs w:val="18"/>
                <w:lang w:val="de-DE" w:eastAsia="de-DE"/>
              </w:rPr>
              <w:t>CPU</w:t>
            </w:r>
            <w:r>
              <w:rPr>
                <w:rFonts w:ascii="Meiryo UI" w:eastAsia="Meiryo UI" w:hAnsi="Meiryo UI" w:cs="Arial" w:hint="eastAsia"/>
                <w:b/>
                <w:kern w:val="1"/>
                <w:sz w:val="18"/>
                <w:szCs w:val="18"/>
                <w:lang w:val="de-DE"/>
              </w:rPr>
              <w:t>ベース</w:t>
            </w:r>
            <w:r w:rsidR="00726934">
              <w:rPr>
                <w:rFonts w:ascii="Meiryo UI" w:eastAsia="Meiryo UI" w:hAnsi="Meiryo UI" w:cs="Arial"/>
                <w:b/>
                <w:kern w:val="1"/>
                <w:sz w:val="18"/>
                <w:szCs w:val="18"/>
                <w:lang w:val="de-DE"/>
              </w:rPr>
              <w:br/>
            </w:r>
            <w:r w:rsidR="00726934">
              <w:rPr>
                <w:rFonts w:ascii="Meiryo UI" w:eastAsia="Meiryo UI" w:hAnsi="Meiryo UI" w:cs="Arial" w:hint="eastAsia"/>
                <w:b/>
                <w:kern w:val="1"/>
                <w:sz w:val="18"/>
                <w:szCs w:val="18"/>
                <w:lang w:val="de-DE"/>
              </w:rPr>
              <w:t>消費</w:t>
            </w:r>
            <w:r>
              <w:rPr>
                <w:rFonts w:ascii="Meiryo UI" w:eastAsia="Meiryo UI" w:hAnsi="Meiryo UI" w:cs="Arial" w:hint="eastAsia"/>
                <w:b/>
                <w:kern w:val="1"/>
                <w:sz w:val="18"/>
                <w:szCs w:val="18"/>
                <w:lang w:val="de-DE"/>
              </w:rPr>
              <w:t>電力</w:t>
            </w:r>
            <w:r w:rsidRPr="002F2F69" w:rsidDel="009A0C86">
              <w:rPr>
                <w:rFonts w:ascii="Meiryo UI" w:eastAsia="Meiryo UI" w:hAnsi="Meiryo UI" w:cs="Arial"/>
                <w:b/>
                <w:kern w:val="1"/>
                <w:sz w:val="18"/>
                <w:szCs w:val="18"/>
                <w:lang w:val="de-DE" w:eastAsia="de-DE"/>
              </w:rPr>
              <w:t xml:space="preserve"> </w:t>
            </w:r>
            <w:r w:rsidRPr="002F2F69">
              <w:rPr>
                <w:rFonts w:ascii="Meiryo UI" w:eastAsia="Meiryo UI" w:hAnsi="Meiryo UI" w:cs="Arial"/>
                <w:b/>
                <w:kern w:val="1"/>
                <w:sz w:val="18"/>
                <w:szCs w:val="18"/>
                <w:lang w:val="de-DE" w:eastAsia="de-DE"/>
              </w:rPr>
              <w:t>[W]</w:t>
            </w:r>
          </w:p>
        </w:tc>
        <w:tc>
          <w:tcPr>
            <w:tcW w:w="1417" w:type="dxa"/>
            <w:tcBorders>
              <w:bottom w:val="single" w:sz="4" w:space="0" w:color="auto"/>
            </w:tcBorders>
            <w:shd w:val="clear" w:color="auto" w:fill="auto"/>
            <w:vAlign w:val="center"/>
          </w:tcPr>
          <w:p w14:paraId="15DD8D21" w14:textId="395425DC" w:rsidR="002F2F69" w:rsidRPr="002F2F69" w:rsidRDefault="002F2F69" w:rsidP="007121CF">
            <w:pPr>
              <w:widowControl/>
              <w:suppressAutoHyphens/>
              <w:snapToGrid w:val="0"/>
              <w:ind w:right="29"/>
              <w:jc w:val="center"/>
              <w:rPr>
                <w:rFonts w:ascii="Meiryo UI" w:eastAsia="Meiryo UI" w:hAnsi="Meiryo UI" w:cs="Arial"/>
                <w:b/>
                <w:kern w:val="1"/>
                <w:sz w:val="18"/>
                <w:szCs w:val="18"/>
                <w:lang w:val="de-DE" w:eastAsia="de-DE"/>
              </w:rPr>
            </w:pPr>
            <w:r>
              <w:rPr>
                <w:rFonts w:ascii="Meiryo UI" w:eastAsia="Meiryo UI" w:hAnsi="Meiryo UI" w:cs="Arial" w:hint="eastAsia"/>
                <w:b/>
                <w:kern w:val="1"/>
                <w:sz w:val="18"/>
                <w:szCs w:val="18"/>
                <w:lang w:val="de-DE"/>
              </w:rPr>
              <w:t>動作温度</w:t>
            </w:r>
            <w:r w:rsidR="008207CE">
              <w:rPr>
                <w:rFonts w:ascii="Meiryo UI" w:eastAsia="Meiryo UI" w:hAnsi="Meiryo UI" w:cs="Arial" w:hint="eastAsia"/>
                <w:b/>
                <w:kern w:val="1"/>
                <w:sz w:val="18"/>
                <w:szCs w:val="18"/>
                <w:lang w:val="de-DE"/>
              </w:rPr>
              <w:t>範囲</w:t>
            </w:r>
          </w:p>
        </w:tc>
      </w:tr>
      <w:tr w:rsidR="002F2F69" w:rsidRPr="002F2F69" w14:paraId="48A7F1A6" w14:textId="77777777" w:rsidTr="00726934">
        <w:tc>
          <w:tcPr>
            <w:tcW w:w="2552" w:type="dxa"/>
            <w:tcBorders>
              <w:top w:val="single" w:sz="4" w:space="0" w:color="auto"/>
              <w:bottom w:val="single" w:sz="4" w:space="0" w:color="auto"/>
            </w:tcBorders>
            <w:shd w:val="clear" w:color="auto" w:fill="auto"/>
            <w:vAlign w:val="center"/>
          </w:tcPr>
          <w:p w14:paraId="007F30F9" w14:textId="77777777" w:rsidR="002F2F69" w:rsidRPr="002F2F69" w:rsidRDefault="002F2F69" w:rsidP="007121CF">
            <w:pPr>
              <w:widowControl/>
              <w:suppressAutoHyphens/>
              <w:snapToGrid w:val="0"/>
              <w:jc w:val="left"/>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Intel Xeon D-2796TE</w:t>
            </w:r>
          </w:p>
        </w:tc>
        <w:tc>
          <w:tcPr>
            <w:tcW w:w="1276" w:type="dxa"/>
            <w:tcBorders>
              <w:top w:val="single" w:sz="4" w:space="0" w:color="auto"/>
              <w:bottom w:val="single" w:sz="4" w:space="0" w:color="auto"/>
            </w:tcBorders>
            <w:shd w:val="clear" w:color="auto" w:fill="auto"/>
            <w:vAlign w:val="center"/>
          </w:tcPr>
          <w:p w14:paraId="01E3F778"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de-DE"/>
              </w:rPr>
              <w:t>20 / 40</w:t>
            </w:r>
          </w:p>
        </w:tc>
        <w:tc>
          <w:tcPr>
            <w:tcW w:w="1134" w:type="dxa"/>
            <w:tcBorders>
              <w:top w:val="single" w:sz="4" w:space="0" w:color="auto"/>
              <w:bottom w:val="single" w:sz="4" w:space="0" w:color="auto"/>
            </w:tcBorders>
            <w:shd w:val="clear" w:color="auto" w:fill="auto"/>
            <w:vAlign w:val="center"/>
          </w:tcPr>
          <w:p w14:paraId="14E49D86"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2.0</w:t>
            </w:r>
          </w:p>
        </w:tc>
        <w:tc>
          <w:tcPr>
            <w:tcW w:w="1275" w:type="dxa"/>
            <w:tcBorders>
              <w:top w:val="single" w:sz="4" w:space="0" w:color="auto"/>
              <w:bottom w:val="single" w:sz="4" w:space="0" w:color="auto"/>
            </w:tcBorders>
          </w:tcPr>
          <w:p w14:paraId="26FB22CB"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30</w:t>
            </w:r>
          </w:p>
        </w:tc>
        <w:tc>
          <w:tcPr>
            <w:tcW w:w="1418" w:type="dxa"/>
            <w:tcBorders>
              <w:top w:val="single" w:sz="4" w:space="0" w:color="auto"/>
              <w:bottom w:val="single" w:sz="4" w:space="0" w:color="auto"/>
            </w:tcBorders>
            <w:shd w:val="clear" w:color="auto" w:fill="auto"/>
            <w:vAlign w:val="center"/>
          </w:tcPr>
          <w:p w14:paraId="4676C9B4"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118</w:t>
            </w:r>
          </w:p>
        </w:tc>
        <w:tc>
          <w:tcPr>
            <w:tcW w:w="1417" w:type="dxa"/>
            <w:tcBorders>
              <w:top w:val="single" w:sz="4" w:space="0" w:color="auto"/>
              <w:bottom w:val="single" w:sz="4" w:space="0" w:color="auto"/>
            </w:tcBorders>
            <w:shd w:val="clear" w:color="auto" w:fill="auto"/>
            <w:vAlign w:val="center"/>
          </w:tcPr>
          <w:p w14:paraId="5FEE00F7"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Extended</w:t>
            </w:r>
          </w:p>
        </w:tc>
      </w:tr>
      <w:tr w:rsidR="002F2F69" w:rsidRPr="002F2F69" w14:paraId="528DE7CC" w14:textId="77777777" w:rsidTr="00726934">
        <w:tc>
          <w:tcPr>
            <w:tcW w:w="2552" w:type="dxa"/>
            <w:tcBorders>
              <w:top w:val="single" w:sz="4" w:space="0" w:color="auto"/>
              <w:bottom w:val="single" w:sz="4" w:space="0" w:color="auto"/>
            </w:tcBorders>
            <w:shd w:val="clear" w:color="auto" w:fill="auto"/>
            <w:vAlign w:val="center"/>
          </w:tcPr>
          <w:p w14:paraId="6DEE590D" w14:textId="77777777" w:rsidR="002F2F69" w:rsidRPr="002F2F69" w:rsidRDefault="002F2F69" w:rsidP="007121CF">
            <w:pPr>
              <w:widowControl/>
              <w:suppressAutoHyphens/>
              <w:snapToGrid w:val="0"/>
              <w:jc w:val="left"/>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Intel Xeon D-2775TE</w:t>
            </w:r>
          </w:p>
        </w:tc>
        <w:tc>
          <w:tcPr>
            <w:tcW w:w="1276" w:type="dxa"/>
            <w:tcBorders>
              <w:top w:val="single" w:sz="4" w:space="0" w:color="auto"/>
              <w:bottom w:val="single" w:sz="4" w:space="0" w:color="auto"/>
            </w:tcBorders>
            <w:shd w:val="clear" w:color="auto" w:fill="auto"/>
            <w:vAlign w:val="center"/>
          </w:tcPr>
          <w:p w14:paraId="51C895DE"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16 / 32</w:t>
            </w:r>
          </w:p>
        </w:tc>
        <w:tc>
          <w:tcPr>
            <w:tcW w:w="1134" w:type="dxa"/>
            <w:tcBorders>
              <w:top w:val="single" w:sz="4" w:space="0" w:color="auto"/>
              <w:bottom w:val="single" w:sz="4" w:space="0" w:color="auto"/>
            </w:tcBorders>
            <w:shd w:val="clear" w:color="auto" w:fill="auto"/>
            <w:vAlign w:val="center"/>
          </w:tcPr>
          <w:p w14:paraId="4C0EA1DB"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2.0</w:t>
            </w:r>
          </w:p>
        </w:tc>
        <w:tc>
          <w:tcPr>
            <w:tcW w:w="1275" w:type="dxa"/>
            <w:tcBorders>
              <w:top w:val="single" w:sz="4" w:space="0" w:color="auto"/>
              <w:bottom w:val="single" w:sz="4" w:space="0" w:color="auto"/>
            </w:tcBorders>
          </w:tcPr>
          <w:p w14:paraId="666B9758"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25</w:t>
            </w:r>
          </w:p>
        </w:tc>
        <w:tc>
          <w:tcPr>
            <w:tcW w:w="1418" w:type="dxa"/>
            <w:tcBorders>
              <w:top w:val="single" w:sz="4" w:space="0" w:color="auto"/>
              <w:bottom w:val="single" w:sz="4" w:space="0" w:color="auto"/>
            </w:tcBorders>
            <w:shd w:val="clear" w:color="auto" w:fill="auto"/>
            <w:vAlign w:val="center"/>
          </w:tcPr>
          <w:p w14:paraId="55FF476F"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100</w:t>
            </w:r>
          </w:p>
        </w:tc>
        <w:tc>
          <w:tcPr>
            <w:tcW w:w="1417" w:type="dxa"/>
            <w:tcBorders>
              <w:top w:val="single" w:sz="4" w:space="0" w:color="auto"/>
              <w:bottom w:val="single" w:sz="4" w:space="0" w:color="auto"/>
            </w:tcBorders>
            <w:shd w:val="clear" w:color="auto" w:fill="auto"/>
            <w:vAlign w:val="center"/>
          </w:tcPr>
          <w:p w14:paraId="4E3B4333" w14:textId="77777777" w:rsidR="002F2F69" w:rsidRPr="002F2F69" w:rsidRDefault="002F2F69" w:rsidP="007121CF">
            <w:pPr>
              <w:widowControl/>
              <w:suppressAutoHyphens/>
              <w:snapToGrid w:val="0"/>
              <w:ind w:right="29"/>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Extended</w:t>
            </w:r>
          </w:p>
        </w:tc>
      </w:tr>
      <w:tr w:rsidR="002F2F69" w:rsidRPr="002F2F69" w14:paraId="0E4463DA" w14:textId="77777777" w:rsidTr="00726934">
        <w:tc>
          <w:tcPr>
            <w:tcW w:w="2552" w:type="dxa"/>
            <w:tcBorders>
              <w:top w:val="single" w:sz="4" w:space="0" w:color="auto"/>
              <w:bottom w:val="single" w:sz="4" w:space="0" w:color="auto"/>
            </w:tcBorders>
            <w:shd w:val="clear" w:color="auto" w:fill="auto"/>
            <w:vAlign w:val="center"/>
          </w:tcPr>
          <w:p w14:paraId="29026902" w14:textId="77777777" w:rsidR="002F2F69" w:rsidRPr="002F2F69" w:rsidRDefault="002F2F69" w:rsidP="007121CF">
            <w:pPr>
              <w:widowControl/>
              <w:suppressAutoHyphens/>
              <w:snapToGrid w:val="0"/>
              <w:jc w:val="left"/>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Intel Xeon D-2752TER</w:t>
            </w:r>
          </w:p>
        </w:tc>
        <w:tc>
          <w:tcPr>
            <w:tcW w:w="1276" w:type="dxa"/>
            <w:tcBorders>
              <w:top w:val="single" w:sz="4" w:space="0" w:color="auto"/>
              <w:bottom w:val="single" w:sz="4" w:space="0" w:color="auto"/>
            </w:tcBorders>
            <w:shd w:val="clear" w:color="auto" w:fill="auto"/>
            <w:vAlign w:val="center"/>
          </w:tcPr>
          <w:p w14:paraId="3172E851"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12 / 24</w:t>
            </w:r>
          </w:p>
        </w:tc>
        <w:tc>
          <w:tcPr>
            <w:tcW w:w="1134" w:type="dxa"/>
            <w:tcBorders>
              <w:top w:val="single" w:sz="4" w:space="0" w:color="auto"/>
              <w:bottom w:val="single" w:sz="4" w:space="0" w:color="auto"/>
            </w:tcBorders>
            <w:shd w:val="clear" w:color="auto" w:fill="auto"/>
            <w:vAlign w:val="center"/>
          </w:tcPr>
          <w:p w14:paraId="6983D003"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1.8</w:t>
            </w:r>
          </w:p>
        </w:tc>
        <w:tc>
          <w:tcPr>
            <w:tcW w:w="1275" w:type="dxa"/>
            <w:tcBorders>
              <w:top w:val="single" w:sz="4" w:space="0" w:color="auto"/>
              <w:bottom w:val="single" w:sz="4" w:space="0" w:color="auto"/>
            </w:tcBorders>
          </w:tcPr>
          <w:p w14:paraId="427ADB33"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20</w:t>
            </w:r>
          </w:p>
        </w:tc>
        <w:tc>
          <w:tcPr>
            <w:tcW w:w="1418" w:type="dxa"/>
            <w:tcBorders>
              <w:top w:val="single" w:sz="4" w:space="0" w:color="auto"/>
              <w:bottom w:val="single" w:sz="4" w:space="0" w:color="auto"/>
            </w:tcBorders>
            <w:shd w:val="clear" w:color="auto" w:fill="auto"/>
            <w:vAlign w:val="center"/>
          </w:tcPr>
          <w:p w14:paraId="48CFDBFD"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77</w:t>
            </w:r>
          </w:p>
        </w:tc>
        <w:tc>
          <w:tcPr>
            <w:tcW w:w="1417" w:type="dxa"/>
            <w:tcBorders>
              <w:top w:val="single" w:sz="4" w:space="0" w:color="auto"/>
              <w:bottom w:val="single" w:sz="4" w:space="0" w:color="auto"/>
            </w:tcBorders>
            <w:shd w:val="clear" w:color="auto" w:fill="auto"/>
            <w:vAlign w:val="center"/>
          </w:tcPr>
          <w:p w14:paraId="0BD89121" w14:textId="77777777" w:rsidR="002F2F69" w:rsidRPr="002F2F69" w:rsidRDefault="002F2F69" w:rsidP="007121CF">
            <w:pPr>
              <w:widowControl/>
              <w:suppressAutoHyphens/>
              <w:snapToGrid w:val="0"/>
              <w:ind w:right="29"/>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Extended</w:t>
            </w:r>
          </w:p>
        </w:tc>
      </w:tr>
      <w:tr w:rsidR="002F2F69" w:rsidRPr="002F2F69" w14:paraId="2E107F32" w14:textId="77777777" w:rsidTr="00726934">
        <w:tc>
          <w:tcPr>
            <w:tcW w:w="2552" w:type="dxa"/>
            <w:tcBorders>
              <w:top w:val="single" w:sz="4" w:space="0" w:color="auto"/>
              <w:bottom w:val="single" w:sz="4" w:space="0" w:color="auto"/>
            </w:tcBorders>
            <w:shd w:val="clear" w:color="auto" w:fill="auto"/>
            <w:vAlign w:val="center"/>
          </w:tcPr>
          <w:p w14:paraId="70B752E5" w14:textId="77777777" w:rsidR="002F2F69" w:rsidRPr="002F2F69" w:rsidRDefault="002F2F69" w:rsidP="007121CF">
            <w:pPr>
              <w:widowControl/>
              <w:suppressAutoHyphens/>
              <w:snapToGrid w:val="0"/>
              <w:jc w:val="left"/>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Intel Xeon D-2733NT</w:t>
            </w:r>
          </w:p>
        </w:tc>
        <w:tc>
          <w:tcPr>
            <w:tcW w:w="1276" w:type="dxa"/>
            <w:tcBorders>
              <w:top w:val="single" w:sz="4" w:space="0" w:color="auto"/>
              <w:bottom w:val="single" w:sz="4" w:space="0" w:color="auto"/>
            </w:tcBorders>
            <w:shd w:val="clear" w:color="auto" w:fill="auto"/>
            <w:vAlign w:val="center"/>
          </w:tcPr>
          <w:p w14:paraId="072D7F0B"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8 / 16</w:t>
            </w:r>
          </w:p>
        </w:tc>
        <w:tc>
          <w:tcPr>
            <w:tcW w:w="1134" w:type="dxa"/>
            <w:tcBorders>
              <w:top w:val="single" w:sz="4" w:space="0" w:color="auto"/>
              <w:bottom w:val="single" w:sz="4" w:space="0" w:color="auto"/>
            </w:tcBorders>
            <w:shd w:val="clear" w:color="auto" w:fill="auto"/>
            <w:vAlign w:val="center"/>
          </w:tcPr>
          <w:p w14:paraId="0E00BD5C"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2.1</w:t>
            </w:r>
          </w:p>
        </w:tc>
        <w:tc>
          <w:tcPr>
            <w:tcW w:w="1275" w:type="dxa"/>
            <w:tcBorders>
              <w:top w:val="single" w:sz="4" w:space="0" w:color="auto"/>
              <w:bottom w:val="single" w:sz="4" w:space="0" w:color="auto"/>
            </w:tcBorders>
          </w:tcPr>
          <w:p w14:paraId="72561790"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15</w:t>
            </w:r>
          </w:p>
        </w:tc>
        <w:tc>
          <w:tcPr>
            <w:tcW w:w="1418" w:type="dxa"/>
            <w:tcBorders>
              <w:top w:val="single" w:sz="4" w:space="0" w:color="auto"/>
              <w:bottom w:val="single" w:sz="4" w:space="0" w:color="auto"/>
            </w:tcBorders>
            <w:shd w:val="clear" w:color="auto" w:fill="auto"/>
            <w:vAlign w:val="center"/>
          </w:tcPr>
          <w:p w14:paraId="17609F83"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80</w:t>
            </w:r>
          </w:p>
        </w:tc>
        <w:tc>
          <w:tcPr>
            <w:tcW w:w="1417" w:type="dxa"/>
            <w:tcBorders>
              <w:top w:val="single" w:sz="4" w:space="0" w:color="auto"/>
              <w:bottom w:val="single" w:sz="4" w:space="0" w:color="auto"/>
            </w:tcBorders>
            <w:shd w:val="clear" w:color="auto" w:fill="auto"/>
            <w:vAlign w:val="center"/>
          </w:tcPr>
          <w:p w14:paraId="14E847A0" w14:textId="77777777" w:rsidR="002F2F69" w:rsidRPr="002F2F69" w:rsidRDefault="002F2F69" w:rsidP="007121CF">
            <w:pPr>
              <w:widowControl/>
              <w:suppressAutoHyphens/>
              <w:snapToGrid w:val="0"/>
              <w:ind w:right="29"/>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Commercial</w:t>
            </w:r>
          </w:p>
        </w:tc>
      </w:tr>
      <w:tr w:rsidR="002F2F69" w:rsidRPr="002F2F69" w14:paraId="68FE03E2" w14:textId="77777777" w:rsidTr="00726934">
        <w:tc>
          <w:tcPr>
            <w:tcW w:w="2552" w:type="dxa"/>
            <w:tcBorders>
              <w:top w:val="single" w:sz="4" w:space="0" w:color="auto"/>
            </w:tcBorders>
            <w:shd w:val="clear" w:color="auto" w:fill="auto"/>
            <w:vAlign w:val="center"/>
          </w:tcPr>
          <w:p w14:paraId="49EC723C" w14:textId="77777777" w:rsidR="002F2F69" w:rsidRPr="002F2F69" w:rsidRDefault="002F2F69" w:rsidP="007121CF">
            <w:pPr>
              <w:widowControl/>
              <w:suppressAutoHyphens/>
              <w:snapToGrid w:val="0"/>
              <w:jc w:val="left"/>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Intel Xeon D-2712T</w:t>
            </w:r>
          </w:p>
        </w:tc>
        <w:tc>
          <w:tcPr>
            <w:tcW w:w="1276" w:type="dxa"/>
            <w:tcBorders>
              <w:top w:val="single" w:sz="4" w:space="0" w:color="auto"/>
            </w:tcBorders>
            <w:shd w:val="clear" w:color="auto" w:fill="auto"/>
            <w:vAlign w:val="center"/>
          </w:tcPr>
          <w:p w14:paraId="5BE17873"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4 / 8</w:t>
            </w:r>
          </w:p>
        </w:tc>
        <w:tc>
          <w:tcPr>
            <w:tcW w:w="1134" w:type="dxa"/>
            <w:tcBorders>
              <w:top w:val="single" w:sz="4" w:space="0" w:color="auto"/>
            </w:tcBorders>
            <w:shd w:val="clear" w:color="auto" w:fill="auto"/>
            <w:vAlign w:val="center"/>
          </w:tcPr>
          <w:p w14:paraId="10FFB358"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de-DE"/>
              </w:rPr>
            </w:pPr>
            <w:r w:rsidRPr="002F2F69">
              <w:rPr>
                <w:rFonts w:ascii="Meiryo UI" w:eastAsia="Meiryo UI" w:hAnsi="Meiryo UI" w:cs="Arial"/>
                <w:kern w:val="1"/>
                <w:sz w:val="18"/>
                <w:szCs w:val="18"/>
                <w:lang w:val="de-DE" w:eastAsia="de-DE"/>
              </w:rPr>
              <w:t>1.9</w:t>
            </w:r>
          </w:p>
        </w:tc>
        <w:tc>
          <w:tcPr>
            <w:tcW w:w="1275" w:type="dxa"/>
            <w:tcBorders>
              <w:top w:val="single" w:sz="4" w:space="0" w:color="auto"/>
            </w:tcBorders>
          </w:tcPr>
          <w:p w14:paraId="7AEAC903"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15</w:t>
            </w:r>
          </w:p>
        </w:tc>
        <w:tc>
          <w:tcPr>
            <w:tcW w:w="1418" w:type="dxa"/>
            <w:tcBorders>
              <w:top w:val="single" w:sz="4" w:space="0" w:color="auto"/>
            </w:tcBorders>
            <w:shd w:val="clear" w:color="auto" w:fill="auto"/>
            <w:vAlign w:val="center"/>
          </w:tcPr>
          <w:p w14:paraId="3A099230" w14:textId="77777777" w:rsidR="002F2F69" w:rsidRPr="002F2F69" w:rsidRDefault="002F2F69" w:rsidP="007121CF">
            <w:pPr>
              <w:widowControl/>
              <w:suppressAutoHyphens/>
              <w:snapToGrid w:val="0"/>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65</w:t>
            </w:r>
          </w:p>
        </w:tc>
        <w:tc>
          <w:tcPr>
            <w:tcW w:w="1417" w:type="dxa"/>
            <w:tcBorders>
              <w:top w:val="single" w:sz="4" w:space="0" w:color="auto"/>
            </w:tcBorders>
            <w:shd w:val="clear" w:color="auto" w:fill="auto"/>
            <w:vAlign w:val="center"/>
          </w:tcPr>
          <w:p w14:paraId="7B96F33A" w14:textId="77777777" w:rsidR="002F2F69" w:rsidRPr="002F2F69" w:rsidRDefault="002F2F69" w:rsidP="007121CF">
            <w:pPr>
              <w:widowControl/>
              <w:suppressAutoHyphens/>
              <w:snapToGrid w:val="0"/>
              <w:ind w:right="29"/>
              <w:jc w:val="center"/>
              <w:rPr>
                <w:rFonts w:ascii="Meiryo UI" w:eastAsia="Meiryo UI" w:hAnsi="Meiryo UI" w:cs="Arial"/>
                <w:kern w:val="1"/>
                <w:sz w:val="18"/>
                <w:szCs w:val="18"/>
                <w:lang w:val="de-DE" w:eastAsia="ar-SA"/>
              </w:rPr>
            </w:pPr>
            <w:r w:rsidRPr="002F2F69">
              <w:rPr>
                <w:rFonts w:ascii="Meiryo UI" w:eastAsia="Meiryo UI" w:hAnsi="Meiryo UI" w:cs="Arial"/>
                <w:kern w:val="1"/>
                <w:sz w:val="18"/>
                <w:szCs w:val="18"/>
                <w:lang w:val="de-DE" w:eastAsia="ar-SA"/>
              </w:rPr>
              <w:t>Commercial</w:t>
            </w:r>
          </w:p>
        </w:tc>
      </w:tr>
    </w:tbl>
    <w:p w14:paraId="1C77D30A" w14:textId="77777777" w:rsidR="007121CF" w:rsidRDefault="007121CF" w:rsidP="004C71A3">
      <w:pPr>
        <w:rPr>
          <w:rFonts w:ascii="Meiryo UI" w:eastAsia="Meiryo UI" w:hAnsi="Meiryo UI" w:cs="Arial"/>
        </w:rPr>
      </w:pPr>
    </w:p>
    <w:p w14:paraId="4EE65DA6" w14:textId="77777777" w:rsidR="004C71A3" w:rsidRPr="00D53888" w:rsidRDefault="004C71A3" w:rsidP="004C71A3">
      <w:pPr>
        <w:rPr>
          <w:rFonts w:ascii="Meiryo UI" w:eastAsia="Meiryo UI" w:hAnsi="Meiryo UI" w:cs="ＭＳ 明朝"/>
          <w:szCs w:val="21"/>
        </w:rPr>
      </w:pPr>
      <w:r w:rsidRPr="007B4E60">
        <w:rPr>
          <w:rFonts w:ascii="Meiryo UI" w:eastAsia="Meiryo UI" w:hAnsi="Meiryo UI" w:cs="Arial"/>
        </w:rPr>
        <w:t>conga-HPC/sILH COM-HPC</w:t>
      </w:r>
      <w:r>
        <w:rPr>
          <w:rFonts w:ascii="Meiryo UI" w:eastAsia="Meiryo UI" w:hAnsi="Meiryo UI" w:cs="Arial"/>
        </w:rPr>
        <w:t xml:space="preserve"> Server Size </w:t>
      </w:r>
      <w:r w:rsidRPr="007B4E60">
        <w:rPr>
          <w:rFonts w:ascii="Meiryo UI" w:eastAsia="Meiryo UI" w:hAnsi="Meiryo UI" w:cs="Arial"/>
        </w:rPr>
        <w:t>Dサーバ</w:t>
      </w:r>
      <w:r>
        <w:rPr>
          <w:rFonts w:ascii="Meiryo UI" w:eastAsia="Meiryo UI" w:hAnsi="Meiryo UI" w:cs="Arial" w:hint="eastAsia"/>
        </w:rPr>
        <w:t>・</w:t>
      </w:r>
      <w:r w:rsidRPr="007B4E60">
        <w:rPr>
          <w:rFonts w:ascii="Meiryo UI" w:eastAsia="Meiryo UI" w:hAnsi="Meiryo UI" w:cs="Arial"/>
        </w:rPr>
        <w:t>オン</w:t>
      </w:r>
      <w:r>
        <w:rPr>
          <w:rFonts w:ascii="Meiryo UI" w:eastAsia="Meiryo UI" w:hAnsi="Meiryo UI" w:cs="Arial" w:hint="eastAsia"/>
        </w:rPr>
        <w:t>・</w:t>
      </w:r>
      <w:r w:rsidRPr="007B4E60">
        <w:rPr>
          <w:rFonts w:ascii="Meiryo UI" w:eastAsia="Meiryo UI" w:hAnsi="Meiryo UI" w:cs="Arial"/>
        </w:rPr>
        <w:t>モジュールの詳細については、</w:t>
      </w:r>
      <w:r w:rsidRPr="008F7BF3">
        <w:rPr>
          <w:rFonts w:ascii="Meiryo UI" w:eastAsia="Meiryo UI" w:hAnsi="Meiryo UI" w:cs="ＭＳ 明朝" w:hint="eastAsia"/>
          <w:szCs w:val="21"/>
        </w:rPr>
        <w:t>以下のサイトをご覧ください。</w:t>
      </w:r>
    </w:p>
    <w:p w14:paraId="76A3962C" w14:textId="5E608224" w:rsidR="004C71A3" w:rsidRDefault="00925B29" w:rsidP="004C71A3">
      <w:pPr>
        <w:rPr>
          <w:rFonts w:ascii="Meiryo UI" w:eastAsia="Meiryo UI" w:hAnsi="Meiryo UI" w:cs="Arial"/>
        </w:rPr>
      </w:pPr>
      <w:hyperlink r:id="rId11" w:history="1">
        <w:r w:rsidR="004C71A3" w:rsidRPr="00C678DB">
          <w:rPr>
            <w:rStyle w:val="a3"/>
            <w:rFonts w:ascii="Meiryo UI" w:eastAsia="Meiryo UI" w:hAnsi="Meiryo UI" w:cs="Arial"/>
          </w:rPr>
          <w:t>https</w:t>
        </w:r>
        <w:r w:rsidR="00D86040" w:rsidRPr="00C678DB">
          <w:rPr>
            <w:rStyle w:val="a3"/>
            <w:rFonts w:ascii="Meiryo UI" w:eastAsia="Meiryo UI" w:hAnsi="Meiryo UI" w:cs="Arial" w:hint="eastAsia"/>
          </w:rPr>
          <w:t>:</w:t>
        </w:r>
        <w:r w:rsidR="004C71A3" w:rsidRPr="00C678DB">
          <w:rPr>
            <w:rStyle w:val="a3"/>
            <w:rFonts w:ascii="Meiryo UI" w:eastAsia="Meiryo UI" w:hAnsi="Meiryo UI" w:cs="Arial"/>
          </w:rPr>
          <w:t>//www.congatec.com/jp/products/com-hpc/conga-hpcsilh/</w:t>
        </w:r>
      </w:hyperlink>
    </w:p>
    <w:p w14:paraId="7CC51343" w14:textId="77777777" w:rsidR="004C71A3" w:rsidRDefault="004C71A3" w:rsidP="004C71A3">
      <w:pPr>
        <w:rPr>
          <w:rFonts w:ascii="Meiryo UI" w:eastAsia="Meiryo UI" w:hAnsi="Meiryo UI" w:cs="Arial"/>
        </w:rPr>
      </w:pPr>
    </w:p>
    <w:p w14:paraId="484ED280" w14:textId="6C3D2A42" w:rsidR="004C71A3" w:rsidRDefault="004C71A3" w:rsidP="004C71A3">
      <w:pPr>
        <w:rPr>
          <w:rFonts w:ascii="Meiryo UI" w:eastAsia="Meiryo UI" w:hAnsi="Meiryo UI" w:cs="ＭＳ 明朝"/>
          <w:szCs w:val="21"/>
        </w:rPr>
      </w:pPr>
      <w:r w:rsidRPr="007B4E60">
        <w:rPr>
          <w:rFonts w:ascii="Meiryo UI" w:eastAsia="Meiryo UI" w:hAnsi="Meiryo UI" w:cs="Arial" w:hint="eastAsia"/>
        </w:rPr>
        <w:t>新しい</w:t>
      </w:r>
      <w:r>
        <w:rPr>
          <w:rFonts w:ascii="Meiryo UI" w:eastAsia="Meiryo UI" w:hAnsi="Meiryo UI" w:cs="Arial" w:hint="eastAsia"/>
        </w:rPr>
        <w:t>インテル</w:t>
      </w:r>
      <w:r w:rsidR="008207CE">
        <w:rPr>
          <w:rFonts w:ascii="Meiryo UI" w:eastAsia="Meiryo UI" w:hAnsi="Meiryo UI" w:cs="Arial" w:hint="eastAsia"/>
        </w:rPr>
        <w:t xml:space="preserve"> </w:t>
      </w:r>
      <w:r w:rsidRPr="007B4E60">
        <w:rPr>
          <w:rFonts w:ascii="Meiryo UI" w:eastAsia="Meiryo UI" w:hAnsi="Meiryo UI" w:cs="Arial"/>
        </w:rPr>
        <w:t>Xeon</w:t>
      </w:r>
      <w:r>
        <w:rPr>
          <w:rFonts w:ascii="Meiryo UI" w:eastAsia="Meiryo UI" w:hAnsi="Meiryo UI" w:cs="Arial"/>
        </w:rPr>
        <w:t xml:space="preserve"> </w:t>
      </w:r>
      <w:r w:rsidRPr="007B4E60">
        <w:rPr>
          <w:rFonts w:ascii="Meiryo UI" w:eastAsia="Meiryo UI" w:hAnsi="Meiryo UI" w:cs="Arial"/>
        </w:rPr>
        <w:t>D-2700プロセッサの詳細については、</w:t>
      </w:r>
      <w:r w:rsidRPr="008F7BF3">
        <w:rPr>
          <w:rFonts w:ascii="Meiryo UI" w:eastAsia="Meiryo UI" w:hAnsi="Meiryo UI" w:cs="ＭＳ 明朝" w:hint="eastAsia"/>
          <w:szCs w:val="21"/>
        </w:rPr>
        <w:t>以下のサイトをご覧ください。</w:t>
      </w:r>
    </w:p>
    <w:p w14:paraId="12EE568A" w14:textId="26E36F81" w:rsidR="004C71A3" w:rsidRDefault="00925B29" w:rsidP="004C71A3">
      <w:pPr>
        <w:rPr>
          <w:rFonts w:ascii="Meiryo UI" w:eastAsia="Meiryo UI" w:hAnsi="Meiryo UI" w:cs="Arial"/>
        </w:rPr>
      </w:pPr>
      <w:hyperlink r:id="rId12" w:history="1">
        <w:r w:rsidR="004C71A3" w:rsidRPr="00C678DB">
          <w:rPr>
            <w:rStyle w:val="a3"/>
            <w:rFonts w:ascii="Meiryo UI" w:eastAsia="Meiryo UI" w:hAnsi="Meiryo UI" w:cs="Arial"/>
          </w:rPr>
          <w:t>https</w:t>
        </w:r>
        <w:r w:rsidR="00D86040" w:rsidRPr="00C678DB">
          <w:rPr>
            <w:rStyle w:val="a3"/>
            <w:rFonts w:ascii="Meiryo UI" w:eastAsia="Meiryo UI" w:hAnsi="Meiryo UI" w:cs="Arial" w:hint="eastAsia"/>
          </w:rPr>
          <w:t>:</w:t>
        </w:r>
        <w:r w:rsidR="004C71A3" w:rsidRPr="00C678DB">
          <w:rPr>
            <w:rStyle w:val="a3"/>
            <w:rFonts w:ascii="Meiryo UI" w:eastAsia="Meiryo UI" w:hAnsi="Meiryo UI" w:cs="Arial"/>
          </w:rPr>
          <w:t>//www.congatec.com/jp/technologies/intel-xeon-d-modules/</w:t>
        </w:r>
      </w:hyperlink>
    </w:p>
    <w:p w14:paraId="28A300B8" w14:textId="13AD6C52" w:rsidR="000412B9" w:rsidRDefault="000412B9" w:rsidP="000412B9">
      <w:pPr>
        <w:snapToGrid w:val="0"/>
        <w:ind w:right="-2"/>
        <w:rPr>
          <w:rFonts w:ascii="Meiryo UI" w:eastAsia="Meiryo UI" w:hAnsi="Meiryo UI" w:cs="Arial"/>
          <w:szCs w:val="21"/>
        </w:rPr>
      </w:pPr>
    </w:p>
    <w:p w14:paraId="7F2149D2" w14:textId="77777777" w:rsidR="002F2F69" w:rsidRPr="006B1987" w:rsidRDefault="002F2F6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236DB177"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C754B">
        <w:rPr>
          <w:rFonts w:ascii="Meiryo UI" w:eastAsia="Meiryo UI" w:hAnsi="Meiryo UI" w:hint="eastAsia"/>
          <w:b/>
          <w:bCs/>
          <w:szCs w:val="21"/>
        </w:rPr>
        <w:t xml:space="preserve"> </w:t>
      </w:r>
      <w:r w:rsidR="001C754B">
        <w:rPr>
          <w:rFonts w:ascii="Meiryo UI" w:eastAsia="Meiryo UI" w:hAnsi="Meiryo UI"/>
          <w:b/>
          <w:bCs/>
          <w:szCs w:val="21"/>
        </w:rPr>
        <w:t>(</w:t>
      </w:r>
      <w:r>
        <w:rPr>
          <w:rFonts w:ascii="Meiryo UI" w:eastAsia="Meiryo UI" w:hAnsi="Meiryo UI" w:hint="eastAsia"/>
          <w:b/>
          <w:bCs/>
          <w:szCs w:val="21"/>
        </w:rPr>
        <w:t>c</w:t>
      </w:r>
      <w:r>
        <w:rPr>
          <w:rFonts w:ascii="Meiryo UI" w:eastAsia="Meiryo UI" w:hAnsi="Meiryo UI"/>
          <w:b/>
          <w:bCs/>
          <w:szCs w:val="21"/>
        </w:rPr>
        <w:t>ongatec</w:t>
      </w:r>
      <w:r w:rsidR="001C754B">
        <w:rPr>
          <w:rFonts w:ascii="Meiryo UI" w:eastAsia="Meiryo UI" w:hAnsi="Meiryo UI" w:hint="eastAsia"/>
          <w:b/>
          <w:bCs/>
          <w:szCs w:val="21"/>
        </w:rPr>
        <w:t>)</w:t>
      </w:r>
      <w:r w:rsidR="001C754B">
        <w:rPr>
          <w:rFonts w:ascii="Meiryo UI" w:eastAsia="Meiryo UI" w:hAnsi="Meiryo UI"/>
          <w:b/>
          <w:bCs/>
          <w:szCs w:val="21"/>
        </w:rPr>
        <w:t xml:space="preserve"> </w:t>
      </w:r>
      <w:r w:rsidRPr="00071958">
        <w:rPr>
          <w:rFonts w:ascii="Meiryo UI" w:eastAsia="Meiryo UI" w:hAnsi="Meiryo UI" w:hint="eastAsia"/>
          <w:b/>
          <w:bCs/>
          <w:szCs w:val="21"/>
        </w:rPr>
        <w:t>について</w:t>
      </w:r>
    </w:p>
    <w:p w14:paraId="53F826E6" w14:textId="4622F6F3"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Pr="008F7BF3">
        <w:rPr>
          <w:rFonts w:ascii="Meiryo UI" w:eastAsia="Meiryo UI" w:hAnsi="Meiryo UI" w:hint="eastAsia"/>
          <w:szCs w:val="21"/>
        </w:rPr>
        <w:t>＆</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r w:rsidR="007A4417" w:rsidRPr="007A4417">
        <w:rPr>
          <w:rFonts w:ascii="Meiryo UI" w:eastAsia="Meiryo UI" w:hAnsi="Meiryo UI"/>
          <w:szCs w:val="21"/>
        </w:rPr>
        <w:t>2004年に設立され、ドイツのデッゲンドルフに本社を置き、2020年に1億2,750万米ドルの売上高に達しました。</w:t>
      </w:r>
    </w:p>
    <w:p w14:paraId="4091FF8E" w14:textId="7A0A72E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Pr="00071958">
        <w:rPr>
          <w:rFonts w:ascii="Meiryo UI" w:eastAsia="Meiryo UI" w:hAnsi="Meiryo UI"/>
          <w:szCs w:val="21"/>
        </w:rPr>
        <w:t>Web</w:t>
      </w:r>
      <w:r w:rsidRPr="00071958">
        <w:rPr>
          <w:rFonts w:ascii="Meiryo UI" w:eastAsia="Meiryo UI" w:hAnsi="Meiryo UI" w:hint="eastAsia"/>
          <w:szCs w:val="21"/>
        </w:rPr>
        <w:t>サイト</w:t>
      </w:r>
      <w:hyperlink r:id="rId13"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4"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5"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6"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77777777" w:rsidR="000412B9" w:rsidRPr="008225E9" w:rsidRDefault="000412B9"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B139A6A"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7777777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、以下のサイトから入手できます。</w:t>
      </w:r>
    </w:p>
    <w:p w14:paraId="27E0BD65" w14:textId="7E4F36B1" w:rsidR="000412B9" w:rsidRDefault="00925B29" w:rsidP="000412B9">
      <w:pPr>
        <w:spacing w:line="360" w:lineRule="exact"/>
        <w:rPr>
          <w:rFonts w:ascii="Meiryo UI" w:eastAsia="Meiryo UI" w:hAnsi="Meiryo UI"/>
          <w:iCs/>
          <w:szCs w:val="21"/>
        </w:rPr>
      </w:pPr>
      <w:hyperlink r:id="rId17" w:history="1">
        <w:r w:rsidR="000412B9" w:rsidRPr="00C678DB">
          <w:rPr>
            <w:rStyle w:val="a3"/>
            <w:rFonts w:ascii="Meiryo UI" w:eastAsia="Meiryo UI" w:hAnsi="Meiryo UI"/>
            <w:iCs/>
            <w:szCs w:val="21"/>
          </w:rPr>
          <w:t>https://www.congatec.com/</w:t>
        </w:r>
        <w:r w:rsidR="005F1926" w:rsidRPr="00C678DB">
          <w:rPr>
            <w:rStyle w:val="a3"/>
            <w:rFonts w:ascii="Meiryo UI" w:eastAsia="Meiryo UI" w:hAnsi="Meiryo UI"/>
            <w:iCs/>
            <w:szCs w:val="21"/>
          </w:rPr>
          <w:t>jp</w:t>
        </w:r>
        <w:r w:rsidR="000412B9" w:rsidRPr="00C678DB">
          <w:rPr>
            <w:rStyle w:val="a3"/>
            <w:rFonts w:ascii="Meiryo UI" w:eastAsia="Meiryo UI" w:hAnsi="Meiryo UI"/>
            <w:iCs/>
            <w:szCs w:val="21"/>
          </w:rPr>
          <w:t>/congatec/press-releases.html</w:t>
        </w:r>
      </w:hyperlink>
    </w:p>
    <w:p w14:paraId="73CE91C9" w14:textId="77777777" w:rsidR="000412B9" w:rsidRDefault="000412B9" w:rsidP="000412B9">
      <w:pPr>
        <w:spacing w:line="360" w:lineRule="exact"/>
        <w:rPr>
          <w:rFonts w:ascii="Meiryo UI" w:eastAsia="Meiryo UI" w:hAnsi="Meiryo UI"/>
          <w:iCs/>
          <w:szCs w:val="21"/>
        </w:rPr>
      </w:pPr>
    </w:p>
    <w:p w14:paraId="56BBCD28" w14:textId="366DB8C7" w:rsidR="000412B9" w:rsidRDefault="000412B9" w:rsidP="000412B9">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4C05" w14:textId="77777777" w:rsidR="00925B29" w:rsidRDefault="00925B29" w:rsidP="00EA743D">
      <w:r>
        <w:separator/>
      </w:r>
    </w:p>
  </w:endnote>
  <w:endnote w:type="continuationSeparator" w:id="0">
    <w:p w14:paraId="44CC4B24" w14:textId="77777777" w:rsidR="00925B29" w:rsidRDefault="00925B29"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B84F" w14:textId="77777777" w:rsidR="00925B29" w:rsidRDefault="00925B29" w:rsidP="00EA743D">
      <w:r>
        <w:separator/>
      </w:r>
    </w:p>
  </w:footnote>
  <w:footnote w:type="continuationSeparator" w:id="0">
    <w:p w14:paraId="556FF783" w14:textId="77777777" w:rsidR="00925B29" w:rsidRDefault="00925B29"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259CF"/>
    <w:rsid w:val="000340E1"/>
    <w:rsid w:val="000412B9"/>
    <w:rsid w:val="0005027A"/>
    <w:rsid w:val="00074E90"/>
    <w:rsid w:val="00085D63"/>
    <w:rsid w:val="000A1D52"/>
    <w:rsid w:val="000E34C0"/>
    <w:rsid w:val="000F2840"/>
    <w:rsid w:val="00102736"/>
    <w:rsid w:val="001035A2"/>
    <w:rsid w:val="001A01B8"/>
    <w:rsid w:val="001C754B"/>
    <w:rsid w:val="001F348A"/>
    <w:rsid w:val="00214DEC"/>
    <w:rsid w:val="00254B26"/>
    <w:rsid w:val="00257A7B"/>
    <w:rsid w:val="00291187"/>
    <w:rsid w:val="002C2436"/>
    <w:rsid w:val="002D6B52"/>
    <w:rsid w:val="002F2F69"/>
    <w:rsid w:val="00314463"/>
    <w:rsid w:val="003B601F"/>
    <w:rsid w:val="003B7546"/>
    <w:rsid w:val="00440AD2"/>
    <w:rsid w:val="004443E2"/>
    <w:rsid w:val="00444F29"/>
    <w:rsid w:val="004469BF"/>
    <w:rsid w:val="0047170F"/>
    <w:rsid w:val="004B6A41"/>
    <w:rsid w:val="004C518E"/>
    <w:rsid w:val="004C71A3"/>
    <w:rsid w:val="004D2121"/>
    <w:rsid w:val="004D7D62"/>
    <w:rsid w:val="004E1835"/>
    <w:rsid w:val="005053B6"/>
    <w:rsid w:val="00570ECA"/>
    <w:rsid w:val="005820AD"/>
    <w:rsid w:val="005922C9"/>
    <w:rsid w:val="005F1926"/>
    <w:rsid w:val="006865E6"/>
    <w:rsid w:val="006B7251"/>
    <w:rsid w:val="006C2F3C"/>
    <w:rsid w:val="006C4F55"/>
    <w:rsid w:val="007121CF"/>
    <w:rsid w:val="0071301F"/>
    <w:rsid w:val="00726934"/>
    <w:rsid w:val="00743679"/>
    <w:rsid w:val="00763E19"/>
    <w:rsid w:val="007970D4"/>
    <w:rsid w:val="007A4417"/>
    <w:rsid w:val="007B071A"/>
    <w:rsid w:val="007E5BA4"/>
    <w:rsid w:val="007F4D4B"/>
    <w:rsid w:val="008207CE"/>
    <w:rsid w:val="0083443D"/>
    <w:rsid w:val="00842F53"/>
    <w:rsid w:val="00893B17"/>
    <w:rsid w:val="00896E89"/>
    <w:rsid w:val="008A2D4D"/>
    <w:rsid w:val="008B591F"/>
    <w:rsid w:val="00925B29"/>
    <w:rsid w:val="00937D32"/>
    <w:rsid w:val="00950820"/>
    <w:rsid w:val="00952DCC"/>
    <w:rsid w:val="00966B9A"/>
    <w:rsid w:val="00993786"/>
    <w:rsid w:val="009B2C97"/>
    <w:rsid w:val="009E0B71"/>
    <w:rsid w:val="00A3005E"/>
    <w:rsid w:val="00A32E1E"/>
    <w:rsid w:val="00A44F6B"/>
    <w:rsid w:val="00A72E08"/>
    <w:rsid w:val="00A933B5"/>
    <w:rsid w:val="00B2091E"/>
    <w:rsid w:val="00B328D8"/>
    <w:rsid w:val="00B4720F"/>
    <w:rsid w:val="00B612B2"/>
    <w:rsid w:val="00B77A75"/>
    <w:rsid w:val="00C01209"/>
    <w:rsid w:val="00C65C5A"/>
    <w:rsid w:val="00C678DB"/>
    <w:rsid w:val="00C86E25"/>
    <w:rsid w:val="00C97A2A"/>
    <w:rsid w:val="00CB2F39"/>
    <w:rsid w:val="00D22DD4"/>
    <w:rsid w:val="00D24137"/>
    <w:rsid w:val="00D66FB7"/>
    <w:rsid w:val="00D86040"/>
    <w:rsid w:val="00DF4DAD"/>
    <w:rsid w:val="00E31FE6"/>
    <w:rsid w:val="00E46B0F"/>
    <w:rsid w:val="00E87C62"/>
    <w:rsid w:val="00E97F53"/>
    <w:rsid w:val="00EA743D"/>
    <w:rsid w:val="00EB73F5"/>
    <w:rsid w:val="00EC3CCC"/>
    <w:rsid w:val="00ED589C"/>
    <w:rsid w:val="00F42131"/>
    <w:rsid w:val="00F47CBD"/>
    <w:rsid w:val="00F50B83"/>
    <w:rsid w:val="00FC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customStyle="1" w:styleId="Kommentarzeichen1">
    <w:name w:val="Kommentarzeichen1"/>
    <w:rsid w:val="004C71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www.congatec.com/j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ongatec.com/jp/technologies/intel-xeon-d-modules/" TargetMode="External"/><Relationship Id="rId17" Type="http://schemas.openxmlformats.org/officeDocument/2006/relationships/hyperlink" Target="https://www.congatec.com/jp/congatec/press-releases.html" TargetMode="Externa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products/com-hpc/conga-hpcsilh/" TargetMode="External"/><Relationship Id="rId5" Type="http://schemas.openxmlformats.org/officeDocument/2006/relationships/endnotes" Target="endnotes.xml"/><Relationship Id="rId15" Type="http://schemas.openxmlformats.org/officeDocument/2006/relationships/hyperlink" Target="https://twitter.com/congatecJP" TargetMode="External"/><Relationship Id="rId10" Type="http://schemas.openxmlformats.org/officeDocument/2006/relationships/hyperlink" Target="https://www.congatec.com/jp/products/com-hpc/conga-hpcsil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ongatec.com/jp/products/com-hpc/conga-hpcsilh/"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6</cp:revision>
  <cp:lastPrinted>2022-06-16T00:26:00Z</cp:lastPrinted>
  <dcterms:created xsi:type="dcterms:W3CDTF">2022-06-20T08:41:00Z</dcterms:created>
  <dcterms:modified xsi:type="dcterms:W3CDTF">2022-06-20T22:48:00Z</dcterms:modified>
</cp:coreProperties>
</file>