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A76889">
      <w:pPr>
        <w:pStyle w:val="berschrift1"/>
        <w:spacing w:line="240" w:lineRule="auto"/>
        <w:rPr>
          <w:rFonts w:cs="Arial"/>
        </w:rPr>
      </w:pPr>
    </w:p>
    <w:p w14:paraId="50C209D9" w14:textId="77777777" w:rsidR="009D0A2B" w:rsidRPr="009C4B5D" w:rsidRDefault="009D0A2B" w:rsidP="00A76889">
      <w:pPr>
        <w:pStyle w:val="berschrift1"/>
        <w:spacing w:line="240" w:lineRule="auto"/>
        <w:rPr>
          <w:rFonts w:cs="Arial"/>
        </w:rPr>
      </w:pPr>
    </w:p>
    <w:p w14:paraId="1F707801" w14:textId="5380EB1F" w:rsidR="00204825" w:rsidRDefault="009E7BE2" w:rsidP="00E0187E">
      <w:pPr>
        <w:spacing w:line="276" w:lineRule="auto"/>
        <w:rPr>
          <w:rFonts w:cs="Arial"/>
        </w:rPr>
      </w:pPr>
      <w:r w:rsidRPr="009E7BE2">
        <w:rPr>
          <w:rFonts w:cs="Arial"/>
        </w:rPr>
        <w:t xml:space="preserve">congatec erweitert sein </w:t>
      </w:r>
      <w:r w:rsidR="009E3785" w:rsidRPr="009E7BE2">
        <w:rPr>
          <w:rFonts w:cs="Arial"/>
        </w:rPr>
        <w:t xml:space="preserve">Portfolio </w:t>
      </w:r>
      <w:r w:rsidR="009E3785">
        <w:rPr>
          <w:rFonts w:cs="Arial"/>
        </w:rPr>
        <w:t xml:space="preserve">an </w:t>
      </w:r>
      <w:r w:rsidRPr="009E7BE2">
        <w:rPr>
          <w:rFonts w:cs="Arial"/>
        </w:rPr>
        <w:t>COM-HPC und COM Express Computer-on-Module</w:t>
      </w:r>
      <w:r>
        <w:rPr>
          <w:rFonts w:cs="Arial"/>
        </w:rPr>
        <w:t>n</w:t>
      </w:r>
      <w:r w:rsidRPr="009E7BE2">
        <w:rPr>
          <w:rFonts w:cs="Arial"/>
        </w:rPr>
        <w:t xml:space="preserve"> um sieben neue, energieeffiziente Prozessorvarianten</w:t>
      </w:r>
      <w:r w:rsidR="009E3785">
        <w:rPr>
          <w:rFonts w:cs="Arial"/>
        </w:rPr>
        <w:t xml:space="preserve"> der 12. Intel Core Prozessorgeneration</w:t>
      </w:r>
    </w:p>
    <w:p w14:paraId="7FDF8DAB" w14:textId="77777777" w:rsidR="00A76889" w:rsidRPr="009E7BE2" w:rsidRDefault="00A76889" w:rsidP="00E0187E">
      <w:pPr>
        <w:spacing w:line="276" w:lineRule="auto"/>
        <w:rPr>
          <w:rFonts w:cs="Arial"/>
          <w:szCs w:val="22"/>
        </w:rPr>
      </w:pPr>
    </w:p>
    <w:p w14:paraId="1696C1FC" w14:textId="5C1714DC" w:rsidR="00204825" w:rsidRDefault="009A2EB7" w:rsidP="00E0187E">
      <w:pPr>
        <w:spacing w:line="276" w:lineRule="auto"/>
        <w:rPr>
          <w:rFonts w:cs="Arial"/>
          <w:b/>
          <w:bCs/>
          <w:sz w:val="36"/>
          <w:szCs w:val="36"/>
        </w:rPr>
      </w:pPr>
      <w:r>
        <w:rPr>
          <w:rFonts w:cs="Arial"/>
          <w:b/>
          <w:bCs/>
          <w:sz w:val="36"/>
          <w:szCs w:val="36"/>
        </w:rPr>
        <w:t>Höchst</w:t>
      </w:r>
      <w:r w:rsidR="009E7BE2" w:rsidRPr="009E7BE2">
        <w:rPr>
          <w:rFonts w:cs="Arial"/>
          <w:b/>
          <w:bCs/>
          <w:sz w:val="36"/>
          <w:szCs w:val="36"/>
        </w:rPr>
        <w:t xml:space="preserve"> leistungsstark und dennoch passiv gekühlt</w:t>
      </w:r>
    </w:p>
    <w:p w14:paraId="3F25D635" w14:textId="77777777" w:rsidR="009E7BE2" w:rsidRPr="00FE44BD" w:rsidRDefault="009E7BE2" w:rsidP="00E0187E">
      <w:pPr>
        <w:spacing w:line="276" w:lineRule="auto"/>
        <w:rPr>
          <w:rStyle w:val="Kommentarzeichen1"/>
          <w:rFonts w:cs="Arial"/>
          <w:b/>
          <w:sz w:val="22"/>
          <w:szCs w:val="22"/>
        </w:rPr>
      </w:pPr>
    </w:p>
    <w:p w14:paraId="309CB092" w14:textId="77777777" w:rsidR="00204825" w:rsidRPr="00FE44BD" w:rsidRDefault="00204825" w:rsidP="00E0187E">
      <w:pPr>
        <w:spacing w:line="276" w:lineRule="auto"/>
        <w:rPr>
          <w:rStyle w:val="Kommentarzeichen1"/>
          <w:rFonts w:cs="Arial"/>
          <w:b/>
          <w:sz w:val="22"/>
          <w:szCs w:val="22"/>
          <w:lang w:val="en-US"/>
        </w:rPr>
      </w:pPr>
      <w:r w:rsidRPr="00FE44BD">
        <w:rPr>
          <w:rStyle w:val="Kommentarzeichen1"/>
          <w:rFonts w:cs="Arial"/>
          <w:b/>
          <w:noProof/>
          <w:sz w:val="22"/>
          <w:szCs w:val="22"/>
          <w:lang w:val="en-US"/>
        </w:rPr>
        <w:drawing>
          <wp:inline distT="0" distB="0" distL="0" distR="0" wp14:anchorId="6D5BE9C9" wp14:editId="7A24ADF7">
            <wp:extent cx="5572125" cy="31337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2125" cy="3133725"/>
                    </a:xfrm>
                    <a:prstGeom prst="rect">
                      <a:avLst/>
                    </a:prstGeom>
                    <a:noFill/>
                    <a:ln>
                      <a:noFill/>
                    </a:ln>
                  </pic:spPr>
                </pic:pic>
              </a:graphicData>
            </a:graphic>
          </wp:inline>
        </w:drawing>
      </w:r>
    </w:p>
    <w:p w14:paraId="062EAA95" w14:textId="77777777" w:rsidR="00204825" w:rsidRPr="00FE44BD" w:rsidRDefault="00204825" w:rsidP="00E0187E">
      <w:pPr>
        <w:spacing w:line="276" w:lineRule="auto"/>
        <w:rPr>
          <w:rStyle w:val="Kommentarzeichen1"/>
          <w:rFonts w:cs="Arial"/>
          <w:b/>
          <w:sz w:val="22"/>
          <w:szCs w:val="22"/>
          <w:lang w:val="en-US"/>
        </w:rPr>
      </w:pPr>
    </w:p>
    <w:p w14:paraId="7E7A54B7" w14:textId="225E7E31" w:rsidR="008D7FA9" w:rsidRPr="008D7FA9" w:rsidRDefault="00204825" w:rsidP="00204825">
      <w:pPr>
        <w:rPr>
          <w:rFonts w:cs="Arial"/>
        </w:rPr>
      </w:pPr>
      <w:r w:rsidRPr="009E3785">
        <w:rPr>
          <w:rFonts w:cs="Arial"/>
          <w:b/>
          <w:bCs/>
        </w:rPr>
        <w:t>Deggendorf/</w:t>
      </w:r>
      <w:r w:rsidR="002156C1" w:rsidRPr="009E3785">
        <w:rPr>
          <w:rFonts w:cs="Arial"/>
          <w:b/>
          <w:bCs/>
        </w:rPr>
        <w:t>Nürnberg</w:t>
      </w:r>
      <w:r w:rsidRPr="009E3785">
        <w:rPr>
          <w:rFonts w:cs="Arial"/>
          <w:b/>
          <w:bCs/>
        </w:rPr>
        <w:t>, 21</w:t>
      </w:r>
      <w:r w:rsidR="002156C1" w:rsidRPr="009E3785">
        <w:rPr>
          <w:rFonts w:cs="Arial"/>
          <w:b/>
          <w:bCs/>
        </w:rPr>
        <w:t>.</w:t>
      </w:r>
      <w:r w:rsidRPr="009E3785">
        <w:rPr>
          <w:rFonts w:cs="Arial"/>
          <w:b/>
          <w:bCs/>
        </w:rPr>
        <w:t xml:space="preserve"> </w:t>
      </w:r>
      <w:r w:rsidRPr="005121EC">
        <w:rPr>
          <w:rFonts w:cs="Arial"/>
          <w:b/>
          <w:bCs/>
        </w:rPr>
        <w:t>Jun</w:t>
      </w:r>
      <w:r w:rsidR="002156C1" w:rsidRPr="005121EC">
        <w:rPr>
          <w:rFonts w:cs="Arial"/>
          <w:b/>
          <w:bCs/>
        </w:rPr>
        <w:t>i</w:t>
      </w:r>
      <w:r w:rsidRPr="005121EC">
        <w:rPr>
          <w:rFonts w:cs="Arial"/>
          <w:b/>
          <w:bCs/>
        </w:rPr>
        <w:t xml:space="preserve"> 2022 * * *</w:t>
      </w:r>
      <w:r w:rsidRPr="005121EC">
        <w:rPr>
          <w:rFonts w:cs="Arial"/>
        </w:rPr>
        <w:t xml:space="preserve"> </w:t>
      </w:r>
      <w:r w:rsidR="008D7FA9" w:rsidRPr="008D7FA9">
        <w:rPr>
          <w:rFonts w:cs="Arial"/>
        </w:rPr>
        <w:t xml:space="preserve">congatec </w:t>
      </w:r>
      <w:r w:rsidR="009A2EB7">
        <w:rPr>
          <w:rFonts w:cs="Arial"/>
        </w:rPr>
        <w:t>–</w:t>
      </w:r>
      <w:r w:rsidR="008D7FA9" w:rsidRPr="008D7FA9">
        <w:rPr>
          <w:rFonts w:cs="Arial"/>
        </w:rPr>
        <w:t xml:space="preserve"> </w:t>
      </w:r>
      <w:r w:rsidR="008D7FA9" w:rsidRPr="009C4B5D">
        <w:rPr>
          <w:rFonts w:cs="Arial"/>
        </w:rPr>
        <w:t xml:space="preserve">ein führender Anbieter von Embedded und Edge Computer Technologie </w:t>
      </w:r>
      <w:r w:rsidR="009A2EB7">
        <w:rPr>
          <w:rFonts w:cs="Arial"/>
        </w:rPr>
        <w:t>–</w:t>
      </w:r>
      <w:r w:rsidR="008D7FA9" w:rsidRPr="008D7FA9">
        <w:rPr>
          <w:rFonts w:cs="Arial"/>
        </w:rPr>
        <w:t xml:space="preserve"> stellt sieben </w:t>
      </w:r>
      <w:r w:rsidR="000A73CB">
        <w:rPr>
          <w:rFonts w:cs="Arial"/>
        </w:rPr>
        <w:t>noch stromsparendere</w:t>
      </w:r>
      <w:r w:rsidR="008D7FA9" w:rsidRPr="008D7FA9">
        <w:rPr>
          <w:rFonts w:cs="Arial"/>
        </w:rPr>
        <w:t xml:space="preserve"> Varianten der 12. Generation Intel Core IOTG Mobilprozessoren (</w:t>
      </w:r>
      <w:r w:rsidR="0018768C">
        <w:rPr>
          <w:rFonts w:cs="Arial"/>
        </w:rPr>
        <w:t xml:space="preserve">früherer </w:t>
      </w:r>
      <w:r w:rsidR="008D7FA9" w:rsidRPr="008D7FA9">
        <w:rPr>
          <w:rFonts w:cs="Arial"/>
        </w:rPr>
        <w:t>Codename Alder Lake) auf jeweils 7 neuen COM-HPC und COM Express Computer-on-Modules vor. Ausgestattet mit der neuen Intel-Hybrid-Architektur</w:t>
      </w:r>
      <w:r w:rsidR="000A73CB">
        <w:rPr>
          <w:rFonts w:cs="Arial"/>
        </w:rPr>
        <w:t xml:space="preserve">, die </w:t>
      </w:r>
      <w:r w:rsidR="00F73282">
        <w:rPr>
          <w:rFonts w:cs="Arial"/>
        </w:rPr>
        <w:t>Performance-Cores</w:t>
      </w:r>
      <w:r w:rsidR="008D7FA9" w:rsidRPr="008D7FA9">
        <w:rPr>
          <w:rFonts w:cs="Arial"/>
        </w:rPr>
        <w:t xml:space="preserve"> (P-</w:t>
      </w:r>
      <w:r w:rsidR="00F73282">
        <w:rPr>
          <w:rFonts w:cs="Arial"/>
        </w:rPr>
        <w:t>Cores</w:t>
      </w:r>
      <w:r w:rsidR="008D7FA9" w:rsidRPr="008D7FA9">
        <w:rPr>
          <w:rFonts w:cs="Arial"/>
        </w:rPr>
        <w:t xml:space="preserve">) </w:t>
      </w:r>
      <w:r w:rsidR="000A73CB">
        <w:rPr>
          <w:rFonts w:cs="Arial"/>
        </w:rPr>
        <w:t>mit</w:t>
      </w:r>
      <w:r w:rsidR="008D7FA9" w:rsidRPr="008D7FA9">
        <w:rPr>
          <w:rFonts w:cs="Arial"/>
        </w:rPr>
        <w:t xml:space="preserve"> </w:t>
      </w:r>
      <w:r w:rsidR="00F73282">
        <w:rPr>
          <w:rFonts w:cs="Arial"/>
        </w:rPr>
        <w:t>Efficient-Cores</w:t>
      </w:r>
      <w:r w:rsidR="008D7FA9" w:rsidRPr="008D7FA9">
        <w:rPr>
          <w:rFonts w:cs="Arial"/>
        </w:rPr>
        <w:t xml:space="preserve"> (E-</w:t>
      </w:r>
      <w:r w:rsidR="00F73282">
        <w:rPr>
          <w:rFonts w:cs="Arial"/>
        </w:rPr>
        <w:t>Cores</w:t>
      </w:r>
      <w:r w:rsidR="008D7FA9" w:rsidRPr="008D7FA9">
        <w:rPr>
          <w:rFonts w:cs="Arial"/>
        </w:rPr>
        <w:t>)</w:t>
      </w:r>
      <w:r w:rsidR="000A73CB">
        <w:rPr>
          <w:rFonts w:cs="Arial"/>
        </w:rPr>
        <w:t xml:space="preserve"> kombiniert</w:t>
      </w:r>
      <w:r w:rsidR="008D7FA9" w:rsidRPr="008D7FA9">
        <w:rPr>
          <w:rFonts w:cs="Arial"/>
        </w:rPr>
        <w:t xml:space="preserve">, </w:t>
      </w:r>
      <w:r w:rsidR="000235FC">
        <w:rPr>
          <w:rFonts w:cs="Arial"/>
        </w:rPr>
        <w:t xml:space="preserve">benötigen </w:t>
      </w:r>
      <w:r w:rsidR="008D7FA9" w:rsidRPr="008D7FA9">
        <w:rPr>
          <w:rFonts w:cs="Arial"/>
        </w:rPr>
        <w:t xml:space="preserve">die </w:t>
      </w:r>
      <w:r w:rsidR="006E2CC8">
        <w:rPr>
          <w:rFonts w:cs="Arial"/>
        </w:rPr>
        <w:t xml:space="preserve">gelöteten </w:t>
      </w:r>
      <w:r w:rsidR="008D7FA9" w:rsidRPr="008D7FA9">
        <w:rPr>
          <w:rFonts w:cs="Arial"/>
        </w:rPr>
        <w:t>BGA</w:t>
      </w:r>
      <w:r w:rsidR="006E2CC8">
        <w:rPr>
          <w:rFonts w:cs="Arial"/>
        </w:rPr>
        <w:t>-</w:t>
      </w:r>
      <w:r w:rsidR="008D7FA9" w:rsidRPr="008D7FA9">
        <w:rPr>
          <w:rFonts w:cs="Arial"/>
        </w:rPr>
        <w:t xml:space="preserve">Prozessorvarianten nur 15 bis 28 W </w:t>
      </w:r>
      <w:r w:rsidR="006E2CC8">
        <w:rPr>
          <w:rFonts w:cs="Arial"/>
        </w:rPr>
        <w:t>Base-Power</w:t>
      </w:r>
      <w:r w:rsidR="008D7FA9" w:rsidRPr="008D7FA9">
        <w:rPr>
          <w:rFonts w:cs="Arial"/>
        </w:rPr>
        <w:t xml:space="preserve">, </w:t>
      </w:r>
      <w:r w:rsidR="000235FC">
        <w:rPr>
          <w:rFonts w:cs="Arial"/>
        </w:rPr>
        <w:t xml:space="preserve">so dass Entwickler sie </w:t>
      </w:r>
      <w:r w:rsidR="008D7FA9" w:rsidRPr="008D7FA9">
        <w:rPr>
          <w:rFonts w:cs="Arial"/>
        </w:rPr>
        <w:t xml:space="preserve">in vollständig passiv gekühlten Embedded- und Edge-Computing-Plattformen </w:t>
      </w:r>
      <w:r w:rsidR="000A73CB">
        <w:rPr>
          <w:rFonts w:cs="Arial"/>
        </w:rPr>
        <w:t>einsetzen</w:t>
      </w:r>
      <w:r w:rsidR="000235FC">
        <w:rPr>
          <w:rFonts w:cs="Arial"/>
        </w:rPr>
        <w:t xml:space="preserve"> können</w:t>
      </w:r>
      <w:r w:rsidR="008D7FA9" w:rsidRPr="008D7FA9">
        <w:rPr>
          <w:rFonts w:cs="Arial"/>
        </w:rPr>
        <w:t xml:space="preserve">. Dies macht kostspielige </w:t>
      </w:r>
      <w:r w:rsidR="00866C9A">
        <w:rPr>
          <w:rFonts w:cs="Arial"/>
        </w:rPr>
        <w:t>Kühllösungen</w:t>
      </w:r>
      <w:r w:rsidR="008D7FA9" w:rsidRPr="008D7FA9">
        <w:rPr>
          <w:rFonts w:cs="Arial"/>
        </w:rPr>
        <w:t xml:space="preserve"> überflüssig und verbessert die Robustheit und MTBF </w:t>
      </w:r>
      <w:r w:rsidR="000A73CB">
        <w:rPr>
          <w:rFonts w:cs="Arial"/>
        </w:rPr>
        <w:t>der</w:t>
      </w:r>
      <w:r w:rsidR="008D7FA9" w:rsidRPr="008D7FA9">
        <w:rPr>
          <w:rFonts w:cs="Arial"/>
        </w:rPr>
        <w:t xml:space="preserve"> Systemdesigns.</w:t>
      </w:r>
    </w:p>
    <w:p w14:paraId="43361803" w14:textId="77777777" w:rsidR="008D7FA9" w:rsidRPr="008D7FA9" w:rsidRDefault="008D7FA9" w:rsidP="00204825">
      <w:pPr>
        <w:rPr>
          <w:rFonts w:cs="Arial"/>
        </w:rPr>
      </w:pPr>
    </w:p>
    <w:p w14:paraId="129E15E3" w14:textId="47235F86" w:rsidR="005121EC" w:rsidRPr="005121EC" w:rsidRDefault="005121EC" w:rsidP="00204825">
      <w:pPr>
        <w:rPr>
          <w:rFonts w:cs="Arial"/>
        </w:rPr>
      </w:pPr>
      <w:r w:rsidRPr="005121EC">
        <w:rPr>
          <w:rFonts w:cs="Arial"/>
        </w:rPr>
        <w:t xml:space="preserve">Der </w:t>
      </w:r>
      <w:r w:rsidR="00EA1473">
        <w:rPr>
          <w:rFonts w:cs="Arial"/>
        </w:rPr>
        <w:t>reduzierte</w:t>
      </w:r>
      <w:r w:rsidRPr="005121EC">
        <w:rPr>
          <w:rFonts w:cs="Arial"/>
        </w:rPr>
        <w:t xml:space="preserve"> Energieverbrauch wird hauptsächlich durch die Verringerung der Anzahl der P-</w:t>
      </w:r>
      <w:r w:rsidR="000325D7">
        <w:rPr>
          <w:rFonts w:cs="Arial"/>
        </w:rPr>
        <w:t>Cores</w:t>
      </w:r>
      <w:r w:rsidRPr="005121EC">
        <w:rPr>
          <w:rFonts w:cs="Arial"/>
        </w:rPr>
        <w:t xml:space="preserve"> unter Beibehaltung der Anzahl der E-</w:t>
      </w:r>
      <w:r w:rsidR="000325D7">
        <w:rPr>
          <w:rFonts w:cs="Arial"/>
        </w:rPr>
        <w:t>Cores</w:t>
      </w:r>
      <w:r w:rsidR="00AE0EED">
        <w:rPr>
          <w:rFonts w:cs="Arial"/>
        </w:rPr>
        <w:t xml:space="preserve"> </w:t>
      </w:r>
      <w:r w:rsidRPr="005121EC">
        <w:rPr>
          <w:rFonts w:cs="Arial"/>
        </w:rPr>
        <w:t xml:space="preserve">erreicht. Im </w:t>
      </w:r>
      <w:r>
        <w:rPr>
          <w:rFonts w:cs="Arial"/>
        </w:rPr>
        <w:t>Perfo</w:t>
      </w:r>
      <w:r w:rsidR="00230E8F">
        <w:rPr>
          <w:rFonts w:cs="Arial"/>
        </w:rPr>
        <w:t>r</w:t>
      </w:r>
      <w:r>
        <w:rPr>
          <w:rFonts w:cs="Arial"/>
        </w:rPr>
        <w:t xml:space="preserve">mancebereich </w:t>
      </w:r>
      <w:r w:rsidR="00230E8F">
        <w:rPr>
          <w:rFonts w:cs="Arial"/>
        </w:rPr>
        <w:t>der</w:t>
      </w:r>
      <w:r w:rsidRPr="005121EC">
        <w:rPr>
          <w:rFonts w:cs="Arial"/>
        </w:rPr>
        <w:t xml:space="preserve"> Intel Core i7-Prozessor</w:t>
      </w:r>
      <w:r w:rsidR="00230E8F">
        <w:rPr>
          <w:rFonts w:cs="Arial"/>
        </w:rPr>
        <w:t>en</w:t>
      </w:r>
      <w:r w:rsidRPr="005121EC">
        <w:rPr>
          <w:rFonts w:cs="Arial"/>
        </w:rPr>
        <w:t xml:space="preserve"> profitieren beispielsweise </w:t>
      </w:r>
      <w:r w:rsidR="002D6506">
        <w:rPr>
          <w:rFonts w:cs="Arial"/>
        </w:rPr>
        <w:t>het</w:t>
      </w:r>
      <w:r w:rsidR="00515125">
        <w:rPr>
          <w:rFonts w:cs="Arial"/>
        </w:rPr>
        <w:t>e</w:t>
      </w:r>
      <w:r w:rsidR="002D6506">
        <w:rPr>
          <w:rFonts w:cs="Arial"/>
        </w:rPr>
        <w:t>rogene</w:t>
      </w:r>
      <w:r>
        <w:rPr>
          <w:rFonts w:cs="Arial"/>
        </w:rPr>
        <w:t xml:space="preserve"> Workloads</w:t>
      </w:r>
      <w:r w:rsidRPr="005121EC">
        <w:rPr>
          <w:rFonts w:cs="Arial"/>
        </w:rPr>
        <w:t xml:space="preserve"> </w:t>
      </w:r>
      <w:r w:rsidR="00504B21" w:rsidRPr="005121EC">
        <w:rPr>
          <w:rFonts w:cs="Arial"/>
        </w:rPr>
        <w:t xml:space="preserve">in allen verfügbaren Varianten </w:t>
      </w:r>
      <w:r w:rsidRPr="005121EC">
        <w:rPr>
          <w:rFonts w:cs="Arial"/>
        </w:rPr>
        <w:t xml:space="preserve">von 8 </w:t>
      </w:r>
      <w:r w:rsidR="00143A42">
        <w:rPr>
          <w:rFonts w:cs="Arial"/>
        </w:rPr>
        <w:t xml:space="preserve">effizienten Kernen </w:t>
      </w:r>
      <w:r w:rsidRPr="005121EC">
        <w:rPr>
          <w:rFonts w:cs="Arial"/>
        </w:rPr>
        <w:t>und können von 6 P-</w:t>
      </w:r>
      <w:r w:rsidR="00504B21">
        <w:rPr>
          <w:rFonts w:cs="Arial"/>
        </w:rPr>
        <w:t>Cores</w:t>
      </w:r>
      <w:r w:rsidRPr="005121EC">
        <w:rPr>
          <w:rFonts w:cs="Arial"/>
        </w:rPr>
        <w:t xml:space="preserve"> (12800HE/45 W </w:t>
      </w:r>
      <w:r w:rsidR="00B8550E">
        <w:rPr>
          <w:rFonts w:cs="Arial"/>
        </w:rPr>
        <w:t>Base-Power</w:t>
      </w:r>
      <w:r w:rsidRPr="005121EC">
        <w:rPr>
          <w:rFonts w:cs="Arial"/>
        </w:rPr>
        <w:t xml:space="preserve">) auf entweder 4 (1270PE/28 W </w:t>
      </w:r>
      <w:r w:rsidR="00262E35">
        <w:rPr>
          <w:rFonts w:cs="Arial"/>
        </w:rPr>
        <w:t>Base-Power</w:t>
      </w:r>
      <w:r w:rsidRPr="005121EC">
        <w:rPr>
          <w:rFonts w:cs="Arial"/>
        </w:rPr>
        <w:t>) oder 2 P-</w:t>
      </w:r>
      <w:r w:rsidR="000C5268">
        <w:rPr>
          <w:rFonts w:cs="Arial"/>
        </w:rPr>
        <w:t>Cores</w:t>
      </w:r>
      <w:r w:rsidRPr="005121EC">
        <w:rPr>
          <w:rFonts w:cs="Arial"/>
        </w:rPr>
        <w:t xml:space="preserve"> (1265UE/ 15 W </w:t>
      </w:r>
      <w:r w:rsidR="00262E35">
        <w:rPr>
          <w:rFonts w:cs="Arial"/>
        </w:rPr>
        <w:t>Base-Power</w:t>
      </w:r>
      <w:r w:rsidRPr="005121EC">
        <w:rPr>
          <w:rFonts w:cs="Arial"/>
        </w:rPr>
        <w:t xml:space="preserve">) </w:t>
      </w:r>
      <w:r w:rsidR="00504B21">
        <w:rPr>
          <w:rFonts w:cs="Arial"/>
        </w:rPr>
        <w:t>herunterskaliert</w:t>
      </w:r>
      <w:r w:rsidRPr="005121EC">
        <w:rPr>
          <w:rFonts w:cs="Arial"/>
        </w:rPr>
        <w:t xml:space="preserve"> werden. Ein weiterer Energiesparfaktor </w:t>
      </w:r>
      <w:r w:rsidR="005E40DB">
        <w:rPr>
          <w:rFonts w:cs="Arial"/>
        </w:rPr>
        <w:t xml:space="preserve">ist die reduzierte </w:t>
      </w:r>
      <w:r w:rsidR="005E40DB">
        <w:rPr>
          <w:rFonts w:cs="Arial"/>
        </w:rPr>
        <w:lastRenderedPageBreak/>
        <w:t xml:space="preserve">Anzahl an </w:t>
      </w:r>
      <w:r w:rsidRPr="005121EC">
        <w:rPr>
          <w:rFonts w:cs="Arial"/>
        </w:rPr>
        <w:t xml:space="preserve">PCIe-Lanes (20 statt 28). Da die ausgewählten Prozessoren auch für harte Echtzeitanwendungen geeignet sind, virtuelle Maschinen unterstützen und Intel TCC- und TSN-Support </w:t>
      </w:r>
      <w:r w:rsidR="000A73CB">
        <w:rPr>
          <w:rFonts w:cs="Arial"/>
        </w:rPr>
        <w:t>bieten</w:t>
      </w:r>
      <w:r w:rsidRPr="005121EC">
        <w:rPr>
          <w:rFonts w:cs="Arial"/>
        </w:rPr>
        <w:t xml:space="preserve">, sind diese neuen congatec Computer-on-Modules </w:t>
      </w:r>
      <w:r w:rsidR="000A73CB">
        <w:rPr>
          <w:rFonts w:cs="Arial"/>
        </w:rPr>
        <w:t>ideal</w:t>
      </w:r>
      <w:r w:rsidRPr="005121EC">
        <w:rPr>
          <w:rFonts w:cs="Arial"/>
        </w:rPr>
        <w:t xml:space="preserve">, um eine Vielzahl verschiedener </w:t>
      </w:r>
      <w:r w:rsidR="00EC533E">
        <w:rPr>
          <w:rFonts w:cs="Arial"/>
        </w:rPr>
        <w:t>hetrogene</w:t>
      </w:r>
      <w:r w:rsidR="004C2C0A">
        <w:rPr>
          <w:rFonts w:cs="Arial"/>
        </w:rPr>
        <w:t>r</w:t>
      </w:r>
      <w:r w:rsidRPr="005121EC">
        <w:rPr>
          <w:rFonts w:cs="Arial"/>
        </w:rPr>
        <w:t xml:space="preserve"> Workloads einschließlich KI und/oder immersiver GUIs auf einer einzigen</w:t>
      </w:r>
      <w:r w:rsidR="000A73CB">
        <w:rPr>
          <w:rFonts w:cs="Arial"/>
        </w:rPr>
        <w:t>,</w:t>
      </w:r>
      <w:r w:rsidRPr="005121EC">
        <w:rPr>
          <w:rFonts w:cs="Arial"/>
        </w:rPr>
        <w:t xml:space="preserve"> passiv gekühlten Edge-Computing-Plattform zu konsolidieren.</w:t>
      </w:r>
    </w:p>
    <w:p w14:paraId="6AC78925" w14:textId="77777777" w:rsidR="005121EC" w:rsidRPr="005121EC" w:rsidRDefault="005121EC" w:rsidP="00204825">
      <w:pPr>
        <w:rPr>
          <w:rFonts w:cs="Arial"/>
        </w:rPr>
      </w:pPr>
    </w:p>
    <w:p w14:paraId="08BFE329" w14:textId="31739B77" w:rsidR="00B67D58" w:rsidRPr="00080B3E" w:rsidRDefault="00B67D58" w:rsidP="00B67D58">
      <w:pPr>
        <w:rPr>
          <w:rFonts w:cs="Arial"/>
        </w:rPr>
      </w:pPr>
      <w:r w:rsidRPr="00080B3E">
        <w:rPr>
          <w:rFonts w:cs="Arial"/>
        </w:rPr>
        <w:t xml:space="preserve">Industrielle Zielmärkte für die neuen Hochleistungs-Computer-on-Module mit Intel Core i7/5/3- und Celeron-Prozessoren finden sich überall dort, wo passiv gekühlte </w:t>
      </w:r>
      <w:r w:rsidR="00080B3E">
        <w:rPr>
          <w:rFonts w:cs="Arial"/>
        </w:rPr>
        <w:t xml:space="preserve">Computing-Systeme </w:t>
      </w:r>
      <w:r w:rsidRPr="00080B3E">
        <w:rPr>
          <w:rFonts w:cs="Arial"/>
        </w:rPr>
        <w:t xml:space="preserve">mehr </w:t>
      </w:r>
      <w:r w:rsidR="00080B3E">
        <w:rPr>
          <w:rFonts w:cs="Arial"/>
        </w:rPr>
        <w:t xml:space="preserve">Performance </w:t>
      </w:r>
      <w:r w:rsidRPr="00080B3E">
        <w:rPr>
          <w:rFonts w:cs="Arial"/>
        </w:rPr>
        <w:t xml:space="preserve">benötigen. Dazu gehören zum Beispiel Edge-Computer und IoT-Gateways mit mehreren virtuellen Maschinen für </w:t>
      </w:r>
      <w:r w:rsidR="001C4417">
        <w:rPr>
          <w:rFonts w:cs="Arial"/>
        </w:rPr>
        <w:t>Smart-Factories</w:t>
      </w:r>
      <w:r w:rsidRPr="00080B3E">
        <w:rPr>
          <w:rFonts w:cs="Arial"/>
        </w:rPr>
        <w:t xml:space="preserve"> und Prozessautomatisierung</w:t>
      </w:r>
      <w:r w:rsidR="000A73CB">
        <w:rPr>
          <w:rFonts w:cs="Arial"/>
        </w:rPr>
        <w:t xml:space="preserve"> sowie</w:t>
      </w:r>
      <w:r w:rsidRPr="00080B3E">
        <w:rPr>
          <w:rFonts w:cs="Arial"/>
        </w:rPr>
        <w:t xml:space="preserve"> KI-basierte Qualitätsprüfung</w:t>
      </w:r>
      <w:r w:rsidR="000A73CB">
        <w:rPr>
          <w:rFonts w:cs="Arial"/>
        </w:rPr>
        <w:t xml:space="preserve">, </w:t>
      </w:r>
      <w:r w:rsidRPr="00080B3E">
        <w:rPr>
          <w:rFonts w:cs="Arial"/>
        </w:rPr>
        <w:t xml:space="preserve">industrielles Sehen, kollaborative Echtzeit-Robotik und autonome Logistikfahrzeuge für Lagerhaltung und Versand. Zu den typischen </w:t>
      </w:r>
      <w:r w:rsidR="00C1668A">
        <w:rPr>
          <w:rFonts w:cs="Arial"/>
        </w:rPr>
        <w:t xml:space="preserve">Outdooranwendungen </w:t>
      </w:r>
      <w:r w:rsidRPr="00080B3E">
        <w:rPr>
          <w:rFonts w:cs="Arial"/>
        </w:rPr>
        <w:t>gehören autonome Fahrzeuge und mobile Maschinen, Video</w:t>
      </w:r>
      <w:r w:rsidR="00015432">
        <w:rPr>
          <w:rFonts w:cs="Arial"/>
        </w:rPr>
        <w:t>überwachung</w:t>
      </w:r>
      <w:r w:rsidRPr="00080B3E">
        <w:rPr>
          <w:rFonts w:cs="Arial"/>
        </w:rPr>
        <w:t>- und Gateway-Anwendungen im Transportwesen und in intelligenten Städten sowie 5G-Cloudlets und Edge-</w:t>
      </w:r>
      <w:r w:rsidR="0019629A">
        <w:rPr>
          <w:rFonts w:cs="Arial"/>
        </w:rPr>
        <w:t>Devices</w:t>
      </w:r>
      <w:r w:rsidRPr="00080B3E">
        <w:rPr>
          <w:rFonts w:cs="Arial"/>
        </w:rPr>
        <w:t>, die eine KI-gestützte Paketprüfung erfordern.</w:t>
      </w:r>
    </w:p>
    <w:p w14:paraId="447A5045" w14:textId="77777777" w:rsidR="00B67D58" w:rsidRPr="00080B3E" w:rsidRDefault="00B67D58" w:rsidP="00B67D58">
      <w:pPr>
        <w:rPr>
          <w:rFonts w:cs="Arial"/>
        </w:rPr>
      </w:pPr>
    </w:p>
    <w:p w14:paraId="23663FA2" w14:textId="459B9806" w:rsidR="00B67D58" w:rsidRPr="000214E5" w:rsidRDefault="00B67D58" w:rsidP="00B67D58">
      <w:pPr>
        <w:rPr>
          <w:rFonts w:cs="Arial"/>
        </w:rPr>
      </w:pPr>
      <w:r w:rsidRPr="00080B3E">
        <w:rPr>
          <w:rFonts w:cs="Arial"/>
        </w:rPr>
        <w:t>Die neuen congatec Computer-on-Module mit PCIe Gen 4</w:t>
      </w:r>
      <w:r w:rsidR="0019629A">
        <w:rPr>
          <w:rFonts w:cs="Arial"/>
        </w:rPr>
        <w:t xml:space="preserve"> unterstützender</w:t>
      </w:r>
      <w:r w:rsidRPr="00080B3E">
        <w:rPr>
          <w:rFonts w:cs="Arial"/>
        </w:rPr>
        <w:t xml:space="preserve"> Intel-Hybrid-Architektur bieten </w:t>
      </w:r>
      <w:r w:rsidR="0019629A">
        <w:rPr>
          <w:rFonts w:cs="Arial"/>
        </w:rPr>
        <w:t xml:space="preserve">in allen Core-Kombinationen Support für </w:t>
      </w:r>
      <w:r w:rsidRPr="00080B3E">
        <w:rPr>
          <w:rFonts w:cs="Arial"/>
        </w:rPr>
        <w:t>DDR5-</w:t>
      </w:r>
      <w:r w:rsidR="0019629A">
        <w:rPr>
          <w:rFonts w:cs="Arial"/>
        </w:rPr>
        <w:t>Memory</w:t>
      </w:r>
      <w:r w:rsidR="00C40B25">
        <w:rPr>
          <w:rFonts w:cs="Arial"/>
        </w:rPr>
        <w:t xml:space="preserve">, beschleunigen </w:t>
      </w:r>
      <w:r w:rsidRPr="00080B3E">
        <w:rPr>
          <w:rFonts w:cs="Arial"/>
        </w:rPr>
        <w:t>Multithreading-Anwendungen und machen die Ausführung von Hintergrund</w:t>
      </w:r>
      <w:r w:rsidR="0054058E">
        <w:rPr>
          <w:rFonts w:cs="Arial"/>
        </w:rPr>
        <w:t>-Tasks</w:t>
      </w:r>
      <w:r w:rsidRPr="00080B3E">
        <w:rPr>
          <w:rFonts w:cs="Arial"/>
        </w:rPr>
        <w:t xml:space="preserve"> effizienter. </w:t>
      </w:r>
      <w:r w:rsidRPr="000214E5">
        <w:rPr>
          <w:rFonts w:cs="Arial"/>
        </w:rPr>
        <w:t>Beeindruckend ist auch die Grafikleistung der integrierten Intel Iris X</w:t>
      </w:r>
      <w:r w:rsidRPr="001433AC">
        <w:rPr>
          <w:rFonts w:cs="Arial"/>
          <w:vertAlign w:val="superscript"/>
        </w:rPr>
        <w:t>e</w:t>
      </w:r>
      <w:r w:rsidRPr="000214E5">
        <w:rPr>
          <w:rFonts w:cs="Arial"/>
        </w:rPr>
        <w:t xml:space="preserve"> GPU mit </w:t>
      </w:r>
      <w:r w:rsidR="00015432">
        <w:rPr>
          <w:rFonts w:cs="Arial"/>
        </w:rPr>
        <w:t xml:space="preserve">ihren </w:t>
      </w:r>
      <w:r w:rsidRPr="000214E5">
        <w:rPr>
          <w:rFonts w:cs="Arial"/>
        </w:rPr>
        <w:t xml:space="preserve">bis zu 96 Execution Units. </w:t>
      </w:r>
    </w:p>
    <w:p w14:paraId="77578B1F" w14:textId="77777777" w:rsidR="00204825" w:rsidRPr="008A07CA" w:rsidRDefault="00204825" w:rsidP="00204825">
      <w:pPr>
        <w:rPr>
          <w:rFonts w:cs="Arial"/>
        </w:rPr>
      </w:pPr>
    </w:p>
    <w:p w14:paraId="07617278" w14:textId="25944555" w:rsidR="00772013" w:rsidRDefault="00772013" w:rsidP="00772013">
      <w:r>
        <w:t xml:space="preserve">Neben höchster Bandbreite und </w:t>
      </w:r>
      <w:r w:rsidR="00397CCB">
        <w:t xml:space="preserve">insgesamt verbesserter </w:t>
      </w:r>
      <w:r>
        <w:t>Performance überzeugen die neuen Flaggschiff-Module im COM-HPC Client und COM Express Type 6 Format durch dedizierte KI-Engines</w:t>
      </w:r>
      <w:r w:rsidR="00015432">
        <w:t>. Sie unterstützen</w:t>
      </w:r>
      <w:r>
        <w:t xml:space="preserve"> Windows ML, die Intel Distribution des OpenVINO Toolkits und Chrome Cross ML. </w:t>
      </w:r>
      <w:r w:rsidR="00015432">
        <w:t>V</w:t>
      </w:r>
      <w:r>
        <w:t xml:space="preserve">erschiedene KI-Workloads können </w:t>
      </w:r>
      <w:r w:rsidRPr="0075447D">
        <w:t>nahtlos an die P-Cores, E-Cores</w:t>
      </w:r>
      <w:r>
        <w:t xml:space="preserve"> sowie die GPU-Ausführungseinheiten delegiert werden, um selbst die intensivsten Edge-KI-Workloads zu verarbeiten. Die integrierte Intel Deep Learning Boost-Technologie nutzt die verschiedenen Cores über Vector Neural Network Instructions (VNNI). Die integrierte Grafik unterstützt zudem KI-beschleunigte DP4a-GPU-Anweisungen, die sogar </w:t>
      </w:r>
      <w:r w:rsidR="001C5E4C">
        <w:t>in Richtung</w:t>
      </w:r>
      <w:r>
        <w:t xml:space="preserve"> dedizierte</w:t>
      </w:r>
      <w:r w:rsidR="001C5E4C">
        <w:t>r</w:t>
      </w:r>
      <w:r>
        <w:t xml:space="preserve"> GPUs </w:t>
      </w:r>
      <w:r w:rsidR="001C5E4C">
        <w:t xml:space="preserve">weiter </w:t>
      </w:r>
      <w:r>
        <w:t>skalie</w:t>
      </w:r>
      <w:r w:rsidR="001C5E4C">
        <w:t>rbar sind</w:t>
      </w:r>
      <w:r>
        <w:t xml:space="preserve">. Darüber hinaus ermöglicht der Intel Gaussian &amp; Neural Accelerator 3.0 (Intel GNA 3.0) – das ist Intels integrierter KI-Beschleuniger mit besonders geringem Stromverbrauch – eine dynamische </w:t>
      </w:r>
      <w:r w:rsidR="001C5E4C">
        <w:t xml:space="preserve">Spracherkennung mit </w:t>
      </w:r>
      <w:r>
        <w:lastRenderedPageBreak/>
        <w:t xml:space="preserve">Störgeräuschunterdrückung und kann </w:t>
      </w:r>
      <w:r w:rsidR="001C5E4C">
        <w:t>selbst</w:t>
      </w:r>
      <w:r>
        <w:t xml:space="preserve"> im Stromsparmodus des Prozessors mittels Sprachbefehl aktiviert werden.</w:t>
      </w:r>
    </w:p>
    <w:p w14:paraId="48F459A3" w14:textId="77777777" w:rsidR="000214E5" w:rsidRPr="003173DC" w:rsidRDefault="000214E5" w:rsidP="000214E5">
      <w:pPr>
        <w:rPr>
          <w:rFonts w:cs="Arial"/>
        </w:rPr>
      </w:pPr>
    </w:p>
    <w:p w14:paraId="31BA931E" w14:textId="44349E94" w:rsidR="00772013" w:rsidRDefault="00772013" w:rsidP="00772013">
      <w:r>
        <w:t>Die Kombination all diese</w:t>
      </w:r>
      <w:r w:rsidR="00397CCB">
        <w:t>r</w:t>
      </w:r>
      <w:r>
        <w:t xml:space="preserve"> Features </w:t>
      </w:r>
      <w:r w:rsidR="001C5E4C">
        <w:t>zusammen mit dem</w:t>
      </w:r>
      <w:r>
        <w:t xml:space="preserve"> Support der Hypervisor-Technologie von Real-Time Systems </w:t>
      </w:r>
      <w:r w:rsidR="001C5E4C">
        <w:t>und</w:t>
      </w:r>
      <w:r>
        <w:t xml:space="preserve"> der Betriebssystemunterstützung für Real-Time Linux und Wind River VxWorks macht diese Module zu einem wirklich </w:t>
      </w:r>
      <w:r w:rsidR="001C5E4C">
        <w:t>r</w:t>
      </w:r>
      <w:r>
        <w:t xml:space="preserve">unden </w:t>
      </w:r>
      <w:r w:rsidR="001C5E4C">
        <w:t>Ec</w:t>
      </w:r>
      <w:r>
        <w:t>osystem</w:t>
      </w:r>
      <w:r w:rsidR="001C5E4C">
        <w:t>-P</w:t>
      </w:r>
      <w:r>
        <w:t>aket, das die Entwicklung von Edge-Computing-Anwendungen deutlich erleichtert und beschleunigt.</w:t>
      </w:r>
    </w:p>
    <w:p w14:paraId="48E26E9F" w14:textId="77777777" w:rsidR="00772013" w:rsidRPr="003173DC" w:rsidRDefault="00772013" w:rsidP="000214E5">
      <w:pPr>
        <w:rPr>
          <w:rFonts w:cs="Arial"/>
          <w:szCs w:val="22"/>
        </w:rPr>
      </w:pPr>
    </w:p>
    <w:p w14:paraId="283C846B" w14:textId="54F02BCD" w:rsidR="00204825" w:rsidRPr="0090104D" w:rsidRDefault="002E6BA2" w:rsidP="00204825">
      <w:pPr>
        <w:rPr>
          <w:rFonts w:cs="Arial"/>
          <w:b/>
          <w:szCs w:val="22"/>
        </w:rPr>
      </w:pPr>
      <w:r>
        <w:rPr>
          <w:rFonts w:cs="Arial"/>
          <w:b/>
          <w:szCs w:val="22"/>
        </w:rPr>
        <w:t xml:space="preserve">Das </w:t>
      </w:r>
      <w:r w:rsidR="00772013" w:rsidRPr="0090104D">
        <w:rPr>
          <w:rFonts w:cs="Arial"/>
          <w:b/>
          <w:szCs w:val="22"/>
        </w:rPr>
        <w:t xml:space="preserve">Featureset </w:t>
      </w:r>
      <w:r w:rsidR="00204825" w:rsidRPr="0090104D">
        <w:rPr>
          <w:rFonts w:cs="Arial"/>
          <w:b/>
          <w:szCs w:val="22"/>
        </w:rPr>
        <w:t>i</w:t>
      </w:r>
      <w:r w:rsidR="00772013" w:rsidRPr="0090104D">
        <w:rPr>
          <w:rFonts w:cs="Arial"/>
          <w:b/>
          <w:szCs w:val="22"/>
        </w:rPr>
        <w:t>m</w:t>
      </w:r>
      <w:r w:rsidR="00204825" w:rsidRPr="0090104D">
        <w:rPr>
          <w:rFonts w:cs="Arial"/>
          <w:b/>
          <w:szCs w:val="22"/>
        </w:rPr>
        <w:t xml:space="preserve"> </w:t>
      </w:r>
      <w:r w:rsidR="00772013" w:rsidRPr="0090104D">
        <w:rPr>
          <w:rFonts w:cs="Arial"/>
          <w:b/>
          <w:szCs w:val="22"/>
        </w:rPr>
        <w:t>D</w:t>
      </w:r>
      <w:r w:rsidR="00204825" w:rsidRPr="0090104D">
        <w:rPr>
          <w:rFonts w:cs="Arial"/>
          <w:b/>
          <w:szCs w:val="22"/>
        </w:rPr>
        <w:t>etail</w:t>
      </w:r>
    </w:p>
    <w:p w14:paraId="01352A8A" w14:textId="00D50AEC" w:rsidR="0090104D" w:rsidRPr="00B11792" w:rsidRDefault="0090104D" w:rsidP="0090104D">
      <w:pPr>
        <w:rPr>
          <w:rFonts w:cs="Arial"/>
        </w:rPr>
      </w:pPr>
      <w:r w:rsidRPr="0090104D">
        <w:rPr>
          <w:rFonts w:cs="Arial"/>
        </w:rPr>
        <w:t xml:space="preserve">Die neuen COM-HPC Client Size A Module (95x120mm) </w:t>
      </w:r>
      <w:r w:rsidR="001C5E4C" w:rsidRPr="0090104D">
        <w:rPr>
          <w:rFonts w:cs="Arial"/>
        </w:rPr>
        <w:t xml:space="preserve">conga-HPC/cALP </w:t>
      </w:r>
      <w:r w:rsidRPr="0090104D">
        <w:rPr>
          <w:rFonts w:cs="Arial"/>
        </w:rPr>
        <w:t>sowie die COM Express Compact Type 6 Module (95x95mm)</w:t>
      </w:r>
      <w:r w:rsidR="001C5E4C">
        <w:rPr>
          <w:rFonts w:cs="Arial"/>
        </w:rPr>
        <w:t xml:space="preserve"> </w:t>
      </w:r>
      <w:r w:rsidR="001C5E4C" w:rsidRPr="0090104D">
        <w:rPr>
          <w:rFonts w:cs="Arial"/>
        </w:rPr>
        <w:t>conga-TC670</w:t>
      </w:r>
      <w:r w:rsidRPr="0090104D">
        <w:rPr>
          <w:rFonts w:cs="Arial"/>
        </w:rPr>
        <w:t xml:space="preserve"> sind mit 6 </w:t>
      </w:r>
      <w:r w:rsidR="001C5E4C">
        <w:rPr>
          <w:rFonts w:cs="Arial"/>
        </w:rPr>
        <w:t xml:space="preserve">besonders </w:t>
      </w:r>
      <w:r w:rsidRPr="0090104D">
        <w:rPr>
          <w:rFonts w:cs="Arial"/>
        </w:rPr>
        <w:t xml:space="preserve">energieeffizienten Intel Core Prozessoren </w:t>
      </w:r>
      <w:r w:rsidR="00B11792">
        <w:rPr>
          <w:rFonts w:cs="Arial"/>
        </w:rPr>
        <w:t xml:space="preserve">der 12. Generation </w:t>
      </w:r>
      <w:r w:rsidRPr="0090104D">
        <w:rPr>
          <w:rFonts w:cs="Arial"/>
        </w:rPr>
        <w:t xml:space="preserve">sowie einem kostenoptimierten Celeron Prozessor erhältlich. </w:t>
      </w:r>
      <w:r w:rsidRPr="00B11792">
        <w:rPr>
          <w:rFonts w:cs="Arial"/>
        </w:rPr>
        <w:t xml:space="preserve">Beide Modulfamilien unterstützen bis zu 64 GB ultraschnellen DDR5 SO-DIMM Speicher mit 4.800 MT/s. </w:t>
      </w:r>
      <w:r w:rsidR="000C4A9E" w:rsidRPr="000C4A9E">
        <w:rPr>
          <w:rFonts w:cs="Arial"/>
        </w:rPr>
        <w:t>Die integrierte Intel Iris X</w:t>
      </w:r>
      <w:r w:rsidR="000C4A9E" w:rsidRPr="001433AC">
        <w:rPr>
          <w:rFonts w:cs="Arial"/>
          <w:vertAlign w:val="superscript"/>
        </w:rPr>
        <w:t>e</w:t>
      </w:r>
      <w:r w:rsidR="000C4A9E" w:rsidRPr="000C4A9E">
        <w:rPr>
          <w:rFonts w:cs="Arial"/>
        </w:rPr>
        <w:t xml:space="preserve">-Grafik der Intel Core i7- und i5-Prozessoren </w:t>
      </w:r>
      <w:r w:rsidR="001C5E4C">
        <w:rPr>
          <w:rFonts w:cs="Arial"/>
        </w:rPr>
        <w:t>sowie</w:t>
      </w:r>
      <w:r w:rsidR="000C4A9E" w:rsidRPr="000C4A9E">
        <w:rPr>
          <w:rFonts w:cs="Arial"/>
        </w:rPr>
        <w:t xml:space="preserve"> die Intel UHD-Grafik der Intel Core i3- und Intel Celeron-Prozessoren bieten außergewöhnlich</w:t>
      </w:r>
      <w:r w:rsidR="00FA30D8">
        <w:rPr>
          <w:rFonts w:cs="Arial"/>
        </w:rPr>
        <w:t xml:space="preserve"> performanten</w:t>
      </w:r>
      <w:r w:rsidR="000C4A9E" w:rsidRPr="000C4A9E">
        <w:rPr>
          <w:rFonts w:cs="Arial"/>
        </w:rPr>
        <w:t xml:space="preserve"> Grafik</w:t>
      </w:r>
      <w:r w:rsidR="001C5E4C">
        <w:rPr>
          <w:rFonts w:cs="Arial"/>
        </w:rPr>
        <w:t>support</w:t>
      </w:r>
      <w:r w:rsidR="000C4A9E" w:rsidRPr="000C4A9E">
        <w:rPr>
          <w:rFonts w:cs="Arial"/>
        </w:rPr>
        <w:t xml:space="preserve"> für bis zu 4 unabhängige Displays und bis zu 8k-Auflösung.</w:t>
      </w:r>
      <w:r w:rsidRPr="00B11792">
        <w:rPr>
          <w:rFonts w:cs="Arial"/>
        </w:rPr>
        <w:t xml:space="preserve"> Für den Anschluss von Peripheriegeräten mit </w:t>
      </w:r>
      <w:r w:rsidR="0085093F">
        <w:rPr>
          <w:rFonts w:cs="Arial"/>
        </w:rPr>
        <w:t>höchster</w:t>
      </w:r>
      <w:r w:rsidRPr="00B11792">
        <w:rPr>
          <w:rFonts w:cs="Arial"/>
        </w:rPr>
        <w:t xml:space="preserve"> Bandbreite unterstützen die COM-HPC-Module bis zu 16 PCIe Gen 4 und 8 PCIe Gen 3 Lanes und verfügen zusätzlich über bis zu 2x Thunderbolt. Die COM Express-Varianten bieten bis zu 8 PCIe Gen 4 und 8 PCIe Gen 3 Lanes. Beide unterstützen eine optionale und ultraschnelle NVMe-SSD. Weitere Speichermedien können über 2x SATA Gen 3 angeschlossen werden. Für die Vernetzung bietet das COM-HPC-Modul 2x 2,5 GbE, während das COM Express-Modul 1x 2,5 GbE ausführt</w:t>
      </w:r>
      <w:r w:rsidR="00FA30D8">
        <w:rPr>
          <w:rFonts w:cs="Arial"/>
        </w:rPr>
        <w:t xml:space="preserve"> –</w:t>
      </w:r>
      <w:r w:rsidRPr="00B11792">
        <w:rPr>
          <w:rFonts w:cs="Arial"/>
        </w:rPr>
        <w:t xml:space="preserve"> wobei beide TSN unterstützen. Sound wird über SoundWire, HD</w:t>
      </w:r>
      <w:r w:rsidR="00315707">
        <w:rPr>
          <w:rFonts w:cs="Arial"/>
        </w:rPr>
        <w:t>A</w:t>
      </w:r>
      <w:r w:rsidRPr="00B11792">
        <w:rPr>
          <w:rFonts w:cs="Arial"/>
        </w:rPr>
        <w:t xml:space="preserve"> oder I2S in der COM-HPC-Version und HDA auf den COM Express-Modulen bereitgestellt. Umfassende Board-Support-</w:t>
      </w:r>
      <w:r w:rsidR="0068556B">
        <w:rPr>
          <w:rFonts w:cs="Arial"/>
        </w:rPr>
        <w:t>Packages</w:t>
      </w:r>
      <w:r w:rsidRPr="00B11792">
        <w:rPr>
          <w:rFonts w:cs="Arial"/>
        </w:rPr>
        <w:t xml:space="preserve"> </w:t>
      </w:r>
      <w:r w:rsidR="0068556B">
        <w:rPr>
          <w:rFonts w:cs="Arial"/>
        </w:rPr>
        <w:t xml:space="preserve">stehen </w:t>
      </w:r>
      <w:r w:rsidRPr="00B11792">
        <w:rPr>
          <w:rFonts w:cs="Arial"/>
        </w:rPr>
        <w:t>für alle führenden R</w:t>
      </w:r>
      <w:r w:rsidR="009A2842">
        <w:rPr>
          <w:rFonts w:cs="Arial"/>
        </w:rPr>
        <w:t>eal-</w:t>
      </w:r>
      <w:r w:rsidRPr="00B11792">
        <w:rPr>
          <w:rFonts w:cs="Arial"/>
        </w:rPr>
        <w:t>T</w:t>
      </w:r>
      <w:r w:rsidR="009A2842">
        <w:rPr>
          <w:rFonts w:cs="Arial"/>
        </w:rPr>
        <w:t xml:space="preserve">ime </w:t>
      </w:r>
      <w:r w:rsidRPr="00B11792">
        <w:rPr>
          <w:rFonts w:cs="Arial"/>
        </w:rPr>
        <w:t>O</w:t>
      </w:r>
      <w:r w:rsidR="009A2842">
        <w:rPr>
          <w:rFonts w:cs="Arial"/>
        </w:rPr>
        <w:t xml:space="preserve">perating </w:t>
      </w:r>
      <w:r w:rsidRPr="00B11792">
        <w:rPr>
          <w:rFonts w:cs="Arial"/>
        </w:rPr>
        <w:t>S</w:t>
      </w:r>
      <w:r w:rsidR="005E600B">
        <w:rPr>
          <w:rFonts w:cs="Arial"/>
        </w:rPr>
        <w:t>ysteme</w:t>
      </w:r>
      <w:r w:rsidRPr="00B11792">
        <w:rPr>
          <w:rFonts w:cs="Arial"/>
        </w:rPr>
        <w:t xml:space="preserve"> </w:t>
      </w:r>
      <w:r w:rsidR="0068556B">
        <w:rPr>
          <w:rFonts w:cs="Arial"/>
        </w:rPr>
        <w:t>bereit</w:t>
      </w:r>
      <w:r w:rsidRPr="00B11792">
        <w:rPr>
          <w:rFonts w:cs="Arial"/>
        </w:rPr>
        <w:t>, einschließlich Hypervisor-Unterstützung von Real-Time Systems sowie Linux, Windows und Android.</w:t>
      </w:r>
    </w:p>
    <w:p w14:paraId="6FAD961E" w14:textId="77777777" w:rsidR="0090104D" w:rsidRPr="00B11792" w:rsidRDefault="0090104D" w:rsidP="0090104D">
      <w:pPr>
        <w:rPr>
          <w:rFonts w:cs="Arial"/>
        </w:rPr>
      </w:pPr>
    </w:p>
    <w:p w14:paraId="2C806058" w14:textId="45331A0A" w:rsidR="00204825" w:rsidRPr="00B11792" w:rsidRDefault="0090104D" w:rsidP="0090104D">
      <w:pPr>
        <w:rPr>
          <w:rFonts w:cs="Arial"/>
          <w:kern w:val="2"/>
        </w:rPr>
      </w:pPr>
      <w:r w:rsidRPr="00B11792">
        <w:rPr>
          <w:rFonts w:cs="Arial"/>
        </w:rPr>
        <w:t xml:space="preserve">Die gesamte Palette der auf Intel Core Prozessoren der 12. Generation basierenden COM Express Type 6 Compact Module (95x95mm) </w:t>
      </w:r>
      <w:r w:rsidR="00FA30D8" w:rsidRPr="00B11792">
        <w:rPr>
          <w:rFonts w:cs="Arial"/>
        </w:rPr>
        <w:t xml:space="preserve">conga-TC670 </w:t>
      </w:r>
      <w:r w:rsidRPr="00B11792">
        <w:rPr>
          <w:rFonts w:cs="Arial"/>
        </w:rPr>
        <w:t xml:space="preserve">und der </w:t>
      </w:r>
      <w:r w:rsidR="00FA30D8" w:rsidRPr="00B11792">
        <w:rPr>
          <w:rFonts w:cs="Arial"/>
        </w:rPr>
        <w:t>COM</w:t>
      </w:r>
      <w:r w:rsidR="00FA30D8">
        <w:rPr>
          <w:rFonts w:cs="Arial"/>
        </w:rPr>
        <w:t>-</w:t>
      </w:r>
      <w:r w:rsidRPr="00B11792">
        <w:rPr>
          <w:rFonts w:cs="Arial"/>
        </w:rPr>
        <w:t xml:space="preserve">HPC Client Size A Module (95x120mm) </w:t>
      </w:r>
      <w:r w:rsidR="00FA30D8" w:rsidRPr="00B11792">
        <w:rPr>
          <w:rFonts w:cs="Arial"/>
        </w:rPr>
        <w:t xml:space="preserve">conga-HPC/cALP </w:t>
      </w:r>
      <w:r w:rsidRPr="00B11792">
        <w:rPr>
          <w:rFonts w:cs="Arial"/>
        </w:rPr>
        <w:t>umfasst die folgende 10 verschiedenen Konfigurationen:</w:t>
      </w:r>
    </w:p>
    <w:tbl>
      <w:tblPr>
        <w:tblW w:w="9117" w:type="dxa"/>
        <w:tblLayout w:type="fixed"/>
        <w:tblLook w:val="04A0" w:firstRow="1" w:lastRow="0" w:firstColumn="1" w:lastColumn="0" w:noHBand="0" w:noVBand="1"/>
      </w:tblPr>
      <w:tblGrid>
        <w:gridCol w:w="1531"/>
        <w:gridCol w:w="283"/>
        <w:gridCol w:w="907"/>
        <w:gridCol w:w="236"/>
        <w:gridCol w:w="1191"/>
        <w:gridCol w:w="236"/>
        <w:gridCol w:w="1191"/>
        <w:gridCol w:w="236"/>
        <w:gridCol w:w="964"/>
        <w:gridCol w:w="236"/>
        <w:gridCol w:w="1020"/>
        <w:gridCol w:w="236"/>
        <w:gridCol w:w="850"/>
      </w:tblGrid>
      <w:tr w:rsidR="00204825" w:rsidRPr="00585CB2" w14:paraId="1BB121E1" w14:textId="77777777" w:rsidTr="000444CA">
        <w:tc>
          <w:tcPr>
            <w:tcW w:w="1531" w:type="dxa"/>
            <w:tcBorders>
              <w:bottom w:val="single" w:sz="8" w:space="0" w:color="auto"/>
            </w:tcBorders>
            <w:vAlign w:val="center"/>
          </w:tcPr>
          <w:p w14:paraId="53FCE6BC" w14:textId="55A3D1A7" w:rsidR="00204825" w:rsidRPr="00585CB2" w:rsidRDefault="00B51E1D" w:rsidP="000444CA">
            <w:pPr>
              <w:spacing w:line="240" w:lineRule="auto"/>
              <w:rPr>
                <w:rFonts w:cs="Arial"/>
                <w:b/>
                <w:sz w:val="18"/>
                <w:szCs w:val="18"/>
                <w:lang w:eastAsia="de-DE"/>
              </w:rPr>
            </w:pPr>
            <w:r>
              <w:rPr>
                <w:rFonts w:cs="Arial"/>
                <w:b/>
                <w:sz w:val="18"/>
                <w:szCs w:val="18"/>
                <w:lang w:eastAsia="de-DE"/>
              </w:rPr>
              <w:t>Prozessor</w:t>
            </w:r>
          </w:p>
        </w:tc>
        <w:tc>
          <w:tcPr>
            <w:tcW w:w="283" w:type="dxa"/>
            <w:vAlign w:val="center"/>
          </w:tcPr>
          <w:p w14:paraId="282CA12D" w14:textId="77777777" w:rsidR="00204825" w:rsidRPr="00585CB2" w:rsidRDefault="00204825" w:rsidP="000444CA">
            <w:pPr>
              <w:spacing w:line="240" w:lineRule="auto"/>
              <w:rPr>
                <w:rFonts w:cs="Arial"/>
                <w:b/>
                <w:sz w:val="18"/>
                <w:szCs w:val="18"/>
                <w:lang w:eastAsia="de-DE"/>
              </w:rPr>
            </w:pPr>
          </w:p>
        </w:tc>
        <w:tc>
          <w:tcPr>
            <w:tcW w:w="907" w:type="dxa"/>
            <w:tcBorders>
              <w:bottom w:val="single" w:sz="8" w:space="0" w:color="auto"/>
            </w:tcBorders>
            <w:vAlign w:val="center"/>
          </w:tcPr>
          <w:p w14:paraId="532FFDE2"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Cores/</w:t>
            </w:r>
            <w:r w:rsidRPr="00585CB2">
              <w:rPr>
                <w:rFonts w:cs="Arial"/>
                <w:b/>
                <w:sz w:val="18"/>
                <w:szCs w:val="18"/>
                <w:lang w:eastAsia="de-DE"/>
              </w:rPr>
              <w:br/>
              <w:t>(P + E)</w:t>
            </w:r>
          </w:p>
        </w:tc>
        <w:tc>
          <w:tcPr>
            <w:tcW w:w="236" w:type="dxa"/>
            <w:vAlign w:val="center"/>
          </w:tcPr>
          <w:p w14:paraId="732BAC54" w14:textId="77777777" w:rsidR="00204825" w:rsidRPr="00585CB2" w:rsidRDefault="00204825" w:rsidP="000444CA">
            <w:pPr>
              <w:spacing w:line="240" w:lineRule="auto"/>
              <w:jc w:val="center"/>
              <w:rPr>
                <w:rFonts w:cs="Arial"/>
                <w:b/>
                <w:sz w:val="18"/>
                <w:szCs w:val="18"/>
                <w:lang w:eastAsia="de-DE"/>
              </w:rPr>
            </w:pPr>
          </w:p>
        </w:tc>
        <w:tc>
          <w:tcPr>
            <w:tcW w:w="1191" w:type="dxa"/>
            <w:tcBorders>
              <w:bottom w:val="single" w:sz="8" w:space="0" w:color="auto"/>
            </w:tcBorders>
            <w:vAlign w:val="center"/>
          </w:tcPr>
          <w:p w14:paraId="6D7EFB90" w14:textId="360BBA85"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P-</w:t>
            </w:r>
            <w:r w:rsidR="00B51E1D">
              <w:rPr>
                <w:rFonts w:cs="Arial"/>
                <w:b/>
                <w:sz w:val="18"/>
                <w:szCs w:val="18"/>
                <w:lang w:eastAsia="de-DE"/>
              </w:rPr>
              <w:t>C</w:t>
            </w:r>
            <w:r w:rsidRPr="00585CB2">
              <w:rPr>
                <w:rFonts w:cs="Arial"/>
                <w:b/>
                <w:sz w:val="18"/>
                <w:szCs w:val="18"/>
                <w:lang w:eastAsia="de-DE"/>
              </w:rPr>
              <w:t>ores</w:t>
            </w:r>
            <w:r w:rsidRPr="00585CB2">
              <w:rPr>
                <w:rFonts w:cs="Arial"/>
                <w:b/>
                <w:sz w:val="18"/>
                <w:szCs w:val="18"/>
                <w:lang w:eastAsia="de-DE"/>
              </w:rPr>
              <w:br/>
              <w:t xml:space="preserve">Freq. [GHz] </w:t>
            </w:r>
          </w:p>
        </w:tc>
        <w:tc>
          <w:tcPr>
            <w:tcW w:w="236" w:type="dxa"/>
          </w:tcPr>
          <w:p w14:paraId="3B85B6A1" w14:textId="77777777" w:rsidR="00204825" w:rsidRPr="00585CB2" w:rsidRDefault="00204825" w:rsidP="000444CA">
            <w:pPr>
              <w:spacing w:line="240" w:lineRule="auto"/>
              <w:jc w:val="center"/>
              <w:rPr>
                <w:rFonts w:cs="Arial"/>
                <w:b/>
                <w:sz w:val="18"/>
                <w:szCs w:val="18"/>
                <w:lang w:eastAsia="de-DE"/>
              </w:rPr>
            </w:pPr>
          </w:p>
        </w:tc>
        <w:tc>
          <w:tcPr>
            <w:tcW w:w="1191" w:type="dxa"/>
            <w:tcBorders>
              <w:bottom w:val="single" w:sz="8" w:space="0" w:color="auto"/>
            </w:tcBorders>
            <w:vAlign w:val="center"/>
          </w:tcPr>
          <w:p w14:paraId="13BC06F2" w14:textId="2E8660FC"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E-</w:t>
            </w:r>
            <w:r w:rsidR="00B51E1D">
              <w:rPr>
                <w:rFonts w:cs="Arial"/>
                <w:b/>
                <w:sz w:val="18"/>
                <w:szCs w:val="18"/>
                <w:lang w:eastAsia="de-DE"/>
              </w:rPr>
              <w:t>C</w:t>
            </w:r>
            <w:r w:rsidRPr="00585CB2">
              <w:rPr>
                <w:rFonts w:cs="Arial"/>
                <w:b/>
                <w:sz w:val="18"/>
                <w:szCs w:val="18"/>
                <w:lang w:eastAsia="de-DE"/>
              </w:rPr>
              <w:t>ores</w:t>
            </w:r>
            <w:r w:rsidRPr="00585CB2">
              <w:rPr>
                <w:rFonts w:cs="Arial"/>
                <w:b/>
                <w:sz w:val="18"/>
                <w:szCs w:val="18"/>
                <w:lang w:eastAsia="de-DE"/>
              </w:rPr>
              <w:br/>
              <w:t>Freq. [GHz]</w:t>
            </w:r>
          </w:p>
        </w:tc>
        <w:tc>
          <w:tcPr>
            <w:tcW w:w="236" w:type="dxa"/>
          </w:tcPr>
          <w:p w14:paraId="2F633E31" w14:textId="77777777" w:rsidR="00204825" w:rsidRPr="00585CB2" w:rsidRDefault="00204825" w:rsidP="000444CA">
            <w:pPr>
              <w:spacing w:line="240" w:lineRule="auto"/>
              <w:jc w:val="center"/>
              <w:rPr>
                <w:rFonts w:cs="Arial"/>
                <w:b/>
                <w:sz w:val="18"/>
                <w:szCs w:val="18"/>
                <w:lang w:eastAsia="de-DE"/>
              </w:rPr>
            </w:pPr>
          </w:p>
        </w:tc>
        <w:tc>
          <w:tcPr>
            <w:tcW w:w="964" w:type="dxa"/>
            <w:tcBorders>
              <w:bottom w:val="single" w:sz="8" w:space="0" w:color="auto"/>
            </w:tcBorders>
            <w:vAlign w:val="center"/>
          </w:tcPr>
          <w:p w14:paraId="0D55B432"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Threads</w:t>
            </w:r>
          </w:p>
        </w:tc>
        <w:tc>
          <w:tcPr>
            <w:tcW w:w="236" w:type="dxa"/>
            <w:vAlign w:val="center"/>
          </w:tcPr>
          <w:p w14:paraId="2BEEA633" w14:textId="77777777" w:rsidR="00204825" w:rsidRPr="00585CB2" w:rsidRDefault="00204825" w:rsidP="000444CA">
            <w:pPr>
              <w:spacing w:line="240" w:lineRule="auto"/>
              <w:jc w:val="center"/>
              <w:rPr>
                <w:rFonts w:cs="Arial"/>
                <w:b/>
                <w:sz w:val="18"/>
                <w:szCs w:val="18"/>
                <w:lang w:eastAsia="de-DE"/>
              </w:rPr>
            </w:pPr>
          </w:p>
        </w:tc>
        <w:tc>
          <w:tcPr>
            <w:tcW w:w="1020" w:type="dxa"/>
            <w:tcBorders>
              <w:bottom w:val="single" w:sz="8" w:space="0" w:color="auto"/>
            </w:tcBorders>
            <w:vAlign w:val="center"/>
          </w:tcPr>
          <w:p w14:paraId="7D6AC9AA"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GPU Compute Units</w:t>
            </w:r>
          </w:p>
        </w:tc>
        <w:tc>
          <w:tcPr>
            <w:tcW w:w="236" w:type="dxa"/>
            <w:vAlign w:val="center"/>
          </w:tcPr>
          <w:p w14:paraId="04C7887B" w14:textId="77777777" w:rsidR="00204825" w:rsidRPr="00585CB2" w:rsidRDefault="00204825" w:rsidP="000444CA">
            <w:pPr>
              <w:spacing w:line="240" w:lineRule="auto"/>
              <w:jc w:val="center"/>
              <w:rPr>
                <w:rFonts w:cs="Arial"/>
                <w:b/>
                <w:sz w:val="18"/>
                <w:szCs w:val="18"/>
                <w:lang w:eastAsia="de-DE"/>
              </w:rPr>
            </w:pPr>
          </w:p>
        </w:tc>
        <w:tc>
          <w:tcPr>
            <w:tcW w:w="850" w:type="dxa"/>
            <w:tcBorders>
              <w:bottom w:val="single" w:sz="8" w:space="0" w:color="auto"/>
            </w:tcBorders>
            <w:vAlign w:val="center"/>
          </w:tcPr>
          <w:p w14:paraId="75CB84C3" w14:textId="77777777" w:rsidR="00204825" w:rsidRPr="00585CB2" w:rsidRDefault="00204825" w:rsidP="000444CA">
            <w:pPr>
              <w:spacing w:line="240" w:lineRule="auto"/>
              <w:jc w:val="center"/>
              <w:rPr>
                <w:rFonts w:cs="Arial"/>
                <w:b/>
                <w:bCs/>
                <w:color w:val="262626"/>
                <w:sz w:val="18"/>
                <w:szCs w:val="18"/>
                <w:lang w:eastAsia="de-DE"/>
              </w:rPr>
            </w:pPr>
            <w:r w:rsidRPr="00585CB2">
              <w:rPr>
                <w:rFonts w:cs="Arial"/>
                <w:b/>
                <w:bCs/>
                <w:sz w:val="18"/>
                <w:szCs w:val="18"/>
                <w:lang w:eastAsia="de-DE"/>
              </w:rPr>
              <w:t xml:space="preserve">CPU Base </w:t>
            </w:r>
            <w:r w:rsidRPr="00585CB2">
              <w:rPr>
                <w:rFonts w:cs="Arial"/>
                <w:b/>
                <w:bCs/>
                <w:sz w:val="18"/>
                <w:szCs w:val="18"/>
                <w:lang w:eastAsia="de-DE"/>
              </w:rPr>
              <w:lastRenderedPageBreak/>
              <w:t>Power [W]</w:t>
            </w:r>
          </w:p>
        </w:tc>
      </w:tr>
      <w:tr w:rsidR="00204825" w:rsidRPr="00585CB2" w14:paraId="44BE1403" w14:textId="77777777" w:rsidTr="000444CA">
        <w:tc>
          <w:tcPr>
            <w:tcW w:w="1531" w:type="dxa"/>
            <w:tcBorders>
              <w:top w:val="single" w:sz="8" w:space="0" w:color="auto"/>
              <w:bottom w:val="single" w:sz="8" w:space="0" w:color="auto"/>
            </w:tcBorders>
            <w:vAlign w:val="center"/>
          </w:tcPr>
          <w:p w14:paraId="756D8416" w14:textId="77777777" w:rsidR="00204825" w:rsidRPr="00585CB2" w:rsidRDefault="00204825" w:rsidP="000444CA">
            <w:pPr>
              <w:spacing w:line="240" w:lineRule="auto"/>
              <w:rPr>
                <w:rFonts w:cs="Arial"/>
                <w:sz w:val="18"/>
                <w:szCs w:val="18"/>
                <w:lang w:eastAsia="de-DE"/>
              </w:rPr>
            </w:pPr>
            <w:r w:rsidRPr="00585CB2">
              <w:rPr>
                <w:rFonts w:cs="Arial"/>
                <w:sz w:val="18"/>
                <w:szCs w:val="18"/>
                <w:lang w:eastAsia="de-DE"/>
              </w:rPr>
              <w:lastRenderedPageBreak/>
              <w:t>Intel Core i7 12800HE</w:t>
            </w:r>
          </w:p>
        </w:tc>
        <w:tc>
          <w:tcPr>
            <w:tcW w:w="283" w:type="dxa"/>
            <w:vAlign w:val="center"/>
          </w:tcPr>
          <w:p w14:paraId="0571278C" w14:textId="77777777" w:rsidR="00204825" w:rsidRPr="00585CB2" w:rsidRDefault="00204825" w:rsidP="000444CA">
            <w:pPr>
              <w:spacing w:line="240" w:lineRule="auto"/>
              <w:rPr>
                <w:rFonts w:cs="Arial"/>
                <w:sz w:val="18"/>
                <w:szCs w:val="18"/>
              </w:rPr>
            </w:pPr>
          </w:p>
        </w:tc>
        <w:tc>
          <w:tcPr>
            <w:tcW w:w="907" w:type="dxa"/>
            <w:tcBorders>
              <w:top w:val="single" w:sz="8" w:space="0" w:color="auto"/>
              <w:bottom w:val="single" w:sz="8" w:space="0" w:color="auto"/>
            </w:tcBorders>
            <w:vAlign w:val="center"/>
          </w:tcPr>
          <w:p w14:paraId="6106DA88" w14:textId="77777777" w:rsidR="00204825" w:rsidRPr="00585CB2" w:rsidRDefault="00204825" w:rsidP="000444CA">
            <w:pPr>
              <w:spacing w:line="240" w:lineRule="auto"/>
              <w:jc w:val="center"/>
              <w:rPr>
                <w:rFonts w:cs="Arial"/>
                <w:sz w:val="18"/>
                <w:szCs w:val="18"/>
              </w:rPr>
            </w:pPr>
            <w:r w:rsidRPr="00585CB2">
              <w:rPr>
                <w:rFonts w:cs="Arial"/>
                <w:sz w:val="18"/>
                <w:szCs w:val="18"/>
                <w:lang w:eastAsia="de-DE"/>
              </w:rPr>
              <w:t>14 (6+8)</w:t>
            </w:r>
          </w:p>
        </w:tc>
        <w:tc>
          <w:tcPr>
            <w:tcW w:w="236" w:type="dxa"/>
            <w:vAlign w:val="center"/>
          </w:tcPr>
          <w:p w14:paraId="5EFA87D8" w14:textId="77777777" w:rsidR="00204825" w:rsidRPr="00585CB2" w:rsidRDefault="00204825" w:rsidP="000444CA">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4C3A4DA6" w14:textId="5B5B5F68" w:rsidR="00204825" w:rsidRPr="00585CB2" w:rsidRDefault="00204825" w:rsidP="000444CA">
            <w:pPr>
              <w:spacing w:line="240" w:lineRule="auto"/>
              <w:jc w:val="center"/>
              <w:rPr>
                <w:rFonts w:cs="Arial"/>
                <w:sz w:val="18"/>
                <w:szCs w:val="18"/>
                <w:lang w:eastAsia="de-DE"/>
              </w:rPr>
            </w:pPr>
            <w:r w:rsidRPr="00585CB2">
              <w:rPr>
                <w:rFonts w:cs="Arial"/>
                <w:sz w:val="18"/>
                <w:szCs w:val="18"/>
                <w:lang w:eastAsia="de-DE"/>
              </w:rPr>
              <w:t>2</w:t>
            </w:r>
            <w:r w:rsidR="00FA30D8">
              <w:rPr>
                <w:rFonts w:cs="Arial"/>
                <w:sz w:val="18"/>
                <w:szCs w:val="18"/>
                <w:lang w:eastAsia="de-DE"/>
              </w:rPr>
              <w:t>,</w:t>
            </w:r>
            <w:r w:rsidRPr="00585CB2">
              <w:rPr>
                <w:rFonts w:cs="Arial"/>
                <w:sz w:val="18"/>
                <w:szCs w:val="18"/>
                <w:lang w:eastAsia="de-DE"/>
              </w:rPr>
              <w:t>4 / 4</w:t>
            </w:r>
            <w:r w:rsidR="00FA30D8">
              <w:rPr>
                <w:rFonts w:cs="Arial"/>
                <w:sz w:val="18"/>
                <w:szCs w:val="18"/>
                <w:lang w:eastAsia="de-DE"/>
              </w:rPr>
              <w:t>,</w:t>
            </w:r>
            <w:r w:rsidRPr="00585CB2">
              <w:rPr>
                <w:rFonts w:cs="Arial"/>
                <w:sz w:val="18"/>
                <w:szCs w:val="18"/>
                <w:lang w:eastAsia="de-DE"/>
              </w:rPr>
              <w:t>6</w:t>
            </w:r>
          </w:p>
        </w:tc>
        <w:tc>
          <w:tcPr>
            <w:tcW w:w="236" w:type="dxa"/>
          </w:tcPr>
          <w:p w14:paraId="73C1AD85" w14:textId="77777777" w:rsidR="00204825" w:rsidRPr="00585CB2" w:rsidRDefault="00204825" w:rsidP="000444CA">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682ACDD0" w14:textId="68968291" w:rsidR="00204825" w:rsidRPr="00585CB2" w:rsidRDefault="00204825" w:rsidP="000444CA">
            <w:pPr>
              <w:spacing w:line="240" w:lineRule="auto"/>
              <w:jc w:val="center"/>
              <w:rPr>
                <w:rFonts w:cs="Arial"/>
                <w:sz w:val="18"/>
                <w:szCs w:val="18"/>
                <w:lang w:eastAsia="de-DE"/>
              </w:rPr>
            </w:pPr>
            <w:r w:rsidRPr="00585CB2">
              <w:rPr>
                <w:rFonts w:cs="Arial"/>
                <w:sz w:val="18"/>
                <w:szCs w:val="18"/>
                <w:lang w:eastAsia="de-DE"/>
              </w:rPr>
              <w:t>1</w:t>
            </w:r>
            <w:r w:rsidR="00FA30D8">
              <w:rPr>
                <w:rFonts w:cs="Arial"/>
                <w:sz w:val="18"/>
                <w:szCs w:val="18"/>
                <w:lang w:eastAsia="de-DE"/>
              </w:rPr>
              <w:t>,</w:t>
            </w:r>
            <w:r w:rsidRPr="00585CB2">
              <w:rPr>
                <w:rFonts w:cs="Arial"/>
                <w:sz w:val="18"/>
                <w:szCs w:val="18"/>
                <w:lang w:eastAsia="de-DE"/>
              </w:rPr>
              <w:t>8 / 3</w:t>
            </w:r>
            <w:r w:rsidR="00FA30D8">
              <w:rPr>
                <w:rFonts w:cs="Arial"/>
                <w:sz w:val="18"/>
                <w:szCs w:val="18"/>
                <w:lang w:eastAsia="de-DE"/>
              </w:rPr>
              <w:t>,</w:t>
            </w:r>
            <w:r w:rsidRPr="00585CB2">
              <w:rPr>
                <w:rFonts w:cs="Arial"/>
                <w:sz w:val="18"/>
                <w:szCs w:val="18"/>
                <w:lang w:eastAsia="de-DE"/>
              </w:rPr>
              <w:t>5</w:t>
            </w:r>
          </w:p>
        </w:tc>
        <w:tc>
          <w:tcPr>
            <w:tcW w:w="236" w:type="dxa"/>
          </w:tcPr>
          <w:p w14:paraId="4D268033" w14:textId="77777777" w:rsidR="00204825" w:rsidRPr="00585CB2" w:rsidRDefault="00204825" w:rsidP="000444CA">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591103FC" w14:textId="77777777" w:rsidR="00204825" w:rsidRPr="00585CB2" w:rsidRDefault="00204825" w:rsidP="000444CA">
            <w:pPr>
              <w:spacing w:line="240" w:lineRule="auto"/>
              <w:jc w:val="center"/>
              <w:rPr>
                <w:rFonts w:cs="Arial"/>
                <w:sz w:val="18"/>
                <w:szCs w:val="18"/>
              </w:rPr>
            </w:pPr>
            <w:r w:rsidRPr="00585CB2">
              <w:rPr>
                <w:rFonts w:cs="Arial"/>
                <w:sz w:val="18"/>
                <w:szCs w:val="18"/>
              </w:rPr>
              <w:t>20</w:t>
            </w:r>
          </w:p>
        </w:tc>
        <w:tc>
          <w:tcPr>
            <w:tcW w:w="236" w:type="dxa"/>
            <w:vAlign w:val="center"/>
          </w:tcPr>
          <w:p w14:paraId="7CD2C41E" w14:textId="77777777" w:rsidR="00204825" w:rsidRPr="00585CB2" w:rsidRDefault="00204825" w:rsidP="000444CA">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3CBAB07B" w14:textId="77777777" w:rsidR="00204825" w:rsidRPr="00585CB2" w:rsidRDefault="00204825" w:rsidP="000444CA">
            <w:pPr>
              <w:spacing w:line="240" w:lineRule="auto"/>
              <w:jc w:val="center"/>
              <w:rPr>
                <w:rFonts w:cs="Arial"/>
                <w:sz w:val="18"/>
                <w:szCs w:val="18"/>
              </w:rPr>
            </w:pPr>
            <w:r w:rsidRPr="00585CB2">
              <w:rPr>
                <w:rFonts w:cs="Arial"/>
                <w:sz w:val="18"/>
                <w:szCs w:val="18"/>
              </w:rPr>
              <w:t>96</w:t>
            </w:r>
          </w:p>
        </w:tc>
        <w:tc>
          <w:tcPr>
            <w:tcW w:w="236" w:type="dxa"/>
            <w:vAlign w:val="center"/>
          </w:tcPr>
          <w:p w14:paraId="611122A4" w14:textId="77777777" w:rsidR="00204825" w:rsidRPr="00585CB2" w:rsidRDefault="00204825" w:rsidP="000444CA">
            <w:pPr>
              <w:spacing w:line="240" w:lineRule="auto"/>
              <w:rPr>
                <w:rFonts w:cs="Arial"/>
                <w:sz w:val="18"/>
                <w:szCs w:val="18"/>
              </w:rPr>
            </w:pPr>
          </w:p>
        </w:tc>
        <w:tc>
          <w:tcPr>
            <w:tcW w:w="850" w:type="dxa"/>
            <w:tcBorders>
              <w:top w:val="single" w:sz="8" w:space="0" w:color="auto"/>
              <w:bottom w:val="single" w:sz="8" w:space="0" w:color="auto"/>
            </w:tcBorders>
            <w:vAlign w:val="center"/>
          </w:tcPr>
          <w:p w14:paraId="696AE41D" w14:textId="77777777" w:rsidR="00204825" w:rsidRPr="00585CB2" w:rsidRDefault="00204825" w:rsidP="000444CA">
            <w:pPr>
              <w:spacing w:line="240" w:lineRule="auto"/>
              <w:jc w:val="center"/>
              <w:rPr>
                <w:rFonts w:cs="Arial"/>
                <w:sz w:val="18"/>
                <w:szCs w:val="18"/>
              </w:rPr>
            </w:pPr>
            <w:r w:rsidRPr="00585CB2">
              <w:rPr>
                <w:rFonts w:cs="Arial"/>
                <w:sz w:val="18"/>
                <w:szCs w:val="18"/>
              </w:rPr>
              <w:t>45</w:t>
            </w:r>
          </w:p>
        </w:tc>
      </w:tr>
      <w:tr w:rsidR="00204825" w:rsidRPr="00585CB2" w14:paraId="7EC0E402" w14:textId="77777777" w:rsidTr="000444CA">
        <w:tc>
          <w:tcPr>
            <w:tcW w:w="1531" w:type="dxa"/>
            <w:tcBorders>
              <w:top w:val="single" w:sz="8" w:space="0" w:color="auto"/>
              <w:bottom w:val="single" w:sz="8" w:space="0" w:color="auto"/>
            </w:tcBorders>
            <w:vAlign w:val="center"/>
          </w:tcPr>
          <w:p w14:paraId="4B128B02" w14:textId="26A7F388" w:rsidR="00204825" w:rsidRPr="00585CB2" w:rsidRDefault="00204825" w:rsidP="000444CA">
            <w:pPr>
              <w:spacing w:line="240" w:lineRule="auto"/>
              <w:rPr>
                <w:rFonts w:cs="Arial"/>
                <w:b/>
                <w:sz w:val="18"/>
                <w:szCs w:val="18"/>
                <w:lang w:val="en-US" w:eastAsia="de-DE"/>
              </w:rPr>
            </w:pPr>
            <w:r w:rsidRPr="00585CB2">
              <w:rPr>
                <w:rFonts w:cs="Arial"/>
                <w:b/>
                <w:sz w:val="18"/>
                <w:szCs w:val="18"/>
                <w:lang w:val="en-US" w:eastAsia="de-DE"/>
              </w:rPr>
              <w:t xml:space="preserve">Intel Core </w:t>
            </w:r>
            <w:r w:rsidRPr="006B3E01">
              <w:rPr>
                <w:rFonts w:cs="Arial"/>
                <w:b/>
                <w:sz w:val="18"/>
                <w:szCs w:val="18"/>
                <w:lang w:val="en-US" w:eastAsia="de-DE"/>
              </w:rPr>
              <w:t>i7</w:t>
            </w:r>
            <w:r w:rsidRPr="00585CB2">
              <w:rPr>
                <w:rFonts w:cs="Arial"/>
                <w:b/>
                <w:sz w:val="18"/>
                <w:szCs w:val="18"/>
                <w:lang w:val="en-US" w:eastAsia="de-DE"/>
              </w:rPr>
              <w:t xml:space="preserve"> 1270PE (new)</w:t>
            </w:r>
          </w:p>
        </w:tc>
        <w:tc>
          <w:tcPr>
            <w:tcW w:w="283" w:type="dxa"/>
            <w:vAlign w:val="center"/>
          </w:tcPr>
          <w:p w14:paraId="216BB65A" w14:textId="77777777" w:rsidR="00204825" w:rsidRPr="00585CB2" w:rsidRDefault="00204825" w:rsidP="000444CA">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3C3F6061"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12 (4+8)</w:t>
            </w:r>
          </w:p>
        </w:tc>
        <w:tc>
          <w:tcPr>
            <w:tcW w:w="236" w:type="dxa"/>
            <w:vAlign w:val="center"/>
          </w:tcPr>
          <w:p w14:paraId="6661403A"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3BE9ECDA" w14:textId="2B12D37B"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8 / 4</w:t>
            </w:r>
            <w:r w:rsidR="00FA30D8">
              <w:rPr>
                <w:rFonts w:cs="Arial"/>
                <w:b/>
                <w:sz w:val="18"/>
                <w:szCs w:val="18"/>
                <w:lang w:eastAsia="de-DE"/>
              </w:rPr>
              <w:t>,</w:t>
            </w:r>
            <w:r w:rsidRPr="00585CB2">
              <w:rPr>
                <w:rFonts w:cs="Arial"/>
                <w:b/>
                <w:sz w:val="18"/>
                <w:szCs w:val="18"/>
                <w:lang w:eastAsia="de-DE"/>
              </w:rPr>
              <w:t>5</w:t>
            </w:r>
          </w:p>
        </w:tc>
        <w:tc>
          <w:tcPr>
            <w:tcW w:w="236" w:type="dxa"/>
          </w:tcPr>
          <w:p w14:paraId="183043BC"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0EA3434A" w14:textId="56D6D038"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2 / 3</w:t>
            </w:r>
            <w:r w:rsidR="00FA30D8">
              <w:rPr>
                <w:rFonts w:cs="Arial"/>
                <w:b/>
                <w:sz w:val="18"/>
                <w:szCs w:val="18"/>
                <w:lang w:eastAsia="de-DE"/>
              </w:rPr>
              <w:t>,</w:t>
            </w:r>
            <w:r w:rsidRPr="00585CB2">
              <w:rPr>
                <w:rFonts w:cs="Arial"/>
                <w:b/>
                <w:sz w:val="18"/>
                <w:szCs w:val="18"/>
                <w:lang w:eastAsia="de-DE"/>
              </w:rPr>
              <w:t>3</w:t>
            </w:r>
          </w:p>
        </w:tc>
        <w:tc>
          <w:tcPr>
            <w:tcW w:w="236" w:type="dxa"/>
          </w:tcPr>
          <w:p w14:paraId="28592602" w14:textId="77777777" w:rsidR="00204825" w:rsidRPr="00585CB2" w:rsidRDefault="00204825" w:rsidP="000444CA">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7F13D012" w14:textId="77777777" w:rsidR="00204825" w:rsidRPr="00585CB2" w:rsidRDefault="00204825" w:rsidP="000444CA">
            <w:pPr>
              <w:spacing w:line="240" w:lineRule="auto"/>
              <w:jc w:val="center"/>
              <w:rPr>
                <w:rFonts w:cs="Arial"/>
                <w:b/>
                <w:sz w:val="18"/>
                <w:szCs w:val="18"/>
              </w:rPr>
            </w:pPr>
            <w:r w:rsidRPr="00585CB2">
              <w:rPr>
                <w:rFonts w:cs="Arial"/>
                <w:b/>
                <w:sz w:val="18"/>
                <w:szCs w:val="18"/>
              </w:rPr>
              <w:t>16</w:t>
            </w:r>
          </w:p>
        </w:tc>
        <w:tc>
          <w:tcPr>
            <w:tcW w:w="236" w:type="dxa"/>
            <w:vAlign w:val="center"/>
          </w:tcPr>
          <w:p w14:paraId="36224F55" w14:textId="77777777" w:rsidR="00204825" w:rsidRPr="00585CB2" w:rsidRDefault="00204825" w:rsidP="000444CA">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5D4A2F0B" w14:textId="77777777" w:rsidR="00204825" w:rsidRPr="00585CB2" w:rsidRDefault="00204825" w:rsidP="000444CA">
            <w:pPr>
              <w:spacing w:line="240" w:lineRule="auto"/>
              <w:jc w:val="center"/>
              <w:rPr>
                <w:rFonts w:cs="Arial"/>
                <w:b/>
                <w:sz w:val="18"/>
                <w:szCs w:val="18"/>
              </w:rPr>
            </w:pPr>
            <w:r w:rsidRPr="00585CB2">
              <w:rPr>
                <w:rFonts w:cs="Arial"/>
                <w:b/>
                <w:sz w:val="18"/>
                <w:szCs w:val="18"/>
              </w:rPr>
              <w:t>96</w:t>
            </w:r>
          </w:p>
        </w:tc>
        <w:tc>
          <w:tcPr>
            <w:tcW w:w="236" w:type="dxa"/>
            <w:vAlign w:val="center"/>
          </w:tcPr>
          <w:p w14:paraId="01FB978F" w14:textId="77777777" w:rsidR="00204825" w:rsidRPr="00585CB2" w:rsidRDefault="00204825" w:rsidP="000444CA">
            <w:pPr>
              <w:spacing w:line="240" w:lineRule="auto"/>
              <w:rPr>
                <w:rFonts w:cs="Arial"/>
                <w:b/>
                <w:sz w:val="18"/>
                <w:szCs w:val="18"/>
              </w:rPr>
            </w:pPr>
          </w:p>
        </w:tc>
        <w:tc>
          <w:tcPr>
            <w:tcW w:w="850" w:type="dxa"/>
            <w:tcBorders>
              <w:top w:val="single" w:sz="8" w:space="0" w:color="auto"/>
              <w:bottom w:val="single" w:sz="8" w:space="0" w:color="auto"/>
            </w:tcBorders>
            <w:vAlign w:val="center"/>
          </w:tcPr>
          <w:p w14:paraId="2BF20545" w14:textId="77777777" w:rsidR="00204825" w:rsidRPr="00585CB2" w:rsidRDefault="00204825" w:rsidP="000444CA">
            <w:pPr>
              <w:spacing w:line="240" w:lineRule="auto"/>
              <w:jc w:val="center"/>
              <w:rPr>
                <w:rFonts w:cs="Arial"/>
                <w:b/>
                <w:sz w:val="18"/>
                <w:szCs w:val="18"/>
              </w:rPr>
            </w:pPr>
            <w:r w:rsidRPr="00585CB2">
              <w:rPr>
                <w:rFonts w:cs="Arial"/>
                <w:b/>
                <w:sz w:val="18"/>
                <w:szCs w:val="18"/>
              </w:rPr>
              <w:t>28</w:t>
            </w:r>
          </w:p>
        </w:tc>
      </w:tr>
      <w:tr w:rsidR="00204825" w:rsidRPr="00585CB2" w14:paraId="3B1474ED" w14:textId="77777777" w:rsidTr="000444CA">
        <w:tc>
          <w:tcPr>
            <w:tcW w:w="1531" w:type="dxa"/>
            <w:tcBorders>
              <w:top w:val="single" w:sz="8" w:space="0" w:color="auto"/>
              <w:bottom w:val="single" w:sz="8" w:space="0" w:color="auto"/>
            </w:tcBorders>
            <w:vAlign w:val="center"/>
          </w:tcPr>
          <w:p w14:paraId="48F81D8F" w14:textId="77777777" w:rsidR="00204825" w:rsidRPr="00585CB2" w:rsidRDefault="00204825" w:rsidP="000444CA">
            <w:pPr>
              <w:spacing w:line="240" w:lineRule="auto"/>
              <w:rPr>
                <w:rFonts w:cs="Arial"/>
                <w:b/>
                <w:sz w:val="18"/>
                <w:szCs w:val="18"/>
                <w:lang w:val="en-US" w:eastAsia="de-DE"/>
              </w:rPr>
            </w:pPr>
            <w:r w:rsidRPr="00585CB2">
              <w:rPr>
                <w:rFonts w:cs="Arial"/>
                <w:b/>
                <w:sz w:val="18"/>
                <w:szCs w:val="18"/>
                <w:lang w:val="en-US" w:eastAsia="de-DE"/>
              </w:rPr>
              <w:t xml:space="preserve">Intel Core </w:t>
            </w:r>
            <w:r w:rsidRPr="006B3E01">
              <w:rPr>
                <w:rFonts w:cs="Arial"/>
                <w:b/>
                <w:sz w:val="18"/>
                <w:szCs w:val="18"/>
                <w:lang w:val="en-US" w:eastAsia="de-DE"/>
              </w:rPr>
              <w:t>i7</w:t>
            </w:r>
            <w:r w:rsidRPr="00585CB2">
              <w:rPr>
                <w:rFonts w:cs="Arial"/>
                <w:b/>
                <w:sz w:val="18"/>
                <w:szCs w:val="18"/>
                <w:lang w:val="en-US" w:eastAsia="de-DE"/>
              </w:rPr>
              <w:t xml:space="preserve"> 1265UE (new)</w:t>
            </w:r>
          </w:p>
        </w:tc>
        <w:tc>
          <w:tcPr>
            <w:tcW w:w="283" w:type="dxa"/>
            <w:vAlign w:val="center"/>
          </w:tcPr>
          <w:p w14:paraId="7192C219" w14:textId="77777777" w:rsidR="00204825" w:rsidRPr="00585CB2" w:rsidRDefault="00204825" w:rsidP="000444CA">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262D4068"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10 (2+8)</w:t>
            </w:r>
          </w:p>
        </w:tc>
        <w:tc>
          <w:tcPr>
            <w:tcW w:w="236" w:type="dxa"/>
            <w:vAlign w:val="center"/>
          </w:tcPr>
          <w:p w14:paraId="310C8B0E"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493F778B" w14:textId="39B60115"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7 / 4</w:t>
            </w:r>
            <w:r w:rsidR="00FA30D8">
              <w:rPr>
                <w:rFonts w:cs="Arial"/>
                <w:b/>
                <w:sz w:val="18"/>
                <w:szCs w:val="18"/>
                <w:lang w:eastAsia="de-DE"/>
              </w:rPr>
              <w:t>,</w:t>
            </w:r>
            <w:r w:rsidRPr="00585CB2">
              <w:rPr>
                <w:rFonts w:cs="Arial"/>
                <w:b/>
                <w:sz w:val="18"/>
                <w:szCs w:val="18"/>
                <w:lang w:eastAsia="de-DE"/>
              </w:rPr>
              <w:t>7</w:t>
            </w:r>
          </w:p>
        </w:tc>
        <w:tc>
          <w:tcPr>
            <w:tcW w:w="236" w:type="dxa"/>
          </w:tcPr>
          <w:p w14:paraId="22D9F912"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1F34FEC2" w14:textId="7546A980"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2 / 3</w:t>
            </w:r>
            <w:r w:rsidR="00FA30D8">
              <w:rPr>
                <w:rFonts w:cs="Arial"/>
                <w:b/>
                <w:sz w:val="18"/>
                <w:szCs w:val="18"/>
                <w:lang w:eastAsia="de-DE"/>
              </w:rPr>
              <w:t>,</w:t>
            </w:r>
            <w:r w:rsidRPr="00585CB2">
              <w:rPr>
                <w:rFonts w:cs="Arial"/>
                <w:b/>
                <w:sz w:val="18"/>
                <w:szCs w:val="18"/>
                <w:lang w:eastAsia="de-DE"/>
              </w:rPr>
              <w:t>5</w:t>
            </w:r>
          </w:p>
        </w:tc>
        <w:tc>
          <w:tcPr>
            <w:tcW w:w="236" w:type="dxa"/>
          </w:tcPr>
          <w:p w14:paraId="4F1E1C70" w14:textId="77777777" w:rsidR="00204825" w:rsidRPr="00585CB2" w:rsidRDefault="00204825" w:rsidP="000444CA">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5135C4DC" w14:textId="77777777" w:rsidR="00204825" w:rsidRPr="00585CB2" w:rsidRDefault="00204825" w:rsidP="000444CA">
            <w:pPr>
              <w:spacing w:line="240" w:lineRule="auto"/>
              <w:jc w:val="center"/>
              <w:rPr>
                <w:rFonts w:cs="Arial"/>
                <w:b/>
                <w:sz w:val="18"/>
                <w:szCs w:val="18"/>
              </w:rPr>
            </w:pPr>
            <w:r w:rsidRPr="00585CB2">
              <w:rPr>
                <w:rFonts w:cs="Arial"/>
                <w:b/>
                <w:sz w:val="18"/>
                <w:szCs w:val="18"/>
              </w:rPr>
              <w:t>12</w:t>
            </w:r>
          </w:p>
        </w:tc>
        <w:tc>
          <w:tcPr>
            <w:tcW w:w="236" w:type="dxa"/>
            <w:vAlign w:val="center"/>
          </w:tcPr>
          <w:p w14:paraId="16CE1367" w14:textId="77777777" w:rsidR="00204825" w:rsidRPr="00585CB2" w:rsidRDefault="00204825" w:rsidP="000444CA">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7ACB03F9" w14:textId="77777777" w:rsidR="00204825" w:rsidRPr="00585CB2" w:rsidRDefault="00204825" w:rsidP="000444CA">
            <w:pPr>
              <w:spacing w:line="240" w:lineRule="auto"/>
              <w:jc w:val="center"/>
              <w:rPr>
                <w:rFonts w:cs="Arial"/>
                <w:b/>
                <w:sz w:val="18"/>
                <w:szCs w:val="18"/>
              </w:rPr>
            </w:pPr>
            <w:r w:rsidRPr="00585CB2">
              <w:rPr>
                <w:rFonts w:cs="Arial"/>
                <w:b/>
                <w:sz w:val="18"/>
                <w:szCs w:val="18"/>
              </w:rPr>
              <w:t>96</w:t>
            </w:r>
          </w:p>
        </w:tc>
        <w:tc>
          <w:tcPr>
            <w:tcW w:w="236" w:type="dxa"/>
            <w:vAlign w:val="center"/>
          </w:tcPr>
          <w:p w14:paraId="59645214" w14:textId="77777777" w:rsidR="00204825" w:rsidRPr="00585CB2" w:rsidRDefault="00204825" w:rsidP="000444CA">
            <w:pPr>
              <w:spacing w:line="240" w:lineRule="auto"/>
              <w:rPr>
                <w:rFonts w:cs="Arial"/>
                <w:b/>
                <w:sz w:val="18"/>
                <w:szCs w:val="18"/>
              </w:rPr>
            </w:pPr>
          </w:p>
        </w:tc>
        <w:tc>
          <w:tcPr>
            <w:tcW w:w="850" w:type="dxa"/>
            <w:tcBorders>
              <w:top w:val="single" w:sz="8" w:space="0" w:color="auto"/>
              <w:bottom w:val="single" w:sz="8" w:space="0" w:color="auto"/>
            </w:tcBorders>
            <w:vAlign w:val="center"/>
          </w:tcPr>
          <w:p w14:paraId="78ADB562" w14:textId="77777777" w:rsidR="00204825" w:rsidRPr="00585CB2" w:rsidRDefault="00204825" w:rsidP="000444CA">
            <w:pPr>
              <w:spacing w:line="240" w:lineRule="auto"/>
              <w:jc w:val="center"/>
              <w:rPr>
                <w:rFonts w:cs="Arial"/>
                <w:b/>
                <w:sz w:val="18"/>
                <w:szCs w:val="18"/>
              </w:rPr>
            </w:pPr>
            <w:r w:rsidRPr="00585CB2">
              <w:rPr>
                <w:rFonts w:cs="Arial"/>
                <w:b/>
                <w:sz w:val="18"/>
                <w:szCs w:val="18"/>
              </w:rPr>
              <w:t>15</w:t>
            </w:r>
          </w:p>
        </w:tc>
      </w:tr>
      <w:tr w:rsidR="00204825" w:rsidRPr="00585CB2" w14:paraId="30E03655" w14:textId="77777777" w:rsidTr="000444CA">
        <w:tc>
          <w:tcPr>
            <w:tcW w:w="1531" w:type="dxa"/>
            <w:tcBorders>
              <w:top w:val="single" w:sz="8" w:space="0" w:color="auto"/>
              <w:bottom w:val="single" w:sz="8" w:space="0" w:color="auto"/>
            </w:tcBorders>
            <w:vAlign w:val="center"/>
          </w:tcPr>
          <w:p w14:paraId="1AD6798C" w14:textId="77777777" w:rsidR="00204825" w:rsidRPr="00585CB2" w:rsidRDefault="00204825" w:rsidP="000444CA">
            <w:pPr>
              <w:spacing w:line="240" w:lineRule="auto"/>
              <w:rPr>
                <w:rFonts w:cs="Arial"/>
                <w:sz w:val="18"/>
                <w:szCs w:val="18"/>
                <w:lang w:eastAsia="de-DE"/>
              </w:rPr>
            </w:pPr>
            <w:r w:rsidRPr="00585CB2">
              <w:rPr>
                <w:rFonts w:cs="Arial"/>
                <w:sz w:val="18"/>
                <w:szCs w:val="18"/>
                <w:lang w:eastAsia="de-DE"/>
              </w:rPr>
              <w:t>Intel Core i5 12600HE</w:t>
            </w:r>
          </w:p>
        </w:tc>
        <w:tc>
          <w:tcPr>
            <w:tcW w:w="283" w:type="dxa"/>
            <w:vAlign w:val="center"/>
          </w:tcPr>
          <w:p w14:paraId="3101B458" w14:textId="77777777" w:rsidR="00204825" w:rsidRPr="00585CB2" w:rsidRDefault="00204825" w:rsidP="000444CA">
            <w:pPr>
              <w:spacing w:line="240" w:lineRule="auto"/>
              <w:rPr>
                <w:rFonts w:cs="Arial"/>
                <w:sz w:val="18"/>
                <w:szCs w:val="18"/>
              </w:rPr>
            </w:pPr>
          </w:p>
        </w:tc>
        <w:tc>
          <w:tcPr>
            <w:tcW w:w="907" w:type="dxa"/>
            <w:tcBorders>
              <w:top w:val="single" w:sz="8" w:space="0" w:color="auto"/>
              <w:bottom w:val="single" w:sz="8" w:space="0" w:color="auto"/>
            </w:tcBorders>
            <w:vAlign w:val="center"/>
          </w:tcPr>
          <w:p w14:paraId="29706E8F" w14:textId="77777777" w:rsidR="00204825" w:rsidRPr="00585CB2" w:rsidRDefault="00204825" w:rsidP="000444CA">
            <w:pPr>
              <w:spacing w:line="240" w:lineRule="auto"/>
              <w:jc w:val="center"/>
              <w:rPr>
                <w:rFonts w:cs="Arial"/>
                <w:sz w:val="18"/>
                <w:szCs w:val="18"/>
                <w:lang w:eastAsia="de-DE"/>
              </w:rPr>
            </w:pPr>
            <w:r w:rsidRPr="00585CB2">
              <w:rPr>
                <w:rFonts w:cs="Arial"/>
                <w:sz w:val="18"/>
                <w:szCs w:val="18"/>
                <w:lang w:eastAsia="de-DE"/>
              </w:rPr>
              <w:t>12 (4+8)</w:t>
            </w:r>
          </w:p>
        </w:tc>
        <w:tc>
          <w:tcPr>
            <w:tcW w:w="236" w:type="dxa"/>
            <w:vAlign w:val="center"/>
          </w:tcPr>
          <w:p w14:paraId="594E2E94" w14:textId="77777777" w:rsidR="00204825" w:rsidRPr="00585CB2" w:rsidRDefault="00204825" w:rsidP="000444CA">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275DBA4F" w14:textId="2FDF2172" w:rsidR="00204825" w:rsidRPr="00585CB2" w:rsidRDefault="00204825" w:rsidP="000444CA">
            <w:pPr>
              <w:spacing w:line="240" w:lineRule="auto"/>
              <w:jc w:val="center"/>
              <w:rPr>
                <w:rFonts w:cs="Arial"/>
                <w:sz w:val="18"/>
                <w:szCs w:val="18"/>
                <w:lang w:eastAsia="de-DE"/>
              </w:rPr>
            </w:pPr>
            <w:r w:rsidRPr="00585CB2">
              <w:rPr>
                <w:rFonts w:cs="Arial"/>
                <w:sz w:val="18"/>
                <w:szCs w:val="18"/>
                <w:lang w:eastAsia="de-DE"/>
              </w:rPr>
              <w:t>2</w:t>
            </w:r>
            <w:r w:rsidR="00FA30D8">
              <w:rPr>
                <w:rFonts w:cs="Arial"/>
                <w:sz w:val="18"/>
                <w:szCs w:val="18"/>
                <w:lang w:eastAsia="de-DE"/>
              </w:rPr>
              <w:t>,</w:t>
            </w:r>
            <w:r w:rsidRPr="00585CB2">
              <w:rPr>
                <w:rFonts w:cs="Arial"/>
                <w:sz w:val="18"/>
                <w:szCs w:val="18"/>
                <w:lang w:eastAsia="de-DE"/>
              </w:rPr>
              <w:t>5 / 4</w:t>
            </w:r>
            <w:r w:rsidR="00FA30D8">
              <w:rPr>
                <w:rFonts w:cs="Arial"/>
                <w:sz w:val="18"/>
                <w:szCs w:val="18"/>
                <w:lang w:eastAsia="de-DE"/>
              </w:rPr>
              <w:t>,</w:t>
            </w:r>
            <w:r w:rsidRPr="00585CB2">
              <w:rPr>
                <w:rFonts w:cs="Arial"/>
                <w:sz w:val="18"/>
                <w:szCs w:val="18"/>
                <w:lang w:eastAsia="de-DE"/>
              </w:rPr>
              <w:t>5</w:t>
            </w:r>
          </w:p>
        </w:tc>
        <w:tc>
          <w:tcPr>
            <w:tcW w:w="236" w:type="dxa"/>
          </w:tcPr>
          <w:p w14:paraId="51C13AAC" w14:textId="77777777" w:rsidR="00204825" w:rsidRPr="00585CB2" w:rsidRDefault="00204825" w:rsidP="000444CA">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7CF4A761" w14:textId="42CB8616" w:rsidR="00204825" w:rsidRPr="00585CB2" w:rsidRDefault="00204825" w:rsidP="000444CA">
            <w:pPr>
              <w:spacing w:line="240" w:lineRule="auto"/>
              <w:jc w:val="center"/>
              <w:rPr>
                <w:rFonts w:cs="Arial"/>
                <w:sz w:val="18"/>
                <w:szCs w:val="18"/>
                <w:lang w:eastAsia="de-DE"/>
              </w:rPr>
            </w:pPr>
            <w:r w:rsidRPr="00585CB2">
              <w:rPr>
                <w:rFonts w:cs="Arial"/>
                <w:sz w:val="18"/>
                <w:szCs w:val="18"/>
                <w:lang w:eastAsia="de-DE"/>
              </w:rPr>
              <w:t>1</w:t>
            </w:r>
            <w:r w:rsidR="00FA30D8">
              <w:rPr>
                <w:rFonts w:cs="Arial"/>
                <w:sz w:val="18"/>
                <w:szCs w:val="18"/>
                <w:lang w:eastAsia="de-DE"/>
              </w:rPr>
              <w:t>,</w:t>
            </w:r>
            <w:r w:rsidRPr="00585CB2">
              <w:rPr>
                <w:rFonts w:cs="Arial"/>
                <w:sz w:val="18"/>
                <w:szCs w:val="18"/>
                <w:lang w:eastAsia="de-DE"/>
              </w:rPr>
              <w:t>8 / 3</w:t>
            </w:r>
            <w:r w:rsidR="00FA30D8">
              <w:rPr>
                <w:rFonts w:cs="Arial"/>
                <w:sz w:val="18"/>
                <w:szCs w:val="18"/>
                <w:lang w:eastAsia="de-DE"/>
              </w:rPr>
              <w:t>,</w:t>
            </w:r>
            <w:r w:rsidRPr="00585CB2">
              <w:rPr>
                <w:rFonts w:cs="Arial"/>
                <w:sz w:val="18"/>
                <w:szCs w:val="18"/>
                <w:lang w:eastAsia="de-DE"/>
              </w:rPr>
              <w:t>3</w:t>
            </w:r>
          </w:p>
        </w:tc>
        <w:tc>
          <w:tcPr>
            <w:tcW w:w="236" w:type="dxa"/>
          </w:tcPr>
          <w:p w14:paraId="50C63EB4" w14:textId="77777777" w:rsidR="00204825" w:rsidRPr="00585CB2" w:rsidRDefault="00204825" w:rsidP="000444CA">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60607301" w14:textId="77777777" w:rsidR="00204825" w:rsidRPr="00585CB2" w:rsidRDefault="00204825" w:rsidP="000444CA">
            <w:pPr>
              <w:spacing w:line="240" w:lineRule="auto"/>
              <w:jc w:val="center"/>
              <w:rPr>
                <w:rFonts w:cs="Arial"/>
                <w:sz w:val="18"/>
                <w:szCs w:val="18"/>
              </w:rPr>
            </w:pPr>
            <w:r w:rsidRPr="00585CB2">
              <w:rPr>
                <w:rFonts w:cs="Arial"/>
                <w:sz w:val="18"/>
                <w:szCs w:val="18"/>
              </w:rPr>
              <w:t>16</w:t>
            </w:r>
          </w:p>
        </w:tc>
        <w:tc>
          <w:tcPr>
            <w:tcW w:w="236" w:type="dxa"/>
            <w:vAlign w:val="center"/>
          </w:tcPr>
          <w:p w14:paraId="6F28D19D" w14:textId="77777777" w:rsidR="00204825" w:rsidRPr="00585CB2" w:rsidRDefault="00204825" w:rsidP="000444CA">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0BFE7597" w14:textId="77777777" w:rsidR="00204825" w:rsidRPr="00585CB2" w:rsidRDefault="00204825" w:rsidP="000444CA">
            <w:pPr>
              <w:spacing w:line="240" w:lineRule="auto"/>
              <w:jc w:val="center"/>
              <w:rPr>
                <w:rFonts w:cs="Arial"/>
                <w:sz w:val="18"/>
                <w:szCs w:val="18"/>
              </w:rPr>
            </w:pPr>
            <w:r w:rsidRPr="00585CB2">
              <w:rPr>
                <w:rFonts w:cs="Arial"/>
                <w:sz w:val="18"/>
                <w:szCs w:val="18"/>
              </w:rPr>
              <w:t>80</w:t>
            </w:r>
          </w:p>
        </w:tc>
        <w:tc>
          <w:tcPr>
            <w:tcW w:w="236" w:type="dxa"/>
            <w:vAlign w:val="center"/>
          </w:tcPr>
          <w:p w14:paraId="3BF1D794" w14:textId="77777777" w:rsidR="00204825" w:rsidRPr="00585CB2" w:rsidRDefault="00204825" w:rsidP="000444CA">
            <w:pPr>
              <w:spacing w:line="240" w:lineRule="auto"/>
              <w:rPr>
                <w:rFonts w:cs="Arial"/>
                <w:sz w:val="18"/>
                <w:szCs w:val="18"/>
              </w:rPr>
            </w:pPr>
          </w:p>
        </w:tc>
        <w:tc>
          <w:tcPr>
            <w:tcW w:w="850" w:type="dxa"/>
            <w:tcBorders>
              <w:top w:val="single" w:sz="8" w:space="0" w:color="auto"/>
              <w:bottom w:val="single" w:sz="8" w:space="0" w:color="auto"/>
            </w:tcBorders>
            <w:vAlign w:val="center"/>
          </w:tcPr>
          <w:p w14:paraId="47E82BAC" w14:textId="77777777" w:rsidR="00204825" w:rsidRPr="00585CB2" w:rsidRDefault="00204825" w:rsidP="000444CA">
            <w:pPr>
              <w:spacing w:line="240" w:lineRule="auto"/>
              <w:jc w:val="center"/>
              <w:rPr>
                <w:rFonts w:cs="Arial"/>
                <w:sz w:val="18"/>
                <w:szCs w:val="18"/>
              </w:rPr>
            </w:pPr>
            <w:r w:rsidRPr="00585CB2">
              <w:rPr>
                <w:rFonts w:cs="Arial"/>
                <w:sz w:val="18"/>
                <w:szCs w:val="18"/>
              </w:rPr>
              <w:t>45</w:t>
            </w:r>
          </w:p>
        </w:tc>
      </w:tr>
      <w:tr w:rsidR="00204825" w:rsidRPr="00585CB2" w14:paraId="142BD71C" w14:textId="77777777" w:rsidTr="000444CA">
        <w:tc>
          <w:tcPr>
            <w:tcW w:w="1531" w:type="dxa"/>
            <w:tcBorders>
              <w:top w:val="single" w:sz="8" w:space="0" w:color="auto"/>
              <w:bottom w:val="single" w:sz="8" w:space="0" w:color="auto"/>
            </w:tcBorders>
            <w:vAlign w:val="center"/>
          </w:tcPr>
          <w:p w14:paraId="24913458" w14:textId="77777777" w:rsidR="00204825" w:rsidRPr="00585CB2" w:rsidRDefault="00204825" w:rsidP="000444CA">
            <w:pPr>
              <w:spacing w:line="240" w:lineRule="auto"/>
              <w:rPr>
                <w:rFonts w:cs="Arial"/>
                <w:b/>
                <w:sz w:val="18"/>
                <w:szCs w:val="18"/>
                <w:lang w:val="en-US" w:eastAsia="de-DE"/>
              </w:rPr>
            </w:pPr>
            <w:r w:rsidRPr="00585CB2">
              <w:rPr>
                <w:rFonts w:cs="Arial"/>
                <w:b/>
                <w:sz w:val="18"/>
                <w:szCs w:val="18"/>
                <w:lang w:val="en-US" w:eastAsia="de-DE"/>
              </w:rPr>
              <w:t>Intel Core i5 1250PE (new)</w:t>
            </w:r>
          </w:p>
        </w:tc>
        <w:tc>
          <w:tcPr>
            <w:tcW w:w="283" w:type="dxa"/>
            <w:vAlign w:val="center"/>
          </w:tcPr>
          <w:p w14:paraId="7191E929" w14:textId="77777777" w:rsidR="00204825" w:rsidRPr="00585CB2" w:rsidRDefault="00204825" w:rsidP="000444CA">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05AAB7E5"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12 (4+8)</w:t>
            </w:r>
          </w:p>
        </w:tc>
        <w:tc>
          <w:tcPr>
            <w:tcW w:w="236" w:type="dxa"/>
            <w:vAlign w:val="center"/>
          </w:tcPr>
          <w:p w14:paraId="015D722F"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8F22C12" w14:textId="53FA16F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7 / 4</w:t>
            </w:r>
            <w:r w:rsidR="00FA30D8">
              <w:rPr>
                <w:rFonts w:cs="Arial"/>
                <w:b/>
                <w:sz w:val="18"/>
                <w:szCs w:val="18"/>
                <w:lang w:eastAsia="de-DE"/>
              </w:rPr>
              <w:t>,</w:t>
            </w:r>
            <w:r w:rsidRPr="00585CB2">
              <w:rPr>
                <w:rFonts w:cs="Arial"/>
                <w:b/>
                <w:sz w:val="18"/>
                <w:szCs w:val="18"/>
                <w:lang w:eastAsia="de-DE"/>
              </w:rPr>
              <w:t>4</w:t>
            </w:r>
          </w:p>
        </w:tc>
        <w:tc>
          <w:tcPr>
            <w:tcW w:w="236" w:type="dxa"/>
          </w:tcPr>
          <w:p w14:paraId="7D9194D0"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5506F90E" w14:textId="2613240E"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2 / 3</w:t>
            </w:r>
            <w:r w:rsidR="00FA30D8">
              <w:rPr>
                <w:rFonts w:cs="Arial"/>
                <w:b/>
                <w:sz w:val="18"/>
                <w:szCs w:val="18"/>
                <w:lang w:eastAsia="de-DE"/>
              </w:rPr>
              <w:t>,</w:t>
            </w:r>
            <w:r w:rsidRPr="00585CB2">
              <w:rPr>
                <w:rFonts w:cs="Arial"/>
                <w:b/>
                <w:sz w:val="18"/>
                <w:szCs w:val="18"/>
                <w:lang w:eastAsia="de-DE"/>
              </w:rPr>
              <w:t>2</w:t>
            </w:r>
          </w:p>
        </w:tc>
        <w:tc>
          <w:tcPr>
            <w:tcW w:w="236" w:type="dxa"/>
          </w:tcPr>
          <w:p w14:paraId="078D73EB" w14:textId="77777777" w:rsidR="00204825" w:rsidRPr="00585CB2" w:rsidRDefault="00204825" w:rsidP="000444CA">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58A4AC14" w14:textId="77777777" w:rsidR="00204825" w:rsidRPr="00585CB2" w:rsidRDefault="00204825" w:rsidP="000444CA">
            <w:pPr>
              <w:spacing w:line="240" w:lineRule="auto"/>
              <w:jc w:val="center"/>
              <w:rPr>
                <w:rFonts w:cs="Arial"/>
                <w:b/>
                <w:sz w:val="18"/>
                <w:szCs w:val="18"/>
              </w:rPr>
            </w:pPr>
            <w:r w:rsidRPr="00585CB2">
              <w:rPr>
                <w:rFonts w:cs="Arial"/>
                <w:b/>
                <w:sz w:val="18"/>
                <w:szCs w:val="18"/>
              </w:rPr>
              <w:t>16</w:t>
            </w:r>
          </w:p>
        </w:tc>
        <w:tc>
          <w:tcPr>
            <w:tcW w:w="236" w:type="dxa"/>
            <w:vAlign w:val="center"/>
          </w:tcPr>
          <w:p w14:paraId="406A4D76" w14:textId="77777777" w:rsidR="00204825" w:rsidRPr="00585CB2" w:rsidRDefault="00204825" w:rsidP="000444CA">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492A8BAC" w14:textId="77777777" w:rsidR="00204825" w:rsidRPr="00585CB2" w:rsidRDefault="00204825" w:rsidP="000444CA">
            <w:pPr>
              <w:spacing w:line="240" w:lineRule="auto"/>
              <w:jc w:val="center"/>
              <w:rPr>
                <w:rFonts w:cs="Arial"/>
                <w:b/>
                <w:sz w:val="18"/>
                <w:szCs w:val="18"/>
              </w:rPr>
            </w:pPr>
            <w:r w:rsidRPr="00585CB2">
              <w:rPr>
                <w:rFonts w:cs="Arial"/>
                <w:b/>
                <w:sz w:val="18"/>
                <w:szCs w:val="18"/>
              </w:rPr>
              <w:t>80</w:t>
            </w:r>
          </w:p>
        </w:tc>
        <w:tc>
          <w:tcPr>
            <w:tcW w:w="236" w:type="dxa"/>
            <w:vAlign w:val="center"/>
          </w:tcPr>
          <w:p w14:paraId="003D1D3B" w14:textId="77777777" w:rsidR="00204825" w:rsidRPr="00585CB2" w:rsidRDefault="00204825" w:rsidP="000444CA">
            <w:pPr>
              <w:spacing w:line="240" w:lineRule="auto"/>
              <w:rPr>
                <w:rFonts w:cs="Arial"/>
                <w:b/>
                <w:sz w:val="18"/>
                <w:szCs w:val="18"/>
              </w:rPr>
            </w:pPr>
          </w:p>
        </w:tc>
        <w:tc>
          <w:tcPr>
            <w:tcW w:w="850" w:type="dxa"/>
            <w:tcBorders>
              <w:top w:val="single" w:sz="8" w:space="0" w:color="auto"/>
              <w:bottom w:val="single" w:sz="8" w:space="0" w:color="auto"/>
            </w:tcBorders>
            <w:vAlign w:val="center"/>
          </w:tcPr>
          <w:p w14:paraId="43970872" w14:textId="77777777" w:rsidR="00204825" w:rsidRPr="00585CB2" w:rsidRDefault="00204825" w:rsidP="000444CA">
            <w:pPr>
              <w:spacing w:line="240" w:lineRule="auto"/>
              <w:jc w:val="center"/>
              <w:rPr>
                <w:rFonts w:cs="Arial"/>
                <w:b/>
                <w:sz w:val="18"/>
                <w:szCs w:val="18"/>
              </w:rPr>
            </w:pPr>
            <w:r w:rsidRPr="00585CB2">
              <w:rPr>
                <w:rFonts w:cs="Arial"/>
                <w:b/>
                <w:sz w:val="18"/>
                <w:szCs w:val="18"/>
              </w:rPr>
              <w:t>28</w:t>
            </w:r>
          </w:p>
        </w:tc>
      </w:tr>
      <w:tr w:rsidR="00204825" w:rsidRPr="00585CB2" w14:paraId="603F21DB" w14:textId="77777777" w:rsidTr="000444CA">
        <w:tc>
          <w:tcPr>
            <w:tcW w:w="1531" w:type="dxa"/>
            <w:tcBorders>
              <w:top w:val="single" w:sz="8" w:space="0" w:color="auto"/>
              <w:bottom w:val="single" w:sz="8" w:space="0" w:color="auto"/>
            </w:tcBorders>
            <w:vAlign w:val="center"/>
          </w:tcPr>
          <w:p w14:paraId="70E7F8ED" w14:textId="77777777" w:rsidR="00204825" w:rsidRPr="00585CB2" w:rsidRDefault="00204825" w:rsidP="000444CA">
            <w:pPr>
              <w:spacing w:line="240" w:lineRule="auto"/>
              <w:rPr>
                <w:rFonts w:cs="Arial"/>
                <w:b/>
                <w:sz w:val="18"/>
                <w:szCs w:val="18"/>
                <w:lang w:val="en-US" w:eastAsia="de-DE"/>
              </w:rPr>
            </w:pPr>
            <w:r w:rsidRPr="00585CB2">
              <w:rPr>
                <w:rFonts w:cs="Arial"/>
                <w:b/>
                <w:sz w:val="18"/>
                <w:szCs w:val="18"/>
                <w:lang w:val="en-US" w:eastAsia="de-DE"/>
              </w:rPr>
              <w:t>Intel Core i5 1245UE (new)</w:t>
            </w:r>
          </w:p>
        </w:tc>
        <w:tc>
          <w:tcPr>
            <w:tcW w:w="283" w:type="dxa"/>
            <w:vAlign w:val="center"/>
          </w:tcPr>
          <w:p w14:paraId="0E459F4D" w14:textId="77777777" w:rsidR="00204825" w:rsidRPr="00585CB2" w:rsidRDefault="00204825" w:rsidP="000444CA">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1FFD028C"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10 (2+8)</w:t>
            </w:r>
          </w:p>
        </w:tc>
        <w:tc>
          <w:tcPr>
            <w:tcW w:w="236" w:type="dxa"/>
            <w:vAlign w:val="center"/>
          </w:tcPr>
          <w:p w14:paraId="485789D4"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614F631B" w14:textId="38A7E0D9"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5 / 4</w:t>
            </w:r>
            <w:r w:rsidR="00FA30D8">
              <w:rPr>
                <w:rFonts w:cs="Arial"/>
                <w:b/>
                <w:sz w:val="18"/>
                <w:szCs w:val="18"/>
                <w:lang w:eastAsia="de-DE"/>
              </w:rPr>
              <w:t>,</w:t>
            </w:r>
            <w:r w:rsidRPr="00585CB2">
              <w:rPr>
                <w:rFonts w:cs="Arial"/>
                <w:b/>
                <w:sz w:val="18"/>
                <w:szCs w:val="18"/>
                <w:lang w:eastAsia="de-DE"/>
              </w:rPr>
              <w:t>4</w:t>
            </w:r>
          </w:p>
        </w:tc>
        <w:tc>
          <w:tcPr>
            <w:tcW w:w="236" w:type="dxa"/>
          </w:tcPr>
          <w:p w14:paraId="3D99DB86"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52877FEA" w14:textId="1C6D244C"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1 / 3</w:t>
            </w:r>
            <w:r w:rsidR="00FA30D8">
              <w:rPr>
                <w:rFonts w:cs="Arial"/>
                <w:b/>
                <w:sz w:val="18"/>
                <w:szCs w:val="18"/>
                <w:lang w:eastAsia="de-DE"/>
              </w:rPr>
              <w:t>,</w:t>
            </w:r>
            <w:r w:rsidRPr="00585CB2">
              <w:rPr>
                <w:rFonts w:cs="Arial"/>
                <w:b/>
                <w:sz w:val="18"/>
                <w:szCs w:val="18"/>
                <w:lang w:eastAsia="de-DE"/>
              </w:rPr>
              <w:t>3</w:t>
            </w:r>
          </w:p>
        </w:tc>
        <w:tc>
          <w:tcPr>
            <w:tcW w:w="236" w:type="dxa"/>
          </w:tcPr>
          <w:p w14:paraId="334324DA" w14:textId="77777777" w:rsidR="00204825" w:rsidRPr="00585CB2" w:rsidRDefault="00204825" w:rsidP="000444CA">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31E987CD" w14:textId="77777777" w:rsidR="00204825" w:rsidRPr="00585CB2" w:rsidRDefault="00204825" w:rsidP="000444CA">
            <w:pPr>
              <w:spacing w:line="240" w:lineRule="auto"/>
              <w:jc w:val="center"/>
              <w:rPr>
                <w:rFonts w:cs="Arial"/>
                <w:b/>
                <w:sz w:val="18"/>
                <w:szCs w:val="18"/>
              </w:rPr>
            </w:pPr>
            <w:r w:rsidRPr="00585CB2">
              <w:rPr>
                <w:rFonts w:cs="Arial"/>
                <w:b/>
                <w:sz w:val="18"/>
                <w:szCs w:val="18"/>
              </w:rPr>
              <w:t>12</w:t>
            </w:r>
          </w:p>
        </w:tc>
        <w:tc>
          <w:tcPr>
            <w:tcW w:w="236" w:type="dxa"/>
            <w:vAlign w:val="center"/>
          </w:tcPr>
          <w:p w14:paraId="670B9DAF" w14:textId="77777777" w:rsidR="00204825" w:rsidRPr="00585CB2" w:rsidRDefault="00204825" w:rsidP="000444CA">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43AD3716" w14:textId="77777777" w:rsidR="00204825" w:rsidRPr="00585CB2" w:rsidRDefault="00204825" w:rsidP="000444CA">
            <w:pPr>
              <w:spacing w:line="240" w:lineRule="auto"/>
              <w:jc w:val="center"/>
              <w:rPr>
                <w:rFonts w:cs="Arial"/>
                <w:b/>
                <w:sz w:val="18"/>
                <w:szCs w:val="18"/>
              </w:rPr>
            </w:pPr>
            <w:r w:rsidRPr="00585CB2">
              <w:rPr>
                <w:rFonts w:cs="Arial"/>
                <w:b/>
                <w:sz w:val="18"/>
                <w:szCs w:val="18"/>
              </w:rPr>
              <w:t>80</w:t>
            </w:r>
          </w:p>
        </w:tc>
        <w:tc>
          <w:tcPr>
            <w:tcW w:w="236" w:type="dxa"/>
            <w:vAlign w:val="center"/>
          </w:tcPr>
          <w:p w14:paraId="67273223" w14:textId="77777777" w:rsidR="00204825" w:rsidRPr="00585CB2" w:rsidRDefault="00204825" w:rsidP="000444CA">
            <w:pPr>
              <w:spacing w:line="240" w:lineRule="auto"/>
              <w:rPr>
                <w:rFonts w:cs="Arial"/>
                <w:b/>
                <w:sz w:val="18"/>
                <w:szCs w:val="18"/>
              </w:rPr>
            </w:pPr>
          </w:p>
        </w:tc>
        <w:tc>
          <w:tcPr>
            <w:tcW w:w="850" w:type="dxa"/>
            <w:tcBorders>
              <w:top w:val="single" w:sz="8" w:space="0" w:color="auto"/>
              <w:bottom w:val="single" w:sz="8" w:space="0" w:color="auto"/>
            </w:tcBorders>
            <w:vAlign w:val="center"/>
          </w:tcPr>
          <w:p w14:paraId="65BB5F2D" w14:textId="77777777" w:rsidR="00204825" w:rsidRPr="00585CB2" w:rsidRDefault="00204825" w:rsidP="000444CA">
            <w:pPr>
              <w:spacing w:line="240" w:lineRule="auto"/>
              <w:jc w:val="center"/>
              <w:rPr>
                <w:rFonts w:cs="Arial"/>
                <w:b/>
                <w:sz w:val="18"/>
                <w:szCs w:val="18"/>
              </w:rPr>
            </w:pPr>
            <w:r w:rsidRPr="00585CB2">
              <w:rPr>
                <w:rFonts w:cs="Arial"/>
                <w:b/>
                <w:sz w:val="18"/>
                <w:szCs w:val="18"/>
              </w:rPr>
              <w:t>15</w:t>
            </w:r>
          </w:p>
        </w:tc>
      </w:tr>
      <w:tr w:rsidR="00204825" w:rsidRPr="00585CB2" w14:paraId="11F12689" w14:textId="77777777" w:rsidTr="000444CA">
        <w:tc>
          <w:tcPr>
            <w:tcW w:w="1531" w:type="dxa"/>
            <w:tcBorders>
              <w:top w:val="single" w:sz="8" w:space="0" w:color="auto"/>
              <w:bottom w:val="single" w:sz="8" w:space="0" w:color="auto"/>
            </w:tcBorders>
            <w:vAlign w:val="center"/>
          </w:tcPr>
          <w:p w14:paraId="7102A699" w14:textId="77777777" w:rsidR="00204825" w:rsidRPr="00585CB2" w:rsidRDefault="00204825" w:rsidP="000444CA">
            <w:pPr>
              <w:spacing w:line="240" w:lineRule="auto"/>
              <w:rPr>
                <w:rFonts w:cs="Arial"/>
                <w:bCs/>
                <w:sz w:val="18"/>
                <w:szCs w:val="18"/>
                <w:lang w:eastAsia="de-DE"/>
              </w:rPr>
            </w:pPr>
            <w:r w:rsidRPr="00585CB2">
              <w:rPr>
                <w:rFonts w:cs="Arial"/>
                <w:bCs/>
                <w:sz w:val="18"/>
                <w:szCs w:val="18"/>
                <w:lang w:eastAsia="de-DE"/>
              </w:rPr>
              <w:t>Intel Core i3 12300HE</w:t>
            </w:r>
          </w:p>
        </w:tc>
        <w:tc>
          <w:tcPr>
            <w:tcW w:w="283" w:type="dxa"/>
            <w:vAlign w:val="center"/>
          </w:tcPr>
          <w:p w14:paraId="0DBE25D5" w14:textId="77777777" w:rsidR="00204825" w:rsidRPr="00585CB2" w:rsidRDefault="00204825" w:rsidP="000444CA">
            <w:pPr>
              <w:spacing w:line="240" w:lineRule="auto"/>
              <w:rPr>
                <w:rFonts w:cs="Arial"/>
                <w:bCs/>
                <w:sz w:val="18"/>
                <w:szCs w:val="18"/>
              </w:rPr>
            </w:pPr>
          </w:p>
        </w:tc>
        <w:tc>
          <w:tcPr>
            <w:tcW w:w="907" w:type="dxa"/>
            <w:tcBorders>
              <w:top w:val="single" w:sz="8" w:space="0" w:color="auto"/>
              <w:bottom w:val="single" w:sz="8" w:space="0" w:color="auto"/>
            </w:tcBorders>
            <w:vAlign w:val="center"/>
          </w:tcPr>
          <w:p w14:paraId="52BE25BC" w14:textId="77777777" w:rsidR="00204825" w:rsidRPr="00585CB2" w:rsidRDefault="00204825" w:rsidP="000444CA">
            <w:pPr>
              <w:spacing w:line="240" w:lineRule="auto"/>
              <w:jc w:val="center"/>
              <w:rPr>
                <w:rFonts w:cs="Arial"/>
                <w:bCs/>
                <w:sz w:val="18"/>
                <w:szCs w:val="18"/>
                <w:lang w:eastAsia="de-DE"/>
              </w:rPr>
            </w:pPr>
            <w:r w:rsidRPr="00585CB2">
              <w:rPr>
                <w:rFonts w:cs="Arial"/>
                <w:bCs/>
                <w:sz w:val="18"/>
                <w:szCs w:val="18"/>
                <w:lang w:eastAsia="de-DE"/>
              </w:rPr>
              <w:t>8 (4+4)</w:t>
            </w:r>
          </w:p>
        </w:tc>
        <w:tc>
          <w:tcPr>
            <w:tcW w:w="236" w:type="dxa"/>
            <w:vAlign w:val="center"/>
          </w:tcPr>
          <w:p w14:paraId="63BA7077" w14:textId="77777777" w:rsidR="00204825" w:rsidRPr="00585CB2" w:rsidRDefault="00204825" w:rsidP="000444CA">
            <w:pPr>
              <w:spacing w:line="240" w:lineRule="auto"/>
              <w:jc w:val="center"/>
              <w:rPr>
                <w:rFonts w:cs="Arial"/>
                <w:bCs/>
                <w:sz w:val="18"/>
                <w:szCs w:val="18"/>
                <w:lang w:eastAsia="de-DE"/>
              </w:rPr>
            </w:pPr>
          </w:p>
        </w:tc>
        <w:tc>
          <w:tcPr>
            <w:tcW w:w="1191" w:type="dxa"/>
            <w:tcBorders>
              <w:top w:val="single" w:sz="8" w:space="0" w:color="auto"/>
              <w:bottom w:val="single" w:sz="8" w:space="0" w:color="auto"/>
            </w:tcBorders>
            <w:vAlign w:val="center"/>
          </w:tcPr>
          <w:p w14:paraId="027976E7" w14:textId="3EC1C7F9" w:rsidR="00204825" w:rsidRPr="00585CB2" w:rsidRDefault="00204825" w:rsidP="000444CA">
            <w:pPr>
              <w:spacing w:line="240" w:lineRule="auto"/>
              <w:jc w:val="center"/>
              <w:rPr>
                <w:rFonts w:cs="Arial"/>
                <w:bCs/>
                <w:sz w:val="18"/>
                <w:szCs w:val="18"/>
                <w:lang w:eastAsia="de-DE"/>
              </w:rPr>
            </w:pPr>
            <w:r w:rsidRPr="00585CB2">
              <w:rPr>
                <w:rFonts w:cs="Arial"/>
                <w:bCs/>
                <w:sz w:val="18"/>
                <w:szCs w:val="18"/>
                <w:lang w:eastAsia="de-DE"/>
              </w:rPr>
              <w:t>1</w:t>
            </w:r>
            <w:r w:rsidR="00FA30D8">
              <w:rPr>
                <w:rFonts w:cs="Arial"/>
                <w:bCs/>
                <w:sz w:val="18"/>
                <w:szCs w:val="18"/>
                <w:lang w:eastAsia="de-DE"/>
              </w:rPr>
              <w:t>,</w:t>
            </w:r>
            <w:r w:rsidRPr="00585CB2">
              <w:rPr>
                <w:rFonts w:cs="Arial"/>
                <w:bCs/>
                <w:sz w:val="18"/>
                <w:szCs w:val="18"/>
                <w:lang w:eastAsia="de-DE"/>
              </w:rPr>
              <w:t>9 / 4</w:t>
            </w:r>
            <w:r w:rsidR="00FA30D8">
              <w:rPr>
                <w:rFonts w:cs="Arial"/>
                <w:bCs/>
                <w:sz w:val="18"/>
                <w:szCs w:val="18"/>
                <w:lang w:eastAsia="de-DE"/>
              </w:rPr>
              <w:t>,</w:t>
            </w:r>
            <w:r w:rsidRPr="00585CB2">
              <w:rPr>
                <w:rFonts w:cs="Arial"/>
                <w:bCs/>
                <w:sz w:val="18"/>
                <w:szCs w:val="18"/>
                <w:lang w:eastAsia="de-DE"/>
              </w:rPr>
              <w:t>3</w:t>
            </w:r>
          </w:p>
        </w:tc>
        <w:tc>
          <w:tcPr>
            <w:tcW w:w="236" w:type="dxa"/>
          </w:tcPr>
          <w:p w14:paraId="08D31E17" w14:textId="77777777" w:rsidR="00204825" w:rsidRPr="00585CB2" w:rsidRDefault="00204825" w:rsidP="000444CA">
            <w:pPr>
              <w:spacing w:line="240" w:lineRule="auto"/>
              <w:jc w:val="center"/>
              <w:rPr>
                <w:rFonts w:cs="Arial"/>
                <w:bCs/>
                <w:sz w:val="18"/>
                <w:szCs w:val="18"/>
                <w:lang w:eastAsia="de-DE"/>
              </w:rPr>
            </w:pPr>
          </w:p>
        </w:tc>
        <w:tc>
          <w:tcPr>
            <w:tcW w:w="1191" w:type="dxa"/>
            <w:tcBorders>
              <w:top w:val="single" w:sz="8" w:space="0" w:color="auto"/>
              <w:bottom w:val="single" w:sz="8" w:space="0" w:color="auto"/>
            </w:tcBorders>
            <w:vAlign w:val="center"/>
          </w:tcPr>
          <w:p w14:paraId="2636053E" w14:textId="3EDF2A11" w:rsidR="00204825" w:rsidRPr="00585CB2" w:rsidRDefault="00204825" w:rsidP="000444CA">
            <w:pPr>
              <w:spacing w:line="240" w:lineRule="auto"/>
              <w:jc w:val="center"/>
              <w:rPr>
                <w:rFonts w:cs="Arial"/>
                <w:bCs/>
                <w:sz w:val="18"/>
                <w:szCs w:val="18"/>
                <w:lang w:eastAsia="de-DE"/>
              </w:rPr>
            </w:pPr>
            <w:r w:rsidRPr="00585CB2">
              <w:rPr>
                <w:rFonts w:cs="Arial"/>
                <w:bCs/>
                <w:sz w:val="18"/>
                <w:szCs w:val="18"/>
                <w:lang w:eastAsia="de-DE"/>
              </w:rPr>
              <w:t>1</w:t>
            </w:r>
            <w:r w:rsidR="00FA30D8">
              <w:rPr>
                <w:rFonts w:cs="Arial"/>
                <w:bCs/>
                <w:sz w:val="18"/>
                <w:szCs w:val="18"/>
                <w:lang w:eastAsia="de-DE"/>
              </w:rPr>
              <w:t>,</w:t>
            </w:r>
            <w:r w:rsidRPr="00585CB2">
              <w:rPr>
                <w:rFonts w:cs="Arial"/>
                <w:bCs/>
                <w:sz w:val="18"/>
                <w:szCs w:val="18"/>
                <w:lang w:eastAsia="de-DE"/>
              </w:rPr>
              <w:t>5 / 3</w:t>
            </w:r>
            <w:r w:rsidR="00FA30D8">
              <w:rPr>
                <w:rFonts w:cs="Arial"/>
                <w:bCs/>
                <w:sz w:val="18"/>
                <w:szCs w:val="18"/>
                <w:lang w:eastAsia="de-DE"/>
              </w:rPr>
              <w:t>,</w:t>
            </w:r>
            <w:r w:rsidRPr="00585CB2">
              <w:rPr>
                <w:rFonts w:cs="Arial"/>
                <w:bCs/>
                <w:sz w:val="18"/>
                <w:szCs w:val="18"/>
                <w:lang w:eastAsia="de-DE"/>
              </w:rPr>
              <w:t>3</w:t>
            </w:r>
          </w:p>
        </w:tc>
        <w:tc>
          <w:tcPr>
            <w:tcW w:w="236" w:type="dxa"/>
          </w:tcPr>
          <w:p w14:paraId="0173DE6E" w14:textId="77777777" w:rsidR="00204825" w:rsidRPr="00585CB2" w:rsidRDefault="00204825" w:rsidP="000444CA">
            <w:pPr>
              <w:spacing w:line="240" w:lineRule="auto"/>
              <w:jc w:val="center"/>
              <w:rPr>
                <w:rFonts w:cs="Arial"/>
                <w:bCs/>
                <w:sz w:val="18"/>
                <w:szCs w:val="18"/>
              </w:rPr>
            </w:pPr>
          </w:p>
        </w:tc>
        <w:tc>
          <w:tcPr>
            <w:tcW w:w="964" w:type="dxa"/>
            <w:tcBorders>
              <w:top w:val="single" w:sz="8" w:space="0" w:color="auto"/>
              <w:bottom w:val="single" w:sz="8" w:space="0" w:color="auto"/>
            </w:tcBorders>
            <w:vAlign w:val="center"/>
          </w:tcPr>
          <w:p w14:paraId="5528CE0E" w14:textId="77777777" w:rsidR="00204825" w:rsidRPr="00585CB2" w:rsidRDefault="00204825" w:rsidP="000444CA">
            <w:pPr>
              <w:spacing w:line="240" w:lineRule="auto"/>
              <w:jc w:val="center"/>
              <w:rPr>
                <w:rFonts w:cs="Arial"/>
                <w:bCs/>
                <w:sz w:val="18"/>
                <w:szCs w:val="18"/>
              </w:rPr>
            </w:pPr>
            <w:r w:rsidRPr="00585CB2">
              <w:rPr>
                <w:rFonts w:cs="Arial"/>
                <w:bCs/>
                <w:sz w:val="18"/>
                <w:szCs w:val="18"/>
              </w:rPr>
              <w:t>12</w:t>
            </w:r>
          </w:p>
        </w:tc>
        <w:tc>
          <w:tcPr>
            <w:tcW w:w="236" w:type="dxa"/>
            <w:vAlign w:val="center"/>
          </w:tcPr>
          <w:p w14:paraId="1975D81A" w14:textId="77777777" w:rsidR="00204825" w:rsidRPr="00585CB2" w:rsidRDefault="00204825" w:rsidP="000444CA">
            <w:pPr>
              <w:spacing w:line="240" w:lineRule="auto"/>
              <w:jc w:val="center"/>
              <w:rPr>
                <w:rFonts w:cs="Arial"/>
                <w:bCs/>
                <w:sz w:val="18"/>
                <w:szCs w:val="18"/>
              </w:rPr>
            </w:pPr>
          </w:p>
        </w:tc>
        <w:tc>
          <w:tcPr>
            <w:tcW w:w="1020" w:type="dxa"/>
            <w:tcBorders>
              <w:top w:val="single" w:sz="8" w:space="0" w:color="auto"/>
              <w:bottom w:val="single" w:sz="8" w:space="0" w:color="auto"/>
            </w:tcBorders>
            <w:vAlign w:val="center"/>
          </w:tcPr>
          <w:p w14:paraId="58F01F15" w14:textId="77777777" w:rsidR="00204825" w:rsidRPr="00585CB2" w:rsidRDefault="00204825" w:rsidP="000444CA">
            <w:pPr>
              <w:spacing w:line="240" w:lineRule="auto"/>
              <w:jc w:val="center"/>
              <w:rPr>
                <w:rFonts w:cs="Arial"/>
                <w:bCs/>
                <w:sz w:val="18"/>
                <w:szCs w:val="18"/>
              </w:rPr>
            </w:pPr>
            <w:r w:rsidRPr="00585CB2">
              <w:rPr>
                <w:rFonts w:cs="Arial"/>
                <w:bCs/>
                <w:sz w:val="18"/>
                <w:szCs w:val="18"/>
              </w:rPr>
              <w:t>48</w:t>
            </w:r>
          </w:p>
        </w:tc>
        <w:tc>
          <w:tcPr>
            <w:tcW w:w="236" w:type="dxa"/>
            <w:vAlign w:val="center"/>
          </w:tcPr>
          <w:p w14:paraId="0EE546F8" w14:textId="77777777" w:rsidR="00204825" w:rsidRPr="00585CB2" w:rsidRDefault="00204825" w:rsidP="000444CA">
            <w:pPr>
              <w:spacing w:line="240" w:lineRule="auto"/>
              <w:rPr>
                <w:rFonts w:cs="Arial"/>
                <w:bCs/>
                <w:sz w:val="18"/>
                <w:szCs w:val="18"/>
              </w:rPr>
            </w:pPr>
          </w:p>
        </w:tc>
        <w:tc>
          <w:tcPr>
            <w:tcW w:w="850" w:type="dxa"/>
            <w:tcBorders>
              <w:top w:val="single" w:sz="8" w:space="0" w:color="auto"/>
              <w:bottom w:val="single" w:sz="8" w:space="0" w:color="auto"/>
            </w:tcBorders>
            <w:vAlign w:val="center"/>
          </w:tcPr>
          <w:p w14:paraId="0CE03F82" w14:textId="77777777" w:rsidR="00204825" w:rsidRPr="00585CB2" w:rsidRDefault="00204825" w:rsidP="000444CA">
            <w:pPr>
              <w:spacing w:line="240" w:lineRule="auto"/>
              <w:jc w:val="center"/>
              <w:rPr>
                <w:rFonts w:cs="Arial"/>
                <w:bCs/>
                <w:sz w:val="18"/>
                <w:szCs w:val="18"/>
              </w:rPr>
            </w:pPr>
            <w:r w:rsidRPr="00585CB2">
              <w:rPr>
                <w:rFonts w:cs="Arial"/>
                <w:bCs/>
                <w:sz w:val="18"/>
                <w:szCs w:val="18"/>
              </w:rPr>
              <w:t>45</w:t>
            </w:r>
          </w:p>
        </w:tc>
      </w:tr>
      <w:tr w:rsidR="00204825" w:rsidRPr="00585CB2" w14:paraId="54C67C81" w14:textId="77777777" w:rsidTr="000444CA">
        <w:tc>
          <w:tcPr>
            <w:tcW w:w="1531" w:type="dxa"/>
            <w:tcBorders>
              <w:top w:val="single" w:sz="8" w:space="0" w:color="auto"/>
              <w:bottom w:val="single" w:sz="8" w:space="0" w:color="auto"/>
            </w:tcBorders>
            <w:vAlign w:val="center"/>
          </w:tcPr>
          <w:p w14:paraId="6B60141C" w14:textId="77777777" w:rsidR="00204825" w:rsidRPr="00585CB2" w:rsidRDefault="00204825" w:rsidP="000444CA">
            <w:pPr>
              <w:spacing w:line="240" w:lineRule="auto"/>
              <w:rPr>
                <w:rFonts w:cs="Arial"/>
                <w:b/>
                <w:sz w:val="18"/>
                <w:szCs w:val="18"/>
                <w:lang w:val="en-US" w:eastAsia="de-DE"/>
              </w:rPr>
            </w:pPr>
            <w:r w:rsidRPr="00585CB2">
              <w:rPr>
                <w:rFonts w:cs="Arial"/>
                <w:b/>
                <w:sz w:val="18"/>
                <w:szCs w:val="18"/>
                <w:lang w:val="en-US" w:eastAsia="de-DE"/>
              </w:rPr>
              <w:t>Intel Core i3 1220PE (new)</w:t>
            </w:r>
          </w:p>
        </w:tc>
        <w:tc>
          <w:tcPr>
            <w:tcW w:w="283" w:type="dxa"/>
            <w:vAlign w:val="center"/>
          </w:tcPr>
          <w:p w14:paraId="5FF054CE" w14:textId="77777777" w:rsidR="00204825" w:rsidRPr="00585CB2" w:rsidRDefault="00204825" w:rsidP="000444CA">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21F24C90"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8 (4+4)</w:t>
            </w:r>
          </w:p>
        </w:tc>
        <w:tc>
          <w:tcPr>
            <w:tcW w:w="236" w:type="dxa"/>
            <w:vAlign w:val="center"/>
          </w:tcPr>
          <w:p w14:paraId="676FEF1A"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4C349A87" w14:textId="3EC14F6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5 / 4</w:t>
            </w:r>
            <w:r w:rsidR="00FA30D8">
              <w:rPr>
                <w:rFonts w:cs="Arial"/>
                <w:b/>
                <w:sz w:val="18"/>
                <w:szCs w:val="18"/>
                <w:lang w:eastAsia="de-DE"/>
              </w:rPr>
              <w:t>,</w:t>
            </w:r>
            <w:r w:rsidRPr="00585CB2">
              <w:rPr>
                <w:rFonts w:cs="Arial"/>
                <w:b/>
                <w:sz w:val="18"/>
                <w:szCs w:val="18"/>
                <w:lang w:eastAsia="de-DE"/>
              </w:rPr>
              <w:t>2</w:t>
            </w:r>
          </w:p>
        </w:tc>
        <w:tc>
          <w:tcPr>
            <w:tcW w:w="236" w:type="dxa"/>
          </w:tcPr>
          <w:p w14:paraId="1918FDF8"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6ED3CD29" w14:textId="1658A56D"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1 / 3</w:t>
            </w:r>
            <w:r w:rsidR="00FA30D8">
              <w:rPr>
                <w:rFonts w:cs="Arial"/>
                <w:b/>
                <w:sz w:val="18"/>
                <w:szCs w:val="18"/>
                <w:lang w:eastAsia="de-DE"/>
              </w:rPr>
              <w:t>,</w:t>
            </w:r>
            <w:r w:rsidRPr="00585CB2">
              <w:rPr>
                <w:rFonts w:cs="Arial"/>
                <w:b/>
                <w:sz w:val="18"/>
                <w:szCs w:val="18"/>
                <w:lang w:eastAsia="de-DE"/>
              </w:rPr>
              <w:t>1</w:t>
            </w:r>
          </w:p>
        </w:tc>
        <w:tc>
          <w:tcPr>
            <w:tcW w:w="236" w:type="dxa"/>
          </w:tcPr>
          <w:p w14:paraId="4E729554" w14:textId="77777777" w:rsidR="00204825" w:rsidRPr="00585CB2" w:rsidRDefault="00204825" w:rsidP="000444CA">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1CD7A60A" w14:textId="77777777" w:rsidR="00204825" w:rsidRPr="00585CB2" w:rsidRDefault="00204825" w:rsidP="000444CA">
            <w:pPr>
              <w:spacing w:line="240" w:lineRule="auto"/>
              <w:jc w:val="center"/>
              <w:rPr>
                <w:rFonts w:cs="Arial"/>
                <w:b/>
                <w:sz w:val="18"/>
                <w:szCs w:val="18"/>
              </w:rPr>
            </w:pPr>
            <w:r w:rsidRPr="00585CB2">
              <w:rPr>
                <w:rFonts w:cs="Arial"/>
                <w:b/>
                <w:sz w:val="18"/>
                <w:szCs w:val="18"/>
              </w:rPr>
              <w:t>12</w:t>
            </w:r>
          </w:p>
        </w:tc>
        <w:tc>
          <w:tcPr>
            <w:tcW w:w="236" w:type="dxa"/>
            <w:vAlign w:val="center"/>
          </w:tcPr>
          <w:p w14:paraId="18097E0A" w14:textId="77777777" w:rsidR="00204825" w:rsidRPr="00585CB2" w:rsidRDefault="00204825" w:rsidP="000444CA">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3F350625" w14:textId="77777777" w:rsidR="00204825" w:rsidRPr="00585CB2" w:rsidRDefault="00204825" w:rsidP="000444CA">
            <w:pPr>
              <w:spacing w:line="240" w:lineRule="auto"/>
              <w:jc w:val="center"/>
              <w:rPr>
                <w:rFonts w:cs="Arial"/>
                <w:b/>
                <w:sz w:val="18"/>
                <w:szCs w:val="18"/>
              </w:rPr>
            </w:pPr>
            <w:r w:rsidRPr="00585CB2">
              <w:rPr>
                <w:rFonts w:cs="Arial"/>
                <w:b/>
                <w:sz w:val="18"/>
                <w:szCs w:val="18"/>
              </w:rPr>
              <w:t>48</w:t>
            </w:r>
          </w:p>
        </w:tc>
        <w:tc>
          <w:tcPr>
            <w:tcW w:w="236" w:type="dxa"/>
            <w:vAlign w:val="center"/>
          </w:tcPr>
          <w:p w14:paraId="7039A257" w14:textId="77777777" w:rsidR="00204825" w:rsidRPr="00585CB2" w:rsidRDefault="00204825" w:rsidP="000444CA">
            <w:pPr>
              <w:spacing w:line="240" w:lineRule="auto"/>
              <w:rPr>
                <w:rFonts w:cs="Arial"/>
                <w:b/>
                <w:sz w:val="18"/>
                <w:szCs w:val="18"/>
              </w:rPr>
            </w:pPr>
          </w:p>
        </w:tc>
        <w:tc>
          <w:tcPr>
            <w:tcW w:w="850" w:type="dxa"/>
            <w:tcBorders>
              <w:top w:val="single" w:sz="8" w:space="0" w:color="auto"/>
              <w:bottom w:val="single" w:sz="8" w:space="0" w:color="auto"/>
            </w:tcBorders>
            <w:vAlign w:val="center"/>
          </w:tcPr>
          <w:p w14:paraId="6E15C8D5" w14:textId="77777777" w:rsidR="00204825" w:rsidRPr="00585CB2" w:rsidRDefault="00204825" w:rsidP="000444CA">
            <w:pPr>
              <w:spacing w:line="240" w:lineRule="auto"/>
              <w:jc w:val="center"/>
              <w:rPr>
                <w:rFonts w:cs="Arial"/>
                <w:b/>
                <w:sz w:val="18"/>
                <w:szCs w:val="18"/>
              </w:rPr>
            </w:pPr>
            <w:r w:rsidRPr="00585CB2">
              <w:rPr>
                <w:rFonts w:cs="Arial"/>
                <w:b/>
                <w:sz w:val="18"/>
                <w:szCs w:val="18"/>
              </w:rPr>
              <w:t>28</w:t>
            </w:r>
          </w:p>
        </w:tc>
      </w:tr>
      <w:tr w:rsidR="00204825" w:rsidRPr="00585CB2" w14:paraId="7668D7AC" w14:textId="77777777" w:rsidTr="000444CA">
        <w:tc>
          <w:tcPr>
            <w:tcW w:w="1531" w:type="dxa"/>
            <w:tcBorders>
              <w:top w:val="single" w:sz="8" w:space="0" w:color="auto"/>
              <w:bottom w:val="single" w:sz="8" w:space="0" w:color="auto"/>
            </w:tcBorders>
            <w:vAlign w:val="center"/>
          </w:tcPr>
          <w:p w14:paraId="5DA334B5" w14:textId="77777777" w:rsidR="00204825" w:rsidRPr="00585CB2" w:rsidRDefault="00204825" w:rsidP="000444CA">
            <w:pPr>
              <w:spacing w:line="240" w:lineRule="auto"/>
              <w:rPr>
                <w:rFonts w:cs="Arial"/>
                <w:b/>
                <w:sz w:val="18"/>
                <w:szCs w:val="18"/>
                <w:lang w:val="en-US" w:eastAsia="de-DE"/>
              </w:rPr>
            </w:pPr>
            <w:r w:rsidRPr="00585CB2">
              <w:rPr>
                <w:rFonts w:cs="Arial"/>
                <w:b/>
                <w:sz w:val="18"/>
                <w:szCs w:val="18"/>
                <w:lang w:val="en-US" w:eastAsia="de-DE"/>
              </w:rPr>
              <w:t>Intel Core i3 1215UE (new)</w:t>
            </w:r>
          </w:p>
        </w:tc>
        <w:tc>
          <w:tcPr>
            <w:tcW w:w="283" w:type="dxa"/>
            <w:vAlign w:val="center"/>
          </w:tcPr>
          <w:p w14:paraId="5929E768" w14:textId="77777777" w:rsidR="00204825" w:rsidRPr="00585CB2" w:rsidRDefault="00204825" w:rsidP="000444CA">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379F70F3"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6 (2+4)</w:t>
            </w:r>
          </w:p>
        </w:tc>
        <w:tc>
          <w:tcPr>
            <w:tcW w:w="236" w:type="dxa"/>
            <w:vAlign w:val="center"/>
          </w:tcPr>
          <w:p w14:paraId="7ABCF0E4"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3D725A22" w14:textId="64376433"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2 / 4</w:t>
            </w:r>
            <w:r w:rsidR="00FA30D8">
              <w:rPr>
                <w:rFonts w:cs="Arial"/>
                <w:b/>
                <w:sz w:val="18"/>
                <w:szCs w:val="18"/>
                <w:lang w:eastAsia="de-DE"/>
              </w:rPr>
              <w:t>,</w:t>
            </w:r>
            <w:r w:rsidRPr="00585CB2">
              <w:rPr>
                <w:rFonts w:cs="Arial"/>
                <w:b/>
                <w:sz w:val="18"/>
                <w:szCs w:val="18"/>
                <w:lang w:eastAsia="de-DE"/>
              </w:rPr>
              <w:t>4</w:t>
            </w:r>
          </w:p>
        </w:tc>
        <w:tc>
          <w:tcPr>
            <w:tcW w:w="236" w:type="dxa"/>
          </w:tcPr>
          <w:p w14:paraId="66F89534"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6980D756" w14:textId="2D8C906F"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0</w:t>
            </w:r>
            <w:r w:rsidR="00FA30D8">
              <w:rPr>
                <w:rFonts w:cs="Arial"/>
                <w:b/>
                <w:sz w:val="18"/>
                <w:szCs w:val="18"/>
                <w:lang w:eastAsia="de-DE"/>
              </w:rPr>
              <w:t>,</w:t>
            </w:r>
            <w:r w:rsidRPr="00585CB2">
              <w:rPr>
                <w:rFonts w:cs="Arial"/>
                <w:b/>
                <w:sz w:val="18"/>
                <w:szCs w:val="18"/>
                <w:lang w:eastAsia="de-DE"/>
              </w:rPr>
              <w:t>9 / 3</w:t>
            </w:r>
            <w:r w:rsidR="00FA30D8">
              <w:rPr>
                <w:rFonts w:cs="Arial"/>
                <w:b/>
                <w:sz w:val="18"/>
                <w:szCs w:val="18"/>
                <w:lang w:eastAsia="de-DE"/>
              </w:rPr>
              <w:t>,</w:t>
            </w:r>
            <w:r w:rsidRPr="00585CB2">
              <w:rPr>
                <w:rFonts w:cs="Arial"/>
                <w:b/>
                <w:sz w:val="18"/>
                <w:szCs w:val="18"/>
                <w:lang w:eastAsia="de-DE"/>
              </w:rPr>
              <w:t>3</w:t>
            </w:r>
          </w:p>
        </w:tc>
        <w:tc>
          <w:tcPr>
            <w:tcW w:w="236" w:type="dxa"/>
          </w:tcPr>
          <w:p w14:paraId="0ED1EA38" w14:textId="77777777" w:rsidR="00204825" w:rsidRPr="00585CB2" w:rsidRDefault="00204825" w:rsidP="000444CA">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26131001" w14:textId="77777777" w:rsidR="00204825" w:rsidRPr="00585CB2" w:rsidRDefault="00204825" w:rsidP="000444CA">
            <w:pPr>
              <w:spacing w:line="240" w:lineRule="auto"/>
              <w:jc w:val="center"/>
              <w:rPr>
                <w:rFonts w:cs="Arial"/>
                <w:b/>
                <w:sz w:val="18"/>
                <w:szCs w:val="18"/>
              </w:rPr>
            </w:pPr>
            <w:r w:rsidRPr="00585CB2">
              <w:rPr>
                <w:rFonts w:cs="Arial"/>
                <w:b/>
                <w:sz w:val="18"/>
                <w:szCs w:val="18"/>
              </w:rPr>
              <w:t>8</w:t>
            </w:r>
          </w:p>
        </w:tc>
        <w:tc>
          <w:tcPr>
            <w:tcW w:w="236" w:type="dxa"/>
            <w:vAlign w:val="center"/>
          </w:tcPr>
          <w:p w14:paraId="4459CFE7" w14:textId="77777777" w:rsidR="00204825" w:rsidRPr="00585CB2" w:rsidRDefault="00204825" w:rsidP="000444CA">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4489AD14" w14:textId="77777777" w:rsidR="00204825" w:rsidRPr="00585CB2" w:rsidRDefault="00204825" w:rsidP="000444CA">
            <w:pPr>
              <w:spacing w:line="240" w:lineRule="auto"/>
              <w:jc w:val="center"/>
              <w:rPr>
                <w:rFonts w:cs="Arial"/>
                <w:b/>
                <w:sz w:val="18"/>
                <w:szCs w:val="18"/>
              </w:rPr>
            </w:pPr>
            <w:r w:rsidRPr="00585CB2">
              <w:rPr>
                <w:rFonts w:cs="Arial"/>
                <w:b/>
                <w:sz w:val="18"/>
                <w:szCs w:val="18"/>
              </w:rPr>
              <w:t>64</w:t>
            </w:r>
          </w:p>
        </w:tc>
        <w:tc>
          <w:tcPr>
            <w:tcW w:w="236" w:type="dxa"/>
            <w:vAlign w:val="center"/>
          </w:tcPr>
          <w:p w14:paraId="70C1C223" w14:textId="77777777" w:rsidR="00204825" w:rsidRPr="00585CB2" w:rsidRDefault="00204825" w:rsidP="000444CA">
            <w:pPr>
              <w:spacing w:line="240" w:lineRule="auto"/>
              <w:rPr>
                <w:rFonts w:cs="Arial"/>
                <w:b/>
                <w:sz w:val="18"/>
                <w:szCs w:val="18"/>
              </w:rPr>
            </w:pPr>
          </w:p>
        </w:tc>
        <w:tc>
          <w:tcPr>
            <w:tcW w:w="850" w:type="dxa"/>
            <w:tcBorders>
              <w:top w:val="single" w:sz="8" w:space="0" w:color="auto"/>
              <w:bottom w:val="single" w:sz="8" w:space="0" w:color="auto"/>
            </w:tcBorders>
            <w:vAlign w:val="center"/>
          </w:tcPr>
          <w:p w14:paraId="5441ABCE" w14:textId="77777777" w:rsidR="00204825" w:rsidRPr="00585CB2" w:rsidRDefault="00204825" w:rsidP="000444CA">
            <w:pPr>
              <w:spacing w:line="240" w:lineRule="auto"/>
              <w:jc w:val="center"/>
              <w:rPr>
                <w:rFonts w:cs="Arial"/>
                <w:b/>
                <w:sz w:val="18"/>
                <w:szCs w:val="18"/>
              </w:rPr>
            </w:pPr>
            <w:r w:rsidRPr="00585CB2">
              <w:rPr>
                <w:rFonts w:cs="Arial"/>
                <w:b/>
                <w:sz w:val="18"/>
                <w:szCs w:val="18"/>
              </w:rPr>
              <w:t>15</w:t>
            </w:r>
          </w:p>
        </w:tc>
      </w:tr>
      <w:tr w:rsidR="00204825" w:rsidRPr="00585CB2" w14:paraId="4FAC0D9E" w14:textId="77777777" w:rsidTr="000444CA">
        <w:tc>
          <w:tcPr>
            <w:tcW w:w="1531" w:type="dxa"/>
            <w:tcBorders>
              <w:top w:val="single" w:sz="8" w:space="0" w:color="auto"/>
              <w:bottom w:val="single" w:sz="8" w:space="0" w:color="auto"/>
            </w:tcBorders>
            <w:vAlign w:val="center"/>
          </w:tcPr>
          <w:p w14:paraId="2F26D985" w14:textId="77777777" w:rsidR="00204825" w:rsidRPr="00585CB2" w:rsidRDefault="00204825" w:rsidP="000444CA">
            <w:pPr>
              <w:spacing w:line="240" w:lineRule="auto"/>
              <w:rPr>
                <w:rFonts w:cs="Arial"/>
                <w:b/>
                <w:sz w:val="18"/>
                <w:szCs w:val="18"/>
                <w:lang w:eastAsia="de-DE"/>
              </w:rPr>
            </w:pPr>
            <w:r w:rsidRPr="00585CB2">
              <w:rPr>
                <w:rFonts w:cs="Arial"/>
                <w:b/>
                <w:sz w:val="18"/>
                <w:szCs w:val="18"/>
                <w:lang w:eastAsia="de-DE"/>
              </w:rPr>
              <w:t>Intel Celeron 7305E (new)</w:t>
            </w:r>
          </w:p>
        </w:tc>
        <w:tc>
          <w:tcPr>
            <w:tcW w:w="283" w:type="dxa"/>
            <w:vAlign w:val="center"/>
          </w:tcPr>
          <w:p w14:paraId="00739CDC" w14:textId="77777777" w:rsidR="00204825" w:rsidRPr="00585CB2" w:rsidRDefault="00204825" w:rsidP="000444CA">
            <w:pPr>
              <w:spacing w:line="240" w:lineRule="auto"/>
              <w:rPr>
                <w:rFonts w:cs="Arial"/>
                <w:b/>
                <w:sz w:val="18"/>
                <w:szCs w:val="18"/>
              </w:rPr>
            </w:pPr>
          </w:p>
        </w:tc>
        <w:tc>
          <w:tcPr>
            <w:tcW w:w="907" w:type="dxa"/>
            <w:tcBorders>
              <w:top w:val="single" w:sz="8" w:space="0" w:color="auto"/>
              <w:bottom w:val="single" w:sz="8" w:space="0" w:color="auto"/>
            </w:tcBorders>
            <w:vAlign w:val="center"/>
          </w:tcPr>
          <w:p w14:paraId="6E5559B8" w14:textId="77777777"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5 (1+4)</w:t>
            </w:r>
          </w:p>
        </w:tc>
        <w:tc>
          <w:tcPr>
            <w:tcW w:w="236" w:type="dxa"/>
            <w:vAlign w:val="center"/>
          </w:tcPr>
          <w:p w14:paraId="5B5FD1B8"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05FD5830" w14:textId="4C7CD459"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1</w:t>
            </w:r>
            <w:r w:rsidR="00FA30D8">
              <w:rPr>
                <w:rFonts w:cs="Arial"/>
                <w:b/>
                <w:sz w:val="18"/>
                <w:szCs w:val="18"/>
                <w:lang w:eastAsia="de-DE"/>
              </w:rPr>
              <w:t>,</w:t>
            </w:r>
            <w:r w:rsidRPr="00585CB2">
              <w:rPr>
                <w:rFonts w:cs="Arial"/>
                <w:b/>
                <w:sz w:val="18"/>
                <w:szCs w:val="18"/>
                <w:lang w:eastAsia="de-DE"/>
              </w:rPr>
              <w:t>0 / N/A</w:t>
            </w:r>
          </w:p>
        </w:tc>
        <w:tc>
          <w:tcPr>
            <w:tcW w:w="236" w:type="dxa"/>
          </w:tcPr>
          <w:p w14:paraId="632CE2D5" w14:textId="77777777" w:rsidR="00204825" w:rsidRPr="00585CB2" w:rsidRDefault="00204825" w:rsidP="000444CA">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4C06E476" w14:textId="306D67B9" w:rsidR="00204825" w:rsidRPr="00585CB2" w:rsidRDefault="00204825" w:rsidP="000444CA">
            <w:pPr>
              <w:spacing w:line="240" w:lineRule="auto"/>
              <w:jc w:val="center"/>
              <w:rPr>
                <w:rFonts w:cs="Arial"/>
                <w:b/>
                <w:sz w:val="18"/>
                <w:szCs w:val="18"/>
                <w:lang w:eastAsia="de-DE"/>
              </w:rPr>
            </w:pPr>
            <w:r w:rsidRPr="00585CB2">
              <w:rPr>
                <w:rFonts w:cs="Arial"/>
                <w:b/>
                <w:sz w:val="18"/>
                <w:szCs w:val="18"/>
                <w:lang w:eastAsia="de-DE"/>
              </w:rPr>
              <w:t>0</w:t>
            </w:r>
            <w:r w:rsidR="00FA30D8">
              <w:rPr>
                <w:rFonts w:cs="Arial"/>
                <w:b/>
                <w:sz w:val="18"/>
                <w:szCs w:val="18"/>
                <w:lang w:eastAsia="de-DE"/>
              </w:rPr>
              <w:t>,</w:t>
            </w:r>
            <w:r w:rsidRPr="00585CB2">
              <w:rPr>
                <w:rFonts w:cs="Arial"/>
                <w:b/>
                <w:sz w:val="18"/>
                <w:szCs w:val="18"/>
                <w:lang w:eastAsia="de-DE"/>
              </w:rPr>
              <w:t>9 / 0</w:t>
            </w:r>
            <w:r w:rsidR="00FA30D8">
              <w:rPr>
                <w:rFonts w:cs="Arial"/>
                <w:b/>
                <w:sz w:val="18"/>
                <w:szCs w:val="18"/>
                <w:lang w:eastAsia="de-DE"/>
              </w:rPr>
              <w:t>,</w:t>
            </w:r>
            <w:r w:rsidRPr="00585CB2">
              <w:rPr>
                <w:rFonts w:cs="Arial"/>
                <w:b/>
                <w:sz w:val="18"/>
                <w:szCs w:val="18"/>
                <w:lang w:eastAsia="de-DE"/>
              </w:rPr>
              <w:t>9</w:t>
            </w:r>
          </w:p>
        </w:tc>
        <w:tc>
          <w:tcPr>
            <w:tcW w:w="236" w:type="dxa"/>
          </w:tcPr>
          <w:p w14:paraId="3F776FF7" w14:textId="77777777" w:rsidR="00204825" w:rsidRPr="00585CB2" w:rsidRDefault="00204825" w:rsidP="000444CA">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640F1C30" w14:textId="77777777" w:rsidR="00204825" w:rsidRPr="00585CB2" w:rsidRDefault="00204825" w:rsidP="000444CA">
            <w:pPr>
              <w:spacing w:line="240" w:lineRule="auto"/>
              <w:jc w:val="center"/>
              <w:rPr>
                <w:rFonts w:cs="Arial"/>
                <w:b/>
                <w:sz w:val="18"/>
                <w:szCs w:val="18"/>
              </w:rPr>
            </w:pPr>
            <w:r w:rsidRPr="00585CB2">
              <w:rPr>
                <w:rFonts w:cs="Arial"/>
                <w:b/>
                <w:sz w:val="18"/>
                <w:szCs w:val="18"/>
              </w:rPr>
              <w:t>5</w:t>
            </w:r>
          </w:p>
        </w:tc>
        <w:tc>
          <w:tcPr>
            <w:tcW w:w="236" w:type="dxa"/>
            <w:vAlign w:val="center"/>
          </w:tcPr>
          <w:p w14:paraId="32B945E4" w14:textId="77777777" w:rsidR="00204825" w:rsidRPr="00585CB2" w:rsidRDefault="00204825" w:rsidP="000444CA">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08BAF740" w14:textId="77777777" w:rsidR="00204825" w:rsidRPr="00585CB2" w:rsidRDefault="00204825" w:rsidP="000444CA">
            <w:pPr>
              <w:spacing w:line="240" w:lineRule="auto"/>
              <w:jc w:val="center"/>
              <w:rPr>
                <w:rFonts w:cs="Arial"/>
                <w:b/>
                <w:sz w:val="18"/>
                <w:szCs w:val="18"/>
              </w:rPr>
            </w:pPr>
            <w:r w:rsidRPr="00585CB2">
              <w:rPr>
                <w:rFonts w:cs="Arial"/>
                <w:b/>
                <w:sz w:val="18"/>
                <w:szCs w:val="18"/>
              </w:rPr>
              <w:t>48</w:t>
            </w:r>
          </w:p>
        </w:tc>
        <w:tc>
          <w:tcPr>
            <w:tcW w:w="236" w:type="dxa"/>
            <w:vAlign w:val="center"/>
          </w:tcPr>
          <w:p w14:paraId="07AC074E" w14:textId="77777777" w:rsidR="00204825" w:rsidRPr="00585CB2" w:rsidRDefault="00204825" w:rsidP="000444CA">
            <w:pPr>
              <w:spacing w:line="240" w:lineRule="auto"/>
              <w:rPr>
                <w:rFonts w:cs="Arial"/>
                <w:b/>
                <w:sz w:val="18"/>
                <w:szCs w:val="18"/>
              </w:rPr>
            </w:pPr>
          </w:p>
        </w:tc>
        <w:tc>
          <w:tcPr>
            <w:tcW w:w="850" w:type="dxa"/>
            <w:tcBorders>
              <w:top w:val="single" w:sz="8" w:space="0" w:color="auto"/>
              <w:bottom w:val="single" w:sz="8" w:space="0" w:color="auto"/>
            </w:tcBorders>
            <w:vAlign w:val="center"/>
          </w:tcPr>
          <w:p w14:paraId="6DA0DF86" w14:textId="77777777" w:rsidR="00204825" w:rsidRPr="00585CB2" w:rsidRDefault="00204825" w:rsidP="000444CA">
            <w:pPr>
              <w:spacing w:line="240" w:lineRule="auto"/>
              <w:jc w:val="center"/>
              <w:rPr>
                <w:rFonts w:cs="Arial"/>
                <w:b/>
                <w:sz w:val="18"/>
                <w:szCs w:val="18"/>
              </w:rPr>
            </w:pPr>
            <w:r w:rsidRPr="00585CB2">
              <w:rPr>
                <w:rFonts w:cs="Arial"/>
                <w:b/>
                <w:sz w:val="18"/>
                <w:szCs w:val="18"/>
              </w:rPr>
              <w:t>15</w:t>
            </w:r>
          </w:p>
        </w:tc>
      </w:tr>
    </w:tbl>
    <w:p w14:paraId="16933CA5" w14:textId="77777777" w:rsidR="00204825" w:rsidRPr="00585CB2" w:rsidRDefault="00204825" w:rsidP="00204825">
      <w:pPr>
        <w:rPr>
          <w:rFonts w:cs="Arial"/>
          <w:kern w:val="2"/>
          <w:lang w:val="en-US"/>
        </w:rPr>
      </w:pPr>
    </w:p>
    <w:p w14:paraId="0B4F73FF" w14:textId="05D0B349" w:rsidR="00B70112" w:rsidRDefault="00B70112" w:rsidP="00B70112">
      <w:pPr>
        <w:rPr>
          <w:rFonts w:cs="Arial"/>
        </w:rPr>
      </w:pPr>
      <w:r w:rsidRPr="00AA513D">
        <w:rPr>
          <w:rFonts w:cs="Arial"/>
        </w:rPr>
        <w:t>Weitere Informationen zu den neuen COM-HPC Client Size A Modulen</w:t>
      </w:r>
      <w:r w:rsidR="00FA30D8">
        <w:rPr>
          <w:rFonts w:cs="Arial"/>
        </w:rPr>
        <w:t xml:space="preserve"> </w:t>
      </w:r>
      <w:r w:rsidR="00FA30D8" w:rsidRPr="00AA513D">
        <w:rPr>
          <w:rFonts w:cs="Arial"/>
        </w:rPr>
        <w:t>conga-HPC/cALP</w:t>
      </w:r>
      <w:r w:rsidRPr="00AA513D">
        <w:rPr>
          <w:rFonts w:cs="Arial"/>
        </w:rPr>
        <w:t xml:space="preserve"> finden Sie unter: </w:t>
      </w:r>
      <w:hyperlink r:id="rId8" w:history="1">
        <w:r w:rsidRPr="00EF4E9D">
          <w:rPr>
            <w:rStyle w:val="Hyperlink"/>
          </w:rPr>
          <w:t>https://www.congatec.com/de/produkte/com-hpc/conga-hpccalp/</w:t>
        </w:r>
      </w:hyperlink>
      <w:r>
        <w:t xml:space="preserve"> </w:t>
      </w:r>
    </w:p>
    <w:p w14:paraId="0221AABF" w14:textId="77777777" w:rsidR="00B70112" w:rsidRPr="00AA513D" w:rsidRDefault="00B70112" w:rsidP="00B70112">
      <w:pPr>
        <w:rPr>
          <w:rFonts w:cs="Arial"/>
        </w:rPr>
      </w:pPr>
    </w:p>
    <w:p w14:paraId="60A02233" w14:textId="110EC344" w:rsidR="00B70112" w:rsidRDefault="00B70112" w:rsidP="00B70112">
      <w:r w:rsidRPr="00AA513D">
        <w:rPr>
          <w:rFonts w:cs="Arial"/>
        </w:rPr>
        <w:t xml:space="preserve">Weitere Informationen zu den COM Express Type 6 Compact Modulen </w:t>
      </w:r>
      <w:r w:rsidR="00FA30D8" w:rsidRPr="00AA513D">
        <w:rPr>
          <w:rFonts w:cs="Arial"/>
        </w:rPr>
        <w:t xml:space="preserve">conga-TC670 </w:t>
      </w:r>
      <w:r w:rsidRPr="00AA513D">
        <w:rPr>
          <w:rFonts w:cs="Arial"/>
        </w:rPr>
        <w:t xml:space="preserve">finden Sie unter: </w:t>
      </w:r>
      <w:hyperlink r:id="rId9" w:history="1">
        <w:r w:rsidRPr="00EF4E9D">
          <w:rPr>
            <w:rStyle w:val="Hyperlink"/>
          </w:rPr>
          <w:t>https://www.congatec.com/de/produkte/com-express-type-6/conga-tc670/</w:t>
        </w:r>
      </w:hyperlink>
      <w:r>
        <w:t xml:space="preserve"> </w:t>
      </w:r>
    </w:p>
    <w:p w14:paraId="24545D0A" w14:textId="77777777" w:rsidR="00467E79" w:rsidRPr="006112E7" w:rsidRDefault="00467E79" w:rsidP="00061C51">
      <w:pPr>
        <w:rPr>
          <w:rFonts w:cs="Arial"/>
        </w:rPr>
      </w:pP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w:t>
      </w:r>
      <w:r w:rsidRPr="00164E8E">
        <w:rPr>
          <w:rFonts w:ascii="Arial" w:hAnsi="Arial" w:cs="Arial"/>
          <w:sz w:val="16"/>
          <w:szCs w:val="16"/>
        </w:rPr>
        <w:t>Kundenbasis von Start</w:t>
      </w:r>
      <w:r w:rsidRPr="009C4B5D">
        <w:rPr>
          <w:rFonts w:ascii="Arial" w:hAnsi="Arial" w:cs="Arial"/>
          <w:sz w:val="16"/>
          <w:szCs w:val="16"/>
        </w:rPr>
        <w:t xml:space="preserve">-ups bis zu internationalen Blue-Chip-Unternehmen. Weitere Informationen finden Sie unter </w:t>
      </w:r>
      <w:hyperlink r:id="rId10"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1"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2"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3"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01BB82B8" w14:textId="77777777" w:rsidR="00467E79" w:rsidRPr="009C4B5D" w:rsidRDefault="00467E79" w:rsidP="00467E79">
      <w:pPr>
        <w:pStyle w:val="Standard1"/>
        <w:rPr>
          <w:rFonts w:ascii="Arial" w:hAnsi="Arial" w:cs="Arial"/>
          <w:sz w:val="16"/>
          <w:szCs w:val="16"/>
        </w:rPr>
      </w:pPr>
    </w:p>
    <w:p w14:paraId="11927BFA" w14:textId="77777777" w:rsidR="00467E79" w:rsidRPr="009C4B5D"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3119"/>
        <w:gridCol w:w="2977"/>
      </w:tblGrid>
      <w:tr w:rsidR="00467E79" w:rsidRPr="009C4B5D" w14:paraId="47CE18FB" w14:textId="77777777" w:rsidTr="00315B89">
        <w:trPr>
          <w:trHeight w:val="270"/>
        </w:trPr>
        <w:tc>
          <w:tcPr>
            <w:tcW w:w="3119" w:type="dxa"/>
            <w:shd w:val="clear" w:color="auto" w:fill="auto"/>
          </w:tcPr>
          <w:p w14:paraId="3BAAE2F7" w14:textId="77777777" w:rsidR="00C64155" w:rsidRPr="00587B69" w:rsidRDefault="00C64155" w:rsidP="00B066BD">
            <w:pPr>
              <w:pStyle w:val="Standard1"/>
              <w:snapToGrid w:val="0"/>
              <w:spacing w:line="276" w:lineRule="auto"/>
              <w:rPr>
                <w:rFonts w:ascii="Arial" w:hAnsi="Arial" w:cs="Arial"/>
                <w:b/>
                <w:sz w:val="22"/>
                <w:szCs w:val="22"/>
              </w:rPr>
            </w:pPr>
          </w:p>
          <w:p w14:paraId="25D1F09A" w14:textId="77777777" w:rsidR="00467E79" w:rsidRPr="00587B69" w:rsidRDefault="00467E79" w:rsidP="00B066BD">
            <w:pPr>
              <w:pStyle w:val="Standard1"/>
              <w:snapToGrid w:val="0"/>
              <w:spacing w:line="276" w:lineRule="auto"/>
              <w:rPr>
                <w:rFonts w:ascii="Arial" w:hAnsi="Arial" w:cs="Arial"/>
                <w:b/>
                <w:sz w:val="22"/>
                <w:szCs w:val="22"/>
              </w:rPr>
            </w:pPr>
            <w:r w:rsidRPr="00587B69">
              <w:rPr>
                <w:rFonts w:ascii="Arial" w:hAnsi="Arial" w:cs="Arial"/>
                <w:b/>
                <w:sz w:val="22"/>
                <w:szCs w:val="22"/>
              </w:rPr>
              <w:t>Leserkontakt:</w:t>
            </w:r>
          </w:p>
          <w:p w14:paraId="020819BE" w14:textId="68592890" w:rsidR="00467E79" w:rsidRPr="00587B69" w:rsidRDefault="00467E79" w:rsidP="00B066BD">
            <w:pPr>
              <w:pStyle w:val="Standard1"/>
              <w:snapToGrid w:val="0"/>
              <w:spacing w:line="276" w:lineRule="auto"/>
              <w:rPr>
                <w:rFonts w:ascii="Arial" w:hAnsi="Arial" w:cs="Arial"/>
                <w:sz w:val="22"/>
                <w:szCs w:val="22"/>
                <w:u w:val="single"/>
              </w:rPr>
            </w:pPr>
            <w:r w:rsidRPr="00587B69">
              <w:rPr>
                <w:rFonts w:ascii="Arial" w:hAnsi="Arial" w:cs="Arial"/>
                <w:sz w:val="22"/>
                <w:szCs w:val="22"/>
              </w:rPr>
              <w:t>congatec</w:t>
            </w:r>
          </w:p>
          <w:p w14:paraId="0BD040AE" w14:textId="77777777" w:rsidR="00467E79" w:rsidRPr="00587B69" w:rsidRDefault="00467E79" w:rsidP="00B066BD">
            <w:pPr>
              <w:pStyle w:val="Standard1"/>
              <w:snapToGrid w:val="0"/>
              <w:spacing w:line="276" w:lineRule="auto"/>
              <w:rPr>
                <w:rFonts w:ascii="Arial" w:hAnsi="Arial" w:cs="Arial"/>
                <w:b/>
                <w:sz w:val="22"/>
                <w:szCs w:val="22"/>
                <w:u w:val="single"/>
              </w:rPr>
            </w:pPr>
            <w:r w:rsidRPr="00587B69">
              <w:rPr>
                <w:rFonts w:ascii="Arial" w:hAnsi="Arial" w:cs="Arial"/>
                <w:sz w:val="22"/>
                <w:szCs w:val="22"/>
              </w:rPr>
              <w:t>Christian Eder</w:t>
            </w:r>
          </w:p>
          <w:p w14:paraId="4F4DFE99" w14:textId="77777777" w:rsidR="00467E79" w:rsidRPr="00587B69" w:rsidRDefault="00467E79" w:rsidP="00B066BD">
            <w:pPr>
              <w:pStyle w:val="Standard1"/>
              <w:snapToGrid w:val="0"/>
              <w:spacing w:line="276" w:lineRule="auto"/>
              <w:rPr>
                <w:rFonts w:ascii="Arial" w:hAnsi="Arial" w:cs="Arial"/>
                <w:b/>
                <w:sz w:val="22"/>
                <w:szCs w:val="22"/>
                <w:u w:val="single"/>
              </w:rPr>
            </w:pPr>
            <w:r w:rsidRPr="00587B69">
              <w:rPr>
                <w:rFonts w:ascii="Arial" w:hAnsi="Arial" w:cs="Arial"/>
                <w:sz w:val="22"/>
                <w:szCs w:val="22"/>
              </w:rPr>
              <w:t>Telefon: +49-991-2700-0</w:t>
            </w:r>
          </w:p>
          <w:p w14:paraId="7E2D0491" w14:textId="77777777" w:rsidR="00467E79" w:rsidRPr="00587B69" w:rsidRDefault="00E77FFA" w:rsidP="00B066BD">
            <w:pPr>
              <w:pStyle w:val="Standard1"/>
              <w:snapToGrid w:val="0"/>
              <w:spacing w:line="276" w:lineRule="auto"/>
              <w:rPr>
                <w:rFonts w:ascii="Arial" w:hAnsi="Arial" w:cs="Arial"/>
                <w:sz w:val="22"/>
                <w:szCs w:val="22"/>
              </w:rPr>
            </w:pPr>
            <w:hyperlink r:id="rId14" w:history="1">
              <w:r w:rsidR="00467E79" w:rsidRPr="00587B69">
                <w:rPr>
                  <w:rStyle w:val="Hyperlink"/>
                  <w:rFonts w:ascii="Arial" w:hAnsi="Arial" w:cs="Arial"/>
                  <w:sz w:val="22"/>
                  <w:szCs w:val="22"/>
                </w:rPr>
                <w:t>info@congatec.com</w:t>
              </w:r>
            </w:hyperlink>
            <w:r w:rsidR="00467E79" w:rsidRPr="00587B69">
              <w:rPr>
                <w:rFonts w:ascii="Arial" w:hAnsi="Arial" w:cs="Arial"/>
                <w:sz w:val="22"/>
                <w:szCs w:val="22"/>
              </w:rPr>
              <w:t xml:space="preserve"> </w:t>
            </w:r>
          </w:p>
          <w:p w14:paraId="20152D28" w14:textId="77777777" w:rsidR="00467E79" w:rsidRPr="00587B69" w:rsidRDefault="00E77FFA" w:rsidP="00B066BD">
            <w:pPr>
              <w:pStyle w:val="Standard1"/>
              <w:snapToGrid w:val="0"/>
              <w:spacing w:line="276" w:lineRule="auto"/>
              <w:rPr>
                <w:rFonts w:ascii="Arial" w:hAnsi="Arial" w:cs="Arial"/>
                <w:sz w:val="22"/>
                <w:szCs w:val="22"/>
              </w:rPr>
            </w:pPr>
            <w:hyperlink r:id="rId15" w:history="1">
              <w:r w:rsidR="00467E79" w:rsidRPr="00587B69">
                <w:rPr>
                  <w:rStyle w:val="Hyperlink"/>
                  <w:rFonts w:ascii="Arial" w:hAnsi="Arial" w:cs="Arial"/>
                  <w:sz w:val="22"/>
                  <w:szCs w:val="22"/>
                </w:rPr>
                <w:t>www.congatec.com</w:t>
              </w:r>
            </w:hyperlink>
          </w:p>
          <w:p w14:paraId="67722262" w14:textId="77777777" w:rsidR="00467E79" w:rsidRPr="00587B69" w:rsidRDefault="00467E79" w:rsidP="00B066BD">
            <w:pPr>
              <w:pStyle w:val="Standard1"/>
              <w:snapToGrid w:val="0"/>
              <w:spacing w:line="276" w:lineRule="auto"/>
              <w:ind w:right="-1058"/>
              <w:rPr>
                <w:rFonts w:ascii="Arial" w:hAnsi="Arial" w:cs="Arial"/>
                <w:b/>
                <w:sz w:val="22"/>
                <w:szCs w:val="22"/>
                <w:u w:val="single"/>
              </w:rPr>
            </w:pPr>
          </w:p>
        </w:tc>
        <w:tc>
          <w:tcPr>
            <w:tcW w:w="2977" w:type="dxa"/>
            <w:shd w:val="clear" w:color="auto" w:fill="auto"/>
          </w:tcPr>
          <w:p w14:paraId="209DF50D" w14:textId="77777777" w:rsidR="00C64155" w:rsidRPr="00587B69" w:rsidRDefault="00C64155" w:rsidP="00B066BD">
            <w:pPr>
              <w:pStyle w:val="Standard1"/>
              <w:snapToGrid w:val="0"/>
              <w:spacing w:line="276" w:lineRule="auto"/>
              <w:rPr>
                <w:rFonts w:ascii="Arial" w:hAnsi="Arial" w:cs="Arial"/>
                <w:b/>
                <w:sz w:val="22"/>
                <w:szCs w:val="22"/>
              </w:rPr>
            </w:pPr>
          </w:p>
          <w:p w14:paraId="66CEB954" w14:textId="77777777" w:rsidR="00467E79" w:rsidRPr="00587B69" w:rsidRDefault="00467E79" w:rsidP="00B066BD">
            <w:pPr>
              <w:pStyle w:val="Standard1"/>
              <w:snapToGrid w:val="0"/>
              <w:spacing w:line="276" w:lineRule="auto"/>
              <w:rPr>
                <w:rFonts w:ascii="Arial" w:hAnsi="Arial" w:cs="Arial"/>
                <w:b/>
                <w:sz w:val="22"/>
                <w:szCs w:val="22"/>
              </w:rPr>
            </w:pPr>
            <w:r w:rsidRPr="00587B69">
              <w:rPr>
                <w:rFonts w:ascii="Arial" w:hAnsi="Arial" w:cs="Arial"/>
                <w:b/>
                <w:sz w:val="22"/>
                <w:szCs w:val="22"/>
              </w:rPr>
              <w:t>Pressekontakt:</w:t>
            </w:r>
          </w:p>
          <w:p w14:paraId="23A8C1E8"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SAMS Network</w:t>
            </w:r>
          </w:p>
          <w:p w14:paraId="1C239476"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Michael Hennen</w:t>
            </w:r>
          </w:p>
          <w:p w14:paraId="1C0328AB"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Telefon: +49-2405-4526720</w:t>
            </w:r>
          </w:p>
          <w:p w14:paraId="403BEBA2" w14:textId="1BAECAD8" w:rsidR="00467E79" w:rsidRPr="00587B69" w:rsidRDefault="00E77FFA" w:rsidP="00B066BD">
            <w:pPr>
              <w:pStyle w:val="Standard1"/>
              <w:snapToGrid w:val="0"/>
              <w:spacing w:line="276" w:lineRule="auto"/>
              <w:rPr>
                <w:rFonts w:ascii="Arial" w:hAnsi="Arial" w:cs="Arial"/>
                <w:sz w:val="22"/>
                <w:szCs w:val="22"/>
              </w:rPr>
            </w:pPr>
            <w:hyperlink r:id="rId16" w:history="1">
              <w:r w:rsidR="0006230D" w:rsidRPr="00AD7DA7">
                <w:rPr>
                  <w:rStyle w:val="Hyperlink"/>
                  <w:rFonts w:ascii="Arial" w:hAnsi="Arial" w:cs="Arial"/>
                  <w:sz w:val="22"/>
                  <w:szCs w:val="22"/>
                </w:rPr>
                <w:t>congatec@sams-network.com</w:t>
              </w:r>
            </w:hyperlink>
            <w:r w:rsidR="00467E79" w:rsidRPr="00587B69">
              <w:rPr>
                <w:rFonts w:ascii="Arial" w:hAnsi="Arial" w:cs="Arial"/>
                <w:sz w:val="22"/>
                <w:szCs w:val="22"/>
              </w:rPr>
              <w:t xml:space="preserve"> </w:t>
            </w:r>
          </w:p>
          <w:p w14:paraId="55CB7294" w14:textId="77777777" w:rsidR="00467E79" w:rsidRPr="00587B69" w:rsidRDefault="00E77FFA" w:rsidP="00B066BD">
            <w:pPr>
              <w:pStyle w:val="Standard1"/>
              <w:snapToGrid w:val="0"/>
              <w:spacing w:line="276" w:lineRule="auto"/>
              <w:rPr>
                <w:rFonts w:ascii="Arial" w:hAnsi="Arial" w:cs="Arial"/>
                <w:sz w:val="22"/>
                <w:szCs w:val="22"/>
              </w:rPr>
            </w:pPr>
            <w:hyperlink r:id="rId17" w:history="1">
              <w:r w:rsidR="00467E79" w:rsidRPr="00587B69">
                <w:rPr>
                  <w:rStyle w:val="Hyperlink"/>
                  <w:rFonts w:ascii="Arial" w:hAnsi="Arial" w:cs="Arial"/>
                  <w:sz w:val="22"/>
                  <w:szCs w:val="22"/>
                </w:rPr>
                <w:t>www.sams-network.com</w:t>
              </w:r>
            </w:hyperlink>
          </w:p>
          <w:p w14:paraId="78F7719A" w14:textId="77777777" w:rsidR="00467E79" w:rsidRPr="00587B69" w:rsidRDefault="00467E79" w:rsidP="00B066BD">
            <w:pPr>
              <w:pStyle w:val="Standard1"/>
              <w:snapToGrid w:val="0"/>
              <w:spacing w:line="276" w:lineRule="auto"/>
              <w:rPr>
                <w:rFonts w:ascii="Arial" w:hAnsi="Arial" w:cs="Arial"/>
                <w:b/>
                <w:sz w:val="22"/>
                <w:szCs w:val="22"/>
                <w:u w:val="single"/>
              </w:rPr>
            </w:pPr>
          </w:p>
        </w:tc>
      </w:tr>
    </w:tbl>
    <w:p w14:paraId="48A12EB9" w14:textId="77777777" w:rsidR="00467E79" w:rsidRPr="009C4B5D" w:rsidRDefault="00467E79" w:rsidP="00467E79">
      <w:pPr>
        <w:pStyle w:val="Standard1"/>
        <w:rPr>
          <w:rFonts w:ascii="Arial" w:hAnsi="Arial" w:cs="Arial"/>
          <w:sz w:val="16"/>
          <w:szCs w:val="16"/>
        </w:rPr>
      </w:pPr>
    </w:p>
    <w:p w14:paraId="6A8A4B5E" w14:textId="77777777" w:rsidR="00467E79" w:rsidRPr="009C4B5D" w:rsidRDefault="00467E79" w:rsidP="00467E79">
      <w:pPr>
        <w:pStyle w:val="Standard1"/>
        <w:rPr>
          <w:rFonts w:ascii="Arial" w:hAnsi="Arial" w:cs="Arial"/>
          <w:sz w:val="16"/>
          <w:szCs w:val="16"/>
        </w:rPr>
      </w:pPr>
    </w:p>
    <w:p w14:paraId="567A3F05" w14:textId="77777777" w:rsidR="00467E79" w:rsidRPr="009C4B5D" w:rsidRDefault="00467E79" w:rsidP="00467E79">
      <w:pPr>
        <w:pStyle w:val="Standard1"/>
        <w:rPr>
          <w:rFonts w:ascii="Arial" w:hAnsi="Arial" w:cs="Arial"/>
          <w:sz w:val="16"/>
          <w:szCs w:val="16"/>
        </w:rPr>
      </w:pPr>
      <w:r w:rsidRPr="009C4B5D">
        <w:rPr>
          <w:rFonts w:ascii="Arial" w:eastAsia="Times New Roman" w:hAnsi="Arial" w:cs="Arial"/>
          <w:sz w:val="16"/>
          <w:szCs w:val="16"/>
        </w:rPr>
        <w:t>Text und Foto verfügbar</w:t>
      </w:r>
      <w:r w:rsidRPr="009C4B5D">
        <w:rPr>
          <w:rFonts w:ascii="Arial" w:hAnsi="Arial" w:cs="Arial"/>
          <w:iCs/>
          <w:color w:val="000000"/>
          <w:sz w:val="16"/>
          <w:szCs w:val="16"/>
        </w:rPr>
        <w:t xml:space="preserve">: </w:t>
      </w:r>
      <w:hyperlink r:id="rId18" w:history="1">
        <w:r w:rsidRPr="009C4B5D">
          <w:rPr>
            <w:rStyle w:val="Hyperlink"/>
            <w:rFonts w:ascii="Arial" w:hAnsi="Arial" w:cs="Arial"/>
            <w:sz w:val="16"/>
            <w:szCs w:val="16"/>
          </w:rPr>
          <w:t>https://www.congatec.com/de/congatec/pressemitteilungen/</w:t>
        </w:r>
      </w:hyperlink>
    </w:p>
    <w:p w14:paraId="2AD095E8" w14:textId="77777777" w:rsidR="00F205D4" w:rsidRPr="009C4B5D" w:rsidRDefault="00F205D4" w:rsidP="00467E79">
      <w:pPr>
        <w:pStyle w:val="Standard1"/>
        <w:rPr>
          <w:rFonts w:ascii="Arial" w:hAnsi="Arial" w:cs="Arial"/>
          <w:sz w:val="16"/>
          <w:szCs w:val="16"/>
        </w:rPr>
      </w:pPr>
    </w:p>
    <w:p w14:paraId="5397D9EF" w14:textId="211EC1D5" w:rsidR="00F205D4" w:rsidRPr="009C4B5D" w:rsidRDefault="006743A5" w:rsidP="009525F0">
      <w:pPr>
        <w:rPr>
          <w:rFonts w:eastAsia="Arial" w:cs="Arial"/>
          <w:sz w:val="16"/>
          <w:szCs w:val="16"/>
        </w:rPr>
      </w:pPr>
      <w:r w:rsidRPr="009C4B5D">
        <w:rPr>
          <w:rFonts w:eastAsia="Arial" w:cs="Arial"/>
          <w:sz w:val="16"/>
          <w:szCs w:val="16"/>
        </w:rPr>
        <w:t xml:space="preserve">Intel, das Intel Logo und andere Intel Marken sind </w:t>
      </w:r>
      <w:r w:rsidRPr="009C4B5D">
        <w:rPr>
          <w:rFonts w:cs="Arial"/>
          <w:sz w:val="16"/>
          <w:szCs w:val="16"/>
        </w:rPr>
        <w:t xml:space="preserve">Handelsmarken der </w:t>
      </w:r>
      <w:r w:rsidRPr="009C4B5D">
        <w:rPr>
          <w:rFonts w:eastAsia="Arial" w:cs="Arial"/>
          <w:sz w:val="16"/>
          <w:szCs w:val="16"/>
        </w:rPr>
        <w:t>Intel Corporation oder ihrer Tochtergesellschaften</w:t>
      </w:r>
    </w:p>
    <w:sectPr w:rsidR="00F205D4" w:rsidRPr="009C4B5D" w:rsidSect="009C4B5D">
      <w:headerReference w:type="default" r:id="rId19"/>
      <w:footerReference w:type="defaul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15432"/>
    <w:rsid w:val="000214E5"/>
    <w:rsid w:val="000235FC"/>
    <w:rsid w:val="00030957"/>
    <w:rsid w:val="000325D7"/>
    <w:rsid w:val="0005565F"/>
    <w:rsid w:val="00061C51"/>
    <w:rsid w:val="0006230D"/>
    <w:rsid w:val="00080B3E"/>
    <w:rsid w:val="000930D2"/>
    <w:rsid w:val="000A0ED7"/>
    <w:rsid w:val="000A73CB"/>
    <w:rsid w:val="000B5153"/>
    <w:rsid w:val="000C4A9E"/>
    <w:rsid w:val="000C5268"/>
    <w:rsid w:val="000E684E"/>
    <w:rsid w:val="001433AC"/>
    <w:rsid w:val="00143A42"/>
    <w:rsid w:val="00164E8E"/>
    <w:rsid w:val="00165526"/>
    <w:rsid w:val="0018768C"/>
    <w:rsid w:val="0019629A"/>
    <w:rsid w:val="001B38FD"/>
    <w:rsid w:val="001C32F8"/>
    <w:rsid w:val="001C4417"/>
    <w:rsid w:val="001C5E4C"/>
    <w:rsid w:val="00204825"/>
    <w:rsid w:val="002156C1"/>
    <w:rsid w:val="00230E8F"/>
    <w:rsid w:val="00262E35"/>
    <w:rsid w:val="002A5F92"/>
    <w:rsid w:val="002D6506"/>
    <w:rsid w:val="002E6BA2"/>
    <w:rsid w:val="00315707"/>
    <w:rsid w:val="00315B89"/>
    <w:rsid w:val="003173DC"/>
    <w:rsid w:val="0032083E"/>
    <w:rsid w:val="003507D3"/>
    <w:rsid w:val="00364232"/>
    <w:rsid w:val="00367F0C"/>
    <w:rsid w:val="003817B7"/>
    <w:rsid w:val="0039015B"/>
    <w:rsid w:val="00397CCB"/>
    <w:rsid w:val="00467E79"/>
    <w:rsid w:val="00474367"/>
    <w:rsid w:val="00496F60"/>
    <w:rsid w:val="004A0D29"/>
    <w:rsid w:val="004C2C0A"/>
    <w:rsid w:val="004D74E3"/>
    <w:rsid w:val="004E2933"/>
    <w:rsid w:val="00502DC6"/>
    <w:rsid w:val="00504B21"/>
    <w:rsid w:val="005121EC"/>
    <w:rsid w:val="00515125"/>
    <w:rsid w:val="005322C6"/>
    <w:rsid w:val="0054058E"/>
    <w:rsid w:val="00580984"/>
    <w:rsid w:val="00587B69"/>
    <w:rsid w:val="005C2300"/>
    <w:rsid w:val="005D186B"/>
    <w:rsid w:val="005E40DB"/>
    <w:rsid w:val="005E600B"/>
    <w:rsid w:val="006005CC"/>
    <w:rsid w:val="006112E7"/>
    <w:rsid w:val="00622B70"/>
    <w:rsid w:val="0064222F"/>
    <w:rsid w:val="006743A5"/>
    <w:rsid w:val="00680509"/>
    <w:rsid w:val="0068556B"/>
    <w:rsid w:val="006B627C"/>
    <w:rsid w:val="006E2CC8"/>
    <w:rsid w:val="00772013"/>
    <w:rsid w:val="0085093F"/>
    <w:rsid w:val="00866C9A"/>
    <w:rsid w:val="008A07CA"/>
    <w:rsid w:val="008A621A"/>
    <w:rsid w:val="008D7FA9"/>
    <w:rsid w:val="0090104D"/>
    <w:rsid w:val="009525F0"/>
    <w:rsid w:val="0097492D"/>
    <w:rsid w:val="0098453A"/>
    <w:rsid w:val="00994A16"/>
    <w:rsid w:val="009A2842"/>
    <w:rsid w:val="009A2EB7"/>
    <w:rsid w:val="009A6FD3"/>
    <w:rsid w:val="009C4B5D"/>
    <w:rsid w:val="009D0A2B"/>
    <w:rsid w:val="009E3785"/>
    <w:rsid w:val="009E7BE2"/>
    <w:rsid w:val="00A76889"/>
    <w:rsid w:val="00AE0EED"/>
    <w:rsid w:val="00B11792"/>
    <w:rsid w:val="00B51E1D"/>
    <w:rsid w:val="00B54193"/>
    <w:rsid w:val="00B66036"/>
    <w:rsid w:val="00B67D58"/>
    <w:rsid w:val="00B70112"/>
    <w:rsid w:val="00B769E7"/>
    <w:rsid w:val="00B8550E"/>
    <w:rsid w:val="00BA07F2"/>
    <w:rsid w:val="00C1668A"/>
    <w:rsid w:val="00C40B25"/>
    <w:rsid w:val="00C56015"/>
    <w:rsid w:val="00C61367"/>
    <w:rsid w:val="00C64155"/>
    <w:rsid w:val="00C745BB"/>
    <w:rsid w:val="00C842BA"/>
    <w:rsid w:val="00D11DF4"/>
    <w:rsid w:val="00E0187E"/>
    <w:rsid w:val="00E71DCB"/>
    <w:rsid w:val="00E76612"/>
    <w:rsid w:val="00E77FFA"/>
    <w:rsid w:val="00EA1473"/>
    <w:rsid w:val="00EC533E"/>
    <w:rsid w:val="00ED62ED"/>
    <w:rsid w:val="00F015CF"/>
    <w:rsid w:val="00F205D4"/>
    <w:rsid w:val="00F56105"/>
    <w:rsid w:val="00F73282"/>
    <w:rsid w:val="00FA30D8"/>
    <w:rsid w:val="00FE44BD"/>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FA30D8"/>
    <w:rPr>
      <w:color w:val="605E5C"/>
      <w:shd w:val="clear" w:color="auto" w:fill="E1DFDD"/>
    </w:rPr>
  </w:style>
  <w:style w:type="paragraph" w:styleId="berarbeitung">
    <w:name w:val="Revision"/>
    <w:hidden/>
    <w:uiPriority w:val="99"/>
    <w:semiHidden/>
    <w:rsid w:val="00E71DCB"/>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produkte/com-hpc/conga-hpccalp/" TargetMode="External"/><Relationship Id="rId13"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8" Type="http://schemas.openxmlformats.org/officeDocument/2006/relationships/hyperlink" Target="https://www.congatec.com/de/congatec/pressemitteilung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7" Type="http://schemas.openxmlformats.org/officeDocument/2006/relationships/hyperlink" Target="http://www.sams-network.com" TargetMode="External"/><Relationship Id="rId2" Type="http://schemas.openxmlformats.org/officeDocument/2006/relationships/settings" Target="settings.xml"/><Relationship Id="rId16" Type="http://schemas.openxmlformats.org/officeDocument/2006/relationships/hyperlink" Target="mailto:congatec@sams-network.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5" Type="http://schemas.openxmlformats.org/officeDocument/2006/relationships/endnotes" Target="endnotes.xml"/><Relationship Id="rId15" Type="http://schemas.openxmlformats.org/officeDocument/2006/relationships/hyperlink" Target="http://www.congatec.com" TargetMode="External"/><Relationship Id="rId10"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ongatec.com/de/produkte/com-express-type-6/conga-tc670/" TargetMode="External"/><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9125</Characters>
  <Application>Microsoft Office Word</Application>
  <DocSecurity>0</DocSecurity>
  <Lines>154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6</cp:revision>
  <dcterms:created xsi:type="dcterms:W3CDTF">2022-06-17T07:47:00Z</dcterms:created>
  <dcterms:modified xsi:type="dcterms:W3CDTF">2022-06-17T09:18:00Z</dcterms:modified>
</cp:coreProperties>
</file>