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3F6D" w14:textId="77777777" w:rsidR="00191F41" w:rsidRPr="00B10D57" w:rsidRDefault="004B35A4" w:rsidP="00BD2850">
      <w:pPr>
        <w:pStyle w:val="berschrift1"/>
      </w:pPr>
      <w:r w:rsidRPr="00B10D57">
        <w:t xml:space="preserve">Press release </w:t>
      </w:r>
      <w:r w:rsidR="00B62671" w:rsidRPr="00B10D57">
        <w:rPr>
          <w:lang w:val="de-DE"/>
        </w:rPr>
        <w:drawing>
          <wp:anchor distT="0" distB="0" distL="114300" distR="114300" simplePos="0" relativeHeight="251659264" behindDoc="0" locked="0" layoutInCell="1" allowOverlap="1" wp14:anchorId="6BF3BE2A" wp14:editId="00D354FC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FE5B4" w14:textId="77777777" w:rsidR="00C958C5" w:rsidRPr="00B10D57" w:rsidRDefault="00C958C5" w:rsidP="00BD2850">
      <w:pPr>
        <w:pStyle w:val="berschrift1"/>
      </w:pPr>
    </w:p>
    <w:p w14:paraId="0A2C1192" w14:textId="77777777" w:rsidR="00C958C5" w:rsidRPr="00B10D57" w:rsidRDefault="00C958C5" w:rsidP="00BD2850">
      <w:pPr>
        <w:pStyle w:val="berschrift1"/>
      </w:pPr>
    </w:p>
    <w:p w14:paraId="57AAC629" w14:textId="5EB47D0B" w:rsidR="006551EF" w:rsidRDefault="00EA07AB" w:rsidP="00775FA5">
      <w:pPr>
        <w:spacing w:line="276" w:lineRule="auto"/>
        <w:rPr>
          <w:lang w:val="en-US"/>
        </w:rPr>
      </w:pPr>
      <w:r>
        <w:rPr>
          <w:lang w:val="en-US"/>
        </w:rPr>
        <w:t xml:space="preserve">congatec introduces </w:t>
      </w:r>
      <w:r w:rsidR="00966628">
        <w:rPr>
          <w:lang w:val="en-US"/>
        </w:rPr>
        <w:t xml:space="preserve">vehicle computing technology </w:t>
      </w:r>
      <w:r>
        <w:rPr>
          <w:lang w:val="en-US"/>
        </w:rPr>
        <w:t xml:space="preserve">for </w:t>
      </w:r>
      <w:r w:rsidR="00922B12">
        <w:rPr>
          <w:lang w:val="en-US"/>
        </w:rPr>
        <w:t>smart mobility</w:t>
      </w:r>
      <w:r w:rsidR="00392894">
        <w:rPr>
          <w:lang w:val="en-US"/>
        </w:rPr>
        <w:t xml:space="preserve"> </w:t>
      </w:r>
      <w:r w:rsidR="00965E50">
        <w:rPr>
          <w:lang w:val="en-US"/>
        </w:rPr>
        <w:t>at Intertraffic</w:t>
      </w:r>
      <w:r w:rsidR="00F30624">
        <w:rPr>
          <w:lang w:val="en-US"/>
        </w:rPr>
        <w:t xml:space="preserve"> Amsterdam</w:t>
      </w:r>
    </w:p>
    <w:p w14:paraId="4D2DFF9D" w14:textId="77777777" w:rsidR="00775FA5" w:rsidRDefault="00775FA5" w:rsidP="00814D82">
      <w:pPr>
        <w:spacing w:line="276" w:lineRule="auto"/>
        <w:rPr>
          <w:lang w:val="en-US"/>
        </w:rPr>
      </w:pPr>
    </w:p>
    <w:p w14:paraId="6FF98FBF" w14:textId="70D1B18D" w:rsidR="002C28DA" w:rsidRPr="00042E66" w:rsidRDefault="004041E9" w:rsidP="00814D82">
      <w:pPr>
        <w:spacing w:line="276" w:lineRule="auto"/>
        <w:rPr>
          <w:rStyle w:val="Kommentarzeichen1"/>
          <w:rFonts w:cs="Arial"/>
          <w:b/>
          <w:sz w:val="22"/>
          <w:szCs w:val="22"/>
          <w:lang w:val="en-US"/>
        </w:rPr>
      </w:pPr>
      <w:r w:rsidRPr="00392894">
        <w:rPr>
          <w:b/>
          <w:sz w:val="36"/>
          <w:szCs w:val="36"/>
          <w:lang w:val="en-US"/>
        </w:rPr>
        <w:t xml:space="preserve">Embedded computing engines that </w:t>
      </w:r>
      <w:r w:rsidR="00A02491">
        <w:rPr>
          <w:b/>
          <w:sz w:val="36"/>
          <w:szCs w:val="36"/>
          <w:lang w:val="en-US"/>
        </w:rPr>
        <w:t>put</w:t>
      </w:r>
      <w:r w:rsidR="00A02491" w:rsidRPr="00392894">
        <w:rPr>
          <w:b/>
          <w:sz w:val="36"/>
          <w:szCs w:val="36"/>
          <w:lang w:val="en-US"/>
        </w:rPr>
        <w:t xml:space="preserve"> </w:t>
      </w:r>
      <w:r w:rsidRPr="00392894">
        <w:rPr>
          <w:b/>
          <w:sz w:val="36"/>
          <w:szCs w:val="36"/>
          <w:lang w:val="en-US"/>
        </w:rPr>
        <w:t xml:space="preserve">smart vehicle developers </w:t>
      </w:r>
      <w:r w:rsidR="00A02491">
        <w:rPr>
          <w:b/>
          <w:sz w:val="36"/>
          <w:szCs w:val="36"/>
          <w:lang w:val="en-US"/>
        </w:rPr>
        <w:t>in</w:t>
      </w:r>
      <w:r w:rsidRPr="00392894">
        <w:rPr>
          <w:b/>
          <w:sz w:val="36"/>
          <w:szCs w:val="36"/>
          <w:lang w:val="en-US"/>
        </w:rPr>
        <w:t>to the fast lane</w:t>
      </w:r>
    </w:p>
    <w:p w14:paraId="03C7DCC2" w14:textId="77777777" w:rsidR="00AA69DF" w:rsidRDefault="00AA69DF" w:rsidP="004B15E1">
      <w:pPr>
        <w:rPr>
          <w:rStyle w:val="Kommentarzeichen1"/>
          <w:rFonts w:cs="Arial"/>
          <w:b/>
          <w:sz w:val="22"/>
          <w:szCs w:val="22"/>
          <w:lang w:val="en-US"/>
        </w:rPr>
      </w:pPr>
    </w:p>
    <w:p w14:paraId="53758C06" w14:textId="260CDFAF" w:rsidR="00AA69DF" w:rsidRDefault="00025D2A" w:rsidP="004B15E1">
      <w:pPr>
        <w:rPr>
          <w:rStyle w:val="Kommentarzeichen1"/>
          <w:rFonts w:cs="Arial"/>
          <w:b/>
          <w:sz w:val="22"/>
          <w:szCs w:val="22"/>
          <w:lang w:val="en-US"/>
        </w:rPr>
      </w:pPr>
      <w:r>
        <w:rPr>
          <w:rStyle w:val="Kommentarzeichen1"/>
          <w:rFonts w:cs="Arial"/>
          <w:b/>
          <w:noProof/>
          <w:sz w:val="22"/>
          <w:szCs w:val="22"/>
          <w:lang w:val="en-US"/>
        </w:rPr>
        <w:drawing>
          <wp:inline distT="0" distB="0" distL="0" distR="0" wp14:anchorId="3BBD5B3D" wp14:editId="43D6E49B">
            <wp:extent cx="5581650" cy="37147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B244E" w14:textId="77777777" w:rsidR="00FB103F" w:rsidRDefault="00FB103F" w:rsidP="004B15E1">
      <w:pPr>
        <w:rPr>
          <w:rStyle w:val="Kommentarzeichen1"/>
          <w:rFonts w:cs="Arial"/>
          <w:b/>
          <w:sz w:val="22"/>
          <w:szCs w:val="22"/>
          <w:lang w:val="en-US"/>
        </w:rPr>
      </w:pPr>
    </w:p>
    <w:p w14:paraId="623DCF2C" w14:textId="256CA152" w:rsidR="00AF0195" w:rsidRPr="00814D82" w:rsidRDefault="00C87AEF" w:rsidP="004B15E1">
      <w:pPr>
        <w:rPr>
          <w:rFonts w:cs="Arial"/>
          <w:kern w:val="0"/>
          <w:szCs w:val="22"/>
          <w:lang w:val="en-US" w:eastAsia="de-DE"/>
        </w:rPr>
      </w:pPr>
      <w:r w:rsidRPr="00AF74D4">
        <w:rPr>
          <w:rFonts w:cs="Arial"/>
          <w:b/>
          <w:szCs w:val="22"/>
          <w:lang w:val="en-US"/>
        </w:rPr>
        <w:t>Amsterdam</w:t>
      </w:r>
      <w:r w:rsidR="00871874" w:rsidRPr="00AF74D4">
        <w:rPr>
          <w:rFonts w:cs="Arial"/>
          <w:b/>
          <w:szCs w:val="22"/>
          <w:lang w:val="en-US"/>
        </w:rPr>
        <w:t xml:space="preserve">, </w:t>
      </w:r>
      <w:r w:rsidRPr="00775FA5">
        <w:rPr>
          <w:rFonts w:cs="Arial"/>
          <w:b/>
          <w:szCs w:val="22"/>
          <w:lang w:val="en-US"/>
        </w:rPr>
        <w:t>March</w:t>
      </w:r>
      <w:r w:rsidR="00871874" w:rsidRPr="00775FA5">
        <w:rPr>
          <w:rFonts w:cs="Arial"/>
          <w:b/>
          <w:szCs w:val="22"/>
          <w:lang w:val="en-US"/>
        </w:rPr>
        <w:t xml:space="preserve"> </w:t>
      </w:r>
      <w:r w:rsidR="002F0D88" w:rsidRPr="00775FA5">
        <w:rPr>
          <w:rFonts w:cs="Arial"/>
          <w:b/>
          <w:szCs w:val="22"/>
          <w:lang w:val="en-US"/>
        </w:rPr>
        <w:t>2</w:t>
      </w:r>
      <w:r w:rsidRPr="00FB103F">
        <w:rPr>
          <w:rFonts w:cs="Arial"/>
          <w:b/>
          <w:szCs w:val="22"/>
          <w:lang w:val="en-US"/>
        </w:rPr>
        <w:t>9</w:t>
      </w:r>
      <w:r w:rsidR="00871874" w:rsidRPr="00814D82">
        <w:rPr>
          <w:rFonts w:cs="Arial"/>
          <w:b/>
          <w:szCs w:val="22"/>
          <w:lang w:val="en-US"/>
        </w:rPr>
        <w:t>, 202</w:t>
      </w:r>
      <w:r w:rsidRPr="00814D82">
        <w:rPr>
          <w:rFonts w:cs="Arial"/>
          <w:b/>
          <w:szCs w:val="22"/>
          <w:lang w:val="en-US"/>
        </w:rPr>
        <w:t>2</w:t>
      </w:r>
      <w:r w:rsidR="00871874" w:rsidRPr="00814D82">
        <w:rPr>
          <w:rFonts w:cs="Arial"/>
          <w:b/>
          <w:szCs w:val="22"/>
          <w:lang w:val="en-US"/>
        </w:rPr>
        <w:t xml:space="preserve"> * * *</w:t>
      </w:r>
      <w:r w:rsidR="00871874" w:rsidRPr="00814D82">
        <w:rPr>
          <w:rFonts w:cs="Arial"/>
          <w:szCs w:val="22"/>
          <w:lang w:val="en-US"/>
        </w:rPr>
        <w:t xml:space="preserve"> congatec – a leading vendor of embedded and edge co</w:t>
      </w:r>
      <w:r w:rsidR="00815EEB" w:rsidRPr="00814D82">
        <w:rPr>
          <w:rFonts w:cs="Arial"/>
          <w:szCs w:val="22"/>
          <w:lang w:val="en-US"/>
        </w:rPr>
        <w:t>mputing technology –</w:t>
      </w:r>
      <w:r w:rsidRPr="00814D82">
        <w:rPr>
          <w:rFonts w:cs="Arial"/>
          <w:szCs w:val="22"/>
          <w:lang w:val="en-US"/>
        </w:rPr>
        <w:t xml:space="preserve"> </w:t>
      </w:r>
      <w:r w:rsidR="002F0D88" w:rsidRPr="00814D82">
        <w:rPr>
          <w:szCs w:val="22"/>
          <w:lang w:val="en-US"/>
        </w:rPr>
        <w:t xml:space="preserve">is pleased to </w:t>
      </w:r>
      <w:r w:rsidRPr="00814D82">
        <w:rPr>
          <w:szCs w:val="22"/>
          <w:lang w:val="en-US"/>
        </w:rPr>
        <w:t xml:space="preserve">introduce </w:t>
      </w:r>
      <w:r w:rsidR="00477E0E" w:rsidRPr="00814D82">
        <w:rPr>
          <w:szCs w:val="22"/>
          <w:lang w:val="en-US"/>
        </w:rPr>
        <w:t xml:space="preserve">new </w:t>
      </w:r>
      <w:r w:rsidRPr="00814D82">
        <w:rPr>
          <w:szCs w:val="22"/>
          <w:lang w:val="en-US"/>
        </w:rPr>
        <w:t xml:space="preserve">rugged </w:t>
      </w:r>
      <w:r w:rsidR="003B46C9" w:rsidRPr="00814D82">
        <w:rPr>
          <w:szCs w:val="22"/>
          <w:lang w:val="en-US"/>
        </w:rPr>
        <w:t>vehicle</w:t>
      </w:r>
      <w:r w:rsidRPr="00814D82">
        <w:rPr>
          <w:szCs w:val="22"/>
          <w:lang w:val="en-US"/>
        </w:rPr>
        <w:t xml:space="preserve"> computing platforms for </w:t>
      </w:r>
      <w:r w:rsidR="00A02491" w:rsidRPr="00814D82">
        <w:rPr>
          <w:szCs w:val="22"/>
          <w:lang w:val="en-US"/>
        </w:rPr>
        <w:t>smart mobility applications in the extended temperature range</w:t>
      </w:r>
      <w:r w:rsidRPr="00814D82">
        <w:rPr>
          <w:szCs w:val="22"/>
          <w:lang w:val="en-US"/>
        </w:rPr>
        <w:t xml:space="preserve"> </w:t>
      </w:r>
      <w:r w:rsidR="00501E55" w:rsidRPr="00814D82">
        <w:rPr>
          <w:rFonts w:cs="Arial"/>
          <w:szCs w:val="22"/>
          <w:lang w:val="en-US"/>
        </w:rPr>
        <w:t>at Intertraffic</w:t>
      </w:r>
      <w:r w:rsidR="00392894" w:rsidRPr="00814D82">
        <w:rPr>
          <w:rFonts w:cs="Arial"/>
          <w:szCs w:val="22"/>
          <w:lang w:val="en-US"/>
        </w:rPr>
        <w:t xml:space="preserve"> Amsterdam</w:t>
      </w:r>
      <w:r w:rsidR="00501E55" w:rsidRPr="00814D82">
        <w:rPr>
          <w:rFonts w:cs="Arial"/>
          <w:szCs w:val="22"/>
          <w:lang w:val="en-US"/>
        </w:rPr>
        <w:t xml:space="preserve">, Hall 5/Booth 309. </w:t>
      </w:r>
      <w:r w:rsidR="00694996" w:rsidRPr="00814D82">
        <w:rPr>
          <w:szCs w:val="22"/>
          <w:lang w:val="en-US"/>
        </w:rPr>
        <w:t xml:space="preserve">Designed </w:t>
      </w:r>
      <w:r w:rsidR="00FF748E" w:rsidRPr="00814D82">
        <w:rPr>
          <w:szCs w:val="22"/>
          <w:lang w:val="en-US"/>
        </w:rPr>
        <w:t>to simpl</w:t>
      </w:r>
      <w:r w:rsidR="00070B11" w:rsidRPr="00814D82">
        <w:rPr>
          <w:szCs w:val="22"/>
          <w:lang w:val="en-US"/>
        </w:rPr>
        <w:t>if</w:t>
      </w:r>
      <w:r w:rsidR="00FF748E" w:rsidRPr="00814D82">
        <w:rPr>
          <w:szCs w:val="22"/>
          <w:lang w:val="en-US"/>
        </w:rPr>
        <w:t xml:space="preserve">y and </w:t>
      </w:r>
      <w:r w:rsidR="003F0282" w:rsidRPr="00814D82">
        <w:rPr>
          <w:szCs w:val="22"/>
          <w:lang w:val="en-US"/>
        </w:rPr>
        <w:t>accelerate digitization</w:t>
      </w:r>
      <w:r w:rsidRPr="00814D82">
        <w:rPr>
          <w:szCs w:val="22"/>
          <w:lang w:val="en-US"/>
        </w:rPr>
        <w:t xml:space="preserve"> and autonomous driving </w:t>
      </w:r>
      <w:r w:rsidR="00713F98" w:rsidRPr="00814D82">
        <w:rPr>
          <w:szCs w:val="22"/>
          <w:lang w:val="en-US"/>
        </w:rPr>
        <w:t>in</w:t>
      </w:r>
      <w:r w:rsidR="00040D3B" w:rsidRPr="00814D82">
        <w:rPr>
          <w:szCs w:val="22"/>
          <w:lang w:val="en-US"/>
        </w:rPr>
        <w:t xml:space="preserve"> </w:t>
      </w:r>
      <w:r w:rsidR="0099355D" w:rsidRPr="00814D82">
        <w:rPr>
          <w:szCs w:val="22"/>
          <w:lang w:val="en-US"/>
        </w:rPr>
        <w:t xml:space="preserve">harsh environments such as </w:t>
      </w:r>
      <w:r w:rsidR="00060E6A" w:rsidRPr="00814D82">
        <w:rPr>
          <w:szCs w:val="22"/>
          <w:lang w:val="en-US"/>
        </w:rPr>
        <w:t>transportation, logistic</w:t>
      </w:r>
      <w:r w:rsidR="0099355D" w:rsidRPr="00814D82">
        <w:rPr>
          <w:szCs w:val="22"/>
          <w:lang w:val="en-US"/>
        </w:rPr>
        <w:t>s</w:t>
      </w:r>
      <w:r w:rsidRPr="00814D82">
        <w:rPr>
          <w:szCs w:val="22"/>
          <w:lang w:val="en-US"/>
        </w:rPr>
        <w:t>, construction</w:t>
      </w:r>
      <w:r w:rsidR="00060E6A" w:rsidRPr="00814D82">
        <w:rPr>
          <w:szCs w:val="22"/>
          <w:lang w:val="en-US"/>
        </w:rPr>
        <w:t>,</w:t>
      </w:r>
      <w:r w:rsidRPr="00814D82">
        <w:rPr>
          <w:szCs w:val="22"/>
          <w:lang w:val="en-US"/>
        </w:rPr>
        <w:t xml:space="preserve"> and agricultur</w:t>
      </w:r>
      <w:r w:rsidR="0099355D" w:rsidRPr="00814D82">
        <w:rPr>
          <w:szCs w:val="22"/>
          <w:lang w:val="en-US"/>
        </w:rPr>
        <w:t>e</w:t>
      </w:r>
      <w:r w:rsidR="007D750A" w:rsidRPr="00814D82">
        <w:rPr>
          <w:szCs w:val="22"/>
          <w:lang w:val="en-US"/>
        </w:rPr>
        <w:t>, congatec’s</w:t>
      </w:r>
      <w:r w:rsidR="000217DA" w:rsidRPr="00814D82">
        <w:rPr>
          <w:szCs w:val="22"/>
          <w:lang w:val="en-US"/>
        </w:rPr>
        <w:t xml:space="preserve"> </w:t>
      </w:r>
      <w:r w:rsidR="00922B12" w:rsidRPr="00814D82">
        <w:rPr>
          <w:szCs w:val="22"/>
          <w:lang w:val="en-US"/>
        </w:rPr>
        <w:t>smart mobility solutions</w:t>
      </w:r>
      <w:r w:rsidR="00060E6A" w:rsidRPr="00814D82">
        <w:rPr>
          <w:szCs w:val="22"/>
          <w:lang w:val="en-US"/>
        </w:rPr>
        <w:t xml:space="preserve"> range from </w:t>
      </w:r>
      <w:r w:rsidR="007D750A" w:rsidRPr="00814D82">
        <w:rPr>
          <w:szCs w:val="22"/>
          <w:lang w:val="en-US"/>
        </w:rPr>
        <w:t xml:space="preserve">computing </w:t>
      </w:r>
      <w:r w:rsidR="007A2913" w:rsidRPr="00814D82">
        <w:rPr>
          <w:szCs w:val="22"/>
          <w:lang w:val="en-US"/>
        </w:rPr>
        <w:t>platforms for the next generation of real-time 5G connected</w:t>
      </w:r>
      <w:r w:rsidR="00922B12" w:rsidRPr="00814D82">
        <w:rPr>
          <w:szCs w:val="22"/>
          <w:lang w:val="en-US"/>
        </w:rPr>
        <w:t>,</w:t>
      </w:r>
      <w:r w:rsidR="007A2913" w:rsidRPr="00814D82">
        <w:rPr>
          <w:szCs w:val="22"/>
          <w:lang w:val="en-US"/>
        </w:rPr>
        <w:t xml:space="preserve"> unmanned</w:t>
      </w:r>
      <w:r w:rsidR="000217DA" w:rsidRPr="00814D82">
        <w:rPr>
          <w:szCs w:val="22"/>
          <w:lang w:val="en-US"/>
        </w:rPr>
        <w:t>,</w:t>
      </w:r>
      <w:r w:rsidR="00CB6490" w:rsidRPr="00814D82">
        <w:rPr>
          <w:szCs w:val="22"/>
          <w:lang w:val="en-US"/>
        </w:rPr>
        <w:t xml:space="preserve"> </w:t>
      </w:r>
      <w:r w:rsidR="00693A4C" w:rsidRPr="00814D82">
        <w:rPr>
          <w:szCs w:val="22"/>
          <w:lang w:val="en-US"/>
        </w:rPr>
        <w:t>functional</w:t>
      </w:r>
      <w:r w:rsidR="00897BC5" w:rsidRPr="00814D82">
        <w:rPr>
          <w:szCs w:val="22"/>
          <w:lang w:val="en-US"/>
        </w:rPr>
        <w:t>ly</w:t>
      </w:r>
      <w:r w:rsidR="00CB6490" w:rsidRPr="00814D82">
        <w:rPr>
          <w:szCs w:val="22"/>
          <w:lang w:val="en-US"/>
        </w:rPr>
        <w:t xml:space="preserve"> </w:t>
      </w:r>
      <w:r w:rsidR="00693A4C" w:rsidRPr="00814D82">
        <w:rPr>
          <w:szCs w:val="22"/>
          <w:lang w:val="en-US"/>
        </w:rPr>
        <w:t>safe</w:t>
      </w:r>
      <w:r w:rsidR="00897BC5" w:rsidRPr="00814D82">
        <w:rPr>
          <w:szCs w:val="22"/>
          <w:lang w:val="en-US"/>
        </w:rPr>
        <w:t xml:space="preserve"> vehicles </w:t>
      </w:r>
      <w:r w:rsidR="007A2913" w:rsidRPr="00814D82">
        <w:rPr>
          <w:szCs w:val="22"/>
          <w:lang w:val="en-US"/>
        </w:rPr>
        <w:t xml:space="preserve">to </w:t>
      </w:r>
      <w:r w:rsidR="00922B12" w:rsidRPr="00814D82">
        <w:rPr>
          <w:szCs w:val="22"/>
          <w:lang w:val="en-US"/>
        </w:rPr>
        <w:t xml:space="preserve">solutions </w:t>
      </w:r>
      <w:r w:rsidR="00687B7D" w:rsidRPr="00814D82">
        <w:rPr>
          <w:szCs w:val="22"/>
          <w:lang w:val="en-US"/>
        </w:rPr>
        <w:t xml:space="preserve">designed for </w:t>
      </w:r>
      <w:r w:rsidR="00295941" w:rsidRPr="00814D82">
        <w:rPr>
          <w:rFonts w:cs="Arial"/>
          <w:kern w:val="0"/>
          <w:szCs w:val="22"/>
          <w:lang w:val="en-US" w:eastAsia="de-DE"/>
        </w:rPr>
        <w:t>digitiz</w:t>
      </w:r>
      <w:r w:rsidR="000217DA" w:rsidRPr="00814D82">
        <w:rPr>
          <w:rFonts w:cs="Arial"/>
          <w:kern w:val="0"/>
          <w:szCs w:val="22"/>
          <w:lang w:val="en-US" w:eastAsia="de-DE"/>
        </w:rPr>
        <w:t>ing</w:t>
      </w:r>
      <w:r w:rsidR="00295941" w:rsidRPr="00814D82">
        <w:rPr>
          <w:rFonts w:cs="Arial"/>
          <w:kern w:val="0"/>
          <w:szCs w:val="22"/>
          <w:lang w:val="en-US" w:eastAsia="de-DE"/>
        </w:rPr>
        <w:t xml:space="preserve"> </w:t>
      </w:r>
      <w:r w:rsidR="000217DA" w:rsidRPr="00814D82">
        <w:rPr>
          <w:rFonts w:cs="Arial"/>
          <w:kern w:val="0"/>
          <w:szCs w:val="22"/>
          <w:lang w:val="en-US" w:eastAsia="de-DE"/>
        </w:rPr>
        <w:t xml:space="preserve">the mobility </w:t>
      </w:r>
      <w:r w:rsidR="00AF0195" w:rsidRPr="00814D82">
        <w:rPr>
          <w:rFonts w:cs="Arial"/>
          <w:kern w:val="0"/>
          <w:szCs w:val="22"/>
          <w:lang w:val="en-US" w:eastAsia="de-DE"/>
        </w:rPr>
        <w:t>kinematics</w:t>
      </w:r>
      <w:r w:rsidR="000217DA" w:rsidRPr="00814D82">
        <w:rPr>
          <w:rFonts w:cs="Arial"/>
          <w:kern w:val="0"/>
          <w:szCs w:val="22"/>
          <w:lang w:val="en-US" w:eastAsia="de-DE"/>
        </w:rPr>
        <w:t xml:space="preserve"> of </w:t>
      </w:r>
      <w:r w:rsidR="000217DA" w:rsidRPr="00814D82">
        <w:rPr>
          <w:szCs w:val="22"/>
          <w:lang w:val="en-US"/>
        </w:rPr>
        <w:t>existing fleets</w:t>
      </w:r>
      <w:r w:rsidR="00F578C1" w:rsidRPr="00814D82">
        <w:rPr>
          <w:rFonts w:cs="Arial"/>
          <w:kern w:val="0"/>
          <w:szCs w:val="22"/>
          <w:lang w:val="en-US" w:eastAsia="de-DE"/>
        </w:rPr>
        <w:t>. The goal is</w:t>
      </w:r>
      <w:r w:rsidR="00BA41BC" w:rsidRPr="00814D82">
        <w:rPr>
          <w:rFonts w:cs="Arial"/>
          <w:kern w:val="0"/>
          <w:szCs w:val="22"/>
          <w:lang w:val="en-US" w:eastAsia="de-DE"/>
        </w:rPr>
        <w:t xml:space="preserve"> </w:t>
      </w:r>
      <w:r w:rsidR="00F578C1" w:rsidRPr="00814D82">
        <w:rPr>
          <w:rFonts w:cs="Arial"/>
          <w:kern w:val="0"/>
          <w:szCs w:val="22"/>
          <w:lang w:val="en-US" w:eastAsia="de-DE"/>
        </w:rPr>
        <w:t xml:space="preserve">to provide </w:t>
      </w:r>
      <w:r w:rsidR="000255F4" w:rsidRPr="00814D82">
        <w:rPr>
          <w:rFonts w:cs="Arial"/>
          <w:kern w:val="0"/>
          <w:szCs w:val="22"/>
          <w:lang w:val="en-US" w:eastAsia="de-DE"/>
        </w:rPr>
        <w:t xml:space="preserve">highly </w:t>
      </w:r>
      <w:r w:rsidR="00F578C1" w:rsidRPr="00814D82">
        <w:rPr>
          <w:rFonts w:cs="Arial"/>
          <w:kern w:val="0"/>
          <w:szCs w:val="22"/>
          <w:lang w:val="en-US" w:eastAsia="de-DE"/>
        </w:rPr>
        <w:t xml:space="preserve">accurate </w:t>
      </w:r>
      <w:r w:rsidR="00BA41BC" w:rsidRPr="00814D82">
        <w:rPr>
          <w:rFonts w:cs="Arial"/>
          <w:kern w:val="0"/>
          <w:szCs w:val="22"/>
          <w:lang w:val="en-US" w:eastAsia="de-DE"/>
        </w:rPr>
        <w:t xml:space="preserve">orientation </w:t>
      </w:r>
      <w:r w:rsidR="00F83C97" w:rsidRPr="00814D82">
        <w:rPr>
          <w:rFonts w:cs="Arial"/>
          <w:kern w:val="0"/>
          <w:szCs w:val="22"/>
          <w:lang w:val="en-US" w:eastAsia="de-DE"/>
        </w:rPr>
        <w:t>data</w:t>
      </w:r>
      <w:r w:rsidR="00BA41BC" w:rsidRPr="00814D82">
        <w:rPr>
          <w:rFonts w:cs="Arial"/>
          <w:kern w:val="0"/>
          <w:szCs w:val="22"/>
          <w:lang w:val="en-US" w:eastAsia="de-DE"/>
        </w:rPr>
        <w:t xml:space="preserve"> </w:t>
      </w:r>
      <w:r w:rsidR="009A0B73" w:rsidRPr="00814D82">
        <w:rPr>
          <w:rFonts w:cs="Arial"/>
          <w:kern w:val="0"/>
          <w:szCs w:val="22"/>
          <w:lang w:val="en-US" w:eastAsia="de-DE"/>
        </w:rPr>
        <w:t xml:space="preserve">to </w:t>
      </w:r>
      <w:r w:rsidR="00F578C1" w:rsidRPr="00814D82">
        <w:rPr>
          <w:rFonts w:cs="Arial"/>
          <w:kern w:val="0"/>
          <w:szCs w:val="22"/>
          <w:lang w:val="en-US" w:eastAsia="de-DE"/>
        </w:rPr>
        <w:t xml:space="preserve">improve </w:t>
      </w:r>
      <w:r w:rsidR="00F83C97" w:rsidRPr="00814D82">
        <w:rPr>
          <w:rFonts w:cs="Arial"/>
          <w:kern w:val="0"/>
          <w:szCs w:val="22"/>
          <w:lang w:val="en-US" w:eastAsia="de-DE"/>
        </w:rPr>
        <w:t>situational awareness</w:t>
      </w:r>
      <w:r w:rsidR="009A0B73" w:rsidRPr="00814D82">
        <w:rPr>
          <w:rFonts w:cs="Arial"/>
          <w:kern w:val="0"/>
          <w:szCs w:val="22"/>
          <w:lang w:val="en-US" w:eastAsia="de-DE"/>
        </w:rPr>
        <w:t>, and ultimately</w:t>
      </w:r>
      <w:r w:rsidR="003B46C9" w:rsidRPr="00814D82">
        <w:rPr>
          <w:rFonts w:cs="Arial"/>
          <w:kern w:val="0"/>
          <w:szCs w:val="22"/>
          <w:lang w:val="en-US" w:eastAsia="de-DE"/>
        </w:rPr>
        <w:t xml:space="preserve"> </w:t>
      </w:r>
      <w:r w:rsidR="009A0B73" w:rsidRPr="00814D82">
        <w:rPr>
          <w:rFonts w:cs="Arial"/>
          <w:kern w:val="0"/>
          <w:szCs w:val="22"/>
          <w:lang w:val="en-US" w:eastAsia="de-DE"/>
        </w:rPr>
        <w:t xml:space="preserve">to </w:t>
      </w:r>
      <w:r w:rsidR="00F83C97" w:rsidRPr="00814D82">
        <w:rPr>
          <w:rFonts w:cs="Arial"/>
          <w:kern w:val="0"/>
          <w:szCs w:val="22"/>
          <w:lang w:val="en-US" w:eastAsia="de-DE"/>
        </w:rPr>
        <w:t xml:space="preserve">optimize </w:t>
      </w:r>
      <w:r w:rsidR="00E656C4" w:rsidRPr="00814D82">
        <w:rPr>
          <w:rFonts w:cs="Arial"/>
          <w:kern w:val="0"/>
          <w:szCs w:val="22"/>
          <w:lang w:val="en-US" w:eastAsia="de-DE"/>
        </w:rPr>
        <w:t xml:space="preserve">the </w:t>
      </w:r>
      <w:r w:rsidR="00BA41BC" w:rsidRPr="00814D82">
        <w:rPr>
          <w:rFonts w:cs="Arial"/>
          <w:kern w:val="0"/>
          <w:szCs w:val="22"/>
          <w:lang w:val="en-US" w:eastAsia="de-DE"/>
        </w:rPr>
        <w:t xml:space="preserve">movement and </w:t>
      </w:r>
      <w:r w:rsidR="00694087" w:rsidRPr="00814D82">
        <w:rPr>
          <w:rFonts w:cs="Arial"/>
          <w:kern w:val="0"/>
          <w:szCs w:val="22"/>
          <w:lang w:val="en-US" w:eastAsia="de-DE"/>
        </w:rPr>
        <w:t>operation</w:t>
      </w:r>
      <w:r w:rsidR="009A0B73" w:rsidRPr="00814D82">
        <w:rPr>
          <w:rFonts w:cs="Arial"/>
          <w:kern w:val="0"/>
          <w:szCs w:val="22"/>
          <w:lang w:val="en-US" w:eastAsia="de-DE"/>
        </w:rPr>
        <w:t xml:space="preserve"> </w:t>
      </w:r>
      <w:r w:rsidR="00E656C4" w:rsidRPr="00814D82">
        <w:rPr>
          <w:rFonts w:cs="Arial"/>
          <w:kern w:val="0"/>
          <w:szCs w:val="22"/>
          <w:lang w:val="en-US" w:eastAsia="de-DE"/>
        </w:rPr>
        <w:t xml:space="preserve">of </w:t>
      </w:r>
      <w:r w:rsidR="00713F98" w:rsidRPr="00814D82">
        <w:rPr>
          <w:rFonts w:cs="Arial"/>
          <w:kern w:val="0"/>
          <w:szCs w:val="22"/>
          <w:lang w:val="en-US" w:eastAsia="de-DE"/>
        </w:rPr>
        <w:t>autonomous</w:t>
      </w:r>
      <w:r w:rsidR="00E656C4" w:rsidRPr="00814D82">
        <w:rPr>
          <w:rFonts w:cs="Arial"/>
          <w:kern w:val="0"/>
          <w:szCs w:val="22"/>
          <w:lang w:val="en-US" w:eastAsia="de-DE"/>
        </w:rPr>
        <w:t xml:space="preserve"> vehicles</w:t>
      </w:r>
      <w:r w:rsidR="001F10D8" w:rsidRPr="00814D82">
        <w:rPr>
          <w:rFonts w:cs="Arial"/>
          <w:kern w:val="0"/>
          <w:szCs w:val="22"/>
          <w:lang w:val="en-US" w:eastAsia="de-DE"/>
        </w:rPr>
        <w:t>.</w:t>
      </w:r>
    </w:p>
    <w:p w14:paraId="2482FDC3" w14:textId="504DE2A7" w:rsidR="000221FC" w:rsidRPr="00814D82" w:rsidRDefault="000221FC" w:rsidP="004B15E1">
      <w:pPr>
        <w:rPr>
          <w:rFonts w:cs="Arial"/>
          <w:kern w:val="0"/>
          <w:szCs w:val="22"/>
          <w:lang w:val="en-US" w:eastAsia="de-DE"/>
        </w:rPr>
      </w:pPr>
    </w:p>
    <w:p w14:paraId="59DA5CA7" w14:textId="6CC432A7" w:rsidR="00662429" w:rsidRPr="00814D82" w:rsidRDefault="009D2425" w:rsidP="004B15E1">
      <w:pPr>
        <w:rPr>
          <w:rFonts w:cs="Arial"/>
          <w:kern w:val="0"/>
          <w:szCs w:val="22"/>
          <w:lang w:val="en-US" w:eastAsia="de-DE"/>
        </w:rPr>
      </w:pPr>
      <w:r w:rsidRPr="00814D82">
        <w:rPr>
          <w:rFonts w:cs="Arial"/>
          <w:kern w:val="0"/>
          <w:szCs w:val="22"/>
          <w:lang w:val="en-US" w:eastAsia="de-DE"/>
        </w:rPr>
        <w:lastRenderedPageBreak/>
        <w:t>Mobility OEM</w:t>
      </w:r>
      <w:r w:rsidR="009A0B73" w:rsidRPr="00814D82">
        <w:rPr>
          <w:rFonts w:cs="Arial"/>
          <w:kern w:val="0"/>
          <w:szCs w:val="22"/>
          <w:lang w:val="en-US" w:eastAsia="de-DE"/>
        </w:rPr>
        <w:t>s</w:t>
      </w:r>
      <w:r w:rsidRPr="00814D82">
        <w:rPr>
          <w:rFonts w:cs="Arial"/>
          <w:kern w:val="0"/>
          <w:szCs w:val="22"/>
          <w:lang w:val="en-US" w:eastAsia="de-DE"/>
        </w:rPr>
        <w:t xml:space="preserve"> and their </w:t>
      </w:r>
      <w:r w:rsidR="009A0B73" w:rsidRPr="00814D82">
        <w:rPr>
          <w:rFonts w:cs="Arial"/>
          <w:kern w:val="0"/>
          <w:szCs w:val="22"/>
          <w:lang w:val="en-US" w:eastAsia="de-DE"/>
        </w:rPr>
        <w:t xml:space="preserve">tier </w:t>
      </w:r>
      <w:r w:rsidRPr="00814D82">
        <w:rPr>
          <w:rFonts w:cs="Arial"/>
          <w:kern w:val="0"/>
          <w:szCs w:val="22"/>
          <w:lang w:val="en-US" w:eastAsia="de-DE"/>
        </w:rPr>
        <w:t xml:space="preserve">1 suppliers </w:t>
      </w:r>
      <w:r w:rsidR="000D1342" w:rsidRPr="00814D82">
        <w:rPr>
          <w:rFonts w:cs="Arial"/>
          <w:kern w:val="0"/>
          <w:szCs w:val="22"/>
          <w:lang w:val="en-US" w:eastAsia="de-DE"/>
        </w:rPr>
        <w:t>must tackle</w:t>
      </w:r>
      <w:r w:rsidR="009A0B73" w:rsidRPr="00814D82">
        <w:rPr>
          <w:rFonts w:cs="Arial"/>
          <w:kern w:val="0"/>
          <w:szCs w:val="22"/>
          <w:lang w:val="en-US" w:eastAsia="de-DE"/>
        </w:rPr>
        <w:t xml:space="preserve"> a variety of tasks</w:t>
      </w:r>
      <w:r w:rsidRPr="00814D82">
        <w:rPr>
          <w:rFonts w:cs="Arial"/>
          <w:kern w:val="0"/>
          <w:szCs w:val="22"/>
          <w:lang w:val="en-US" w:eastAsia="de-DE"/>
        </w:rPr>
        <w:t xml:space="preserve"> </w:t>
      </w:r>
      <w:r w:rsidR="009A0B73" w:rsidRPr="00814D82">
        <w:rPr>
          <w:rFonts w:cs="Arial"/>
          <w:kern w:val="0"/>
          <w:szCs w:val="22"/>
          <w:lang w:val="en-US" w:eastAsia="de-DE"/>
        </w:rPr>
        <w:t xml:space="preserve">when </w:t>
      </w:r>
      <w:r w:rsidRPr="00814D82">
        <w:rPr>
          <w:rFonts w:cs="Arial"/>
          <w:kern w:val="0"/>
          <w:szCs w:val="22"/>
          <w:lang w:val="en-US" w:eastAsia="de-DE"/>
        </w:rPr>
        <w:t>designing the next</w:t>
      </w:r>
      <w:r w:rsidR="00070B11" w:rsidRPr="00814D82">
        <w:rPr>
          <w:rFonts w:cs="Arial"/>
          <w:kern w:val="0"/>
          <w:szCs w:val="22"/>
          <w:lang w:val="en-US" w:eastAsia="de-DE"/>
        </w:rPr>
        <w:t xml:space="preserve"> </w:t>
      </w:r>
      <w:r w:rsidRPr="00814D82">
        <w:rPr>
          <w:rFonts w:cs="Arial"/>
          <w:kern w:val="0"/>
          <w:szCs w:val="22"/>
          <w:lang w:val="en-US" w:eastAsia="de-DE"/>
        </w:rPr>
        <w:t>generation of smart autonomous mobility</w:t>
      </w:r>
      <w:r w:rsidR="003B46C9" w:rsidRPr="00814D82">
        <w:rPr>
          <w:rFonts w:cs="Arial"/>
          <w:kern w:val="0"/>
          <w:szCs w:val="22"/>
          <w:lang w:val="en-US" w:eastAsia="de-DE"/>
        </w:rPr>
        <w:t xml:space="preserve"> controllers</w:t>
      </w:r>
      <w:r w:rsidR="000D1342" w:rsidRPr="00814D82">
        <w:rPr>
          <w:rFonts w:cs="Arial"/>
          <w:kern w:val="0"/>
          <w:szCs w:val="22"/>
          <w:lang w:val="en-US" w:eastAsia="de-DE"/>
        </w:rPr>
        <w:t>:</w:t>
      </w:r>
      <w:r w:rsidRPr="00814D82">
        <w:rPr>
          <w:rFonts w:cs="Arial"/>
          <w:kern w:val="0"/>
          <w:szCs w:val="22"/>
          <w:lang w:val="en-US" w:eastAsia="de-DE"/>
        </w:rPr>
        <w:t xml:space="preserve"> They </w:t>
      </w:r>
      <w:proofErr w:type="gramStart"/>
      <w:r w:rsidR="00C00712" w:rsidRPr="00814D82">
        <w:rPr>
          <w:rFonts w:cs="Arial"/>
          <w:kern w:val="0"/>
          <w:szCs w:val="22"/>
          <w:lang w:val="en-US" w:eastAsia="de-DE"/>
        </w:rPr>
        <w:t>have to</w:t>
      </w:r>
      <w:proofErr w:type="gramEnd"/>
      <w:r w:rsidR="00C00712" w:rsidRPr="00814D82">
        <w:rPr>
          <w:rFonts w:cs="Arial"/>
          <w:kern w:val="0"/>
          <w:szCs w:val="22"/>
          <w:lang w:val="en-US" w:eastAsia="de-DE"/>
        </w:rPr>
        <w:t xml:space="preserve"> integrate vision and various other sensors for gathering situational raw data, </w:t>
      </w:r>
      <w:r w:rsidR="00651872">
        <w:rPr>
          <w:rFonts w:cs="Arial"/>
          <w:kern w:val="0"/>
          <w:szCs w:val="22"/>
          <w:lang w:val="en-US" w:eastAsia="de-DE"/>
        </w:rPr>
        <w:t xml:space="preserve">plus </w:t>
      </w:r>
      <w:r w:rsidR="00C00712" w:rsidRPr="00814D82">
        <w:rPr>
          <w:rFonts w:cs="Arial"/>
          <w:kern w:val="0"/>
          <w:szCs w:val="22"/>
          <w:lang w:val="en-US" w:eastAsia="de-DE"/>
        </w:rPr>
        <w:t xml:space="preserve">implement </w:t>
      </w:r>
      <w:r w:rsidR="008E7267" w:rsidRPr="00814D82">
        <w:rPr>
          <w:rFonts w:cs="Arial"/>
          <w:kern w:val="0"/>
          <w:szCs w:val="22"/>
          <w:lang w:val="en-US" w:eastAsia="de-DE"/>
        </w:rPr>
        <w:t xml:space="preserve">data preprocessing and </w:t>
      </w:r>
      <w:r w:rsidR="00084E13" w:rsidRPr="00814D82">
        <w:rPr>
          <w:rFonts w:cs="Arial"/>
          <w:szCs w:val="22"/>
          <w:lang w:val="en-US"/>
        </w:rPr>
        <w:t>artificial intelligence (</w:t>
      </w:r>
      <w:r w:rsidR="00C00712" w:rsidRPr="00814D82">
        <w:rPr>
          <w:rFonts w:cs="Arial"/>
          <w:kern w:val="0"/>
          <w:szCs w:val="22"/>
          <w:lang w:val="en-US" w:eastAsia="de-DE"/>
        </w:rPr>
        <w:t>AI</w:t>
      </w:r>
      <w:r w:rsidR="00084E13" w:rsidRPr="00814D82">
        <w:rPr>
          <w:rFonts w:cs="Arial"/>
          <w:kern w:val="0"/>
          <w:szCs w:val="22"/>
          <w:lang w:val="en-US" w:eastAsia="de-DE"/>
        </w:rPr>
        <w:t>)</w:t>
      </w:r>
      <w:r w:rsidR="00C00712" w:rsidRPr="00814D82">
        <w:rPr>
          <w:rFonts w:cs="Arial"/>
          <w:kern w:val="0"/>
          <w:szCs w:val="22"/>
          <w:lang w:val="en-US" w:eastAsia="de-DE"/>
        </w:rPr>
        <w:t xml:space="preserve"> to improve data analytics,</w:t>
      </w:r>
      <w:r w:rsidR="00132361" w:rsidRPr="00814D82">
        <w:rPr>
          <w:rFonts w:cs="Arial"/>
          <w:kern w:val="0"/>
          <w:szCs w:val="22"/>
          <w:lang w:val="en-US" w:eastAsia="de-DE"/>
        </w:rPr>
        <w:t xml:space="preserve"> and</w:t>
      </w:r>
      <w:r w:rsidR="00C00712" w:rsidRPr="00814D82">
        <w:rPr>
          <w:rFonts w:cs="Arial"/>
          <w:kern w:val="0"/>
          <w:szCs w:val="22"/>
          <w:lang w:val="en-US" w:eastAsia="de-DE"/>
        </w:rPr>
        <w:t xml:space="preserve"> design controller logic for </w:t>
      </w:r>
      <w:r w:rsidR="008E7267" w:rsidRPr="00814D82">
        <w:rPr>
          <w:rFonts w:cs="Arial"/>
          <w:kern w:val="0"/>
          <w:szCs w:val="22"/>
          <w:lang w:val="en-US" w:eastAsia="de-DE"/>
        </w:rPr>
        <w:t xml:space="preserve">autonomous </w:t>
      </w:r>
      <w:r w:rsidR="00713F98" w:rsidRPr="00814D82">
        <w:rPr>
          <w:rFonts w:cs="Arial"/>
          <w:kern w:val="0"/>
          <w:szCs w:val="22"/>
          <w:lang w:val="en-US" w:eastAsia="de-DE"/>
        </w:rPr>
        <w:t xml:space="preserve">vehicle </w:t>
      </w:r>
      <w:r w:rsidR="008E7267" w:rsidRPr="00814D82">
        <w:rPr>
          <w:rFonts w:cs="Arial"/>
          <w:kern w:val="0"/>
          <w:szCs w:val="22"/>
          <w:lang w:val="en-US" w:eastAsia="de-DE"/>
        </w:rPr>
        <w:t>movement and operation</w:t>
      </w:r>
      <w:r w:rsidR="00871F6A" w:rsidRPr="00814D82">
        <w:rPr>
          <w:rFonts w:cs="Arial"/>
          <w:kern w:val="0"/>
          <w:szCs w:val="22"/>
          <w:lang w:val="en-US" w:eastAsia="de-DE"/>
        </w:rPr>
        <w:t xml:space="preserve">. </w:t>
      </w:r>
      <w:r w:rsidR="00713F98" w:rsidRPr="00814D82">
        <w:rPr>
          <w:rFonts w:cs="Arial"/>
          <w:kern w:val="0"/>
          <w:szCs w:val="22"/>
          <w:lang w:val="en-US" w:eastAsia="de-DE"/>
        </w:rPr>
        <w:t xml:space="preserve">As </w:t>
      </w:r>
      <w:r w:rsidR="00B04C14" w:rsidRPr="00814D82">
        <w:rPr>
          <w:rFonts w:cs="Arial"/>
          <w:kern w:val="0"/>
          <w:szCs w:val="22"/>
          <w:lang w:val="en-US" w:eastAsia="de-DE"/>
        </w:rPr>
        <w:t xml:space="preserve">if </w:t>
      </w:r>
      <w:r w:rsidR="00713F98" w:rsidRPr="00814D82">
        <w:rPr>
          <w:rFonts w:cs="Arial"/>
          <w:kern w:val="0"/>
          <w:szCs w:val="22"/>
          <w:lang w:val="en-US" w:eastAsia="de-DE"/>
        </w:rPr>
        <w:t xml:space="preserve">all </w:t>
      </w:r>
      <w:r w:rsidR="000D1342" w:rsidRPr="00814D82">
        <w:rPr>
          <w:rFonts w:cs="Arial"/>
          <w:kern w:val="0"/>
          <w:szCs w:val="22"/>
          <w:lang w:val="en-US" w:eastAsia="de-DE"/>
        </w:rPr>
        <w:t>that wasn’t enough,</w:t>
      </w:r>
      <w:r w:rsidR="00871F6A" w:rsidRPr="00814D82">
        <w:rPr>
          <w:rFonts w:cs="Arial"/>
          <w:kern w:val="0"/>
          <w:szCs w:val="22"/>
          <w:lang w:val="en-US" w:eastAsia="de-DE"/>
        </w:rPr>
        <w:t xml:space="preserve"> they </w:t>
      </w:r>
      <w:r w:rsidR="000D1342" w:rsidRPr="00814D82">
        <w:rPr>
          <w:rFonts w:cs="Arial"/>
          <w:kern w:val="0"/>
          <w:szCs w:val="22"/>
          <w:lang w:val="en-US" w:eastAsia="de-DE"/>
        </w:rPr>
        <w:t xml:space="preserve">also </w:t>
      </w:r>
      <w:r w:rsidR="00871F6A" w:rsidRPr="00814D82">
        <w:rPr>
          <w:rFonts w:cs="Arial"/>
          <w:kern w:val="0"/>
          <w:szCs w:val="22"/>
          <w:lang w:val="en-US" w:eastAsia="de-DE"/>
        </w:rPr>
        <w:t xml:space="preserve">need 5G </w:t>
      </w:r>
      <w:r w:rsidR="003B46C9" w:rsidRPr="00814D82">
        <w:rPr>
          <w:rFonts w:cs="Arial"/>
          <w:kern w:val="0"/>
          <w:szCs w:val="22"/>
          <w:lang w:val="en-US" w:eastAsia="de-DE"/>
        </w:rPr>
        <w:t xml:space="preserve">network sliced </w:t>
      </w:r>
      <w:r w:rsidR="000D1342" w:rsidRPr="00814D82">
        <w:rPr>
          <w:rFonts w:cs="Arial"/>
          <w:kern w:val="0"/>
          <w:szCs w:val="22"/>
          <w:lang w:val="en-US" w:eastAsia="de-DE"/>
        </w:rPr>
        <w:t xml:space="preserve">device </w:t>
      </w:r>
      <w:r w:rsidR="00871F6A" w:rsidRPr="00814D82">
        <w:rPr>
          <w:rFonts w:cs="Arial"/>
          <w:kern w:val="0"/>
          <w:szCs w:val="22"/>
          <w:lang w:val="en-US" w:eastAsia="de-DE"/>
        </w:rPr>
        <w:t>connectivity for vehicle-to-vehicle and vehicle-to-x communication</w:t>
      </w:r>
      <w:r w:rsidR="00B04C14" w:rsidRPr="00814D82">
        <w:rPr>
          <w:rFonts w:cs="Arial"/>
          <w:kern w:val="0"/>
          <w:szCs w:val="22"/>
          <w:lang w:val="en-US" w:eastAsia="de-DE"/>
        </w:rPr>
        <w:t>.</w:t>
      </w:r>
      <w:r w:rsidR="00132361" w:rsidRPr="00814D82">
        <w:rPr>
          <w:rFonts w:cs="Arial"/>
          <w:kern w:val="0"/>
          <w:szCs w:val="22"/>
          <w:lang w:val="en-US" w:eastAsia="de-DE"/>
        </w:rPr>
        <w:t xml:space="preserve"> </w:t>
      </w:r>
      <w:r w:rsidR="00B04C14" w:rsidRPr="00814D82">
        <w:rPr>
          <w:rFonts w:cs="Arial"/>
          <w:kern w:val="0"/>
          <w:szCs w:val="22"/>
          <w:lang w:val="en-US" w:eastAsia="de-DE"/>
        </w:rPr>
        <w:t xml:space="preserve">And </w:t>
      </w:r>
      <w:r w:rsidR="00132361" w:rsidRPr="00814D82">
        <w:rPr>
          <w:rFonts w:cs="Arial"/>
          <w:kern w:val="0"/>
          <w:szCs w:val="22"/>
          <w:lang w:val="en-US" w:eastAsia="de-DE"/>
        </w:rPr>
        <w:t>a</w:t>
      </w:r>
      <w:r w:rsidR="00871F6A" w:rsidRPr="00814D82">
        <w:rPr>
          <w:rFonts w:cs="Arial"/>
          <w:kern w:val="0"/>
          <w:szCs w:val="22"/>
          <w:lang w:val="en-US" w:eastAsia="de-DE"/>
        </w:rPr>
        <w:t xml:space="preserve">ll this needs to be </w:t>
      </w:r>
      <w:r w:rsidR="008E7267" w:rsidRPr="00814D82">
        <w:rPr>
          <w:rFonts w:cs="Arial"/>
          <w:kern w:val="0"/>
          <w:szCs w:val="22"/>
          <w:lang w:val="en-US" w:eastAsia="de-DE"/>
        </w:rPr>
        <w:t>implement</w:t>
      </w:r>
      <w:r w:rsidR="00B04C14" w:rsidRPr="00814D82">
        <w:rPr>
          <w:rFonts w:cs="Arial"/>
          <w:kern w:val="0"/>
          <w:szCs w:val="22"/>
          <w:lang w:val="en-US" w:eastAsia="de-DE"/>
        </w:rPr>
        <w:t>ed</w:t>
      </w:r>
      <w:r w:rsidR="008E7267" w:rsidRPr="00814D82">
        <w:rPr>
          <w:rFonts w:cs="Arial"/>
          <w:kern w:val="0"/>
          <w:szCs w:val="22"/>
          <w:lang w:val="en-US" w:eastAsia="de-DE"/>
        </w:rPr>
        <w:t xml:space="preserve"> </w:t>
      </w:r>
      <w:r w:rsidR="00871F6A" w:rsidRPr="00814D82">
        <w:rPr>
          <w:rFonts w:cs="Arial"/>
          <w:kern w:val="0"/>
          <w:szCs w:val="22"/>
          <w:lang w:val="en-US" w:eastAsia="de-DE"/>
        </w:rPr>
        <w:t xml:space="preserve">with real-time capabilities and </w:t>
      </w:r>
      <w:r w:rsidR="008E7267" w:rsidRPr="00814D82">
        <w:rPr>
          <w:rFonts w:cs="Arial"/>
          <w:kern w:val="0"/>
          <w:szCs w:val="22"/>
          <w:lang w:val="en-US" w:eastAsia="de-DE"/>
        </w:rPr>
        <w:t>functional safe</w:t>
      </w:r>
      <w:r w:rsidR="00070B11" w:rsidRPr="00814D82">
        <w:rPr>
          <w:rFonts w:cs="Arial"/>
          <w:kern w:val="0"/>
          <w:szCs w:val="22"/>
          <w:lang w:val="en-US" w:eastAsia="de-DE"/>
        </w:rPr>
        <w:t>ty</w:t>
      </w:r>
      <w:r w:rsidR="008E7267" w:rsidRPr="00814D82">
        <w:rPr>
          <w:rFonts w:cs="Arial"/>
          <w:kern w:val="0"/>
          <w:szCs w:val="22"/>
          <w:lang w:val="en-US" w:eastAsia="de-DE"/>
        </w:rPr>
        <w:t xml:space="preserve">. </w:t>
      </w:r>
    </w:p>
    <w:p w14:paraId="01F8F56E" w14:textId="77777777" w:rsidR="00662429" w:rsidRPr="00814D82" w:rsidRDefault="00662429" w:rsidP="004B15E1">
      <w:pPr>
        <w:rPr>
          <w:rFonts w:cs="Arial"/>
          <w:kern w:val="0"/>
          <w:szCs w:val="22"/>
          <w:lang w:val="en-US" w:eastAsia="de-DE"/>
        </w:rPr>
      </w:pPr>
    </w:p>
    <w:p w14:paraId="56FCFF14" w14:textId="571C7970" w:rsidR="000221FC" w:rsidRPr="00814D82" w:rsidRDefault="00662429" w:rsidP="004B15E1">
      <w:pPr>
        <w:rPr>
          <w:rFonts w:cs="Arial"/>
          <w:kern w:val="0"/>
          <w:szCs w:val="22"/>
          <w:lang w:val="en-US" w:eastAsia="de-DE"/>
        </w:rPr>
      </w:pPr>
      <w:r w:rsidRPr="00814D82">
        <w:rPr>
          <w:rFonts w:cs="Arial"/>
          <w:kern w:val="0"/>
          <w:szCs w:val="22"/>
          <w:lang w:val="en-US" w:eastAsia="de-DE"/>
        </w:rPr>
        <w:t>“</w:t>
      </w:r>
      <w:proofErr w:type="gramStart"/>
      <w:r w:rsidR="00132361" w:rsidRPr="00814D82">
        <w:rPr>
          <w:rFonts w:cs="Arial"/>
          <w:kern w:val="0"/>
          <w:szCs w:val="22"/>
          <w:lang w:val="en-US" w:eastAsia="de-DE"/>
        </w:rPr>
        <w:t>congatec</w:t>
      </w:r>
      <w:proofErr w:type="gramEnd"/>
      <w:r w:rsidR="00132361" w:rsidRPr="00814D82">
        <w:rPr>
          <w:rFonts w:cs="Arial"/>
          <w:kern w:val="0"/>
          <w:szCs w:val="22"/>
          <w:lang w:val="en-US" w:eastAsia="de-DE"/>
        </w:rPr>
        <w:t xml:space="preserve"> positions itself as the embedded computing platform </w:t>
      </w:r>
      <w:r w:rsidR="00070B11" w:rsidRPr="00814D82">
        <w:rPr>
          <w:rFonts w:cs="Arial"/>
          <w:kern w:val="0"/>
          <w:szCs w:val="22"/>
          <w:lang w:val="en-US" w:eastAsia="de-DE"/>
        </w:rPr>
        <w:t xml:space="preserve">and ecosystem </w:t>
      </w:r>
      <w:r w:rsidR="00132361" w:rsidRPr="00814D82">
        <w:rPr>
          <w:rFonts w:cs="Arial"/>
          <w:kern w:val="0"/>
          <w:szCs w:val="22"/>
          <w:lang w:val="en-US" w:eastAsia="de-DE"/>
        </w:rPr>
        <w:t xml:space="preserve">provider </w:t>
      </w:r>
      <w:r w:rsidR="006931D5" w:rsidRPr="00814D82">
        <w:rPr>
          <w:rFonts w:cs="Arial"/>
          <w:kern w:val="0"/>
          <w:szCs w:val="22"/>
          <w:lang w:val="en-US" w:eastAsia="de-DE"/>
        </w:rPr>
        <w:t xml:space="preserve">that </w:t>
      </w:r>
      <w:r w:rsidR="00132361" w:rsidRPr="00814D82">
        <w:rPr>
          <w:rFonts w:cs="Arial"/>
          <w:kern w:val="0"/>
          <w:szCs w:val="22"/>
          <w:lang w:val="en-US" w:eastAsia="de-DE"/>
        </w:rPr>
        <w:t>support</w:t>
      </w:r>
      <w:r w:rsidR="006931D5" w:rsidRPr="00814D82">
        <w:rPr>
          <w:rFonts w:cs="Arial"/>
          <w:kern w:val="0"/>
          <w:szCs w:val="22"/>
          <w:lang w:val="en-US" w:eastAsia="de-DE"/>
        </w:rPr>
        <w:t xml:space="preserve">s </w:t>
      </w:r>
      <w:r w:rsidRPr="00814D82">
        <w:rPr>
          <w:rFonts w:cs="Arial"/>
          <w:kern w:val="0"/>
          <w:szCs w:val="22"/>
          <w:lang w:val="en-US" w:eastAsia="de-DE"/>
        </w:rPr>
        <w:t>OEM</w:t>
      </w:r>
      <w:r w:rsidR="005A5FFA" w:rsidRPr="00814D82">
        <w:rPr>
          <w:rFonts w:cs="Arial"/>
          <w:kern w:val="0"/>
          <w:szCs w:val="22"/>
          <w:lang w:val="en-US" w:eastAsia="de-DE"/>
        </w:rPr>
        <w:t>s</w:t>
      </w:r>
      <w:r w:rsidRPr="00814D82">
        <w:rPr>
          <w:rFonts w:cs="Arial"/>
          <w:kern w:val="0"/>
          <w:szCs w:val="22"/>
          <w:lang w:val="en-US" w:eastAsia="de-DE"/>
        </w:rPr>
        <w:t xml:space="preserve"> and their </w:t>
      </w:r>
      <w:r w:rsidR="005A5FFA" w:rsidRPr="00814D82">
        <w:rPr>
          <w:rFonts w:cs="Arial"/>
          <w:kern w:val="0"/>
          <w:szCs w:val="22"/>
          <w:lang w:val="en-US" w:eastAsia="de-DE"/>
        </w:rPr>
        <w:t xml:space="preserve">tier </w:t>
      </w:r>
      <w:r w:rsidRPr="00814D82">
        <w:rPr>
          <w:rFonts w:cs="Arial"/>
          <w:kern w:val="0"/>
          <w:szCs w:val="22"/>
          <w:lang w:val="en-US" w:eastAsia="de-DE"/>
        </w:rPr>
        <w:t xml:space="preserve">1 suppliers </w:t>
      </w:r>
      <w:r w:rsidR="00132361" w:rsidRPr="00814D82">
        <w:rPr>
          <w:rFonts w:cs="Arial"/>
          <w:kern w:val="0"/>
          <w:szCs w:val="22"/>
          <w:lang w:val="en-US" w:eastAsia="de-DE"/>
        </w:rPr>
        <w:t xml:space="preserve">comprehensively </w:t>
      </w:r>
      <w:r w:rsidR="006F46AC" w:rsidRPr="00814D82">
        <w:rPr>
          <w:rFonts w:cs="Arial"/>
          <w:kern w:val="0"/>
          <w:szCs w:val="22"/>
          <w:lang w:val="en-US" w:eastAsia="de-DE"/>
        </w:rPr>
        <w:t>in all these tasks</w:t>
      </w:r>
      <w:r w:rsidR="00D541B1" w:rsidRPr="00814D82">
        <w:rPr>
          <w:rFonts w:cs="Arial"/>
          <w:kern w:val="0"/>
          <w:szCs w:val="22"/>
          <w:lang w:val="en-US" w:eastAsia="de-DE"/>
        </w:rPr>
        <w:t>,</w:t>
      </w:r>
      <w:r w:rsidR="006F46AC" w:rsidRPr="00814D82">
        <w:rPr>
          <w:rFonts w:cs="Arial"/>
          <w:kern w:val="0"/>
          <w:szCs w:val="22"/>
          <w:lang w:val="en-US" w:eastAsia="de-DE"/>
        </w:rPr>
        <w:t xml:space="preserve"> from TSN capable rugged Computer-on-Modules for the extended temperature ranges and</w:t>
      </w:r>
      <w:r w:rsidR="006931D5" w:rsidRPr="00814D82">
        <w:rPr>
          <w:rFonts w:cs="Arial"/>
          <w:kern w:val="0"/>
          <w:szCs w:val="22"/>
          <w:lang w:val="en-US" w:eastAsia="de-DE"/>
        </w:rPr>
        <w:t xml:space="preserve"> real-time</w:t>
      </w:r>
      <w:r w:rsidR="006F46AC" w:rsidRPr="00814D82">
        <w:rPr>
          <w:rFonts w:cs="Arial"/>
          <w:kern w:val="0"/>
          <w:szCs w:val="22"/>
          <w:lang w:val="en-US" w:eastAsia="de-DE"/>
        </w:rPr>
        <w:t xml:space="preserve"> hypervisor technologies to application ready OEM platforms provided by solution partner</w:t>
      </w:r>
      <w:r w:rsidR="00D541B1" w:rsidRPr="00814D82">
        <w:rPr>
          <w:rFonts w:cs="Arial"/>
          <w:kern w:val="0"/>
          <w:szCs w:val="22"/>
          <w:lang w:val="en-US" w:eastAsia="de-DE"/>
        </w:rPr>
        <w:t>s</w:t>
      </w:r>
      <w:r w:rsidR="006F46AC" w:rsidRPr="00814D82">
        <w:rPr>
          <w:rFonts w:cs="Arial"/>
          <w:kern w:val="0"/>
          <w:szCs w:val="22"/>
          <w:lang w:val="en-US" w:eastAsia="de-DE"/>
        </w:rPr>
        <w:t xml:space="preserve"> such as Etteplan,” says </w:t>
      </w:r>
      <w:r w:rsidR="00960036" w:rsidRPr="00814D82">
        <w:rPr>
          <w:rFonts w:cs="Arial"/>
          <w:kern w:val="0"/>
          <w:szCs w:val="22"/>
          <w:lang w:val="en-US" w:eastAsia="de-DE"/>
        </w:rPr>
        <w:t>Christian Eder, Director Marketing</w:t>
      </w:r>
      <w:r w:rsidR="006F46AC" w:rsidRPr="00814D82">
        <w:rPr>
          <w:rFonts w:cs="Arial"/>
          <w:kern w:val="0"/>
          <w:szCs w:val="22"/>
          <w:lang w:val="en-US" w:eastAsia="de-DE"/>
        </w:rPr>
        <w:t xml:space="preserve"> at congatec. </w:t>
      </w:r>
    </w:p>
    <w:p w14:paraId="451A628B" w14:textId="77777777" w:rsidR="00662429" w:rsidRPr="00814D82" w:rsidRDefault="00662429" w:rsidP="004B15E1">
      <w:pPr>
        <w:rPr>
          <w:szCs w:val="22"/>
          <w:lang w:val="en-US"/>
        </w:rPr>
      </w:pPr>
    </w:p>
    <w:p w14:paraId="44A985FC" w14:textId="241D2E19" w:rsidR="00FF748E" w:rsidRPr="00814D82" w:rsidRDefault="00C87AEF" w:rsidP="004B15E1">
      <w:pPr>
        <w:rPr>
          <w:szCs w:val="22"/>
          <w:lang w:val="en-US"/>
        </w:rPr>
      </w:pPr>
      <w:r w:rsidRPr="00814D82">
        <w:rPr>
          <w:szCs w:val="22"/>
          <w:lang w:val="en-US"/>
        </w:rPr>
        <w:t>Highlights</w:t>
      </w:r>
      <w:r w:rsidR="000221FC" w:rsidRPr="00814D82">
        <w:rPr>
          <w:szCs w:val="22"/>
          <w:lang w:val="en-US"/>
        </w:rPr>
        <w:t xml:space="preserve"> of the </w:t>
      </w:r>
      <w:r w:rsidR="00FD1EF5" w:rsidRPr="00814D82">
        <w:rPr>
          <w:szCs w:val="22"/>
          <w:lang w:val="en-US"/>
        </w:rPr>
        <w:t xml:space="preserve">congatec </w:t>
      </w:r>
      <w:r w:rsidR="000221FC" w:rsidRPr="00814D82">
        <w:rPr>
          <w:szCs w:val="22"/>
          <w:lang w:val="en-US"/>
        </w:rPr>
        <w:t>presentations</w:t>
      </w:r>
      <w:r w:rsidRPr="00814D82">
        <w:rPr>
          <w:szCs w:val="22"/>
          <w:lang w:val="en-US"/>
        </w:rPr>
        <w:t xml:space="preserve"> </w:t>
      </w:r>
      <w:r w:rsidR="00FD1EF5" w:rsidRPr="00814D82">
        <w:rPr>
          <w:szCs w:val="22"/>
          <w:lang w:val="en-US"/>
        </w:rPr>
        <w:t xml:space="preserve">at </w:t>
      </w:r>
      <w:r w:rsidR="00D541B1" w:rsidRPr="00814D82">
        <w:rPr>
          <w:szCs w:val="22"/>
          <w:lang w:val="en-US"/>
        </w:rPr>
        <w:t xml:space="preserve">Intertraffic </w:t>
      </w:r>
      <w:r w:rsidR="008061BD" w:rsidRPr="00814D82">
        <w:rPr>
          <w:szCs w:val="22"/>
          <w:lang w:val="en-US"/>
        </w:rPr>
        <w:t xml:space="preserve">Amsterdam </w:t>
      </w:r>
      <w:r w:rsidRPr="00814D82">
        <w:rPr>
          <w:szCs w:val="22"/>
          <w:lang w:val="en-US"/>
        </w:rPr>
        <w:t xml:space="preserve">are the </w:t>
      </w:r>
      <w:r w:rsidR="00060E6A" w:rsidRPr="00814D82">
        <w:rPr>
          <w:szCs w:val="22"/>
          <w:lang w:val="en-US"/>
        </w:rPr>
        <w:t xml:space="preserve">Intel Xeon D </w:t>
      </w:r>
      <w:proofErr w:type="gramStart"/>
      <w:r w:rsidR="00060E6A" w:rsidRPr="00814D82">
        <w:rPr>
          <w:szCs w:val="22"/>
          <w:lang w:val="en-US"/>
        </w:rPr>
        <w:t>processor based</w:t>
      </w:r>
      <w:proofErr w:type="gramEnd"/>
      <w:r w:rsidR="00060E6A" w:rsidRPr="00814D82">
        <w:rPr>
          <w:szCs w:val="22"/>
          <w:lang w:val="en-US"/>
        </w:rPr>
        <w:t xml:space="preserve"> COM-HPC Server modules</w:t>
      </w:r>
      <w:r w:rsidR="006931D5" w:rsidRPr="00814D82">
        <w:rPr>
          <w:szCs w:val="22"/>
          <w:lang w:val="en-US"/>
        </w:rPr>
        <w:t xml:space="preserve"> for edge</w:t>
      </w:r>
      <w:r w:rsidR="00C2402D" w:rsidRPr="00814D82">
        <w:rPr>
          <w:szCs w:val="22"/>
          <w:lang w:val="en-US"/>
        </w:rPr>
        <w:t xml:space="preserve"> </w:t>
      </w:r>
      <w:r w:rsidR="006931D5" w:rsidRPr="00814D82">
        <w:rPr>
          <w:szCs w:val="22"/>
          <w:lang w:val="en-US"/>
        </w:rPr>
        <w:t>servers in autonomous railway applications an</w:t>
      </w:r>
      <w:r w:rsidR="00C2402D" w:rsidRPr="00814D82">
        <w:rPr>
          <w:szCs w:val="22"/>
          <w:lang w:val="en-US"/>
        </w:rPr>
        <w:t>d</w:t>
      </w:r>
      <w:r w:rsidR="006931D5" w:rsidRPr="00814D82">
        <w:rPr>
          <w:szCs w:val="22"/>
          <w:lang w:val="en-US"/>
        </w:rPr>
        <w:t xml:space="preserve"> 5G </w:t>
      </w:r>
      <w:r w:rsidR="009A1B65" w:rsidRPr="00814D82">
        <w:rPr>
          <w:szCs w:val="22"/>
          <w:lang w:val="en-US"/>
        </w:rPr>
        <w:t xml:space="preserve">wayside </w:t>
      </w:r>
      <w:r w:rsidR="006931D5" w:rsidRPr="00814D82">
        <w:rPr>
          <w:szCs w:val="22"/>
          <w:lang w:val="en-US"/>
        </w:rPr>
        <w:t>equipment</w:t>
      </w:r>
      <w:r w:rsidR="009A1B65" w:rsidRPr="00814D82">
        <w:rPr>
          <w:szCs w:val="22"/>
          <w:lang w:val="en-US"/>
        </w:rPr>
        <w:t>;</w:t>
      </w:r>
      <w:r w:rsidR="00060E6A" w:rsidRPr="00814D82">
        <w:rPr>
          <w:szCs w:val="22"/>
          <w:lang w:val="en-US"/>
        </w:rPr>
        <w:t xml:space="preserve"> the 12</w:t>
      </w:r>
      <w:r w:rsidR="00644B8F" w:rsidRPr="00814D82">
        <w:rPr>
          <w:szCs w:val="22"/>
          <w:lang w:val="en-US"/>
        </w:rPr>
        <w:t>th</w:t>
      </w:r>
      <w:r w:rsidR="00060E6A" w:rsidRPr="00814D82">
        <w:rPr>
          <w:szCs w:val="22"/>
          <w:lang w:val="en-US"/>
        </w:rPr>
        <w:t xml:space="preserve"> Gen Intel Core </w:t>
      </w:r>
      <w:r w:rsidR="00C2402D" w:rsidRPr="00814D82">
        <w:rPr>
          <w:szCs w:val="22"/>
          <w:lang w:val="en-US"/>
        </w:rPr>
        <w:t xml:space="preserve">processor </w:t>
      </w:r>
      <w:r w:rsidR="00060E6A" w:rsidRPr="00814D82">
        <w:rPr>
          <w:szCs w:val="22"/>
          <w:lang w:val="en-US"/>
        </w:rPr>
        <w:t>based COM</w:t>
      </w:r>
      <w:r w:rsidR="00FD1EF5" w:rsidRPr="00814D82">
        <w:rPr>
          <w:szCs w:val="22"/>
          <w:lang w:val="en-US"/>
        </w:rPr>
        <w:noBreakHyphen/>
      </w:r>
      <w:r w:rsidR="00060E6A" w:rsidRPr="00814D82">
        <w:rPr>
          <w:szCs w:val="22"/>
          <w:lang w:val="en-US"/>
        </w:rPr>
        <w:t xml:space="preserve">HPC Client and COM Express modules </w:t>
      </w:r>
      <w:r w:rsidR="006931D5" w:rsidRPr="00814D82">
        <w:rPr>
          <w:szCs w:val="22"/>
          <w:lang w:val="en-US"/>
        </w:rPr>
        <w:t xml:space="preserve">for </w:t>
      </w:r>
      <w:r w:rsidR="00AF2B99" w:rsidRPr="00814D82">
        <w:rPr>
          <w:szCs w:val="22"/>
          <w:lang w:val="en-US"/>
        </w:rPr>
        <w:t>smart vehicle gateway</w:t>
      </w:r>
      <w:r w:rsidR="005A3F07" w:rsidRPr="00814D82">
        <w:rPr>
          <w:szCs w:val="22"/>
          <w:lang w:val="en-US"/>
        </w:rPr>
        <w:t>s</w:t>
      </w:r>
      <w:r w:rsidR="00AF2B99" w:rsidRPr="00814D82">
        <w:rPr>
          <w:szCs w:val="22"/>
          <w:lang w:val="en-US"/>
        </w:rPr>
        <w:t xml:space="preserve"> and </w:t>
      </w:r>
      <w:r w:rsidR="005A3F07" w:rsidRPr="00814D82">
        <w:rPr>
          <w:szCs w:val="22"/>
          <w:lang w:val="en-US"/>
        </w:rPr>
        <w:t xml:space="preserve">vehicle </w:t>
      </w:r>
      <w:r w:rsidR="00AF2B99" w:rsidRPr="00814D82">
        <w:rPr>
          <w:szCs w:val="22"/>
          <w:lang w:val="en-US"/>
        </w:rPr>
        <w:t>network controllers</w:t>
      </w:r>
      <w:r w:rsidR="009A1B65" w:rsidRPr="00814D82">
        <w:rPr>
          <w:szCs w:val="22"/>
          <w:lang w:val="en-US"/>
        </w:rPr>
        <w:t>;</w:t>
      </w:r>
      <w:r w:rsidR="00AF2B99" w:rsidRPr="00814D82">
        <w:rPr>
          <w:szCs w:val="22"/>
          <w:lang w:val="en-US"/>
        </w:rPr>
        <w:t xml:space="preserve"> </w:t>
      </w:r>
      <w:r w:rsidR="001F10D8" w:rsidRPr="00814D82">
        <w:rPr>
          <w:szCs w:val="22"/>
          <w:lang w:val="en-US"/>
        </w:rPr>
        <w:t xml:space="preserve">as well as </w:t>
      </w:r>
      <w:r w:rsidR="00755F82" w:rsidRPr="00814D82">
        <w:rPr>
          <w:szCs w:val="22"/>
          <w:lang w:val="en-US"/>
        </w:rPr>
        <w:t xml:space="preserve">an </w:t>
      </w:r>
      <w:r w:rsidR="004B15E1" w:rsidRPr="00814D82">
        <w:rPr>
          <w:szCs w:val="22"/>
          <w:lang w:val="en-US"/>
        </w:rPr>
        <w:t>application ready</w:t>
      </w:r>
      <w:r w:rsidR="00FD1EF5" w:rsidRPr="00814D82">
        <w:rPr>
          <w:szCs w:val="22"/>
          <w:lang w:val="en-US"/>
        </w:rPr>
        <w:t>,</w:t>
      </w:r>
      <w:r w:rsidR="004B15E1" w:rsidRPr="00814D82">
        <w:rPr>
          <w:szCs w:val="22"/>
          <w:lang w:val="en-US"/>
        </w:rPr>
        <w:t xml:space="preserve"> </w:t>
      </w:r>
      <w:r w:rsidR="00FD1EF5" w:rsidRPr="00814D82">
        <w:rPr>
          <w:szCs w:val="22"/>
          <w:lang w:val="en-US"/>
        </w:rPr>
        <w:t xml:space="preserve">Intel Atom processor based </w:t>
      </w:r>
      <w:r w:rsidR="00DA6981" w:rsidRPr="00814D82">
        <w:rPr>
          <w:szCs w:val="22"/>
          <w:lang w:val="en-US"/>
        </w:rPr>
        <w:t xml:space="preserve">real-time kinematic </w:t>
      </w:r>
      <w:r w:rsidR="004B15E1" w:rsidRPr="00814D82">
        <w:rPr>
          <w:szCs w:val="22"/>
          <w:lang w:val="en-US"/>
        </w:rPr>
        <w:t xml:space="preserve">platform </w:t>
      </w:r>
      <w:r w:rsidR="00FD1EF5" w:rsidRPr="00814D82">
        <w:rPr>
          <w:szCs w:val="22"/>
          <w:lang w:val="en-US"/>
        </w:rPr>
        <w:t>by congatec’s solution partner Etteplan</w:t>
      </w:r>
      <w:r w:rsidR="00FF748E" w:rsidRPr="00814D82">
        <w:rPr>
          <w:szCs w:val="22"/>
          <w:lang w:val="en-US"/>
        </w:rPr>
        <w:t>.</w:t>
      </w:r>
    </w:p>
    <w:p w14:paraId="799A4BB3" w14:textId="77777777" w:rsidR="003F0282" w:rsidRPr="00814D82" w:rsidRDefault="003F0282" w:rsidP="004B15E1">
      <w:pPr>
        <w:rPr>
          <w:szCs w:val="22"/>
          <w:lang w:val="en-US"/>
        </w:rPr>
      </w:pPr>
    </w:p>
    <w:p w14:paraId="48E0D71D" w14:textId="4BD492FC" w:rsidR="00FF748E" w:rsidRPr="00814D82" w:rsidRDefault="00EA07AB" w:rsidP="004B15E1">
      <w:pPr>
        <w:rPr>
          <w:b/>
          <w:bCs/>
          <w:szCs w:val="22"/>
          <w:lang w:val="en-US"/>
        </w:rPr>
      </w:pPr>
      <w:r w:rsidRPr="00814D82">
        <w:rPr>
          <w:rFonts w:cs="Arial"/>
          <w:b/>
          <w:bCs/>
          <w:szCs w:val="22"/>
          <w:lang w:val="en-US"/>
        </w:rPr>
        <w:t>Real-time kinematic platform</w:t>
      </w:r>
    </w:p>
    <w:p w14:paraId="734B23DE" w14:textId="568C1745" w:rsidR="001F10D8" w:rsidRPr="00814D82" w:rsidRDefault="00EF6B8D" w:rsidP="001F10D8">
      <w:pPr>
        <w:rPr>
          <w:rFonts w:cs="Arial"/>
          <w:szCs w:val="22"/>
          <w:lang w:val="en-US"/>
        </w:rPr>
      </w:pPr>
      <w:r w:rsidRPr="00814D82">
        <w:rPr>
          <w:rFonts w:cs="Arial"/>
          <w:szCs w:val="22"/>
          <w:lang w:val="en-US"/>
        </w:rPr>
        <w:t xml:space="preserve">Based </w:t>
      </w:r>
      <w:r w:rsidR="003F0282" w:rsidRPr="00814D82">
        <w:rPr>
          <w:rFonts w:cs="Arial"/>
          <w:szCs w:val="22"/>
          <w:lang w:val="en-US"/>
        </w:rPr>
        <w:t>on congatec Computer-on-Modules</w:t>
      </w:r>
      <w:r w:rsidRPr="00814D82">
        <w:rPr>
          <w:rFonts w:cs="Arial"/>
          <w:szCs w:val="22"/>
          <w:lang w:val="en-US"/>
        </w:rPr>
        <w:t>, the real-time kinematic Etteplan platform</w:t>
      </w:r>
      <w:r w:rsidR="003F0282" w:rsidRPr="00814D82">
        <w:rPr>
          <w:rFonts w:cs="Arial"/>
          <w:szCs w:val="22"/>
          <w:lang w:val="en-US"/>
        </w:rPr>
        <w:t xml:space="preserve"> </w:t>
      </w:r>
      <w:r w:rsidR="00C2402D" w:rsidRPr="00814D82">
        <w:rPr>
          <w:rFonts w:cs="Arial"/>
          <w:szCs w:val="22"/>
          <w:lang w:val="en-US"/>
        </w:rPr>
        <w:t xml:space="preserve">features </w:t>
      </w:r>
      <w:r w:rsidR="00FF748E" w:rsidRPr="00814D82">
        <w:rPr>
          <w:szCs w:val="22"/>
          <w:lang w:val="en-US"/>
        </w:rPr>
        <w:t>a</w:t>
      </w:r>
      <w:r w:rsidR="00DA6981" w:rsidRPr="00814D82">
        <w:rPr>
          <w:rFonts w:cs="Arial"/>
          <w:szCs w:val="22"/>
          <w:lang w:val="en-US"/>
        </w:rPr>
        <w:t xml:space="preserve">n </w:t>
      </w:r>
      <w:r w:rsidR="001F10D8" w:rsidRPr="00814D82">
        <w:rPr>
          <w:rFonts w:cs="Arial"/>
          <w:szCs w:val="22"/>
          <w:lang w:val="en-US"/>
        </w:rPr>
        <w:t>RTK-enabled GNSS unit with accelerometer, gyroscope and magnetometer</w:t>
      </w:r>
      <w:r w:rsidR="003F0282" w:rsidRPr="00814D82">
        <w:rPr>
          <w:rFonts w:cs="Arial"/>
          <w:szCs w:val="22"/>
          <w:lang w:val="en-US"/>
        </w:rPr>
        <w:t xml:space="preserve"> and is designed for </w:t>
      </w:r>
      <w:r w:rsidR="001F10D8" w:rsidRPr="00814D82">
        <w:rPr>
          <w:rFonts w:cs="Arial"/>
          <w:szCs w:val="22"/>
          <w:lang w:val="en-US"/>
        </w:rPr>
        <w:t>automotive voltage ranges up to 36V</w:t>
      </w:r>
      <w:r w:rsidR="00687B7D" w:rsidRPr="00814D82">
        <w:rPr>
          <w:rFonts w:cs="Arial"/>
          <w:szCs w:val="22"/>
          <w:lang w:val="en-US"/>
        </w:rPr>
        <w:t>.</w:t>
      </w:r>
      <w:r w:rsidR="001F10D8" w:rsidRPr="00814D82">
        <w:rPr>
          <w:rFonts w:cs="Arial"/>
          <w:szCs w:val="22"/>
          <w:lang w:val="en-US"/>
        </w:rPr>
        <w:t xml:space="preserve"> </w:t>
      </w:r>
      <w:r w:rsidR="003F0282" w:rsidRPr="00814D82">
        <w:rPr>
          <w:rFonts w:cs="Arial"/>
          <w:szCs w:val="22"/>
          <w:lang w:val="en-US"/>
        </w:rPr>
        <w:t>T</w:t>
      </w:r>
      <w:r w:rsidR="001F10D8" w:rsidRPr="00814D82">
        <w:rPr>
          <w:rFonts w:cs="Arial"/>
          <w:szCs w:val="22"/>
          <w:lang w:val="en-US"/>
        </w:rPr>
        <w:t xml:space="preserve">he Intel Atom </w:t>
      </w:r>
      <w:proofErr w:type="gramStart"/>
      <w:r w:rsidR="001F10D8" w:rsidRPr="00814D82">
        <w:rPr>
          <w:rFonts w:cs="Arial"/>
          <w:szCs w:val="22"/>
          <w:lang w:val="en-US"/>
        </w:rPr>
        <w:t>processor based</w:t>
      </w:r>
      <w:proofErr w:type="gramEnd"/>
      <w:r w:rsidR="001F10D8" w:rsidRPr="00814D82">
        <w:rPr>
          <w:rFonts w:cs="Arial"/>
          <w:szCs w:val="22"/>
          <w:lang w:val="en-US"/>
        </w:rPr>
        <w:t xml:space="preserve"> </w:t>
      </w:r>
      <w:r w:rsidR="00687B7D" w:rsidRPr="00814D82">
        <w:rPr>
          <w:rFonts w:cs="Arial"/>
          <w:szCs w:val="22"/>
          <w:lang w:val="en-US"/>
        </w:rPr>
        <w:t xml:space="preserve">system </w:t>
      </w:r>
      <w:r w:rsidRPr="00814D82">
        <w:rPr>
          <w:rFonts w:cs="Arial"/>
          <w:szCs w:val="22"/>
          <w:lang w:val="en-US"/>
        </w:rPr>
        <w:t xml:space="preserve">supports </w:t>
      </w:r>
      <w:r w:rsidR="001F10D8" w:rsidRPr="00814D82">
        <w:rPr>
          <w:rFonts w:cs="Arial"/>
          <w:szCs w:val="22"/>
          <w:lang w:val="en-US"/>
        </w:rPr>
        <w:t>a wide operating temperature range of -40</w:t>
      </w:r>
      <w:r w:rsidR="00FD1EF5" w:rsidRPr="00814D82">
        <w:rPr>
          <w:rFonts w:cs="Arial"/>
          <w:szCs w:val="22"/>
          <w:lang w:val="en-US"/>
        </w:rPr>
        <w:t>°C</w:t>
      </w:r>
      <w:r w:rsidR="001F10D8" w:rsidRPr="00814D82">
        <w:rPr>
          <w:rFonts w:cs="Arial"/>
          <w:szCs w:val="22"/>
          <w:lang w:val="en-US"/>
        </w:rPr>
        <w:t xml:space="preserve"> to </w:t>
      </w:r>
      <w:r w:rsidR="005A3F07" w:rsidRPr="00814D82">
        <w:rPr>
          <w:rFonts w:cs="Arial"/>
          <w:szCs w:val="22"/>
          <w:lang w:val="en-US"/>
        </w:rPr>
        <w:t>+</w:t>
      </w:r>
      <w:r w:rsidR="001F10D8" w:rsidRPr="00814D82">
        <w:rPr>
          <w:rFonts w:cs="Arial"/>
          <w:szCs w:val="22"/>
          <w:lang w:val="en-US"/>
        </w:rPr>
        <w:t xml:space="preserve">85°C and </w:t>
      </w:r>
      <w:r w:rsidRPr="00814D82">
        <w:rPr>
          <w:rFonts w:cs="Arial"/>
          <w:szCs w:val="22"/>
          <w:lang w:val="en-US"/>
        </w:rPr>
        <w:t xml:space="preserve">provides </w:t>
      </w:r>
      <w:r w:rsidR="001F10D8" w:rsidRPr="00814D82">
        <w:rPr>
          <w:rFonts w:cs="Arial"/>
          <w:szCs w:val="22"/>
          <w:lang w:val="en-US"/>
        </w:rPr>
        <w:t>IP65/67 protection. For connectivity towards the vehicle communication networks, it offers extension</w:t>
      </w:r>
      <w:r w:rsidR="00166DC3" w:rsidRPr="00814D82">
        <w:rPr>
          <w:rFonts w:cs="Arial"/>
          <w:szCs w:val="22"/>
          <w:lang w:val="en-US"/>
        </w:rPr>
        <w:t>s</w:t>
      </w:r>
      <w:r w:rsidR="001F10D8" w:rsidRPr="00814D82">
        <w:rPr>
          <w:rFonts w:cs="Arial"/>
          <w:szCs w:val="22"/>
          <w:lang w:val="en-US"/>
        </w:rPr>
        <w:t xml:space="preserve"> for real-time Ethernet (TSN), RS232, RS485 and CAN. Further edge connectivity options include Wi-Fi and Bluetooth as well as LTE/5G. Ambient pressure, humidity and temperature sensors round off the feature set. The platform is available as </w:t>
      </w:r>
      <w:r w:rsidR="00A9355F" w:rsidRPr="00814D82">
        <w:rPr>
          <w:rFonts w:cs="Arial"/>
          <w:szCs w:val="22"/>
          <w:lang w:val="en-US"/>
        </w:rPr>
        <w:t xml:space="preserve">a </w:t>
      </w:r>
      <w:r w:rsidR="001F10D8" w:rsidRPr="00814D82">
        <w:rPr>
          <w:rFonts w:cs="Arial"/>
          <w:szCs w:val="22"/>
          <w:lang w:val="en-US"/>
        </w:rPr>
        <w:t xml:space="preserve">prototype </w:t>
      </w:r>
      <w:r w:rsidRPr="00814D82">
        <w:rPr>
          <w:rFonts w:cs="Arial"/>
          <w:szCs w:val="22"/>
          <w:lang w:val="en-US"/>
        </w:rPr>
        <w:t xml:space="preserve">that </w:t>
      </w:r>
      <w:r w:rsidR="001F10D8" w:rsidRPr="00814D82">
        <w:rPr>
          <w:rFonts w:cs="Arial"/>
          <w:szCs w:val="22"/>
          <w:lang w:val="en-US"/>
        </w:rPr>
        <w:t xml:space="preserve">can be ordered </w:t>
      </w:r>
      <w:r w:rsidR="00A9355F" w:rsidRPr="00814D82">
        <w:rPr>
          <w:rFonts w:cs="Arial"/>
          <w:szCs w:val="22"/>
          <w:lang w:val="en-US"/>
        </w:rPr>
        <w:t xml:space="preserve">immediately </w:t>
      </w:r>
      <w:r w:rsidR="001F10D8" w:rsidRPr="00814D82">
        <w:rPr>
          <w:rFonts w:cs="Arial"/>
          <w:szCs w:val="22"/>
          <w:lang w:val="en-US"/>
        </w:rPr>
        <w:t xml:space="preserve">for solution engineering purposes. </w:t>
      </w:r>
      <w:r w:rsidR="00A9355F" w:rsidRPr="00814D82">
        <w:rPr>
          <w:rFonts w:cs="Arial"/>
          <w:szCs w:val="22"/>
          <w:lang w:val="en-US"/>
        </w:rPr>
        <w:t xml:space="preserve">For larger quantities, customization </w:t>
      </w:r>
      <w:r w:rsidR="001F10D8" w:rsidRPr="00814D82">
        <w:rPr>
          <w:rFonts w:cs="Arial"/>
          <w:szCs w:val="22"/>
          <w:lang w:val="en-US"/>
        </w:rPr>
        <w:t xml:space="preserve">is possible on a project basis. </w:t>
      </w:r>
      <w:r w:rsidR="00A9355F" w:rsidRPr="00814D82">
        <w:rPr>
          <w:rFonts w:cs="Arial"/>
          <w:szCs w:val="22"/>
          <w:lang w:val="en-US"/>
        </w:rPr>
        <w:t xml:space="preserve">The </w:t>
      </w:r>
      <w:r w:rsidR="001F10D8" w:rsidRPr="00814D82">
        <w:rPr>
          <w:rFonts w:cs="Arial"/>
          <w:szCs w:val="22"/>
          <w:lang w:val="en-US"/>
        </w:rPr>
        <w:t xml:space="preserve">standard system platform is scheduled </w:t>
      </w:r>
      <w:r w:rsidR="00A9355F" w:rsidRPr="00814D82">
        <w:rPr>
          <w:rFonts w:cs="Arial"/>
          <w:szCs w:val="22"/>
          <w:lang w:val="en-US"/>
        </w:rPr>
        <w:t>to go into series production in</w:t>
      </w:r>
      <w:r w:rsidR="001F10D8" w:rsidRPr="00814D82">
        <w:rPr>
          <w:rFonts w:cs="Arial"/>
          <w:szCs w:val="22"/>
          <w:lang w:val="en-US"/>
        </w:rPr>
        <w:t xml:space="preserve"> the second half of 2022.</w:t>
      </w:r>
    </w:p>
    <w:p w14:paraId="55793F1F" w14:textId="27775D02" w:rsidR="00AF2B99" w:rsidRPr="00814D82" w:rsidRDefault="00AF2B99" w:rsidP="001F10D8">
      <w:pPr>
        <w:rPr>
          <w:rFonts w:cs="Arial"/>
          <w:szCs w:val="22"/>
          <w:lang w:val="en-US"/>
        </w:rPr>
      </w:pPr>
    </w:p>
    <w:p w14:paraId="2937D9EA" w14:textId="06F5EF77" w:rsidR="00AF2B99" w:rsidRPr="00814D82" w:rsidRDefault="00AF2B99" w:rsidP="001F10D8">
      <w:pPr>
        <w:rPr>
          <w:rFonts w:cs="Arial"/>
          <w:b/>
          <w:bCs/>
          <w:szCs w:val="22"/>
          <w:lang w:val="en-US"/>
        </w:rPr>
      </w:pPr>
      <w:r w:rsidRPr="00814D82">
        <w:rPr>
          <w:rFonts w:cs="Arial"/>
          <w:b/>
          <w:bCs/>
          <w:szCs w:val="22"/>
          <w:lang w:val="en-US"/>
        </w:rPr>
        <w:t>COM-HPC Server modules</w:t>
      </w:r>
      <w:r w:rsidR="00BE10D5" w:rsidRPr="00814D82">
        <w:rPr>
          <w:rFonts w:cs="Arial"/>
          <w:b/>
          <w:bCs/>
          <w:szCs w:val="22"/>
          <w:lang w:val="en-US"/>
        </w:rPr>
        <w:t xml:space="preserve"> with Intel Xeon D processors</w:t>
      </w:r>
    </w:p>
    <w:p w14:paraId="76FD0D51" w14:textId="773CAD58" w:rsidR="005B0D69" w:rsidRPr="00814D82" w:rsidRDefault="00BE10D5" w:rsidP="005B0D69">
      <w:pPr>
        <w:rPr>
          <w:rFonts w:cs="Arial"/>
          <w:szCs w:val="22"/>
          <w:lang w:val="en-US"/>
        </w:rPr>
      </w:pPr>
      <w:r w:rsidRPr="00814D82">
        <w:rPr>
          <w:rFonts w:cs="Arial"/>
          <w:szCs w:val="22"/>
          <w:lang w:val="en-US"/>
        </w:rPr>
        <w:lastRenderedPageBreak/>
        <w:t xml:space="preserve">The new COM-HPC Server modules in Size E and Size D </w:t>
      </w:r>
      <w:r w:rsidR="005A3F07" w:rsidRPr="00814D82">
        <w:rPr>
          <w:rFonts w:cs="Arial"/>
          <w:szCs w:val="22"/>
          <w:lang w:val="en-US"/>
        </w:rPr>
        <w:t xml:space="preserve">with Intel Xeon D processors </w:t>
      </w:r>
      <w:r w:rsidRPr="00814D82">
        <w:rPr>
          <w:rFonts w:cs="Arial"/>
          <w:szCs w:val="22"/>
          <w:lang w:val="en-US"/>
        </w:rPr>
        <w:t xml:space="preserve">are designed to accelerate the next generation of real-time </w:t>
      </w:r>
      <w:proofErr w:type="spellStart"/>
      <w:r w:rsidRPr="00814D82">
        <w:rPr>
          <w:rFonts w:cs="Arial"/>
          <w:szCs w:val="22"/>
          <w:lang w:val="en-US"/>
        </w:rPr>
        <w:t>microserver</w:t>
      </w:r>
      <w:proofErr w:type="spellEnd"/>
      <w:r w:rsidRPr="00814D82">
        <w:rPr>
          <w:rFonts w:cs="Arial"/>
          <w:szCs w:val="22"/>
          <w:lang w:val="en-US"/>
        </w:rPr>
        <w:t xml:space="preserve"> workloads in rugged </w:t>
      </w:r>
      <w:r w:rsidR="002043EA" w:rsidRPr="00814D82">
        <w:rPr>
          <w:rFonts w:cs="Arial"/>
          <w:szCs w:val="22"/>
          <w:lang w:val="en-US"/>
        </w:rPr>
        <w:t>vehicle</w:t>
      </w:r>
      <w:r w:rsidR="005A3F07" w:rsidRPr="00814D82">
        <w:rPr>
          <w:rFonts w:cs="Arial"/>
          <w:szCs w:val="22"/>
          <w:lang w:val="en-US"/>
        </w:rPr>
        <w:t xml:space="preserve"> and mobility </w:t>
      </w:r>
      <w:r w:rsidRPr="00814D82">
        <w:rPr>
          <w:rFonts w:cs="Arial"/>
          <w:szCs w:val="22"/>
          <w:lang w:val="en-US"/>
        </w:rPr>
        <w:t xml:space="preserve">environments </w:t>
      </w:r>
      <w:r w:rsidR="002043EA" w:rsidRPr="00814D82">
        <w:rPr>
          <w:rFonts w:cs="Arial"/>
          <w:szCs w:val="22"/>
          <w:lang w:val="en-US"/>
        </w:rPr>
        <w:t xml:space="preserve">with </w:t>
      </w:r>
      <w:r w:rsidRPr="00814D82">
        <w:rPr>
          <w:rFonts w:cs="Arial"/>
          <w:szCs w:val="22"/>
          <w:lang w:val="en-US"/>
        </w:rPr>
        <w:t>extended temperature ranges. Improvements include up to 20 cores, up to 1 TB</w:t>
      </w:r>
      <w:r w:rsidR="00BB45F3" w:rsidRPr="00814D82">
        <w:rPr>
          <w:rFonts w:cs="Arial"/>
          <w:szCs w:val="22"/>
          <w:lang w:val="en-US"/>
        </w:rPr>
        <w:t xml:space="preserve"> RAM</w:t>
      </w:r>
      <w:r w:rsidRPr="00814D82">
        <w:rPr>
          <w:rFonts w:cs="Arial"/>
          <w:szCs w:val="22"/>
          <w:lang w:val="en-US"/>
        </w:rPr>
        <w:t>, double throughput per PCIe lane</w:t>
      </w:r>
      <w:r w:rsidR="00BB45F3" w:rsidRPr="00814D82">
        <w:rPr>
          <w:rFonts w:cs="Arial"/>
          <w:szCs w:val="22"/>
          <w:lang w:val="en-US"/>
        </w:rPr>
        <w:t xml:space="preserve"> compared</w:t>
      </w:r>
      <w:r w:rsidRPr="00814D82">
        <w:rPr>
          <w:rFonts w:cs="Arial"/>
          <w:szCs w:val="22"/>
          <w:lang w:val="en-US"/>
        </w:rPr>
        <w:t xml:space="preserve"> to Gen 4, as well as up to 100 GbE connectivity and TCC/TSN support. Target </w:t>
      </w:r>
      <w:r w:rsidR="007A78BA" w:rsidRPr="00814D82">
        <w:rPr>
          <w:rFonts w:cs="Arial"/>
          <w:szCs w:val="22"/>
          <w:lang w:val="en-US"/>
        </w:rPr>
        <w:t xml:space="preserve">use cases </w:t>
      </w:r>
      <w:r w:rsidRPr="00814D82">
        <w:rPr>
          <w:rFonts w:cs="Arial"/>
          <w:szCs w:val="22"/>
          <w:lang w:val="en-US"/>
        </w:rPr>
        <w:t xml:space="preserve">in traffic applications range from outdoor servers </w:t>
      </w:r>
      <w:r w:rsidR="00EE7FDB" w:rsidRPr="00814D82">
        <w:rPr>
          <w:rFonts w:cs="Arial"/>
          <w:szCs w:val="22"/>
          <w:lang w:val="en-US"/>
        </w:rPr>
        <w:t xml:space="preserve">deployed in </w:t>
      </w:r>
      <w:r w:rsidR="007A78BA" w:rsidRPr="00814D82">
        <w:rPr>
          <w:rFonts w:cs="Arial"/>
          <w:szCs w:val="22"/>
          <w:lang w:val="en-US"/>
        </w:rPr>
        <w:t xml:space="preserve">5G tactile </w:t>
      </w:r>
      <w:r w:rsidRPr="00814D82">
        <w:rPr>
          <w:rFonts w:cs="Arial"/>
          <w:szCs w:val="22"/>
          <w:lang w:val="en-US"/>
        </w:rPr>
        <w:t xml:space="preserve">internet applications to </w:t>
      </w:r>
      <w:r w:rsidR="005B0D69" w:rsidRPr="00814D82">
        <w:rPr>
          <w:rFonts w:cs="Arial"/>
          <w:szCs w:val="22"/>
          <w:lang w:val="en-US"/>
        </w:rPr>
        <w:t>edge servers in trains</w:t>
      </w:r>
      <w:r w:rsidRPr="00814D82">
        <w:rPr>
          <w:rFonts w:cs="Arial"/>
          <w:szCs w:val="22"/>
          <w:lang w:val="en-US"/>
        </w:rPr>
        <w:t xml:space="preserve"> </w:t>
      </w:r>
      <w:r w:rsidR="008B7C82">
        <w:rPr>
          <w:rFonts w:cs="Arial"/>
          <w:szCs w:val="22"/>
          <w:lang w:val="en-US"/>
        </w:rPr>
        <w:t>plus</w:t>
      </w:r>
      <w:r w:rsidR="005633B0">
        <w:rPr>
          <w:rFonts w:cs="Arial"/>
          <w:szCs w:val="22"/>
          <w:lang w:val="en-US"/>
        </w:rPr>
        <w:t xml:space="preserve"> </w:t>
      </w:r>
      <w:r w:rsidRPr="00814D82">
        <w:rPr>
          <w:rFonts w:cs="Arial"/>
          <w:szCs w:val="22"/>
          <w:lang w:val="en-US"/>
        </w:rPr>
        <w:t xml:space="preserve">vision </w:t>
      </w:r>
      <w:r w:rsidR="005B0D69" w:rsidRPr="00814D82">
        <w:rPr>
          <w:rFonts w:cs="Arial"/>
          <w:szCs w:val="22"/>
          <w:lang w:val="en-US"/>
        </w:rPr>
        <w:t xml:space="preserve">based public and infrastructure safety </w:t>
      </w:r>
      <w:r w:rsidRPr="00814D82">
        <w:rPr>
          <w:rFonts w:cs="Arial"/>
          <w:szCs w:val="22"/>
          <w:lang w:val="en-US"/>
        </w:rPr>
        <w:t>applications.</w:t>
      </w:r>
      <w:r w:rsidR="00151C8A" w:rsidRPr="00814D82">
        <w:rPr>
          <w:rFonts w:cs="Arial"/>
          <w:szCs w:val="22"/>
          <w:lang w:val="en-US"/>
        </w:rPr>
        <w:t xml:space="preserve"> More information about the new Intel Xeon D </w:t>
      </w:r>
      <w:proofErr w:type="gramStart"/>
      <w:r w:rsidR="00151C8A" w:rsidRPr="00814D82">
        <w:rPr>
          <w:rFonts w:cs="Arial"/>
          <w:szCs w:val="22"/>
          <w:lang w:val="en-US"/>
        </w:rPr>
        <w:t>processor based</w:t>
      </w:r>
      <w:proofErr w:type="gramEnd"/>
      <w:r w:rsidR="00151C8A" w:rsidRPr="00814D82">
        <w:rPr>
          <w:rFonts w:cs="Arial"/>
          <w:szCs w:val="22"/>
          <w:lang w:val="en-US"/>
        </w:rPr>
        <w:t xml:space="preserve"> Computer-on-Modules can be found at: </w:t>
      </w:r>
      <w:hyperlink r:id="rId10" w:history="1">
        <w:r w:rsidR="00AF1D36" w:rsidRPr="00DE2ED4">
          <w:rPr>
            <w:rStyle w:val="Hyperlink"/>
            <w:rFonts w:cs="Arial"/>
            <w:szCs w:val="22"/>
            <w:lang w:val="en-US"/>
          </w:rPr>
          <w:t>https://www.congatec.com/en/technologies/intel-xeon-d-modules/</w:t>
        </w:r>
      </w:hyperlink>
      <w:r w:rsidR="00AF1D36">
        <w:rPr>
          <w:rFonts w:cs="Arial"/>
          <w:szCs w:val="22"/>
          <w:lang w:val="en-US"/>
        </w:rPr>
        <w:t xml:space="preserve"> </w:t>
      </w:r>
    </w:p>
    <w:p w14:paraId="16B91CB1" w14:textId="568E7177" w:rsidR="00860CB1" w:rsidRPr="00814D82" w:rsidRDefault="00860CB1" w:rsidP="005B0D69">
      <w:pPr>
        <w:rPr>
          <w:rFonts w:cs="Arial"/>
          <w:szCs w:val="22"/>
          <w:lang w:val="en-US"/>
        </w:rPr>
      </w:pPr>
    </w:p>
    <w:p w14:paraId="31A3C0CB" w14:textId="1F4C2B81" w:rsidR="00860CB1" w:rsidRPr="00814D82" w:rsidRDefault="00860CB1" w:rsidP="005B0D69">
      <w:pPr>
        <w:rPr>
          <w:rFonts w:cs="Arial"/>
          <w:b/>
          <w:bCs/>
          <w:szCs w:val="22"/>
          <w:lang w:val="en-US"/>
        </w:rPr>
      </w:pPr>
      <w:r w:rsidRPr="00814D82">
        <w:rPr>
          <w:rFonts w:cs="Arial"/>
          <w:b/>
          <w:bCs/>
          <w:szCs w:val="22"/>
          <w:lang w:val="en-US"/>
        </w:rPr>
        <w:t>Computer-on-Modules with 12th Gen Intel Core processors</w:t>
      </w:r>
    </w:p>
    <w:p w14:paraId="6348D133" w14:textId="438EFF5D" w:rsidR="00C87AEF" w:rsidRPr="00814D82" w:rsidRDefault="00860CB1" w:rsidP="00C87AEF">
      <w:pPr>
        <w:rPr>
          <w:rFonts w:cs="Arial"/>
          <w:szCs w:val="22"/>
          <w:lang w:val="en-US"/>
        </w:rPr>
      </w:pPr>
      <w:r w:rsidRPr="00814D82">
        <w:rPr>
          <w:rFonts w:cs="Arial"/>
          <w:szCs w:val="22"/>
          <w:lang w:val="en-US"/>
        </w:rPr>
        <w:t xml:space="preserve">Featuring 12th Generation Intel Core </w:t>
      </w:r>
      <w:r w:rsidR="00FA286F" w:rsidRPr="00814D82">
        <w:rPr>
          <w:rFonts w:cs="Arial"/>
          <w:szCs w:val="22"/>
          <w:lang w:val="en-US"/>
        </w:rPr>
        <w:t>processors</w:t>
      </w:r>
      <w:r w:rsidR="00FA286F">
        <w:rPr>
          <w:rFonts w:cs="Arial"/>
          <w:szCs w:val="22"/>
          <w:lang w:val="en-US"/>
        </w:rPr>
        <w:t>,</w:t>
      </w:r>
      <w:r w:rsidR="00FA286F" w:rsidRPr="00814D82">
        <w:rPr>
          <w:rFonts w:cs="Arial"/>
          <w:szCs w:val="22"/>
          <w:lang w:val="en-US"/>
        </w:rPr>
        <w:t xml:space="preserve"> the</w:t>
      </w:r>
      <w:r w:rsidRPr="00814D82">
        <w:rPr>
          <w:rFonts w:cs="Arial"/>
          <w:szCs w:val="22"/>
          <w:lang w:val="en-US"/>
        </w:rPr>
        <w:t xml:space="preserve"> new </w:t>
      </w:r>
      <w:r w:rsidR="00084E13" w:rsidRPr="00814D82">
        <w:rPr>
          <w:rFonts w:cs="Arial"/>
          <w:szCs w:val="22"/>
          <w:lang w:val="en-US"/>
        </w:rPr>
        <w:t xml:space="preserve">congatec </w:t>
      </w:r>
      <w:r w:rsidRPr="00814D82">
        <w:rPr>
          <w:rFonts w:cs="Arial"/>
          <w:szCs w:val="22"/>
          <w:lang w:val="en-US"/>
        </w:rPr>
        <w:t xml:space="preserve">modules in COM-HPC Size A and </w:t>
      </w:r>
      <w:r w:rsidR="00084E13" w:rsidRPr="00814D82">
        <w:rPr>
          <w:rFonts w:cs="Arial"/>
          <w:szCs w:val="22"/>
          <w:lang w:val="en-US"/>
        </w:rPr>
        <w:t xml:space="preserve">Size </w:t>
      </w:r>
      <w:r w:rsidRPr="00814D82">
        <w:rPr>
          <w:rFonts w:cs="Arial"/>
          <w:szCs w:val="22"/>
          <w:lang w:val="en-US"/>
        </w:rPr>
        <w:t xml:space="preserve">C as well as COM Express Type 6 form factors offer major performance gains and improvements for </w:t>
      </w:r>
      <w:r w:rsidR="008A73C1" w:rsidRPr="00814D82">
        <w:rPr>
          <w:rFonts w:cs="Arial"/>
          <w:szCs w:val="22"/>
          <w:lang w:val="en-US"/>
        </w:rPr>
        <w:t xml:space="preserve">the </w:t>
      </w:r>
      <w:r w:rsidR="00BF77B4" w:rsidRPr="00814D82">
        <w:rPr>
          <w:rFonts w:cs="Arial"/>
          <w:szCs w:val="22"/>
          <w:lang w:val="en-US"/>
        </w:rPr>
        <w:t>next</w:t>
      </w:r>
      <w:r w:rsidR="00166DC3" w:rsidRPr="00814D82">
        <w:rPr>
          <w:rFonts w:cs="Arial"/>
          <w:szCs w:val="22"/>
          <w:lang w:val="en-US"/>
        </w:rPr>
        <w:t xml:space="preserve"> </w:t>
      </w:r>
      <w:r w:rsidR="00BF77B4" w:rsidRPr="00814D82">
        <w:rPr>
          <w:rFonts w:cs="Arial"/>
          <w:szCs w:val="22"/>
          <w:lang w:val="en-US"/>
        </w:rPr>
        <w:t>generation of smart mobility</w:t>
      </w:r>
      <w:r w:rsidRPr="00814D82">
        <w:rPr>
          <w:rFonts w:cs="Arial"/>
          <w:szCs w:val="22"/>
          <w:lang w:val="en-US"/>
        </w:rPr>
        <w:t xml:space="preserve"> systems. Most impressive is the fact that engineers can now leverage Intel’s innovative performance hybrid architecture. </w:t>
      </w:r>
      <w:r w:rsidR="005E338F" w:rsidRPr="00814D82">
        <w:rPr>
          <w:rFonts w:cs="Arial"/>
          <w:szCs w:val="22"/>
          <w:lang w:val="en-US"/>
        </w:rPr>
        <w:t xml:space="preserve">With </w:t>
      </w:r>
      <w:r w:rsidRPr="00814D82">
        <w:rPr>
          <w:rFonts w:cs="Arial"/>
          <w:szCs w:val="22"/>
          <w:lang w:val="en-US"/>
        </w:rPr>
        <w:t xml:space="preserve">up to 14 cores on BGA variants, 12th Gen Intel Core processors provide a quantum leap in multitasking and scalability to accelerate multithreaded </w:t>
      </w:r>
      <w:r w:rsidR="005E338F" w:rsidRPr="00814D82">
        <w:rPr>
          <w:rFonts w:cs="Arial"/>
          <w:szCs w:val="22"/>
          <w:lang w:val="en-US"/>
        </w:rPr>
        <w:t xml:space="preserve">vehicle </w:t>
      </w:r>
      <w:r w:rsidRPr="00814D82">
        <w:rPr>
          <w:rFonts w:cs="Arial"/>
          <w:szCs w:val="22"/>
          <w:lang w:val="en-US"/>
        </w:rPr>
        <w:t xml:space="preserve">applications and </w:t>
      </w:r>
      <w:r w:rsidR="00166DC3" w:rsidRPr="00814D82">
        <w:rPr>
          <w:rFonts w:cs="Arial"/>
          <w:szCs w:val="22"/>
          <w:lang w:val="en-US"/>
        </w:rPr>
        <w:t xml:space="preserve">to </w:t>
      </w:r>
      <w:r w:rsidRPr="00814D82">
        <w:rPr>
          <w:rFonts w:cs="Arial"/>
          <w:szCs w:val="22"/>
          <w:lang w:val="en-US"/>
        </w:rPr>
        <w:t xml:space="preserve">execute </w:t>
      </w:r>
      <w:r w:rsidR="00BF77B4" w:rsidRPr="00814D82">
        <w:rPr>
          <w:rFonts w:cs="Arial"/>
          <w:szCs w:val="22"/>
          <w:lang w:val="en-US"/>
        </w:rPr>
        <w:t>dedicated real-time</w:t>
      </w:r>
      <w:r w:rsidRPr="00814D82">
        <w:rPr>
          <w:rFonts w:cs="Arial"/>
          <w:szCs w:val="22"/>
          <w:lang w:val="en-US"/>
        </w:rPr>
        <w:t xml:space="preserve"> tasks more efficiently.</w:t>
      </w:r>
      <w:r w:rsidR="00BF77B4" w:rsidRPr="00814D82">
        <w:rPr>
          <w:rFonts w:cs="Arial"/>
          <w:szCs w:val="22"/>
          <w:lang w:val="en-US"/>
        </w:rPr>
        <w:t xml:space="preserve"> </w:t>
      </w:r>
      <w:r w:rsidRPr="00814D82">
        <w:rPr>
          <w:rFonts w:cs="Arial"/>
          <w:szCs w:val="22"/>
          <w:lang w:val="en-US"/>
        </w:rPr>
        <w:t xml:space="preserve">In addition, </w:t>
      </w:r>
      <w:r w:rsidR="00B81B1E" w:rsidRPr="00814D82">
        <w:rPr>
          <w:rFonts w:cs="Arial"/>
          <w:szCs w:val="22"/>
          <w:lang w:val="en-US"/>
        </w:rPr>
        <w:t xml:space="preserve">with </w:t>
      </w:r>
      <w:r w:rsidRPr="00814D82">
        <w:rPr>
          <w:rFonts w:cs="Arial"/>
          <w:szCs w:val="22"/>
          <w:lang w:val="en-US"/>
        </w:rPr>
        <w:t>up to 96 Execution Units</w:t>
      </w:r>
      <w:r w:rsidR="00754ABD" w:rsidRPr="00814D82">
        <w:rPr>
          <w:rFonts w:cs="Arial"/>
          <w:szCs w:val="22"/>
          <w:lang w:val="en-US"/>
        </w:rPr>
        <w:t>,</w:t>
      </w:r>
      <w:r w:rsidRPr="00814D82">
        <w:rPr>
          <w:rFonts w:cs="Arial"/>
          <w:szCs w:val="22"/>
          <w:lang w:val="en-US"/>
        </w:rPr>
        <w:t xml:space="preserve"> the integrated Intel Iris X</w:t>
      </w:r>
      <w:r w:rsidRPr="00814D82">
        <w:rPr>
          <w:rFonts w:cs="Arial"/>
          <w:szCs w:val="22"/>
          <w:vertAlign w:val="superscript"/>
          <w:lang w:val="en-US"/>
        </w:rPr>
        <w:t>e</w:t>
      </w:r>
      <w:r w:rsidRPr="00814D82">
        <w:rPr>
          <w:rFonts w:cs="Arial"/>
          <w:szCs w:val="22"/>
          <w:lang w:val="en-US"/>
        </w:rPr>
        <w:t xml:space="preserve"> </w:t>
      </w:r>
      <w:r w:rsidR="00151C8A" w:rsidRPr="00814D82">
        <w:rPr>
          <w:rFonts w:cs="Arial"/>
          <w:szCs w:val="22"/>
          <w:lang w:val="en-US"/>
        </w:rPr>
        <w:t>graphics</w:t>
      </w:r>
      <w:r w:rsidRPr="00814D82">
        <w:rPr>
          <w:rFonts w:cs="Arial"/>
          <w:szCs w:val="22"/>
          <w:lang w:val="en-US"/>
        </w:rPr>
        <w:t xml:space="preserve"> </w:t>
      </w:r>
      <w:r w:rsidR="00B81B1E" w:rsidRPr="00814D82">
        <w:rPr>
          <w:rFonts w:cs="Arial"/>
          <w:szCs w:val="22"/>
          <w:lang w:val="en-US"/>
        </w:rPr>
        <w:t>is</w:t>
      </w:r>
      <w:r w:rsidRPr="00814D82">
        <w:rPr>
          <w:rFonts w:cs="Arial"/>
          <w:szCs w:val="22"/>
          <w:lang w:val="en-US"/>
        </w:rPr>
        <w:t xml:space="preserve"> estimated to deliver extraordinary improvements of up to 129% in </w:t>
      </w:r>
      <w:r w:rsidR="00151C8A" w:rsidRPr="00814D82">
        <w:rPr>
          <w:rFonts w:cs="Arial"/>
          <w:szCs w:val="22"/>
          <w:lang w:val="en-US"/>
        </w:rPr>
        <w:t>GPGPU</w:t>
      </w:r>
      <w:r w:rsidRPr="00814D82">
        <w:rPr>
          <w:rFonts w:cs="Arial"/>
          <w:szCs w:val="22"/>
          <w:lang w:val="en-US"/>
        </w:rPr>
        <w:t xml:space="preserve"> </w:t>
      </w:r>
      <w:r w:rsidR="00151C8A" w:rsidRPr="00814D82">
        <w:rPr>
          <w:rFonts w:cs="Arial"/>
          <w:szCs w:val="22"/>
          <w:lang w:val="en-US"/>
        </w:rPr>
        <w:t xml:space="preserve">processing </w:t>
      </w:r>
      <w:r w:rsidR="00BF77B4" w:rsidRPr="00814D82">
        <w:rPr>
          <w:rFonts w:cs="Arial"/>
          <w:szCs w:val="22"/>
          <w:lang w:val="en-US"/>
        </w:rPr>
        <w:t xml:space="preserve">to </w:t>
      </w:r>
      <w:r w:rsidR="00B81B1E" w:rsidRPr="00814D82">
        <w:rPr>
          <w:rFonts w:cs="Arial"/>
          <w:szCs w:val="22"/>
          <w:lang w:val="en-US"/>
        </w:rPr>
        <w:t xml:space="preserve">accelerate </w:t>
      </w:r>
      <w:r w:rsidRPr="00814D82">
        <w:rPr>
          <w:rFonts w:cs="Arial"/>
          <w:szCs w:val="22"/>
          <w:lang w:val="en-US"/>
        </w:rPr>
        <w:t>parallelized workloads such as AI algorithms, as compared to 11th Gen Intel Core processors.</w:t>
      </w:r>
      <w:r w:rsidR="00151C8A" w:rsidRPr="00814D82">
        <w:rPr>
          <w:rFonts w:cs="Arial"/>
          <w:szCs w:val="22"/>
          <w:lang w:val="en-US"/>
        </w:rPr>
        <w:t xml:space="preserve"> More information about the new 12th Gen Intel Core </w:t>
      </w:r>
      <w:proofErr w:type="gramStart"/>
      <w:r w:rsidR="00151C8A" w:rsidRPr="00814D82">
        <w:rPr>
          <w:rFonts w:cs="Arial"/>
          <w:szCs w:val="22"/>
          <w:lang w:val="en-US"/>
        </w:rPr>
        <w:t>processor based</w:t>
      </w:r>
      <w:proofErr w:type="gramEnd"/>
      <w:r w:rsidR="00151C8A" w:rsidRPr="00814D82">
        <w:rPr>
          <w:rFonts w:cs="Arial"/>
          <w:szCs w:val="22"/>
          <w:lang w:val="en-US"/>
        </w:rPr>
        <w:t xml:space="preserve"> Computer-on-Modules can be found at: </w:t>
      </w:r>
      <w:hyperlink r:id="rId11" w:history="1">
        <w:r w:rsidR="00BD3CAB" w:rsidRPr="00F10787">
          <w:rPr>
            <w:rStyle w:val="Hyperlink"/>
            <w:rFonts w:cs="Arial"/>
            <w:szCs w:val="22"/>
            <w:lang w:val="en-US"/>
          </w:rPr>
          <w:t>https://www.congatec.com/en/technologies/intel-alder-lake-modules/</w:t>
        </w:r>
      </w:hyperlink>
      <w:r w:rsidR="00BD3CAB">
        <w:rPr>
          <w:rFonts w:cs="Arial"/>
          <w:szCs w:val="22"/>
          <w:lang w:val="en-US"/>
        </w:rPr>
        <w:t xml:space="preserve"> </w:t>
      </w:r>
    </w:p>
    <w:p w14:paraId="529A69D1" w14:textId="77777777" w:rsidR="00F76F29" w:rsidRPr="00B10D57" w:rsidRDefault="00F76F29" w:rsidP="002F0D88">
      <w:pPr>
        <w:jc w:val="center"/>
        <w:rPr>
          <w:rFonts w:cs="Arial"/>
          <w:sz w:val="16"/>
          <w:szCs w:val="16"/>
          <w:lang w:val="en-US"/>
        </w:rPr>
      </w:pPr>
      <w:r w:rsidRPr="00B10D57">
        <w:rPr>
          <w:rFonts w:cs="Arial"/>
          <w:sz w:val="16"/>
          <w:szCs w:val="16"/>
          <w:lang w:val="en-US"/>
        </w:rPr>
        <w:t>* * *</w:t>
      </w:r>
    </w:p>
    <w:p w14:paraId="08DA58B6" w14:textId="77777777" w:rsidR="008005B7" w:rsidRPr="00B10D57" w:rsidRDefault="008005B7" w:rsidP="00EC364C">
      <w:pPr>
        <w:pStyle w:val="xxmsonormal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3B89FEA2" w14:textId="77777777" w:rsidR="00016677" w:rsidRPr="009F20C4" w:rsidRDefault="00016677" w:rsidP="00016677">
      <w:pPr>
        <w:pStyle w:val="xxmsonormal"/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9F20C4">
        <w:rPr>
          <w:rFonts w:ascii="Arial" w:hAnsi="Arial" w:cs="Arial"/>
          <w:b/>
          <w:bCs/>
          <w:sz w:val="16"/>
          <w:szCs w:val="16"/>
          <w:lang w:val="en-US"/>
        </w:rPr>
        <w:t xml:space="preserve">About congatec </w:t>
      </w:r>
    </w:p>
    <w:p w14:paraId="37FA4F64" w14:textId="4EE7C510" w:rsidR="00016677" w:rsidRPr="009F20C4" w:rsidRDefault="00016677" w:rsidP="00016677">
      <w:pPr>
        <w:pStyle w:val="xxstandard1"/>
        <w:spacing w:line="276" w:lineRule="auto"/>
        <w:ind w:right="283"/>
        <w:rPr>
          <w:rFonts w:cs="Arial"/>
          <w:sz w:val="16"/>
          <w:szCs w:val="16"/>
          <w:lang w:val="en-US"/>
        </w:rPr>
      </w:pPr>
      <w:r w:rsidRPr="009F20C4">
        <w:rPr>
          <w:rFonts w:cs="Arial"/>
          <w:sz w:val="16"/>
          <w:szCs w:val="16"/>
          <w:lang w:val="en-US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</w:t>
      </w:r>
      <w:proofErr w:type="gramStart"/>
      <w:r w:rsidRPr="009F20C4">
        <w:rPr>
          <w:rFonts w:cs="Arial"/>
          <w:sz w:val="16"/>
          <w:szCs w:val="16"/>
          <w:lang w:val="en-US"/>
        </w:rPr>
        <w:t>telecommunications</w:t>
      </w:r>
      <w:proofErr w:type="gramEnd"/>
      <w:r w:rsidRPr="009F20C4">
        <w:rPr>
          <w:rFonts w:cs="Arial"/>
          <w:sz w:val="16"/>
          <w:szCs w:val="16"/>
          <w:lang w:val="en-US"/>
        </w:rPr>
        <w:t xml:space="preserve">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</w:t>
      </w:r>
      <w:proofErr w:type="gramStart"/>
      <w:r w:rsidRPr="009F20C4">
        <w:rPr>
          <w:rFonts w:cs="Arial"/>
          <w:sz w:val="16"/>
          <w:szCs w:val="16"/>
          <w:lang w:val="en-US"/>
        </w:rPr>
        <w:t>blue chip</w:t>
      </w:r>
      <w:proofErr w:type="gramEnd"/>
      <w:r w:rsidRPr="009F20C4">
        <w:rPr>
          <w:rFonts w:cs="Arial"/>
          <w:sz w:val="16"/>
          <w:szCs w:val="16"/>
          <w:lang w:val="en-US"/>
        </w:rPr>
        <w:t xml:space="preserve"> companies. More information is available on our website at </w:t>
      </w:r>
      <w:hyperlink r:id="rId12" w:history="1">
        <w:r w:rsidR="004B73BD" w:rsidRPr="009F20C4">
          <w:rPr>
            <w:rStyle w:val="Hyperlink"/>
            <w:rFonts w:cs="Arial"/>
            <w:sz w:val="16"/>
            <w:szCs w:val="16"/>
            <w:lang w:val="en-US"/>
          </w:rPr>
          <w:t>www.congatec.com</w:t>
        </w:r>
      </w:hyperlink>
      <w:r w:rsidR="00CB2640" w:rsidRPr="00CB2640">
        <w:rPr>
          <w:rStyle w:val="Hyperlink"/>
          <w:rFonts w:cs="Arial"/>
          <w:sz w:val="16"/>
          <w:szCs w:val="16"/>
          <w:u w:val="none"/>
          <w:lang w:val="en-US"/>
        </w:rPr>
        <w:t xml:space="preserve"> </w:t>
      </w:r>
      <w:r w:rsidRPr="009F20C4">
        <w:rPr>
          <w:rFonts w:cs="Arial"/>
          <w:sz w:val="16"/>
          <w:szCs w:val="16"/>
          <w:lang w:val="en-US"/>
        </w:rPr>
        <w:t xml:space="preserve">or via </w:t>
      </w:r>
      <w:hyperlink r:id="rId13" w:history="1">
        <w:r w:rsidRPr="009F20C4">
          <w:rPr>
            <w:rStyle w:val="Hyperlink"/>
            <w:rFonts w:cs="Arial"/>
            <w:sz w:val="16"/>
            <w:szCs w:val="16"/>
            <w:lang w:val="en-US"/>
          </w:rPr>
          <w:t>LinkedIn</w:t>
        </w:r>
      </w:hyperlink>
      <w:r w:rsidRPr="009F20C4">
        <w:rPr>
          <w:rFonts w:cs="Arial"/>
          <w:sz w:val="16"/>
          <w:szCs w:val="16"/>
          <w:lang w:val="en-US"/>
        </w:rPr>
        <w:t xml:space="preserve">, </w:t>
      </w:r>
      <w:hyperlink r:id="rId14" w:history="1">
        <w:r w:rsidRPr="009F20C4">
          <w:rPr>
            <w:rStyle w:val="Hyperlink"/>
            <w:rFonts w:cs="Arial"/>
            <w:sz w:val="16"/>
            <w:szCs w:val="16"/>
            <w:lang w:val="en-US"/>
          </w:rPr>
          <w:t>Twitter</w:t>
        </w:r>
      </w:hyperlink>
      <w:r w:rsidRPr="009F20C4">
        <w:rPr>
          <w:rFonts w:cs="Arial"/>
          <w:sz w:val="16"/>
          <w:szCs w:val="16"/>
          <w:lang w:val="en-US"/>
        </w:rPr>
        <w:t xml:space="preserve"> and </w:t>
      </w:r>
      <w:hyperlink r:id="rId15" w:history="1">
        <w:r w:rsidRPr="009F20C4">
          <w:rPr>
            <w:rStyle w:val="Hyperlink"/>
            <w:rFonts w:cs="Arial"/>
            <w:sz w:val="16"/>
            <w:szCs w:val="16"/>
            <w:lang w:val="en-US"/>
          </w:rPr>
          <w:t>YouTube</w:t>
        </w:r>
      </w:hyperlink>
      <w:r w:rsidRPr="009F20C4">
        <w:rPr>
          <w:rFonts w:cs="Arial"/>
          <w:sz w:val="16"/>
          <w:szCs w:val="16"/>
          <w:lang w:val="en-US"/>
        </w:rPr>
        <w:t>.</w:t>
      </w:r>
    </w:p>
    <w:p w14:paraId="18C46E32" w14:textId="77777777" w:rsidR="00EC364C" w:rsidRPr="009F20C4" w:rsidRDefault="00EC364C" w:rsidP="00EC364C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B10D57" w:rsidRPr="00CB1232" w14:paraId="2C83D0D4" w14:textId="77777777" w:rsidTr="00CE748D">
        <w:trPr>
          <w:trHeight w:val="270"/>
        </w:trPr>
        <w:tc>
          <w:tcPr>
            <w:tcW w:w="2552" w:type="dxa"/>
            <w:shd w:val="clear" w:color="auto" w:fill="auto"/>
          </w:tcPr>
          <w:p w14:paraId="42C436DA" w14:textId="77777777" w:rsidR="003E4F91" w:rsidRDefault="003E4F91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C7915FE" w14:textId="77777777" w:rsidR="00B10D57" w:rsidRPr="00161A0A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61A0A">
              <w:rPr>
                <w:rFonts w:ascii="Arial" w:hAnsi="Arial" w:cs="Arial"/>
                <w:b/>
                <w:sz w:val="18"/>
                <w:szCs w:val="18"/>
                <w:lang w:val="en-US"/>
              </w:rPr>
              <w:t>Reader enquiries:</w:t>
            </w:r>
          </w:p>
          <w:p w14:paraId="4C4DB872" w14:textId="77777777" w:rsidR="00B10D57" w:rsidRPr="00161A0A" w:rsidRDefault="00B10D57" w:rsidP="00561E70">
            <w:pPr>
              <w:pStyle w:val="Standard1"/>
              <w:tabs>
                <w:tab w:val="left" w:pos="2020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161A0A">
              <w:rPr>
                <w:rFonts w:ascii="Arial" w:hAnsi="Arial" w:cs="Arial"/>
                <w:sz w:val="18"/>
                <w:szCs w:val="18"/>
                <w:lang w:val="en-US"/>
              </w:rPr>
              <w:t>congatec GmbH</w:t>
            </w:r>
          </w:p>
          <w:p w14:paraId="5CA9BAF7" w14:textId="77777777" w:rsidR="00B10D57" w:rsidRPr="00161A0A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161A0A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  <w:p w14:paraId="76766F7E" w14:textId="77777777" w:rsidR="00B10D57" w:rsidRPr="00161A0A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161A0A">
              <w:rPr>
                <w:rFonts w:ascii="Arial" w:hAnsi="Arial" w:cs="Arial"/>
                <w:sz w:val="18"/>
                <w:szCs w:val="18"/>
                <w:lang w:val="en-US"/>
              </w:rPr>
              <w:t>Phone: +49-991-2700-0</w:t>
            </w:r>
          </w:p>
          <w:p w14:paraId="38A025D7" w14:textId="77777777" w:rsidR="00B10D57" w:rsidRPr="00161A0A" w:rsidRDefault="00025D2A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6" w:history="1">
              <w:r w:rsidR="00B10D57" w:rsidRPr="00161A0A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info@congatec.com</w:t>
              </w:r>
            </w:hyperlink>
            <w:r w:rsidR="00B10D57" w:rsidRPr="00161A0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2D886B0" w14:textId="77777777" w:rsidR="00B10D57" w:rsidRPr="000A5336" w:rsidRDefault="00025D2A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7" w:history="1">
              <w:r w:rsidR="00B10D57" w:rsidRPr="00161A0A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www.congatec.com</w:t>
              </w:r>
            </w:hyperlink>
          </w:p>
          <w:p w14:paraId="77B4091E" w14:textId="77777777" w:rsidR="00561E70" w:rsidRPr="00161A0A" w:rsidRDefault="00561E70" w:rsidP="00CE748D">
            <w:pPr>
              <w:pStyle w:val="Standard1"/>
              <w:snapToGrid w:val="0"/>
              <w:spacing w:line="276" w:lineRule="auto"/>
              <w:ind w:right="-1058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0CEB56A" w14:textId="77777777" w:rsidR="003E4F91" w:rsidRDefault="003E4F91" w:rsidP="00161A0A">
            <w:pPr>
              <w:pStyle w:val="Standard1"/>
              <w:tabs>
                <w:tab w:val="left" w:pos="1590"/>
              </w:tabs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512848B" w14:textId="77777777" w:rsidR="00B10D57" w:rsidRPr="00161A0A" w:rsidRDefault="00B10D57" w:rsidP="00161A0A">
            <w:pPr>
              <w:pStyle w:val="Standard1"/>
              <w:tabs>
                <w:tab w:val="left" w:pos="1590"/>
              </w:tabs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61A0A">
              <w:rPr>
                <w:rFonts w:ascii="Arial" w:hAnsi="Arial" w:cs="Arial"/>
                <w:b/>
                <w:sz w:val="18"/>
                <w:szCs w:val="18"/>
                <w:lang w:val="en-US"/>
              </w:rPr>
              <w:t>Press contact:</w:t>
            </w:r>
          </w:p>
          <w:p w14:paraId="52738496" w14:textId="77777777" w:rsidR="00B10D57" w:rsidRPr="00161A0A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1A0A">
              <w:rPr>
                <w:rFonts w:ascii="Arial" w:hAnsi="Arial" w:cs="Arial"/>
                <w:sz w:val="18"/>
                <w:szCs w:val="18"/>
                <w:lang w:val="en-US"/>
              </w:rPr>
              <w:t>SAMS Network</w:t>
            </w:r>
          </w:p>
          <w:p w14:paraId="34B26242" w14:textId="77777777" w:rsidR="00B10D57" w:rsidRPr="00161A0A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1A0A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  <w:p w14:paraId="3A7049CE" w14:textId="77777777" w:rsidR="00B10D57" w:rsidRPr="00161A0A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1A0A">
              <w:rPr>
                <w:rFonts w:ascii="Arial" w:hAnsi="Arial" w:cs="Arial"/>
                <w:sz w:val="18"/>
                <w:szCs w:val="18"/>
                <w:lang w:val="en-US"/>
              </w:rPr>
              <w:t>Phone: +49-2405-4526720</w:t>
            </w:r>
          </w:p>
          <w:p w14:paraId="00CC36C9" w14:textId="77777777" w:rsidR="00B10D57" w:rsidRPr="00161A0A" w:rsidRDefault="00025D2A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8" w:history="1">
              <w:r w:rsidR="00B10D57" w:rsidRPr="00161A0A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info@sams-network.com</w:t>
              </w:r>
            </w:hyperlink>
            <w:r w:rsidR="00B10D57" w:rsidRPr="00161A0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55E736B" w14:textId="77777777" w:rsidR="00B10D57" w:rsidRPr="000A5336" w:rsidRDefault="00025D2A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9" w:history="1">
              <w:r w:rsidR="00B10D57" w:rsidRPr="00161A0A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www.sams-network.com</w:t>
              </w:r>
            </w:hyperlink>
          </w:p>
          <w:p w14:paraId="037EA4C5" w14:textId="77777777" w:rsidR="00561E70" w:rsidRPr="00161A0A" w:rsidRDefault="00561E70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</w:tbl>
    <w:p w14:paraId="57EF1A23" w14:textId="77777777" w:rsidR="00B10D57" w:rsidRPr="009F20C4" w:rsidRDefault="00B10D57" w:rsidP="00B10D57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</w:p>
    <w:p w14:paraId="0ACA8CFE" w14:textId="77777777" w:rsidR="00B10D57" w:rsidRPr="009F20C4" w:rsidRDefault="00B10D57" w:rsidP="00B10D57">
      <w:pPr>
        <w:pStyle w:val="Standard1"/>
        <w:rPr>
          <w:rFonts w:ascii="Arial" w:hAnsi="Arial" w:cs="Arial"/>
          <w:sz w:val="16"/>
          <w:szCs w:val="16"/>
          <w:lang w:val="en-US"/>
        </w:rPr>
      </w:pPr>
      <w:r w:rsidRPr="009F20C4">
        <w:rPr>
          <w:rFonts w:ascii="Arial" w:hAnsi="Arial" w:cs="Arial"/>
          <w:sz w:val="16"/>
          <w:szCs w:val="16"/>
          <w:lang w:val="en-US" w:eastAsia="de-DE"/>
        </w:rPr>
        <w:t>Text and photograph available at</w:t>
      </w:r>
      <w:r w:rsidRPr="009F20C4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: </w:t>
      </w:r>
      <w:hyperlink r:id="rId20" w:history="1">
        <w:r w:rsidRPr="009F20C4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https://www.congatec.com/en/congatec/press-releases.html</w:t>
        </w:r>
      </w:hyperlink>
    </w:p>
    <w:p w14:paraId="178FA705" w14:textId="77777777" w:rsidR="00B10D57" w:rsidRPr="009F20C4" w:rsidRDefault="00B10D57" w:rsidP="00EC364C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14:paraId="7D072DE0" w14:textId="77777777" w:rsidR="004A06AF" w:rsidRPr="009F20C4" w:rsidRDefault="004A06AF" w:rsidP="004A06AF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  <w:r w:rsidRPr="009F20C4">
        <w:rPr>
          <w:rFonts w:ascii="Arial" w:hAnsi="Arial" w:cs="Arial"/>
          <w:i/>
          <w:iCs/>
          <w:sz w:val="16"/>
          <w:szCs w:val="16"/>
          <w:lang w:val="en-US"/>
        </w:rPr>
        <w:t>Intel, the Intel logo, and other Intel marks are trademarks of Intel Corporation or its subsidiaries.  </w:t>
      </w:r>
    </w:p>
    <w:p w14:paraId="1777DA05" w14:textId="77777777" w:rsidR="009C76DA" w:rsidRPr="009F20C4" w:rsidRDefault="009C76DA" w:rsidP="00EC364C">
      <w:pPr>
        <w:pStyle w:val="Standard1"/>
        <w:ind w:right="283"/>
        <w:rPr>
          <w:rFonts w:ascii="Arial" w:hAnsi="Arial" w:cs="Arial"/>
          <w:i/>
          <w:iCs/>
          <w:sz w:val="16"/>
          <w:szCs w:val="16"/>
          <w:lang w:val="en-US"/>
        </w:rPr>
      </w:pPr>
    </w:p>
    <w:sectPr w:rsidR="009C76DA" w:rsidRPr="009F20C4" w:rsidSect="00B62671">
      <w:headerReference w:type="default" r:id="rId21"/>
      <w:footerReference w:type="default" r:id="rId22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3FCB" w14:textId="77777777" w:rsidR="00E942EA" w:rsidRDefault="00E942EA" w:rsidP="00D97483">
      <w:r>
        <w:separator/>
      </w:r>
    </w:p>
  </w:endnote>
  <w:endnote w:type="continuationSeparator" w:id="0">
    <w:p w14:paraId="796C8877" w14:textId="77777777" w:rsidR="00E942EA" w:rsidRDefault="00E942EA" w:rsidP="00D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nd107 Light"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32D3" w14:textId="77777777" w:rsidR="009C6D45" w:rsidRDefault="009C6D4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EC08" w14:textId="77777777" w:rsidR="00E942EA" w:rsidRDefault="00E942EA" w:rsidP="00D97483">
      <w:r>
        <w:separator/>
      </w:r>
    </w:p>
  </w:footnote>
  <w:footnote w:type="continuationSeparator" w:id="0">
    <w:p w14:paraId="49711A26" w14:textId="77777777" w:rsidR="00E942EA" w:rsidRDefault="00E942EA" w:rsidP="00D9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18AE" w14:textId="77777777" w:rsidR="009C6D45" w:rsidRPr="00BD2850" w:rsidRDefault="009C6D45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34C5B35D" w14:textId="77777777" w:rsidR="009C6D45" w:rsidRPr="00BD2850" w:rsidRDefault="009C6D45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1F7EBCB2" w14:textId="77777777" w:rsidR="009C6D45" w:rsidRPr="00BD2850" w:rsidRDefault="009C6D45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5C19BE32" w14:textId="77777777" w:rsidR="009C6D45" w:rsidRPr="00BD2850" w:rsidRDefault="009C6D45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62A27395" w14:textId="77777777" w:rsidR="009C6D45" w:rsidRPr="00BD2850" w:rsidRDefault="009C6D45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0D38F8CB" w14:textId="77777777" w:rsidR="009C6D45" w:rsidRPr="00BD2850" w:rsidRDefault="009C6D45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5DAD392B" w14:textId="77777777" w:rsidR="009C6D45" w:rsidRPr="00BD2850" w:rsidRDefault="009C6D45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59771404" w14:textId="77777777" w:rsidR="009C6D45" w:rsidRPr="00BD2850" w:rsidRDefault="009C6D45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4847BEC9" w14:textId="77777777" w:rsidR="009C6D45" w:rsidRPr="00BD2850" w:rsidRDefault="009C6D45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4DF"/>
    <w:multiLevelType w:val="hybridMultilevel"/>
    <w:tmpl w:val="056671BC"/>
    <w:lvl w:ilvl="0" w:tplc="8302475C">
      <w:start w:val="22"/>
      <w:numFmt w:val="bullet"/>
      <w:lvlText w:val="-"/>
      <w:lvlJc w:val="left"/>
      <w:pPr>
        <w:ind w:left="720" w:hanging="360"/>
      </w:pPr>
      <w:rPr>
        <w:rFonts w:ascii="Hind107 Light" w:eastAsiaTheme="minorEastAsia" w:hAnsi="Hind107 Light" w:cs="Hind107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3FA7"/>
    <w:rsid w:val="00006D58"/>
    <w:rsid w:val="00010369"/>
    <w:rsid w:val="00010745"/>
    <w:rsid w:val="00011D55"/>
    <w:rsid w:val="00016677"/>
    <w:rsid w:val="00021457"/>
    <w:rsid w:val="000217DA"/>
    <w:rsid w:val="000221FC"/>
    <w:rsid w:val="000255F4"/>
    <w:rsid w:val="00025D2A"/>
    <w:rsid w:val="00027983"/>
    <w:rsid w:val="000344F0"/>
    <w:rsid w:val="000355AD"/>
    <w:rsid w:val="00035738"/>
    <w:rsid w:val="00040D3B"/>
    <w:rsid w:val="00042600"/>
    <w:rsid w:val="00042E66"/>
    <w:rsid w:val="00043787"/>
    <w:rsid w:val="00045E58"/>
    <w:rsid w:val="00047E06"/>
    <w:rsid w:val="00050C80"/>
    <w:rsid w:val="000528BF"/>
    <w:rsid w:val="000553FB"/>
    <w:rsid w:val="00060E6A"/>
    <w:rsid w:val="0006483E"/>
    <w:rsid w:val="00070B11"/>
    <w:rsid w:val="00073E7D"/>
    <w:rsid w:val="00074F95"/>
    <w:rsid w:val="00084E13"/>
    <w:rsid w:val="00086C00"/>
    <w:rsid w:val="00091542"/>
    <w:rsid w:val="0009529F"/>
    <w:rsid w:val="00096758"/>
    <w:rsid w:val="0009734E"/>
    <w:rsid w:val="000A1392"/>
    <w:rsid w:val="000A2C1E"/>
    <w:rsid w:val="000A2EAF"/>
    <w:rsid w:val="000A30F4"/>
    <w:rsid w:val="000A394C"/>
    <w:rsid w:val="000A4662"/>
    <w:rsid w:val="000A4B1D"/>
    <w:rsid w:val="000A5336"/>
    <w:rsid w:val="000A7084"/>
    <w:rsid w:val="000B2D97"/>
    <w:rsid w:val="000B53F9"/>
    <w:rsid w:val="000B6F0B"/>
    <w:rsid w:val="000C0962"/>
    <w:rsid w:val="000D1342"/>
    <w:rsid w:val="000D66D4"/>
    <w:rsid w:val="000D68BA"/>
    <w:rsid w:val="000E2307"/>
    <w:rsid w:val="000E395C"/>
    <w:rsid w:val="000E736A"/>
    <w:rsid w:val="000F15EB"/>
    <w:rsid w:val="000F34E8"/>
    <w:rsid w:val="00100CE2"/>
    <w:rsid w:val="00101DF6"/>
    <w:rsid w:val="00105BFE"/>
    <w:rsid w:val="0011134D"/>
    <w:rsid w:val="00123D77"/>
    <w:rsid w:val="00127AF8"/>
    <w:rsid w:val="00132361"/>
    <w:rsid w:val="00132DD8"/>
    <w:rsid w:val="00135EBC"/>
    <w:rsid w:val="00136E20"/>
    <w:rsid w:val="0014653E"/>
    <w:rsid w:val="0014730F"/>
    <w:rsid w:val="00151C8A"/>
    <w:rsid w:val="00153CC2"/>
    <w:rsid w:val="00157343"/>
    <w:rsid w:val="00157749"/>
    <w:rsid w:val="00161A0A"/>
    <w:rsid w:val="00166DC3"/>
    <w:rsid w:val="00175EB3"/>
    <w:rsid w:val="00181222"/>
    <w:rsid w:val="00184D6F"/>
    <w:rsid w:val="001854B5"/>
    <w:rsid w:val="00187AFE"/>
    <w:rsid w:val="00191804"/>
    <w:rsid w:val="00191F41"/>
    <w:rsid w:val="00192298"/>
    <w:rsid w:val="001A1ABC"/>
    <w:rsid w:val="001A277C"/>
    <w:rsid w:val="001B0700"/>
    <w:rsid w:val="001B6B34"/>
    <w:rsid w:val="001C0038"/>
    <w:rsid w:val="001D055C"/>
    <w:rsid w:val="001E2E5F"/>
    <w:rsid w:val="001E3D01"/>
    <w:rsid w:val="001E4FB1"/>
    <w:rsid w:val="001E7371"/>
    <w:rsid w:val="001F10D8"/>
    <w:rsid w:val="002043EA"/>
    <w:rsid w:val="002065F2"/>
    <w:rsid w:val="00210977"/>
    <w:rsid w:val="00212286"/>
    <w:rsid w:val="00223722"/>
    <w:rsid w:val="00231F74"/>
    <w:rsid w:val="002368AC"/>
    <w:rsid w:val="002376DB"/>
    <w:rsid w:val="002438D8"/>
    <w:rsid w:val="002571A3"/>
    <w:rsid w:val="0025796B"/>
    <w:rsid w:val="00265C83"/>
    <w:rsid w:val="00286CC1"/>
    <w:rsid w:val="002872D2"/>
    <w:rsid w:val="00292D50"/>
    <w:rsid w:val="00295941"/>
    <w:rsid w:val="0029792A"/>
    <w:rsid w:val="00297A5C"/>
    <w:rsid w:val="002A1662"/>
    <w:rsid w:val="002A7A02"/>
    <w:rsid w:val="002B14DE"/>
    <w:rsid w:val="002B28B4"/>
    <w:rsid w:val="002B4B21"/>
    <w:rsid w:val="002B5DD9"/>
    <w:rsid w:val="002C28DA"/>
    <w:rsid w:val="002C4D3A"/>
    <w:rsid w:val="002C6553"/>
    <w:rsid w:val="002C6A1D"/>
    <w:rsid w:val="002D1383"/>
    <w:rsid w:val="002D3F17"/>
    <w:rsid w:val="002D418B"/>
    <w:rsid w:val="002D56A3"/>
    <w:rsid w:val="002E333A"/>
    <w:rsid w:val="002F035E"/>
    <w:rsid w:val="002F066A"/>
    <w:rsid w:val="002F0D88"/>
    <w:rsid w:val="002F16A9"/>
    <w:rsid w:val="002F1A60"/>
    <w:rsid w:val="002F2955"/>
    <w:rsid w:val="002F6466"/>
    <w:rsid w:val="00300096"/>
    <w:rsid w:val="0031068D"/>
    <w:rsid w:val="00311214"/>
    <w:rsid w:val="00316678"/>
    <w:rsid w:val="00331264"/>
    <w:rsid w:val="0033387F"/>
    <w:rsid w:val="00333EB3"/>
    <w:rsid w:val="00334450"/>
    <w:rsid w:val="0033610A"/>
    <w:rsid w:val="00336657"/>
    <w:rsid w:val="00337468"/>
    <w:rsid w:val="0034162E"/>
    <w:rsid w:val="0034266E"/>
    <w:rsid w:val="00344249"/>
    <w:rsid w:val="00345375"/>
    <w:rsid w:val="00350002"/>
    <w:rsid w:val="00353C44"/>
    <w:rsid w:val="0035632F"/>
    <w:rsid w:val="00360338"/>
    <w:rsid w:val="00361541"/>
    <w:rsid w:val="003674FC"/>
    <w:rsid w:val="00371CDB"/>
    <w:rsid w:val="00381183"/>
    <w:rsid w:val="003839C2"/>
    <w:rsid w:val="003853EC"/>
    <w:rsid w:val="00385A11"/>
    <w:rsid w:val="00386E85"/>
    <w:rsid w:val="00392894"/>
    <w:rsid w:val="00394EEA"/>
    <w:rsid w:val="003A0171"/>
    <w:rsid w:val="003A3350"/>
    <w:rsid w:val="003A7091"/>
    <w:rsid w:val="003B002F"/>
    <w:rsid w:val="003B46C9"/>
    <w:rsid w:val="003B4795"/>
    <w:rsid w:val="003B7234"/>
    <w:rsid w:val="003B7808"/>
    <w:rsid w:val="003C513C"/>
    <w:rsid w:val="003D0210"/>
    <w:rsid w:val="003D4675"/>
    <w:rsid w:val="003D5ED4"/>
    <w:rsid w:val="003E397A"/>
    <w:rsid w:val="003E4F91"/>
    <w:rsid w:val="003E6413"/>
    <w:rsid w:val="003E64B3"/>
    <w:rsid w:val="003F0282"/>
    <w:rsid w:val="003F3269"/>
    <w:rsid w:val="003F62FC"/>
    <w:rsid w:val="004041E9"/>
    <w:rsid w:val="00413FB9"/>
    <w:rsid w:val="004163E0"/>
    <w:rsid w:val="00431604"/>
    <w:rsid w:val="00431F25"/>
    <w:rsid w:val="00443C7F"/>
    <w:rsid w:val="00446472"/>
    <w:rsid w:val="00450C5C"/>
    <w:rsid w:val="00451C75"/>
    <w:rsid w:val="00451E34"/>
    <w:rsid w:val="00453F55"/>
    <w:rsid w:val="00455039"/>
    <w:rsid w:val="00455D31"/>
    <w:rsid w:val="00462316"/>
    <w:rsid w:val="00466A57"/>
    <w:rsid w:val="00475771"/>
    <w:rsid w:val="00476500"/>
    <w:rsid w:val="00477E0E"/>
    <w:rsid w:val="00480CD4"/>
    <w:rsid w:val="004841F7"/>
    <w:rsid w:val="00484EBC"/>
    <w:rsid w:val="0048544A"/>
    <w:rsid w:val="00490E6A"/>
    <w:rsid w:val="004930EB"/>
    <w:rsid w:val="004A06AF"/>
    <w:rsid w:val="004A2EEC"/>
    <w:rsid w:val="004A6525"/>
    <w:rsid w:val="004B1541"/>
    <w:rsid w:val="004B15E1"/>
    <w:rsid w:val="004B35A4"/>
    <w:rsid w:val="004B4B85"/>
    <w:rsid w:val="004B73BD"/>
    <w:rsid w:val="004D2177"/>
    <w:rsid w:val="004D3BA0"/>
    <w:rsid w:val="004D7F6A"/>
    <w:rsid w:val="004E4624"/>
    <w:rsid w:val="004F08CB"/>
    <w:rsid w:val="00501E55"/>
    <w:rsid w:val="00505378"/>
    <w:rsid w:val="00513692"/>
    <w:rsid w:val="005168E6"/>
    <w:rsid w:val="00527922"/>
    <w:rsid w:val="005368EB"/>
    <w:rsid w:val="00544E33"/>
    <w:rsid w:val="005502A5"/>
    <w:rsid w:val="0055046D"/>
    <w:rsid w:val="0055155D"/>
    <w:rsid w:val="0055706B"/>
    <w:rsid w:val="00561E70"/>
    <w:rsid w:val="005633B0"/>
    <w:rsid w:val="00566927"/>
    <w:rsid w:val="005674E1"/>
    <w:rsid w:val="0058053F"/>
    <w:rsid w:val="00581892"/>
    <w:rsid w:val="00583533"/>
    <w:rsid w:val="005876A1"/>
    <w:rsid w:val="005905AA"/>
    <w:rsid w:val="005A3F07"/>
    <w:rsid w:val="005A5FFA"/>
    <w:rsid w:val="005A656D"/>
    <w:rsid w:val="005B031E"/>
    <w:rsid w:val="005B049C"/>
    <w:rsid w:val="005B0D69"/>
    <w:rsid w:val="005B4653"/>
    <w:rsid w:val="005C35E2"/>
    <w:rsid w:val="005C585A"/>
    <w:rsid w:val="005C6F13"/>
    <w:rsid w:val="005D2D52"/>
    <w:rsid w:val="005D36C0"/>
    <w:rsid w:val="005E03EB"/>
    <w:rsid w:val="005E2474"/>
    <w:rsid w:val="005E338F"/>
    <w:rsid w:val="005E401C"/>
    <w:rsid w:val="005F08FF"/>
    <w:rsid w:val="005F1760"/>
    <w:rsid w:val="005F2D01"/>
    <w:rsid w:val="005F7CEF"/>
    <w:rsid w:val="00600860"/>
    <w:rsid w:val="006061F7"/>
    <w:rsid w:val="00606A72"/>
    <w:rsid w:val="006142D4"/>
    <w:rsid w:val="00623BD6"/>
    <w:rsid w:val="00625E49"/>
    <w:rsid w:val="006269A4"/>
    <w:rsid w:val="00627B30"/>
    <w:rsid w:val="00630751"/>
    <w:rsid w:val="00635478"/>
    <w:rsid w:val="00640D57"/>
    <w:rsid w:val="00640FFB"/>
    <w:rsid w:val="0064417B"/>
    <w:rsid w:val="00644B8F"/>
    <w:rsid w:val="00650D54"/>
    <w:rsid w:val="00651872"/>
    <w:rsid w:val="006551EF"/>
    <w:rsid w:val="006578A1"/>
    <w:rsid w:val="00662429"/>
    <w:rsid w:val="00662AB5"/>
    <w:rsid w:val="00664028"/>
    <w:rsid w:val="00667B3E"/>
    <w:rsid w:val="0067240C"/>
    <w:rsid w:val="00673527"/>
    <w:rsid w:val="00687B7D"/>
    <w:rsid w:val="00690ECD"/>
    <w:rsid w:val="006931D5"/>
    <w:rsid w:val="0069359A"/>
    <w:rsid w:val="00693A4C"/>
    <w:rsid w:val="00694087"/>
    <w:rsid w:val="00694996"/>
    <w:rsid w:val="006A1238"/>
    <w:rsid w:val="006A1254"/>
    <w:rsid w:val="006A3CB0"/>
    <w:rsid w:val="006A6542"/>
    <w:rsid w:val="006B0EE9"/>
    <w:rsid w:val="006C3B8A"/>
    <w:rsid w:val="006C45B4"/>
    <w:rsid w:val="006D162D"/>
    <w:rsid w:val="006E3A49"/>
    <w:rsid w:val="006E3B67"/>
    <w:rsid w:val="006E4456"/>
    <w:rsid w:val="006E78FC"/>
    <w:rsid w:val="006E7CDD"/>
    <w:rsid w:val="006F2F40"/>
    <w:rsid w:val="006F35F5"/>
    <w:rsid w:val="006F46AC"/>
    <w:rsid w:val="006F6952"/>
    <w:rsid w:val="00703F23"/>
    <w:rsid w:val="00706359"/>
    <w:rsid w:val="00706CDC"/>
    <w:rsid w:val="007074D1"/>
    <w:rsid w:val="00713F98"/>
    <w:rsid w:val="00723D1A"/>
    <w:rsid w:val="0072445C"/>
    <w:rsid w:val="00730753"/>
    <w:rsid w:val="007347A1"/>
    <w:rsid w:val="00735FC8"/>
    <w:rsid w:val="007372D4"/>
    <w:rsid w:val="00740CE2"/>
    <w:rsid w:val="00745D08"/>
    <w:rsid w:val="00745E4D"/>
    <w:rsid w:val="00747135"/>
    <w:rsid w:val="00747A2A"/>
    <w:rsid w:val="00751A5C"/>
    <w:rsid w:val="007527B5"/>
    <w:rsid w:val="00754ABD"/>
    <w:rsid w:val="00755F82"/>
    <w:rsid w:val="00765B08"/>
    <w:rsid w:val="00767A44"/>
    <w:rsid w:val="00771AFC"/>
    <w:rsid w:val="00775FA5"/>
    <w:rsid w:val="0077601C"/>
    <w:rsid w:val="00776AE3"/>
    <w:rsid w:val="00784949"/>
    <w:rsid w:val="007873C5"/>
    <w:rsid w:val="0078770A"/>
    <w:rsid w:val="007923DD"/>
    <w:rsid w:val="0079344C"/>
    <w:rsid w:val="00795F3E"/>
    <w:rsid w:val="00796054"/>
    <w:rsid w:val="007A073A"/>
    <w:rsid w:val="007A1EAB"/>
    <w:rsid w:val="007A2866"/>
    <w:rsid w:val="007A2913"/>
    <w:rsid w:val="007A3A88"/>
    <w:rsid w:val="007A78BA"/>
    <w:rsid w:val="007B794A"/>
    <w:rsid w:val="007C46E3"/>
    <w:rsid w:val="007C5914"/>
    <w:rsid w:val="007D1C15"/>
    <w:rsid w:val="007D750A"/>
    <w:rsid w:val="007E0AEB"/>
    <w:rsid w:val="007E5156"/>
    <w:rsid w:val="007E752C"/>
    <w:rsid w:val="007F3D6F"/>
    <w:rsid w:val="008005B7"/>
    <w:rsid w:val="00800B73"/>
    <w:rsid w:val="008014CA"/>
    <w:rsid w:val="008021E1"/>
    <w:rsid w:val="0080538D"/>
    <w:rsid w:val="008061BD"/>
    <w:rsid w:val="008119CB"/>
    <w:rsid w:val="00813F3F"/>
    <w:rsid w:val="00814D82"/>
    <w:rsid w:val="00815A0F"/>
    <w:rsid w:val="00815EEB"/>
    <w:rsid w:val="0082049A"/>
    <w:rsid w:val="00832012"/>
    <w:rsid w:val="008326A9"/>
    <w:rsid w:val="00835D8A"/>
    <w:rsid w:val="008417D5"/>
    <w:rsid w:val="00841B78"/>
    <w:rsid w:val="00842166"/>
    <w:rsid w:val="00843FE7"/>
    <w:rsid w:val="00846053"/>
    <w:rsid w:val="00846888"/>
    <w:rsid w:val="00847678"/>
    <w:rsid w:val="00851355"/>
    <w:rsid w:val="00855286"/>
    <w:rsid w:val="00860CB1"/>
    <w:rsid w:val="00871874"/>
    <w:rsid w:val="00871F6A"/>
    <w:rsid w:val="00872CFB"/>
    <w:rsid w:val="00877349"/>
    <w:rsid w:val="00881537"/>
    <w:rsid w:val="00881673"/>
    <w:rsid w:val="00881B43"/>
    <w:rsid w:val="0088225E"/>
    <w:rsid w:val="008851D2"/>
    <w:rsid w:val="00886219"/>
    <w:rsid w:val="00891D3E"/>
    <w:rsid w:val="00893A96"/>
    <w:rsid w:val="00896530"/>
    <w:rsid w:val="00897BC5"/>
    <w:rsid w:val="00897D1F"/>
    <w:rsid w:val="008A3AC6"/>
    <w:rsid w:val="008A73C1"/>
    <w:rsid w:val="008B4A04"/>
    <w:rsid w:val="008B7C82"/>
    <w:rsid w:val="008C012F"/>
    <w:rsid w:val="008C136D"/>
    <w:rsid w:val="008C1549"/>
    <w:rsid w:val="008D24CD"/>
    <w:rsid w:val="008E50E8"/>
    <w:rsid w:val="008E5A1D"/>
    <w:rsid w:val="008E7267"/>
    <w:rsid w:val="008F0184"/>
    <w:rsid w:val="008F54B5"/>
    <w:rsid w:val="008F70A2"/>
    <w:rsid w:val="009055B3"/>
    <w:rsid w:val="00911950"/>
    <w:rsid w:val="00915B34"/>
    <w:rsid w:val="0091604D"/>
    <w:rsid w:val="00916886"/>
    <w:rsid w:val="00917ECC"/>
    <w:rsid w:val="00922B12"/>
    <w:rsid w:val="009269F9"/>
    <w:rsid w:val="009310CF"/>
    <w:rsid w:val="009310D6"/>
    <w:rsid w:val="009335F3"/>
    <w:rsid w:val="009348CC"/>
    <w:rsid w:val="009366AB"/>
    <w:rsid w:val="00942ADF"/>
    <w:rsid w:val="00943C17"/>
    <w:rsid w:val="00946819"/>
    <w:rsid w:val="009507AA"/>
    <w:rsid w:val="00955E11"/>
    <w:rsid w:val="00957615"/>
    <w:rsid w:val="00957EBF"/>
    <w:rsid w:val="00960036"/>
    <w:rsid w:val="00961278"/>
    <w:rsid w:val="009632B1"/>
    <w:rsid w:val="009651A1"/>
    <w:rsid w:val="00965E50"/>
    <w:rsid w:val="00966628"/>
    <w:rsid w:val="009702BE"/>
    <w:rsid w:val="00970DCB"/>
    <w:rsid w:val="0097120A"/>
    <w:rsid w:val="00976754"/>
    <w:rsid w:val="00976F6B"/>
    <w:rsid w:val="0097719B"/>
    <w:rsid w:val="00983A26"/>
    <w:rsid w:val="00983B6D"/>
    <w:rsid w:val="00986868"/>
    <w:rsid w:val="0098707E"/>
    <w:rsid w:val="00987AB5"/>
    <w:rsid w:val="0099011F"/>
    <w:rsid w:val="009915D7"/>
    <w:rsid w:val="00991C13"/>
    <w:rsid w:val="00992104"/>
    <w:rsid w:val="0099355D"/>
    <w:rsid w:val="00995631"/>
    <w:rsid w:val="00996FD1"/>
    <w:rsid w:val="009977CF"/>
    <w:rsid w:val="009A0ADE"/>
    <w:rsid w:val="009A0B73"/>
    <w:rsid w:val="009A10EE"/>
    <w:rsid w:val="009A1B65"/>
    <w:rsid w:val="009A5657"/>
    <w:rsid w:val="009A6289"/>
    <w:rsid w:val="009A7288"/>
    <w:rsid w:val="009B280B"/>
    <w:rsid w:val="009B4B6B"/>
    <w:rsid w:val="009B6E8A"/>
    <w:rsid w:val="009C2318"/>
    <w:rsid w:val="009C5D41"/>
    <w:rsid w:val="009C65B6"/>
    <w:rsid w:val="009C67E6"/>
    <w:rsid w:val="009C6D45"/>
    <w:rsid w:val="009C76DA"/>
    <w:rsid w:val="009D2425"/>
    <w:rsid w:val="009D595E"/>
    <w:rsid w:val="009E3A63"/>
    <w:rsid w:val="009E5E22"/>
    <w:rsid w:val="009F1BCA"/>
    <w:rsid w:val="009F1E40"/>
    <w:rsid w:val="009F20C4"/>
    <w:rsid w:val="009F4667"/>
    <w:rsid w:val="009F5C8A"/>
    <w:rsid w:val="00A02491"/>
    <w:rsid w:val="00A12150"/>
    <w:rsid w:val="00A12F2D"/>
    <w:rsid w:val="00A171BD"/>
    <w:rsid w:val="00A31844"/>
    <w:rsid w:val="00A31A5E"/>
    <w:rsid w:val="00A31EE8"/>
    <w:rsid w:val="00A342D1"/>
    <w:rsid w:val="00A44F2E"/>
    <w:rsid w:val="00A4732D"/>
    <w:rsid w:val="00A54FB5"/>
    <w:rsid w:val="00A61518"/>
    <w:rsid w:val="00A634ED"/>
    <w:rsid w:val="00A67A16"/>
    <w:rsid w:val="00A71933"/>
    <w:rsid w:val="00A8157E"/>
    <w:rsid w:val="00A863AE"/>
    <w:rsid w:val="00A906AA"/>
    <w:rsid w:val="00A90AE1"/>
    <w:rsid w:val="00A91859"/>
    <w:rsid w:val="00A9355F"/>
    <w:rsid w:val="00AA5C4C"/>
    <w:rsid w:val="00AA69DF"/>
    <w:rsid w:val="00AB3308"/>
    <w:rsid w:val="00AB6EDF"/>
    <w:rsid w:val="00AD2B3D"/>
    <w:rsid w:val="00AD560F"/>
    <w:rsid w:val="00AD6B52"/>
    <w:rsid w:val="00AE6368"/>
    <w:rsid w:val="00AF0195"/>
    <w:rsid w:val="00AF1D36"/>
    <w:rsid w:val="00AF2B99"/>
    <w:rsid w:val="00AF60DB"/>
    <w:rsid w:val="00AF74D4"/>
    <w:rsid w:val="00B000CE"/>
    <w:rsid w:val="00B0389C"/>
    <w:rsid w:val="00B04C14"/>
    <w:rsid w:val="00B10D57"/>
    <w:rsid w:val="00B14955"/>
    <w:rsid w:val="00B2216B"/>
    <w:rsid w:val="00B33182"/>
    <w:rsid w:val="00B37B7A"/>
    <w:rsid w:val="00B416C3"/>
    <w:rsid w:val="00B45837"/>
    <w:rsid w:val="00B515F0"/>
    <w:rsid w:val="00B56D4A"/>
    <w:rsid w:val="00B62671"/>
    <w:rsid w:val="00B638FF"/>
    <w:rsid w:val="00B74386"/>
    <w:rsid w:val="00B76850"/>
    <w:rsid w:val="00B81B1E"/>
    <w:rsid w:val="00B83A06"/>
    <w:rsid w:val="00B845D4"/>
    <w:rsid w:val="00B86632"/>
    <w:rsid w:val="00B86D2C"/>
    <w:rsid w:val="00B8731A"/>
    <w:rsid w:val="00B93BA5"/>
    <w:rsid w:val="00B94688"/>
    <w:rsid w:val="00B95301"/>
    <w:rsid w:val="00B96ED0"/>
    <w:rsid w:val="00BA08E3"/>
    <w:rsid w:val="00BA1458"/>
    <w:rsid w:val="00BA1CB0"/>
    <w:rsid w:val="00BA41BC"/>
    <w:rsid w:val="00BA5EC5"/>
    <w:rsid w:val="00BA651B"/>
    <w:rsid w:val="00BB3BA7"/>
    <w:rsid w:val="00BB45F3"/>
    <w:rsid w:val="00BB575C"/>
    <w:rsid w:val="00BD26D1"/>
    <w:rsid w:val="00BD2850"/>
    <w:rsid w:val="00BD3CAB"/>
    <w:rsid w:val="00BD4A92"/>
    <w:rsid w:val="00BD7E28"/>
    <w:rsid w:val="00BE10D5"/>
    <w:rsid w:val="00BE6A4C"/>
    <w:rsid w:val="00BF77B4"/>
    <w:rsid w:val="00C00712"/>
    <w:rsid w:val="00C07938"/>
    <w:rsid w:val="00C1056E"/>
    <w:rsid w:val="00C1254F"/>
    <w:rsid w:val="00C178C8"/>
    <w:rsid w:val="00C2402D"/>
    <w:rsid w:val="00C25E9F"/>
    <w:rsid w:val="00C379E2"/>
    <w:rsid w:val="00C42100"/>
    <w:rsid w:val="00C51840"/>
    <w:rsid w:val="00C6680E"/>
    <w:rsid w:val="00C67C16"/>
    <w:rsid w:val="00C67E97"/>
    <w:rsid w:val="00C701D0"/>
    <w:rsid w:val="00C80E04"/>
    <w:rsid w:val="00C83D12"/>
    <w:rsid w:val="00C87AB3"/>
    <w:rsid w:val="00C87AEF"/>
    <w:rsid w:val="00C958C5"/>
    <w:rsid w:val="00C9595F"/>
    <w:rsid w:val="00C96F92"/>
    <w:rsid w:val="00CA0D75"/>
    <w:rsid w:val="00CA5BBA"/>
    <w:rsid w:val="00CB1232"/>
    <w:rsid w:val="00CB2640"/>
    <w:rsid w:val="00CB3F57"/>
    <w:rsid w:val="00CB4A50"/>
    <w:rsid w:val="00CB4D4E"/>
    <w:rsid w:val="00CB6490"/>
    <w:rsid w:val="00CC137C"/>
    <w:rsid w:val="00CC50C7"/>
    <w:rsid w:val="00CC5773"/>
    <w:rsid w:val="00CD19EC"/>
    <w:rsid w:val="00CD3B59"/>
    <w:rsid w:val="00CD6592"/>
    <w:rsid w:val="00CE2C7F"/>
    <w:rsid w:val="00CE3C20"/>
    <w:rsid w:val="00CE748D"/>
    <w:rsid w:val="00CF0B0F"/>
    <w:rsid w:val="00CF2C1D"/>
    <w:rsid w:val="00D00E35"/>
    <w:rsid w:val="00D03022"/>
    <w:rsid w:val="00D03C82"/>
    <w:rsid w:val="00D07129"/>
    <w:rsid w:val="00D108AC"/>
    <w:rsid w:val="00D10AA2"/>
    <w:rsid w:val="00D1421C"/>
    <w:rsid w:val="00D14666"/>
    <w:rsid w:val="00D22DCD"/>
    <w:rsid w:val="00D26CA7"/>
    <w:rsid w:val="00D300FD"/>
    <w:rsid w:val="00D308A6"/>
    <w:rsid w:val="00D37EFC"/>
    <w:rsid w:val="00D401F9"/>
    <w:rsid w:val="00D4045F"/>
    <w:rsid w:val="00D406F4"/>
    <w:rsid w:val="00D4310E"/>
    <w:rsid w:val="00D44BFF"/>
    <w:rsid w:val="00D514B5"/>
    <w:rsid w:val="00D5329A"/>
    <w:rsid w:val="00D541B1"/>
    <w:rsid w:val="00D60567"/>
    <w:rsid w:val="00D622B0"/>
    <w:rsid w:val="00D6303C"/>
    <w:rsid w:val="00D65D4F"/>
    <w:rsid w:val="00D66622"/>
    <w:rsid w:val="00D718ED"/>
    <w:rsid w:val="00D75EA8"/>
    <w:rsid w:val="00D77A64"/>
    <w:rsid w:val="00D82DFF"/>
    <w:rsid w:val="00D85315"/>
    <w:rsid w:val="00D94CC4"/>
    <w:rsid w:val="00D97483"/>
    <w:rsid w:val="00DA2F1F"/>
    <w:rsid w:val="00DA4058"/>
    <w:rsid w:val="00DA4873"/>
    <w:rsid w:val="00DA57D6"/>
    <w:rsid w:val="00DA6981"/>
    <w:rsid w:val="00DB0399"/>
    <w:rsid w:val="00DB7A3D"/>
    <w:rsid w:val="00DC3A6C"/>
    <w:rsid w:val="00DC3B55"/>
    <w:rsid w:val="00DC3BD0"/>
    <w:rsid w:val="00DC7155"/>
    <w:rsid w:val="00DD0A3D"/>
    <w:rsid w:val="00DE14B9"/>
    <w:rsid w:val="00DE150B"/>
    <w:rsid w:val="00DE2A02"/>
    <w:rsid w:val="00DF42D0"/>
    <w:rsid w:val="00DF642F"/>
    <w:rsid w:val="00E018BE"/>
    <w:rsid w:val="00E0599D"/>
    <w:rsid w:val="00E06489"/>
    <w:rsid w:val="00E077EE"/>
    <w:rsid w:val="00E12255"/>
    <w:rsid w:val="00E2429A"/>
    <w:rsid w:val="00E27999"/>
    <w:rsid w:val="00E27A16"/>
    <w:rsid w:val="00E36DD7"/>
    <w:rsid w:val="00E403CC"/>
    <w:rsid w:val="00E42FC7"/>
    <w:rsid w:val="00E529F9"/>
    <w:rsid w:val="00E5322D"/>
    <w:rsid w:val="00E55D4E"/>
    <w:rsid w:val="00E6142F"/>
    <w:rsid w:val="00E61991"/>
    <w:rsid w:val="00E6293B"/>
    <w:rsid w:val="00E656C4"/>
    <w:rsid w:val="00E660F8"/>
    <w:rsid w:val="00E6752E"/>
    <w:rsid w:val="00E676BF"/>
    <w:rsid w:val="00E743D2"/>
    <w:rsid w:val="00E8535F"/>
    <w:rsid w:val="00E91D8A"/>
    <w:rsid w:val="00E942EA"/>
    <w:rsid w:val="00E94B78"/>
    <w:rsid w:val="00E953EE"/>
    <w:rsid w:val="00EA07AB"/>
    <w:rsid w:val="00EA0E59"/>
    <w:rsid w:val="00EA28D0"/>
    <w:rsid w:val="00EA602D"/>
    <w:rsid w:val="00EA6510"/>
    <w:rsid w:val="00EA6BD4"/>
    <w:rsid w:val="00EB31F0"/>
    <w:rsid w:val="00EC06F4"/>
    <w:rsid w:val="00EC0F56"/>
    <w:rsid w:val="00EC364C"/>
    <w:rsid w:val="00EC5DB5"/>
    <w:rsid w:val="00EC6357"/>
    <w:rsid w:val="00EC6ACF"/>
    <w:rsid w:val="00ED020E"/>
    <w:rsid w:val="00ED0D3B"/>
    <w:rsid w:val="00EE2731"/>
    <w:rsid w:val="00EE3921"/>
    <w:rsid w:val="00EE3DF8"/>
    <w:rsid w:val="00EE4AB0"/>
    <w:rsid w:val="00EE5596"/>
    <w:rsid w:val="00EE5C79"/>
    <w:rsid w:val="00EE7FDB"/>
    <w:rsid w:val="00EF6B8D"/>
    <w:rsid w:val="00F014BE"/>
    <w:rsid w:val="00F0237C"/>
    <w:rsid w:val="00F0567D"/>
    <w:rsid w:val="00F074A1"/>
    <w:rsid w:val="00F14659"/>
    <w:rsid w:val="00F14FAA"/>
    <w:rsid w:val="00F23EC1"/>
    <w:rsid w:val="00F2409C"/>
    <w:rsid w:val="00F24F75"/>
    <w:rsid w:val="00F30624"/>
    <w:rsid w:val="00F30BF4"/>
    <w:rsid w:val="00F316C9"/>
    <w:rsid w:val="00F33CF0"/>
    <w:rsid w:val="00F356A3"/>
    <w:rsid w:val="00F425CD"/>
    <w:rsid w:val="00F453DD"/>
    <w:rsid w:val="00F4736C"/>
    <w:rsid w:val="00F53780"/>
    <w:rsid w:val="00F5465D"/>
    <w:rsid w:val="00F55095"/>
    <w:rsid w:val="00F56512"/>
    <w:rsid w:val="00F578C1"/>
    <w:rsid w:val="00F57BB5"/>
    <w:rsid w:val="00F618B0"/>
    <w:rsid w:val="00F62304"/>
    <w:rsid w:val="00F6729F"/>
    <w:rsid w:val="00F7300D"/>
    <w:rsid w:val="00F763C6"/>
    <w:rsid w:val="00F76F29"/>
    <w:rsid w:val="00F80D86"/>
    <w:rsid w:val="00F814C1"/>
    <w:rsid w:val="00F82E06"/>
    <w:rsid w:val="00F83C97"/>
    <w:rsid w:val="00F907D6"/>
    <w:rsid w:val="00F91E62"/>
    <w:rsid w:val="00F96573"/>
    <w:rsid w:val="00FA1EB2"/>
    <w:rsid w:val="00FA21C9"/>
    <w:rsid w:val="00FA286F"/>
    <w:rsid w:val="00FA3174"/>
    <w:rsid w:val="00FB103F"/>
    <w:rsid w:val="00FB1113"/>
    <w:rsid w:val="00FB135C"/>
    <w:rsid w:val="00FB1EC5"/>
    <w:rsid w:val="00FB2636"/>
    <w:rsid w:val="00FB69EB"/>
    <w:rsid w:val="00FB7553"/>
    <w:rsid w:val="00FC2026"/>
    <w:rsid w:val="00FC2B3A"/>
    <w:rsid w:val="00FC7064"/>
    <w:rsid w:val="00FC76D5"/>
    <w:rsid w:val="00FD1EF5"/>
    <w:rsid w:val="00FD506B"/>
    <w:rsid w:val="00FD57F4"/>
    <w:rsid w:val="00FD5D5C"/>
    <w:rsid w:val="00FE4043"/>
    <w:rsid w:val="00FF10D7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2EE05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3C6"/>
    <w:pPr>
      <w:suppressAutoHyphens/>
      <w:spacing w:line="360" w:lineRule="auto"/>
    </w:pPr>
    <w:rPr>
      <w:rFonts w:ascii="Arial" w:eastAsia="Times New Roman" w:hAnsi="Arial" w:cs="Times New Roman"/>
      <w:kern w:val="1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2850"/>
    <w:pPr>
      <w:tabs>
        <w:tab w:val="left" w:pos="6513"/>
      </w:tabs>
      <w:spacing w:line="276" w:lineRule="auto"/>
      <w:outlineLvl w:val="0"/>
    </w:pPr>
    <w:rPr>
      <w:rFonts w:cs="Arial"/>
      <w:b/>
      <w:noProof/>
      <w:sz w:val="36"/>
      <w:szCs w:val="36"/>
      <w:lang w:val="en-US" w:eastAsia="de-DE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2850"/>
    <w:rPr>
      <w:rFonts w:ascii="Arial" w:eastAsia="Times New Roman" w:hAnsi="Arial" w:cs="Arial"/>
      <w:b/>
      <w:noProof/>
      <w:kern w:val="1"/>
      <w:sz w:val="36"/>
      <w:szCs w:val="36"/>
      <w:lang w:val="en-US" w:eastAsia="de-DE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szCs w:val="22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paragraph" w:styleId="berarbeitung">
    <w:name w:val="Revision"/>
    <w:hidden/>
    <w:uiPriority w:val="99"/>
    <w:semiHidden/>
    <w:rsid w:val="00153CC2"/>
    <w:rPr>
      <w:rFonts w:ascii="Arial" w:eastAsia="Times New Roman" w:hAnsi="Arial" w:cs="Times New Roman"/>
      <w:kern w:val="1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congatec/" TargetMode="External"/><Relationship Id="rId18" Type="http://schemas.openxmlformats.org/officeDocument/2006/relationships/hyperlink" Target="mailto:info@sams-network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gatec.com/" TargetMode="External"/><Relationship Id="rId17" Type="http://schemas.openxmlformats.org/officeDocument/2006/relationships/hyperlink" Target="http://www.congate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ongatec.com" TargetMode="External"/><Relationship Id="rId20" Type="http://schemas.openxmlformats.org/officeDocument/2006/relationships/hyperlink" Target="https://www.congatec.com/en/congatec/press-releas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en/technologies/intel-alder-lake-module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congatecA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gatec.com/en/technologies/intel-xeon-d-modules/" TargetMode="External"/><Relationship Id="rId19" Type="http://schemas.openxmlformats.org/officeDocument/2006/relationships/hyperlink" Target="http://www.sams-networ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witter.com/congatecA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86451-752B-4D29-B344-02BF52A6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5</cp:revision>
  <cp:lastPrinted>2020-12-07T11:00:00Z</cp:lastPrinted>
  <dcterms:created xsi:type="dcterms:W3CDTF">2022-03-28T13:42:00Z</dcterms:created>
  <dcterms:modified xsi:type="dcterms:W3CDTF">2022-03-28T15:41:00Z</dcterms:modified>
</cp:coreProperties>
</file>