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B" w:rsidRPr="009D0A2B" w:rsidRDefault="009D0A2B" w:rsidP="00100953">
      <w:pPr>
        <w:rPr>
          <w:b/>
          <w:sz w:val="36"/>
          <w:szCs w:val="36"/>
        </w:rPr>
      </w:pPr>
      <w:r w:rsidRPr="009D0A2B">
        <w:rPr>
          <w:b/>
          <w:noProof/>
          <w:sz w:val="36"/>
          <w:szCs w:val="36"/>
          <w:lang w:eastAsia="de-DE"/>
        </w:rPr>
        <w:drawing>
          <wp:anchor distT="0" distB="0" distL="114300" distR="114300" simplePos="0" relativeHeight="251659264" behindDoc="0" locked="0" layoutInCell="1" allowOverlap="1">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rsidR="009D0A2B" w:rsidRDefault="009D0A2B" w:rsidP="00100953"/>
    <w:p w:rsidR="009D0A2B" w:rsidRDefault="009D0A2B" w:rsidP="00100953"/>
    <w:p w:rsidR="00FA2E7D" w:rsidRPr="00FA2E7D" w:rsidRDefault="00FA2E7D" w:rsidP="00100953">
      <w:r w:rsidRPr="00FA2E7D">
        <w:t>congatec und MATRIX VISION präsentieren PCIe basierte High-Speed Vision Technologie</w:t>
      </w:r>
    </w:p>
    <w:p w:rsidR="009D0A2B" w:rsidRDefault="009D0A2B" w:rsidP="00100953"/>
    <w:p w:rsidR="00FA2E7D" w:rsidRPr="00FA2E7D" w:rsidRDefault="00FA2E7D" w:rsidP="00100953">
      <w:pPr>
        <w:rPr>
          <w:b/>
          <w:sz w:val="36"/>
          <w:szCs w:val="36"/>
        </w:rPr>
      </w:pPr>
      <w:r w:rsidRPr="00FA2E7D">
        <w:rPr>
          <w:b/>
          <w:sz w:val="36"/>
          <w:szCs w:val="36"/>
        </w:rPr>
        <w:t>Nahezu latenzfreies Sehen mit bis zu 226,5 FPS</w:t>
      </w:r>
    </w:p>
    <w:p w:rsidR="006B627C" w:rsidRDefault="00FD6599" w:rsidP="0010095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00pt">
            <v:imagedata r:id="rId5" o:title="conagtec-matrix"/>
          </v:shape>
        </w:pict>
      </w:r>
    </w:p>
    <w:p w:rsidR="0090522E" w:rsidRDefault="0090522E" w:rsidP="00100953">
      <w:pPr>
        <w:ind w:right="1"/>
        <w:rPr>
          <w:b/>
        </w:rPr>
      </w:pPr>
    </w:p>
    <w:p w:rsidR="00D73702" w:rsidRDefault="00FD08F2" w:rsidP="00100953">
      <w:pPr>
        <w:ind w:right="1"/>
        <w:rPr>
          <w:rFonts w:cs="Arial"/>
        </w:rPr>
      </w:pPr>
      <w:r w:rsidRPr="000436AA">
        <w:rPr>
          <w:b/>
        </w:rPr>
        <w:t>Deggendorf</w:t>
      </w:r>
      <w:r w:rsidRPr="000436AA">
        <w:rPr>
          <w:rFonts w:cs="Arial"/>
          <w:b/>
        </w:rPr>
        <w:t xml:space="preserve"> </w:t>
      </w:r>
      <w:r w:rsidR="000436AA" w:rsidRPr="000436AA">
        <w:rPr>
          <w:rFonts w:cs="Arial"/>
          <w:b/>
        </w:rPr>
        <w:t xml:space="preserve">/ Stuttgart, </w:t>
      </w:r>
      <w:r w:rsidRPr="000436AA">
        <w:rPr>
          <w:rFonts w:cs="Arial"/>
          <w:b/>
        </w:rPr>
        <w:t xml:space="preserve">5. Oktober 2021 </w:t>
      </w:r>
      <w:r w:rsidRPr="000436AA">
        <w:rPr>
          <w:b/>
        </w:rPr>
        <w:t xml:space="preserve">* * * </w:t>
      </w:r>
      <w:r w:rsidRPr="00FD08F2">
        <w:t>c</w:t>
      </w:r>
      <w:r w:rsidR="00D73702" w:rsidRPr="00FD08F2">
        <w:rPr>
          <w:rFonts w:cs="Arial"/>
        </w:rPr>
        <w:t>ongatec und</w:t>
      </w:r>
      <w:r w:rsidR="00D73702" w:rsidRPr="00E42EC7">
        <w:rPr>
          <w:rFonts w:cs="Arial"/>
        </w:rPr>
        <w:t xml:space="preserve"> MATRIX VISION präsentieren zur Vision in </w:t>
      </w:r>
      <w:r w:rsidR="00D73702" w:rsidRPr="000436AA">
        <w:t xml:space="preserve">Stuttgart (Halle </w:t>
      </w:r>
      <w:r w:rsidRPr="000436AA">
        <w:t>8</w:t>
      </w:r>
      <w:r w:rsidR="00096FD8">
        <w:t xml:space="preserve"> </w:t>
      </w:r>
      <w:r w:rsidR="00D73702" w:rsidRPr="000436AA">
        <w:t>/</w:t>
      </w:r>
      <w:r w:rsidR="00096FD8">
        <w:t xml:space="preserve"> </w:t>
      </w:r>
      <w:r w:rsidR="00D73702" w:rsidRPr="000436AA">
        <w:t xml:space="preserve">Stand </w:t>
      </w:r>
      <w:r w:rsidRPr="000436AA">
        <w:t>C30</w:t>
      </w:r>
      <w:r w:rsidR="00D73702" w:rsidRPr="000436AA">
        <w:t>) erstmals eine SMARC Computer-on-Modules Plattform mit PCI</w:t>
      </w:r>
      <w:r w:rsidR="00D73702" w:rsidRPr="00E42EC7">
        <w:rPr>
          <w:rFonts w:cs="Arial"/>
        </w:rPr>
        <w:t xml:space="preserve"> Express basierter Kameramodulerweiterung. Ohne Overhead und ohne Umwege über zusätzliche Schnittstellen wie GbE, USB oder MIPI </w:t>
      </w:r>
      <w:r w:rsidR="006E2252">
        <w:rPr>
          <w:rFonts w:cs="Arial"/>
        </w:rPr>
        <w:t xml:space="preserve">CSI </w:t>
      </w:r>
      <w:r w:rsidR="00B97B57">
        <w:rPr>
          <w:rFonts w:cs="Arial"/>
        </w:rPr>
        <w:t xml:space="preserve">werden die </w:t>
      </w:r>
      <w:r w:rsidR="00D73702" w:rsidRPr="00E42EC7">
        <w:rPr>
          <w:rFonts w:cs="Arial"/>
        </w:rPr>
        <w:t xml:space="preserve">Bilddaten </w:t>
      </w:r>
      <w:r w:rsidR="00B97B57">
        <w:rPr>
          <w:rFonts w:cs="Arial"/>
        </w:rPr>
        <w:t xml:space="preserve">nahezu latenzfrei </w:t>
      </w:r>
      <w:r w:rsidR="00DD5C80">
        <w:rPr>
          <w:rFonts w:cs="Arial"/>
        </w:rPr>
        <w:t xml:space="preserve">und in höherer Bandbreite </w:t>
      </w:r>
      <w:r w:rsidR="00D73702" w:rsidRPr="00E42EC7">
        <w:rPr>
          <w:rFonts w:cs="Arial"/>
        </w:rPr>
        <w:t xml:space="preserve">direkt in den </w:t>
      </w:r>
      <w:r w:rsidR="00B97B57">
        <w:rPr>
          <w:rFonts w:cs="Arial"/>
        </w:rPr>
        <w:t>Arbeitsspeicher</w:t>
      </w:r>
      <w:r w:rsidR="00B97B57" w:rsidRPr="00E42EC7">
        <w:rPr>
          <w:rFonts w:cs="Arial"/>
        </w:rPr>
        <w:t xml:space="preserve"> </w:t>
      </w:r>
      <w:r w:rsidR="00D73702" w:rsidRPr="00E42EC7">
        <w:rPr>
          <w:rFonts w:cs="Arial"/>
        </w:rPr>
        <w:t xml:space="preserve">des SMARC Moduls </w:t>
      </w:r>
      <w:r w:rsidR="00806622">
        <w:rPr>
          <w:rFonts w:cs="Arial"/>
        </w:rPr>
        <w:t>geschrieben</w:t>
      </w:r>
      <w:r w:rsidR="00613959">
        <w:rPr>
          <w:rFonts w:cs="Arial"/>
        </w:rPr>
        <w:t xml:space="preserve"> [1]</w:t>
      </w:r>
      <w:r w:rsidR="00D73702" w:rsidRPr="00E42EC7">
        <w:rPr>
          <w:rFonts w:cs="Arial"/>
        </w:rPr>
        <w:t xml:space="preserve">. Die Sony Pregius Sensor basierten Kameramodule von MATRIX VISION liefern die Bilddaten an </w:t>
      </w:r>
      <w:r w:rsidR="00DA38C7">
        <w:rPr>
          <w:rFonts w:cs="Arial"/>
        </w:rPr>
        <w:t>congatec‘s</w:t>
      </w:r>
      <w:r w:rsidR="00DA38C7" w:rsidRPr="00E42EC7">
        <w:rPr>
          <w:rFonts w:cs="Arial"/>
        </w:rPr>
        <w:t xml:space="preserve"> </w:t>
      </w:r>
      <w:r w:rsidR="00D73702" w:rsidRPr="00E42EC7">
        <w:rPr>
          <w:rFonts w:cs="Arial"/>
        </w:rPr>
        <w:t>Intel Atom Prozessor basierte</w:t>
      </w:r>
      <w:r w:rsidR="0010656A">
        <w:rPr>
          <w:rFonts w:cs="Arial"/>
        </w:rPr>
        <w:t>s</w:t>
      </w:r>
      <w:r w:rsidR="00D73702" w:rsidRPr="00E42EC7">
        <w:rPr>
          <w:rFonts w:cs="Arial"/>
        </w:rPr>
        <w:t xml:space="preserve"> SMARC Modul mit bis zu 226,5 Frames pro Sekunde </w:t>
      </w:r>
      <w:r w:rsidR="00491B72">
        <w:rPr>
          <w:rFonts w:cs="Arial"/>
        </w:rPr>
        <w:t xml:space="preserve">bei 1,6 Mega Pixeln </w:t>
      </w:r>
      <w:r w:rsidR="00D73702" w:rsidRPr="00E42EC7">
        <w:rPr>
          <w:rFonts w:cs="Arial"/>
        </w:rPr>
        <w:t xml:space="preserve">an. </w:t>
      </w:r>
      <w:r w:rsidR="00C96F83">
        <w:rPr>
          <w:rFonts w:cs="Arial"/>
        </w:rPr>
        <w:t>Solch</w:t>
      </w:r>
      <w:r w:rsidR="00D73702" w:rsidRPr="00E42EC7">
        <w:rPr>
          <w:rFonts w:cs="Arial"/>
        </w:rPr>
        <w:t xml:space="preserve"> hochfrequente Übertragung </w:t>
      </w:r>
      <w:r w:rsidR="00951DEA">
        <w:rPr>
          <w:rFonts w:cs="Arial"/>
        </w:rPr>
        <w:t xml:space="preserve">ermöglicht </w:t>
      </w:r>
      <w:r w:rsidR="00D73702" w:rsidRPr="00E42EC7">
        <w:rPr>
          <w:rFonts w:cs="Arial"/>
        </w:rPr>
        <w:t>Echtzeit</w:t>
      </w:r>
      <w:r w:rsidR="00E614EA">
        <w:rPr>
          <w:rFonts w:cs="Arial"/>
        </w:rPr>
        <w:t xml:space="preserve"> </w:t>
      </w:r>
      <w:r w:rsidR="00D73702" w:rsidRPr="00E42EC7">
        <w:rPr>
          <w:rFonts w:cs="Arial"/>
        </w:rPr>
        <w:t>in rund 4 Millisekunden</w:t>
      </w:r>
      <w:r w:rsidR="00951DEA">
        <w:rPr>
          <w:rFonts w:cs="Arial"/>
        </w:rPr>
        <w:t xml:space="preserve"> </w:t>
      </w:r>
      <w:r w:rsidR="00C96F83">
        <w:rPr>
          <w:rFonts w:cs="Arial"/>
        </w:rPr>
        <w:t>Taktung. Diese</w:t>
      </w:r>
      <w:r w:rsidR="00D127AE">
        <w:rPr>
          <w:rFonts w:cs="Arial"/>
        </w:rPr>
        <w:t>r</w:t>
      </w:r>
      <w:r w:rsidR="00C96F83">
        <w:rPr>
          <w:rFonts w:cs="Arial"/>
        </w:rPr>
        <w:t xml:space="preserve"> </w:t>
      </w:r>
      <w:r w:rsidR="00951DEA">
        <w:rPr>
          <w:rFonts w:cs="Arial"/>
        </w:rPr>
        <w:t>schnell</w:t>
      </w:r>
      <w:r w:rsidR="001B02D2">
        <w:rPr>
          <w:rFonts w:cs="Arial"/>
        </w:rPr>
        <w:t>e</w:t>
      </w:r>
      <w:r w:rsidR="00951DEA">
        <w:rPr>
          <w:rFonts w:cs="Arial"/>
        </w:rPr>
        <w:t xml:space="preserve"> Zyklus </w:t>
      </w:r>
      <w:r w:rsidR="00C96F83">
        <w:rPr>
          <w:rFonts w:cs="Arial"/>
        </w:rPr>
        <w:t xml:space="preserve">passt auch gut zu Stellbefehlen über </w:t>
      </w:r>
      <w:r w:rsidR="00D73702" w:rsidRPr="00E42EC7">
        <w:rPr>
          <w:rFonts w:cs="Arial"/>
        </w:rPr>
        <w:t>TSN (Time Sensitive Networking) basiertes Ethernet</w:t>
      </w:r>
      <w:r w:rsidR="00C96F83">
        <w:rPr>
          <w:rFonts w:cs="Arial"/>
        </w:rPr>
        <w:t>,</w:t>
      </w:r>
      <w:r w:rsidR="00D73702" w:rsidRPr="00E42EC7">
        <w:rPr>
          <w:rFonts w:cs="Arial"/>
        </w:rPr>
        <w:t xml:space="preserve"> </w:t>
      </w:r>
      <w:r w:rsidR="00C96F83">
        <w:rPr>
          <w:rFonts w:cs="Arial"/>
        </w:rPr>
        <w:t>das</w:t>
      </w:r>
      <w:r w:rsidR="00D73702" w:rsidRPr="00E42EC7">
        <w:rPr>
          <w:rFonts w:cs="Arial"/>
        </w:rPr>
        <w:t xml:space="preserve"> </w:t>
      </w:r>
      <w:r w:rsidR="00C96F83">
        <w:rPr>
          <w:rFonts w:cs="Arial"/>
        </w:rPr>
        <w:t xml:space="preserve">harte Echtzeit mit </w:t>
      </w:r>
      <w:r w:rsidR="00D73702" w:rsidRPr="00E42EC7">
        <w:rPr>
          <w:rFonts w:cs="Arial"/>
        </w:rPr>
        <w:t>Taktrate</w:t>
      </w:r>
      <w:r w:rsidR="00C96F83">
        <w:rPr>
          <w:rFonts w:cs="Arial"/>
        </w:rPr>
        <w:t>n</w:t>
      </w:r>
      <w:r w:rsidR="00D73702" w:rsidRPr="00E42EC7">
        <w:rPr>
          <w:rFonts w:cs="Arial"/>
        </w:rPr>
        <w:t xml:space="preserve"> </w:t>
      </w:r>
      <w:r w:rsidR="00C96F83">
        <w:rPr>
          <w:rFonts w:cs="Arial"/>
        </w:rPr>
        <w:t>&lt;</w:t>
      </w:r>
      <w:r w:rsidR="00D73702" w:rsidRPr="00E42EC7">
        <w:rPr>
          <w:rFonts w:cs="Arial"/>
        </w:rPr>
        <w:t xml:space="preserve">1 Millisekunde </w:t>
      </w:r>
      <w:r w:rsidR="00C96F83">
        <w:rPr>
          <w:rFonts w:cs="Arial"/>
        </w:rPr>
        <w:t>bietet</w:t>
      </w:r>
      <w:r w:rsidR="00D73702" w:rsidRPr="00E42EC7">
        <w:rPr>
          <w:rFonts w:cs="Arial"/>
        </w:rPr>
        <w:t>. Typische Anwendungen finden sich in Machine V</w:t>
      </w:r>
      <w:r w:rsidR="00D55235">
        <w:rPr>
          <w:rFonts w:cs="Arial"/>
        </w:rPr>
        <w:t>i</w:t>
      </w:r>
      <w:r w:rsidR="00D73702" w:rsidRPr="00E42EC7">
        <w:rPr>
          <w:rFonts w:cs="Arial"/>
        </w:rPr>
        <w:t>sion Applikationen der industriellen Fertigung für Elektronik und Halbleiter, Automobilindustrie, Lebensmittel und Getränke, Pharmazeutika, Verpackung und</w:t>
      </w:r>
      <w:r w:rsidR="00951DEA">
        <w:rPr>
          <w:rFonts w:cs="Arial"/>
        </w:rPr>
        <w:t xml:space="preserve"> in der</w:t>
      </w:r>
      <w:r w:rsidR="00D73702" w:rsidRPr="00E42EC7">
        <w:rPr>
          <w:rFonts w:cs="Arial"/>
        </w:rPr>
        <w:t xml:space="preserve"> </w:t>
      </w:r>
      <w:r w:rsidR="00D73702" w:rsidRPr="00E42EC7">
        <w:rPr>
          <w:rFonts w:cs="Arial"/>
        </w:rPr>
        <w:lastRenderedPageBreak/>
        <w:t>Druck</w:t>
      </w:r>
      <w:r w:rsidR="00951DEA">
        <w:rPr>
          <w:rFonts w:cs="Arial"/>
        </w:rPr>
        <w:t>industrie</w:t>
      </w:r>
      <w:r w:rsidR="00D73702" w:rsidRPr="00E42EC7">
        <w:rPr>
          <w:rFonts w:cs="Arial"/>
        </w:rPr>
        <w:t>. Weitere Märkte sind das Gesundheitswesen, intelligente Verkehrssysteme (ITS) sowie Sicherheits- und Überwachungssysteme für beispielsweise Flughäfen.</w:t>
      </w:r>
    </w:p>
    <w:p w:rsidR="00D55235" w:rsidRPr="00E42EC7" w:rsidRDefault="00D55235" w:rsidP="00100953">
      <w:pPr>
        <w:ind w:right="1"/>
        <w:rPr>
          <w:rFonts w:cs="Arial"/>
        </w:rPr>
      </w:pPr>
    </w:p>
    <w:p w:rsidR="00D73702" w:rsidRDefault="00D73702" w:rsidP="00100953">
      <w:pPr>
        <w:rPr>
          <w:rFonts w:cs="Arial"/>
        </w:rPr>
      </w:pPr>
      <w:r w:rsidRPr="00E42EC7">
        <w:rPr>
          <w:rFonts w:cs="Arial"/>
        </w:rPr>
        <w:t xml:space="preserve">„PCI </w:t>
      </w:r>
      <w:r w:rsidR="009051B6">
        <w:rPr>
          <w:rFonts w:cs="Arial"/>
        </w:rPr>
        <w:t xml:space="preserve">Express </w:t>
      </w:r>
      <w:r w:rsidRPr="00E42EC7">
        <w:rPr>
          <w:rFonts w:cs="Arial"/>
        </w:rPr>
        <w:t xml:space="preserve">basierte Kameraimplementierungen sind für </w:t>
      </w:r>
      <w:r w:rsidR="009171D7">
        <w:rPr>
          <w:rFonts w:cs="Arial"/>
        </w:rPr>
        <w:t xml:space="preserve">höchst </w:t>
      </w:r>
      <w:r w:rsidRPr="00E42EC7">
        <w:rPr>
          <w:rFonts w:cs="Arial"/>
        </w:rPr>
        <w:t xml:space="preserve">latenzfreie Echtzeit-Vision-Applikationen </w:t>
      </w:r>
      <w:r w:rsidR="00731B26">
        <w:rPr>
          <w:rFonts w:cs="Arial"/>
        </w:rPr>
        <w:t xml:space="preserve">mit </w:t>
      </w:r>
      <w:r w:rsidR="00C51F95">
        <w:rPr>
          <w:rFonts w:cs="Arial"/>
        </w:rPr>
        <w:t>extremen</w:t>
      </w:r>
      <w:r w:rsidR="00731B26">
        <w:rPr>
          <w:rFonts w:cs="Arial"/>
        </w:rPr>
        <w:t xml:space="preserve"> Bitraten </w:t>
      </w:r>
      <w:r w:rsidRPr="00E42EC7">
        <w:rPr>
          <w:rFonts w:cs="Arial"/>
        </w:rPr>
        <w:t xml:space="preserve">prädestiniert, da sie im Vergleich zu GbE, USB oder MIPI keinen Overhead im Protokoll haben. Auch ist sichergestellt, dass die Schnittstelle immer nativ vom Prozessor unterstützt wird, was bei den alternativen GbE, USB oder MIPI ebenfalls nicht </w:t>
      </w:r>
      <w:r w:rsidR="00951DEA">
        <w:rPr>
          <w:rFonts w:cs="Arial"/>
        </w:rPr>
        <w:t>immer gegeben ist</w:t>
      </w:r>
      <w:r w:rsidRPr="00E42EC7">
        <w:rPr>
          <w:rFonts w:cs="Arial"/>
        </w:rPr>
        <w:t>“, erklärt Martin Danzer, Director Product Management bei congatec.</w:t>
      </w:r>
    </w:p>
    <w:p w:rsidR="006E2252" w:rsidRPr="00E42EC7" w:rsidRDefault="006E2252" w:rsidP="00100953">
      <w:pPr>
        <w:rPr>
          <w:rFonts w:cs="Arial"/>
        </w:rPr>
      </w:pPr>
    </w:p>
    <w:p w:rsidR="00D73702" w:rsidRDefault="00D73702" w:rsidP="00100953">
      <w:pPr>
        <w:rPr>
          <w:rFonts w:cs="Arial"/>
        </w:rPr>
      </w:pPr>
      <w:r w:rsidRPr="00E42EC7">
        <w:rPr>
          <w:rFonts w:cs="Arial"/>
        </w:rPr>
        <w:t xml:space="preserve">„Durch die parallele Nutzung mehrerer Lanes ist die Leistungsfähigkeit von PCI Express in höchstem Maße auf Multi-Kamera-Systemlösungen skalierbar und gleichzeitig bleiben die gesamten Systemkosten gering. PCIe bietet zudem auch eine hohe Investitionssicherheit in die Zukunft, da dieser Bus mit der </w:t>
      </w:r>
      <w:r w:rsidR="00C96F83">
        <w:rPr>
          <w:rFonts w:cs="Arial"/>
        </w:rPr>
        <w:t>x86 Prozessorbussen</w:t>
      </w:r>
      <w:r w:rsidR="00C96F83" w:rsidRPr="00E42EC7">
        <w:rPr>
          <w:rFonts w:cs="Arial"/>
        </w:rPr>
        <w:t xml:space="preserve"> </w:t>
      </w:r>
      <w:r w:rsidRPr="00E42EC7">
        <w:rPr>
          <w:rFonts w:cs="Arial"/>
        </w:rPr>
        <w:t>untrennbar verbunden ist“, erklärt Uwe Hagmaier, Head of R&amp;D bei Matrix Vision.</w:t>
      </w:r>
    </w:p>
    <w:p w:rsidR="00E614EA" w:rsidRPr="00E42EC7" w:rsidRDefault="00E614EA" w:rsidP="00100953">
      <w:pPr>
        <w:rPr>
          <w:rFonts w:cs="Arial"/>
        </w:rPr>
      </w:pPr>
    </w:p>
    <w:p w:rsidR="00D73702" w:rsidRDefault="00D73702" w:rsidP="00100953">
      <w:pPr>
        <w:rPr>
          <w:rFonts w:cs="Arial"/>
        </w:rPr>
      </w:pPr>
      <w:r w:rsidRPr="00E42EC7">
        <w:rPr>
          <w:rFonts w:cs="Arial"/>
        </w:rPr>
        <w:t>Die Live-Demo, die mit bis zu vier Kamera</w:t>
      </w:r>
      <w:r w:rsidR="00316476">
        <w:rPr>
          <w:rFonts w:cs="Arial"/>
        </w:rPr>
        <w:t>modulen</w:t>
      </w:r>
      <w:r w:rsidRPr="00E42EC7">
        <w:rPr>
          <w:rFonts w:cs="Arial"/>
        </w:rPr>
        <w:t xml:space="preserve"> arbeiten kann, ist für den Einsatz von SMARC Modulen mit Intel Atom, Intel Pentium </w:t>
      </w:r>
      <w:r w:rsidR="00EA1953">
        <w:rPr>
          <w:rFonts w:cs="Arial"/>
        </w:rPr>
        <w:t>u</w:t>
      </w:r>
      <w:r w:rsidRPr="00E42EC7">
        <w:rPr>
          <w:rFonts w:cs="Arial"/>
        </w:rPr>
        <w:t>nd Celeron Prozessoren (Codename Elkhart Lake und Apollo Lake) ausgelegt</w:t>
      </w:r>
      <w:r w:rsidR="00C96F83">
        <w:rPr>
          <w:rFonts w:cs="Arial"/>
        </w:rPr>
        <w:t>. Varianten auf Basis von</w:t>
      </w:r>
      <w:r w:rsidR="00C96F83" w:rsidRPr="00E42EC7">
        <w:rPr>
          <w:rFonts w:cs="Arial"/>
        </w:rPr>
        <w:t xml:space="preserve"> NXP i.MX8 M Plus Prozessor </w:t>
      </w:r>
      <w:r w:rsidR="00C96F83">
        <w:rPr>
          <w:rFonts w:cs="Arial"/>
        </w:rPr>
        <w:t xml:space="preserve">basierten </w:t>
      </w:r>
      <w:r w:rsidRPr="00E42EC7">
        <w:rPr>
          <w:rFonts w:cs="Arial"/>
        </w:rPr>
        <w:t xml:space="preserve">SMARC Modulen </w:t>
      </w:r>
      <w:r w:rsidR="00C96F83">
        <w:rPr>
          <w:rFonts w:cs="Arial"/>
        </w:rPr>
        <w:t>sind ebenfalls möglich</w:t>
      </w:r>
      <w:r w:rsidRPr="00E42EC7">
        <w:rPr>
          <w:rFonts w:cs="Arial"/>
        </w:rPr>
        <w:t xml:space="preserve">. In der </w:t>
      </w:r>
      <w:r w:rsidR="00ED7C2B" w:rsidRPr="00E42EC7">
        <w:rPr>
          <w:rFonts w:cs="Arial"/>
        </w:rPr>
        <w:t>Kamera</w:t>
      </w:r>
      <w:r w:rsidR="00ED7C2B">
        <w:rPr>
          <w:rFonts w:cs="Arial"/>
        </w:rPr>
        <w:t>modul-Familie</w:t>
      </w:r>
      <w:r w:rsidR="00ED7C2B" w:rsidRPr="00E42EC7">
        <w:rPr>
          <w:rFonts w:cs="Arial"/>
        </w:rPr>
        <w:t xml:space="preserve"> </w:t>
      </w:r>
      <w:r w:rsidRPr="00E42EC7">
        <w:rPr>
          <w:rFonts w:cs="Arial"/>
        </w:rPr>
        <w:t xml:space="preserve">mvBlueNAOS </w:t>
      </w:r>
      <w:r w:rsidR="00901EAD">
        <w:rPr>
          <w:rFonts w:cs="Arial"/>
        </w:rPr>
        <w:t xml:space="preserve">von Matrix </w:t>
      </w:r>
      <w:r w:rsidRPr="00E42EC7">
        <w:rPr>
          <w:rFonts w:cs="Arial"/>
        </w:rPr>
        <w:t xml:space="preserve">kommen die neuesten Global Shutter Sensoren der Sony Pregius und Pregius S Reihe zum Einsatz. Mit hoher Bildqualität bei kleiner Pixelgröße und hohen Transferraten bieten sie die optimalen Eigenschaften für diese Kameraplattform. Die auf SMARC verfügbaren unterschiedlichen Prozessor-Architekturen werden vom mitgelieferten mvIMPACT Acquire SDK unterstützt. Dabei sorgt der GenICam GenTL Producer für eine Kompatibilität zu bestehenden Entwicklungen und gewährleistet einen reibungslosen Wechsel zwischen verschiedenen Hardware-Plattformen. Zusätzliche Pakete gibt es zudem für </w:t>
      </w:r>
      <w:proofErr w:type="spellStart"/>
      <w:r w:rsidRPr="00E42EC7">
        <w:rPr>
          <w:rFonts w:cs="Arial"/>
        </w:rPr>
        <w:t>LabVIEW</w:t>
      </w:r>
      <w:proofErr w:type="spellEnd"/>
      <w:r w:rsidRPr="00E42EC7">
        <w:rPr>
          <w:rFonts w:cs="Arial"/>
        </w:rPr>
        <w:t xml:space="preserve">, </w:t>
      </w:r>
      <w:proofErr w:type="spellStart"/>
      <w:r w:rsidRPr="00E42EC7">
        <w:rPr>
          <w:rFonts w:cs="Arial"/>
        </w:rPr>
        <w:t>DirectShow</w:t>
      </w:r>
      <w:proofErr w:type="spellEnd"/>
      <w:r w:rsidRPr="00E42EC7">
        <w:rPr>
          <w:rFonts w:cs="Arial"/>
        </w:rPr>
        <w:t xml:space="preserve">, </w:t>
      </w:r>
      <w:proofErr w:type="spellStart"/>
      <w:r w:rsidRPr="00E42EC7">
        <w:rPr>
          <w:rFonts w:cs="Arial"/>
        </w:rPr>
        <w:t>VisionPro</w:t>
      </w:r>
      <w:proofErr w:type="spellEnd"/>
      <w:r w:rsidRPr="00E42EC7">
        <w:rPr>
          <w:rFonts w:cs="Arial"/>
        </w:rPr>
        <w:t xml:space="preserve"> und </w:t>
      </w:r>
      <w:proofErr w:type="spellStart"/>
      <w:r w:rsidRPr="00E42EC7">
        <w:rPr>
          <w:rFonts w:cs="Arial"/>
        </w:rPr>
        <w:t>Halcon</w:t>
      </w:r>
      <w:proofErr w:type="spellEnd"/>
      <w:r w:rsidRPr="00E42EC7">
        <w:rPr>
          <w:rFonts w:cs="Arial"/>
        </w:rPr>
        <w:t>.</w:t>
      </w:r>
    </w:p>
    <w:p w:rsidR="00E614EA" w:rsidRPr="00E42EC7" w:rsidRDefault="00E614EA" w:rsidP="00100953">
      <w:pPr>
        <w:rPr>
          <w:rFonts w:cs="Arial"/>
        </w:rPr>
      </w:pPr>
    </w:p>
    <w:p w:rsidR="00400FAF" w:rsidRDefault="00400FAF" w:rsidP="00100953">
      <w:pPr>
        <w:rPr>
          <w:rFonts w:cs="Arial"/>
        </w:rPr>
      </w:pPr>
      <w:r w:rsidRPr="00400FAF">
        <w:rPr>
          <w:rFonts w:cs="Arial"/>
        </w:rPr>
        <w:t xml:space="preserve">Entwickler, die die PCIe-Vision-Karten der mvBlueNAOS-Familie in Kombination mit congatec SMARC-Modulen auf Basis von Intel Atom-, Intel Pentium- und Intel Celeron-Prozessoren sowie NXP i.MX8 M Plus-Prozessoren evaluieren möchten, können zwischen 6 verschiedenen Kameramodellen mit Auflösungen von 1,6 MP (1456 x 1088) bis 24,6 MP (5328 x 4608) und Bildraten von 226,5 bis 24,1 FPS wählen. </w:t>
      </w:r>
    </w:p>
    <w:p w:rsidR="00B54193" w:rsidRPr="00586B7C" w:rsidRDefault="00B54193" w:rsidP="00100953">
      <w:pPr>
        <w:rPr>
          <w:rFonts w:cs="Arial"/>
          <w:szCs w:val="22"/>
        </w:rPr>
      </w:pPr>
    </w:p>
    <w:p w:rsidR="006B5B8E" w:rsidRPr="00E42EC7" w:rsidRDefault="006B5B8E" w:rsidP="00100953">
      <w:pPr>
        <w:rPr>
          <w:rFonts w:cs="Arial"/>
        </w:rPr>
      </w:pPr>
      <w:r w:rsidRPr="00E42EC7">
        <w:rPr>
          <w:rFonts w:cs="Arial"/>
        </w:rPr>
        <w:t>Weitere Informationen zu SMARC Computer-on-Modules von congatec unter:</w:t>
      </w:r>
    </w:p>
    <w:p w:rsidR="006B5B8E" w:rsidRDefault="00FD6599" w:rsidP="00100953">
      <w:hyperlink r:id="rId6" w:history="1">
        <w:r w:rsidR="006B5B8E" w:rsidRPr="00E42EC7">
          <w:rPr>
            <w:rStyle w:val="Hyperlink"/>
            <w:rFonts w:cs="Arial"/>
          </w:rPr>
          <w:t>https://www.congatec.com/de/technologien/smarc/</w:t>
        </w:r>
      </w:hyperlink>
    </w:p>
    <w:p w:rsidR="00894922" w:rsidRPr="00E42EC7" w:rsidRDefault="00894922" w:rsidP="00100953">
      <w:pPr>
        <w:rPr>
          <w:rFonts w:cs="Arial"/>
        </w:rPr>
      </w:pPr>
    </w:p>
    <w:p w:rsidR="006B5B8E" w:rsidRPr="00E42EC7" w:rsidRDefault="006B5B8E" w:rsidP="00100953">
      <w:pPr>
        <w:rPr>
          <w:rFonts w:cs="Arial"/>
        </w:rPr>
      </w:pPr>
      <w:r w:rsidRPr="00E42EC7">
        <w:rPr>
          <w:rFonts w:cs="Arial"/>
        </w:rPr>
        <w:t>Weitere Informationen zum den Matrix Vision Kameramodulen unter:</w:t>
      </w:r>
    </w:p>
    <w:p w:rsidR="006B5B8E" w:rsidRPr="00E42EC7" w:rsidRDefault="00FD6599" w:rsidP="00100953">
      <w:pPr>
        <w:rPr>
          <w:rFonts w:cs="Arial"/>
        </w:rPr>
      </w:pPr>
      <w:hyperlink r:id="rId7" w:history="1">
        <w:r w:rsidR="006B5B8E" w:rsidRPr="00E42EC7">
          <w:rPr>
            <w:rStyle w:val="Hyperlink"/>
            <w:rFonts w:cs="Arial"/>
          </w:rPr>
          <w:t>https://www.matrix-vision.com/pci-express-kameramodul-serie-mvbluenaos2-de.html</w:t>
        </w:r>
      </w:hyperlink>
    </w:p>
    <w:p w:rsidR="00467E79" w:rsidRDefault="00467E79" w:rsidP="00100953"/>
    <w:p w:rsidR="00467E79" w:rsidRPr="00586B7C" w:rsidRDefault="00467E79" w:rsidP="00100953">
      <w:pPr>
        <w:pStyle w:val="Standard1"/>
        <w:spacing w:line="360" w:lineRule="auto"/>
        <w:jc w:val="center"/>
        <w:rPr>
          <w:rFonts w:ascii="Arial" w:hAnsi="Arial" w:cs="Arial"/>
          <w:sz w:val="16"/>
          <w:szCs w:val="16"/>
        </w:rPr>
      </w:pPr>
      <w:r w:rsidRPr="00586B7C">
        <w:rPr>
          <w:rFonts w:ascii="Arial" w:hAnsi="Arial" w:cs="Arial"/>
          <w:sz w:val="16"/>
          <w:szCs w:val="16"/>
        </w:rPr>
        <w:t>* * *</w:t>
      </w:r>
    </w:p>
    <w:p w:rsidR="00467E79" w:rsidRPr="00586B7C" w:rsidRDefault="00467E79" w:rsidP="00100953">
      <w:pPr>
        <w:pStyle w:val="Standard1"/>
        <w:ind w:right="283"/>
        <w:rPr>
          <w:rFonts w:ascii="Arial" w:hAnsi="Arial" w:cs="Arial"/>
          <w:b/>
          <w:bCs/>
          <w:sz w:val="16"/>
          <w:szCs w:val="16"/>
        </w:rPr>
      </w:pPr>
    </w:p>
    <w:p w:rsidR="00467E79" w:rsidRPr="004D74E3" w:rsidRDefault="00467E79" w:rsidP="00100953">
      <w:pPr>
        <w:pStyle w:val="Standard1"/>
        <w:ind w:right="283"/>
        <w:rPr>
          <w:rFonts w:ascii="Arial" w:hAnsi="Arial" w:cs="Arial"/>
          <w:b/>
          <w:bCs/>
          <w:sz w:val="16"/>
          <w:szCs w:val="16"/>
        </w:rPr>
      </w:pPr>
      <w:r w:rsidRPr="004D74E3">
        <w:rPr>
          <w:rFonts w:ascii="Arial" w:hAnsi="Arial" w:cs="Arial"/>
          <w:b/>
          <w:bCs/>
          <w:sz w:val="16"/>
          <w:szCs w:val="16"/>
        </w:rPr>
        <w:t>Über congatec</w:t>
      </w:r>
    </w:p>
    <w:p w:rsidR="00467E79" w:rsidRPr="004D74E3" w:rsidRDefault="00467E79" w:rsidP="00100953">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2020 einen Umsatz in Höhe von 127,5 Mio. US Dollar. Weitere Informationen finden Sie unter </w:t>
      </w:r>
      <w:hyperlink r:id="rId8"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9"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0"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1"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rsidR="00467E79" w:rsidRPr="00586B7C" w:rsidRDefault="00467E79" w:rsidP="00100953">
      <w:pPr>
        <w:pStyle w:val="Standard1"/>
        <w:rPr>
          <w:rFonts w:ascii="Arial" w:hAnsi="Arial" w:cs="Arial"/>
          <w:sz w:val="16"/>
          <w:szCs w:val="16"/>
        </w:rPr>
      </w:pPr>
    </w:p>
    <w:p w:rsidR="00467E79" w:rsidRPr="00586B7C" w:rsidRDefault="00467E79" w:rsidP="00100953">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467E79" w:rsidRPr="00586B7C" w:rsidTr="00B066BD">
        <w:trPr>
          <w:trHeight w:val="270"/>
        </w:trPr>
        <w:tc>
          <w:tcPr>
            <w:tcW w:w="2552" w:type="dxa"/>
            <w:shd w:val="clear" w:color="auto" w:fill="auto"/>
          </w:tcPr>
          <w:p w:rsidR="00467E79" w:rsidRPr="00467E79" w:rsidRDefault="00467E79" w:rsidP="00100953">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rsidR="00467E79" w:rsidRPr="00467E79" w:rsidRDefault="00467E79" w:rsidP="00100953">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rsidR="00467E79" w:rsidRPr="00467E79" w:rsidRDefault="00467E79" w:rsidP="00100953">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rsidR="00467E79" w:rsidRPr="00467E79" w:rsidRDefault="00467E79" w:rsidP="00100953">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rsidR="00467E79" w:rsidRPr="00467E79" w:rsidRDefault="00FD6599" w:rsidP="00100953">
            <w:pPr>
              <w:pStyle w:val="Standard1"/>
              <w:snapToGrid w:val="0"/>
              <w:spacing w:line="276" w:lineRule="auto"/>
              <w:rPr>
                <w:rFonts w:ascii="Arial" w:hAnsi="Arial" w:cs="Arial"/>
                <w:sz w:val="20"/>
                <w:szCs w:val="20"/>
              </w:rPr>
            </w:pPr>
            <w:hyperlink r:id="rId12"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rsidR="00467E79" w:rsidRPr="00467E79" w:rsidRDefault="00FD6599" w:rsidP="00100953">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www.congatec.com</w:t>
              </w:r>
            </w:hyperlink>
          </w:p>
          <w:p w:rsidR="00467E79" w:rsidRPr="00357815" w:rsidRDefault="00467E79" w:rsidP="00100953">
            <w:pPr>
              <w:pStyle w:val="Standard1"/>
              <w:snapToGrid w:val="0"/>
              <w:spacing w:line="276" w:lineRule="auto"/>
              <w:ind w:right="-1058"/>
              <w:rPr>
                <w:rFonts w:ascii="Arial" w:hAnsi="Arial" w:cs="Arial"/>
                <w:b/>
                <w:sz w:val="20"/>
                <w:szCs w:val="20"/>
                <w:u w:val="single"/>
              </w:rPr>
            </w:pPr>
          </w:p>
        </w:tc>
        <w:tc>
          <w:tcPr>
            <w:tcW w:w="2551" w:type="dxa"/>
            <w:shd w:val="clear" w:color="auto" w:fill="auto"/>
          </w:tcPr>
          <w:p w:rsidR="00467E79" w:rsidRPr="00357815" w:rsidRDefault="00467E79" w:rsidP="00100953">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rsidR="00467E79" w:rsidRPr="00357815" w:rsidRDefault="00467E79" w:rsidP="00100953">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rsidR="00467E79" w:rsidRPr="00357815" w:rsidRDefault="00467E79" w:rsidP="00100953">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rsidR="00467E79" w:rsidRPr="00357815" w:rsidRDefault="00467E79" w:rsidP="00100953">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rsidR="00467E79" w:rsidRPr="00357815" w:rsidRDefault="00FD6599" w:rsidP="00100953">
            <w:pPr>
              <w:pStyle w:val="Standard1"/>
              <w:snapToGrid w:val="0"/>
              <w:spacing w:line="276" w:lineRule="auto"/>
              <w:rPr>
                <w:rFonts w:ascii="Arial" w:hAnsi="Arial" w:cs="Arial"/>
                <w:sz w:val="20"/>
                <w:szCs w:val="20"/>
              </w:rPr>
            </w:pPr>
            <w:hyperlink r:id="rId14"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rsidR="00467E79" w:rsidRDefault="00FD6599" w:rsidP="00100953">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www.sams-network.com</w:t>
              </w:r>
            </w:hyperlink>
          </w:p>
          <w:p w:rsidR="00467E79" w:rsidRPr="00357815" w:rsidRDefault="00467E79" w:rsidP="00100953">
            <w:pPr>
              <w:pStyle w:val="Standard1"/>
              <w:snapToGrid w:val="0"/>
              <w:spacing w:line="276" w:lineRule="auto"/>
              <w:rPr>
                <w:rFonts w:ascii="Arial" w:hAnsi="Arial" w:cs="Arial"/>
                <w:b/>
                <w:sz w:val="20"/>
                <w:szCs w:val="20"/>
                <w:u w:val="single"/>
              </w:rPr>
            </w:pPr>
          </w:p>
        </w:tc>
      </w:tr>
    </w:tbl>
    <w:p w:rsidR="00467E79" w:rsidRPr="00586B7C" w:rsidRDefault="00467E79" w:rsidP="00100953">
      <w:pPr>
        <w:pStyle w:val="Standard1"/>
        <w:rPr>
          <w:rFonts w:ascii="Arial" w:hAnsi="Arial" w:cs="Arial"/>
          <w:sz w:val="16"/>
          <w:szCs w:val="16"/>
        </w:rPr>
      </w:pPr>
    </w:p>
    <w:p w:rsidR="00467E79" w:rsidRPr="00586B7C" w:rsidRDefault="00467E79" w:rsidP="00100953">
      <w:pPr>
        <w:pStyle w:val="Standard1"/>
        <w:rPr>
          <w:rFonts w:ascii="Arial" w:hAnsi="Arial" w:cs="Arial"/>
          <w:sz w:val="16"/>
          <w:szCs w:val="16"/>
        </w:rPr>
      </w:pPr>
    </w:p>
    <w:p w:rsidR="00467E79" w:rsidRDefault="00467E79" w:rsidP="00100953">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6" w:history="1">
        <w:r w:rsidRPr="00496F60">
          <w:rPr>
            <w:rStyle w:val="Hyperlink"/>
            <w:rFonts w:ascii="Arial" w:hAnsi="Arial" w:cs="Arial"/>
            <w:sz w:val="16"/>
            <w:szCs w:val="16"/>
          </w:rPr>
          <w:t>https://www.congatec.com/de/congatec/pressemitteilungen/</w:t>
        </w:r>
      </w:hyperlink>
    </w:p>
    <w:p w:rsidR="00F205D4" w:rsidRDefault="00F205D4" w:rsidP="00100953">
      <w:pPr>
        <w:pStyle w:val="Standard1"/>
        <w:rPr>
          <w:rFonts w:ascii="Arial" w:hAnsi="Arial" w:cs="Arial"/>
          <w:sz w:val="16"/>
          <w:szCs w:val="16"/>
        </w:rPr>
      </w:pPr>
    </w:p>
    <w:p w:rsidR="006743A5" w:rsidRPr="009E6061" w:rsidRDefault="006743A5" w:rsidP="00100953">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rsidR="00F205D4" w:rsidRDefault="00F205D4" w:rsidP="00100953">
      <w:pPr>
        <w:pStyle w:val="Standard1"/>
        <w:rPr>
          <w:rFonts w:ascii="Arial" w:hAnsi="Arial" w:cs="Arial"/>
          <w:sz w:val="16"/>
          <w:szCs w:val="16"/>
        </w:rPr>
      </w:pPr>
    </w:p>
    <w:p w:rsidR="00613959" w:rsidRPr="00600DDA" w:rsidRDefault="00613959" w:rsidP="00100953">
      <w:pPr>
        <w:pStyle w:val="Kommentartext"/>
        <w:rPr>
          <w:rFonts w:cs="Arial"/>
          <w:sz w:val="16"/>
          <w:szCs w:val="16"/>
        </w:rPr>
      </w:pPr>
      <w:r>
        <w:rPr>
          <w:rFonts w:cs="Arial"/>
          <w:sz w:val="16"/>
          <w:szCs w:val="16"/>
        </w:rPr>
        <w:t xml:space="preserve">[1] Die Bruttotransferraten betragen 16 Gbit/s für x4 PCIe Gen 2, </w:t>
      </w:r>
      <w:r w:rsidRPr="00600DDA">
        <w:rPr>
          <w:rFonts w:cs="Arial"/>
          <w:sz w:val="16"/>
          <w:szCs w:val="16"/>
        </w:rPr>
        <w:t>10 Gbit/s für USB 3.2 Gen 2x1 und 10 GigE Vision, 6 Gbit/s bei MIPI-CSI2 mit 4 Channeln sowie 1 Gbi</w:t>
      </w:r>
      <w:r w:rsidR="00F61F1D">
        <w:rPr>
          <w:rFonts w:cs="Arial"/>
          <w:sz w:val="16"/>
          <w:szCs w:val="16"/>
        </w:rPr>
        <w:t>t/</w:t>
      </w:r>
      <w:r w:rsidRPr="00600DDA">
        <w:rPr>
          <w:rFonts w:cs="Arial"/>
          <w:sz w:val="16"/>
          <w:szCs w:val="16"/>
        </w:rPr>
        <w:t xml:space="preserve">s bei GigE Vision </w:t>
      </w:r>
    </w:p>
    <w:p w:rsidR="00613959" w:rsidRPr="00600DDA" w:rsidRDefault="00613959" w:rsidP="00100953">
      <w:pPr>
        <w:pStyle w:val="Standard1"/>
        <w:rPr>
          <w:rFonts w:ascii="Arial" w:eastAsia="Times New Roman" w:hAnsi="Arial" w:cs="Arial"/>
          <w:kern w:val="24"/>
          <w:sz w:val="16"/>
          <w:szCs w:val="16"/>
        </w:rPr>
      </w:pPr>
    </w:p>
    <w:sectPr w:rsidR="00613959" w:rsidRPr="00600DDA" w:rsidSect="00E766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Eder">
    <w15:presenceInfo w15:providerId="AD" w15:userId="S::Christian.Eder@congatec.com::a2b582a6-703f-4949-938b-0969c0f55a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A2B"/>
    <w:rsid w:val="00007C73"/>
    <w:rsid w:val="00021DF5"/>
    <w:rsid w:val="000436AA"/>
    <w:rsid w:val="00053E11"/>
    <w:rsid w:val="0005565F"/>
    <w:rsid w:val="00096FD8"/>
    <w:rsid w:val="000B5153"/>
    <w:rsid w:val="000B51BB"/>
    <w:rsid w:val="00100953"/>
    <w:rsid w:val="0010656A"/>
    <w:rsid w:val="001117B7"/>
    <w:rsid w:val="00147C60"/>
    <w:rsid w:val="00165526"/>
    <w:rsid w:val="001B02D2"/>
    <w:rsid w:val="001B38FD"/>
    <w:rsid w:val="001E15FB"/>
    <w:rsid w:val="00284CAE"/>
    <w:rsid w:val="00285E26"/>
    <w:rsid w:val="0031078E"/>
    <w:rsid w:val="00316476"/>
    <w:rsid w:val="0032083E"/>
    <w:rsid w:val="003817B7"/>
    <w:rsid w:val="0039015B"/>
    <w:rsid w:val="00400FAF"/>
    <w:rsid w:val="00433CF0"/>
    <w:rsid w:val="00444F40"/>
    <w:rsid w:val="00467E79"/>
    <w:rsid w:val="00486F6F"/>
    <w:rsid w:val="00491B72"/>
    <w:rsid w:val="00496F60"/>
    <w:rsid w:val="004A3AA4"/>
    <w:rsid w:val="004A3E62"/>
    <w:rsid w:val="004B713B"/>
    <w:rsid w:val="004C66A9"/>
    <w:rsid w:val="004D74E3"/>
    <w:rsid w:val="00531DE1"/>
    <w:rsid w:val="005322C6"/>
    <w:rsid w:val="00547780"/>
    <w:rsid w:val="00563FA7"/>
    <w:rsid w:val="00580984"/>
    <w:rsid w:val="005D2936"/>
    <w:rsid w:val="005D6878"/>
    <w:rsid w:val="006005CC"/>
    <w:rsid w:val="00600DDA"/>
    <w:rsid w:val="00613959"/>
    <w:rsid w:val="0064222F"/>
    <w:rsid w:val="006743A5"/>
    <w:rsid w:val="006936A2"/>
    <w:rsid w:val="006B5B8E"/>
    <w:rsid w:val="006B627C"/>
    <w:rsid w:val="006D08B7"/>
    <w:rsid w:val="006E2252"/>
    <w:rsid w:val="00731B26"/>
    <w:rsid w:val="00800804"/>
    <w:rsid w:val="00801BDF"/>
    <w:rsid w:val="00806622"/>
    <w:rsid w:val="00894922"/>
    <w:rsid w:val="00901EAD"/>
    <w:rsid w:val="009051B6"/>
    <w:rsid w:val="0090522E"/>
    <w:rsid w:val="009171D7"/>
    <w:rsid w:val="0094085D"/>
    <w:rsid w:val="00951DEA"/>
    <w:rsid w:val="0098453A"/>
    <w:rsid w:val="00994A16"/>
    <w:rsid w:val="009A42BE"/>
    <w:rsid w:val="009A6FD3"/>
    <w:rsid w:val="009B7832"/>
    <w:rsid w:val="009C2C98"/>
    <w:rsid w:val="009D0A2B"/>
    <w:rsid w:val="00A80B19"/>
    <w:rsid w:val="00A92DCB"/>
    <w:rsid w:val="00A9373F"/>
    <w:rsid w:val="00B02119"/>
    <w:rsid w:val="00B24A3D"/>
    <w:rsid w:val="00B54193"/>
    <w:rsid w:val="00B9608F"/>
    <w:rsid w:val="00B97B57"/>
    <w:rsid w:val="00BF0CBC"/>
    <w:rsid w:val="00C51F95"/>
    <w:rsid w:val="00C52399"/>
    <w:rsid w:val="00C56015"/>
    <w:rsid w:val="00C679A9"/>
    <w:rsid w:val="00C96F83"/>
    <w:rsid w:val="00C977AB"/>
    <w:rsid w:val="00CB6DE8"/>
    <w:rsid w:val="00CD57CB"/>
    <w:rsid w:val="00CE415F"/>
    <w:rsid w:val="00D127AE"/>
    <w:rsid w:val="00D55235"/>
    <w:rsid w:val="00D71503"/>
    <w:rsid w:val="00D73702"/>
    <w:rsid w:val="00D9362C"/>
    <w:rsid w:val="00DA38C7"/>
    <w:rsid w:val="00DD5C80"/>
    <w:rsid w:val="00E50292"/>
    <w:rsid w:val="00E614EA"/>
    <w:rsid w:val="00E76612"/>
    <w:rsid w:val="00E9632E"/>
    <w:rsid w:val="00EA1953"/>
    <w:rsid w:val="00ED62ED"/>
    <w:rsid w:val="00ED7C2B"/>
    <w:rsid w:val="00F0665A"/>
    <w:rsid w:val="00F205D4"/>
    <w:rsid w:val="00F246E1"/>
    <w:rsid w:val="00F53AE5"/>
    <w:rsid w:val="00F61F1D"/>
    <w:rsid w:val="00F70DFC"/>
    <w:rsid w:val="00FA2E7D"/>
    <w:rsid w:val="00FA662E"/>
    <w:rsid w:val="00FC098A"/>
    <w:rsid w:val="00FD08F2"/>
    <w:rsid w:val="00FD6599"/>
    <w:rsid w:val="00FF75BA"/>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trix-vision.com/pci-express-kameramodul-serie-mvbluenaos2-de.html" TargetMode="External"/><Relationship Id="rId12" Type="http://schemas.openxmlformats.org/officeDocument/2006/relationships/hyperlink" Target="mailto:info@congate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gatec.com/de/congatec/pressemitteilungen/" TargetMode="External"/><Relationship Id="rId1" Type="http://schemas.openxmlformats.org/officeDocument/2006/relationships/styles" Target="styles.xml"/><Relationship Id="rId6" Type="http://schemas.openxmlformats.org/officeDocument/2006/relationships/hyperlink" Target="https://www.congatec.com/de/technologien/smarc/" TargetMode="External"/><Relationship Id="rId1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5" Type="http://schemas.openxmlformats.org/officeDocument/2006/relationships/image" Target="media/image2.jpeg"/><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9" Type="http://schemas.microsoft.com/office/2011/relationships/people" Target="people.xml"/><Relationship Id="rId4" Type="http://schemas.openxmlformats.org/officeDocument/2006/relationships/image" Target="media/image1.jpeg"/><Relationship Id="rId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4" Type="http://schemas.openxmlformats.org/officeDocument/2006/relationships/hyperlink" Target="mailto:info@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2021-09-08T14:27:00Z</cp:lastPrinted>
  <dcterms:created xsi:type="dcterms:W3CDTF">2021-10-04T14:45:00Z</dcterms:created>
  <dcterms:modified xsi:type="dcterms:W3CDTF">2021-10-04T15:33:00Z</dcterms:modified>
</cp:coreProperties>
</file>