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E007D3" w:rsidRDefault="004B35A4" w:rsidP="00BD2850">
      <w:pPr>
        <w:pStyle w:val="berschrift1"/>
        <w:rPr>
          <w:noProof w:val="0"/>
        </w:rPr>
      </w:pPr>
      <w:r w:rsidRPr="00E007D3">
        <w:rPr>
          <w:noProof w:val="0"/>
        </w:rPr>
        <w:t xml:space="preserve">Press release </w:t>
      </w:r>
      <w:r w:rsidR="00B62671" w:rsidRPr="00E007D3">
        <w:rPr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E007D3" w:rsidRDefault="00C958C5" w:rsidP="00BD2850">
      <w:pPr>
        <w:pStyle w:val="berschrift1"/>
        <w:rPr>
          <w:noProof w:val="0"/>
        </w:rPr>
      </w:pPr>
    </w:p>
    <w:p w:rsidR="00C958C5" w:rsidRPr="00E007D3" w:rsidRDefault="00C958C5" w:rsidP="00BD2850">
      <w:pPr>
        <w:pStyle w:val="berschrift1"/>
        <w:rPr>
          <w:noProof w:val="0"/>
        </w:rPr>
      </w:pPr>
    </w:p>
    <w:p w:rsidR="006551EF" w:rsidRPr="00E007D3" w:rsidRDefault="5FFD61F0" w:rsidP="32472322">
      <w:pPr>
        <w:rPr>
          <w:rFonts w:cs="Arial"/>
          <w:lang w:val="en-US"/>
        </w:rPr>
      </w:pPr>
      <w:proofErr w:type="gramStart"/>
      <w:r w:rsidRPr="00E007D3">
        <w:rPr>
          <w:rFonts w:cs="Arial"/>
          <w:lang w:val="en-US"/>
        </w:rPr>
        <w:t>congatec</w:t>
      </w:r>
      <w:proofErr w:type="gramEnd"/>
      <w:r w:rsidRPr="00E007D3">
        <w:rPr>
          <w:rFonts w:cs="Arial"/>
          <w:lang w:val="en-US"/>
        </w:rPr>
        <w:t xml:space="preserve"> </w:t>
      </w:r>
      <w:r w:rsidR="4235ADE2" w:rsidRPr="00E007D3">
        <w:rPr>
          <w:rFonts w:cs="Arial"/>
          <w:lang w:val="en-US"/>
        </w:rPr>
        <w:t xml:space="preserve">sets a new benchmark with the launch of </w:t>
      </w:r>
      <w:r w:rsidR="5E137947" w:rsidRPr="00E007D3">
        <w:rPr>
          <w:rFonts w:cs="Arial"/>
          <w:lang w:val="en-US"/>
        </w:rPr>
        <w:t xml:space="preserve">20 </w:t>
      </w:r>
      <w:r w:rsidR="3EEA1698" w:rsidRPr="00E007D3">
        <w:rPr>
          <w:rFonts w:cs="Arial"/>
          <w:lang w:val="en-US"/>
        </w:rPr>
        <w:t xml:space="preserve">new </w:t>
      </w:r>
      <w:r w:rsidR="73310555" w:rsidRPr="00E007D3">
        <w:rPr>
          <w:rFonts w:cs="Arial"/>
          <w:lang w:val="en-US"/>
        </w:rPr>
        <w:t xml:space="preserve">Computer-on-Modules </w:t>
      </w:r>
      <w:r w:rsidRPr="00E007D3">
        <w:rPr>
          <w:rFonts w:cs="Arial"/>
          <w:lang w:val="en-US"/>
        </w:rPr>
        <w:t xml:space="preserve">with 11th Gen </w:t>
      </w:r>
      <w:r w:rsidR="3A230F90" w:rsidRPr="00E007D3">
        <w:rPr>
          <w:rFonts w:cs="Arial"/>
          <w:lang w:val="en-US"/>
        </w:rPr>
        <w:t xml:space="preserve">Intel </w:t>
      </w:r>
      <w:r w:rsidRPr="00E007D3">
        <w:rPr>
          <w:rFonts w:cs="Arial"/>
          <w:lang w:val="en-US"/>
        </w:rPr>
        <w:t xml:space="preserve">Core </w:t>
      </w:r>
      <w:r w:rsidR="20F7049E" w:rsidRPr="00E007D3">
        <w:rPr>
          <w:rFonts w:cs="Arial"/>
          <w:lang w:val="en-US"/>
        </w:rPr>
        <w:t xml:space="preserve">processors </w:t>
      </w:r>
      <w:r w:rsidR="4235ADE2" w:rsidRPr="00E007D3">
        <w:rPr>
          <w:rFonts w:cs="Arial"/>
          <w:lang w:val="en-US"/>
        </w:rPr>
        <w:t>(</w:t>
      </w:r>
      <w:r w:rsidR="00A20167" w:rsidRPr="00E007D3">
        <w:rPr>
          <w:rFonts w:cs="Arial"/>
          <w:lang w:val="en-US"/>
        </w:rPr>
        <w:t>f</w:t>
      </w:r>
      <w:r w:rsidR="0054040E" w:rsidRPr="00E007D3">
        <w:rPr>
          <w:rFonts w:cs="Arial"/>
          <w:lang w:val="en-US"/>
        </w:rPr>
        <w:t>ormerly</w:t>
      </w:r>
      <w:r w:rsidR="1EA5D12F" w:rsidRPr="00E007D3">
        <w:rPr>
          <w:rFonts w:cs="Arial"/>
          <w:lang w:val="en-US"/>
        </w:rPr>
        <w:t xml:space="preserve"> </w:t>
      </w:r>
      <w:r w:rsidR="20F7049E" w:rsidRPr="00E007D3">
        <w:rPr>
          <w:rFonts w:cs="Arial"/>
          <w:lang w:val="en-US"/>
        </w:rPr>
        <w:t>codename</w:t>
      </w:r>
      <w:r w:rsidR="1EA5D12F" w:rsidRPr="00E007D3">
        <w:rPr>
          <w:rFonts w:cs="Arial"/>
          <w:lang w:val="en-US"/>
        </w:rPr>
        <w:t>d:</w:t>
      </w:r>
      <w:r w:rsidR="20F7049E" w:rsidRPr="00E007D3">
        <w:rPr>
          <w:rFonts w:cs="Arial"/>
          <w:lang w:val="en-US"/>
        </w:rPr>
        <w:t xml:space="preserve"> </w:t>
      </w:r>
      <w:r w:rsidR="4235ADE2" w:rsidRPr="00E007D3">
        <w:rPr>
          <w:rFonts w:cs="Arial"/>
          <w:lang w:val="en-US"/>
        </w:rPr>
        <w:t>Tiger Lake-H)</w:t>
      </w:r>
    </w:p>
    <w:p w:rsidR="00371D53" w:rsidRPr="00E007D3" w:rsidRDefault="00371D53" w:rsidP="006551EF">
      <w:pPr>
        <w:rPr>
          <w:rFonts w:cs="Arial"/>
          <w:szCs w:val="22"/>
          <w:lang w:val="en-US"/>
        </w:rPr>
      </w:pPr>
    </w:p>
    <w:p w:rsidR="006551EF" w:rsidRPr="00E007D3" w:rsidRDefault="000940F7" w:rsidP="7F2F2659">
      <w:pPr>
        <w:rPr>
          <w:rFonts w:cs="Arial"/>
          <w:b/>
          <w:bCs/>
          <w:sz w:val="36"/>
          <w:szCs w:val="36"/>
          <w:lang w:val="en-US" w:eastAsia="de-DE"/>
        </w:rPr>
      </w:pPr>
      <w:r w:rsidRPr="00E007D3">
        <w:rPr>
          <w:rFonts w:cs="Arial"/>
          <w:b/>
          <w:bCs/>
          <w:sz w:val="36"/>
          <w:szCs w:val="36"/>
          <w:lang w:val="en-US"/>
        </w:rPr>
        <w:t>Leading edge</w:t>
      </w:r>
      <w:r w:rsidR="006551EF" w:rsidRPr="00E007D3">
        <w:rPr>
          <w:rFonts w:cs="Arial"/>
          <w:b/>
          <w:bCs/>
          <w:sz w:val="36"/>
          <w:szCs w:val="36"/>
          <w:lang w:val="en-US"/>
        </w:rPr>
        <w:t xml:space="preserve">, </w:t>
      </w:r>
      <w:r w:rsidR="00460B61" w:rsidRPr="00E007D3">
        <w:rPr>
          <w:rFonts w:cs="Arial"/>
          <w:b/>
          <w:bCs/>
          <w:sz w:val="36"/>
          <w:szCs w:val="36"/>
          <w:lang w:val="en-US"/>
        </w:rPr>
        <w:t xml:space="preserve">in more than just </w:t>
      </w:r>
      <w:r w:rsidR="006551EF" w:rsidRPr="00E007D3">
        <w:rPr>
          <w:rFonts w:cs="Arial"/>
          <w:b/>
          <w:bCs/>
          <w:sz w:val="36"/>
          <w:szCs w:val="36"/>
          <w:lang w:val="en-US" w:eastAsia="de-DE"/>
        </w:rPr>
        <w:t>bandwidth</w:t>
      </w:r>
    </w:p>
    <w:p w:rsidR="002C28DA" w:rsidRPr="00E007D3" w:rsidRDefault="002C28DA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:rsidR="006551EF" w:rsidRPr="00E007D3" w:rsidRDefault="003339D9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  <w:r>
        <w:rPr>
          <w:rStyle w:val="Kommentarzeichen1"/>
          <w:rFonts w:cs="Arial"/>
          <w:b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9pt;height:337.45pt">
            <v:imagedata r:id="rId13" o:title="congatec-TLH Family6"/>
          </v:shape>
        </w:pict>
      </w:r>
    </w:p>
    <w:p w:rsidR="006551EF" w:rsidRPr="00E007D3" w:rsidRDefault="006551EF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:rsidR="00FE03FD" w:rsidRPr="00E007D3" w:rsidRDefault="002D3CDF" w:rsidP="7F2F2659">
      <w:pPr>
        <w:rPr>
          <w:rFonts w:cs="Arial"/>
          <w:lang w:val="en-US"/>
        </w:rPr>
      </w:pPr>
      <w:proofErr w:type="spellStart"/>
      <w:r w:rsidRPr="00E007D3">
        <w:rPr>
          <w:rFonts w:cs="Arial"/>
          <w:b/>
          <w:bCs/>
          <w:lang w:val="en-US"/>
        </w:rPr>
        <w:t>Deggendorf</w:t>
      </w:r>
      <w:proofErr w:type="spellEnd"/>
      <w:r w:rsidRPr="00E007D3">
        <w:rPr>
          <w:rFonts w:cs="Arial"/>
          <w:b/>
          <w:bCs/>
          <w:lang w:val="en-US"/>
        </w:rPr>
        <w:t xml:space="preserve">, Germany, August 3, 2021 </w:t>
      </w:r>
      <w:r w:rsidR="15E4A040" w:rsidRPr="00E007D3">
        <w:rPr>
          <w:rFonts w:cs="Arial"/>
          <w:b/>
          <w:bCs/>
          <w:lang w:val="en-US"/>
        </w:rPr>
        <w:t>* * *</w:t>
      </w:r>
      <w:r w:rsidR="15E4A040" w:rsidRPr="00E007D3">
        <w:rPr>
          <w:rFonts w:cs="Arial"/>
          <w:lang w:val="en-US"/>
        </w:rPr>
        <w:t xml:space="preserve"> congatec – a leading vendor of embedded and edge computing technology – introduces 2</w:t>
      </w:r>
      <w:r w:rsidR="0C3EBF29" w:rsidRPr="00E007D3">
        <w:rPr>
          <w:rFonts w:cs="Arial"/>
          <w:lang w:val="en-US"/>
        </w:rPr>
        <w:t>0</w:t>
      </w:r>
      <w:r w:rsidR="15E4A040" w:rsidRPr="00E007D3">
        <w:rPr>
          <w:rFonts w:cs="Arial"/>
          <w:lang w:val="en-US"/>
        </w:rPr>
        <w:t xml:space="preserve"> new Computer-on-Modules </w:t>
      </w:r>
      <w:r w:rsidR="606A5D1A" w:rsidRPr="00E007D3">
        <w:rPr>
          <w:rFonts w:cs="Arial"/>
          <w:lang w:val="en-US"/>
        </w:rPr>
        <w:t xml:space="preserve">following </w:t>
      </w:r>
      <w:r w:rsidR="08DA5F22" w:rsidRPr="00E007D3">
        <w:rPr>
          <w:rFonts w:cs="Arial"/>
          <w:lang w:val="en-US"/>
        </w:rPr>
        <w:t xml:space="preserve">the </w:t>
      </w:r>
      <w:r w:rsidR="26097519" w:rsidRPr="00E007D3">
        <w:rPr>
          <w:rFonts w:cs="Arial"/>
          <w:lang w:val="en-US"/>
        </w:rPr>
        <w:t>launch of</w:t>
      </w:r>
      <w:r w:rsidR="08DA5F22" w:rsidRPr="00E007D3">
        <w:rPr>
          <w:rFonts w:cs="Arial"/>
          <w:lang w:val="en-US"/>
        </w:rPr>
        <w:t xml:space="preserve"> </w:t>
      </w:r>
      <w:r w:rsidR="5DC676B6" w:rsidRPr="00E007D3">
        <w:rPr>
          <w:rFonts w:cs="Arial"/>
          <w:lang w:val="en-US"/>
        </w:rPr>
        <w:t>Intel</w:t>
      </w:r>
      <w:r w:rsidR="606A5D1A" w:rsidRPr="00E007D3">
        <w:rPr>
          <w:rFonts w:cs="Arial"/>
          <w:lang w:val="en-US"/>
        </w:rPr>
        <w:t>’s</w:t>
      </w:r>
      <w:r w:rsidR="5DC676B6" w:rsidRPr="00E007D3">
        <w:rPr>
          <w:rFonts w:cs="Arial"/>
          <w:lang w:val="en-US"/>
        </w:rPr>
        <w:t xml:space="preserve"> </w:t>
      </w:r>
      <w:r w:rsidR="52F7B460" w:rsidRPr="00E007D3">
        <w:rPr>
          <w:rFonts w:cs="Arial"/>
          <w:lang w:val="en-US"/>
        </w:rPr>
        <w:t>11t</w:t>
      </w:r>
      <w:r w:rsidR="00A20167" w:rsidRPr="00E007D3">
        <w:rPr>
          <w:rFonts w:cs="Arial"/>
          <w:lang w:val="en-US"/>
        </w:rPr>
        <w:t>h</w:t>
      </w:r>
      <w:r w:rsidR="52F7B460" w:rsidRPr="00E007D3">
        <w:rPr>
          <w:rFonts w:cs="Arial"/>
          <w:lang w:val="en-US"/>
        </w:rPr>
        <w:t xml:space="preserve"> generation Core </w:t>
      </w:r>
      <w:r w:rsidR="5DC676B6" w:rsidRPr="00E007D3">
        <w:rPr>
          <w:rFonts w:cs="Arial"/>
          <w:lang w:val="en-US"/>
        </w:rPr>
        <w:t>processo</w:t>
      </w:r>
      <w:r w:rsidR="4B69A400" w:rsidRPr="00E007D3">
        <w:rPr>
          <w:rFonts w:cs="Arial"/>
          <w:lang w:val="en-US"/>
        </w:rPr>
        <w:t>r</w:t>
      </w:r>
      <w:r w:rsidR="5E242508" w:rsidRPr="00E007D3">
        <w:rPr>
          <w:rFonts w:cs="Arial"/>
          <w:lang w:val="en-US"/>
        </w:rPr>
        <w:t xml:space="preserve"> for IoT</w:t>
      </w:r>
      <w:r w:rsidR="26BC046A" w:rsidRPr="00E007D3">
        <w:rPr>
          <w:rFonts w:cs="Arial"/>
          <w:lang w:val="en-US"/>
        </w:rPr>
        <w:t>. Featuring</w:t>
      </w:r>
      <w:r w:rsidR="29AC9D22" w:rsidRPr="00E007D3">
        <w:rPr>
          <w:rStyle w:val="Kommentarzeichen"/>
          <w:rFonts w:cs="Arial"/>
          <w:lang w:val="en-US"/>
        </w:rPr>
        <w:t xml:space="preserve"> </w:t>
      </w:r>
      <w:r w:rsidR="15E4A040" w:rsidRPr="00E007D3">
        <w:rPr>
          <w:rFonts w:cs="Arial"/>
          <w:lang w:val="en-US"/>
        </w:rPr>
        <w:t xml:space="preserve">11th Gen </w:t>
      </w:r>
      <w:r w:rsidR="001C040B" w:rsidRPr="00E007D3">
        <w:rPr>
          <w:rFonts w:cs="Arial"/>
          <w:lang w:val="en-US"/>
        </w:rPr>
        <w:t xml:space="preserve">Intel Core </w:t>
      </w:r>
      <w:proofErr w:type="spellStart"/>
      <w:r w:rsidR="15E4A040" w:rsidRPr="00E007D3">
        <w:rPr>
          <w:rFonts w:cs="Arial"/>
          <w:lang w:val="en-US"/>
        </w:rPr>
        <w:t>vPro</w:t>
      </w:r>
      <w:proofErr w:type="spellEnd"/>
      <w:r w:rsidR="15E4A040" w:rsidRPr="00E007D3">
        <w:rPr>
          <w:rFonts w:cs="Arial"/>
          <w:lang w:val="en-US"/>
        </w:rPr>
        <w:t xml:space="preserve">, Intel </w:t>
      </w:r>
      <w:r w:rsidR="001C040B" w:rsidRPr="00E007D3">
        <w:rPr>
          <w:rFonts w:cs="Arial"/>
          <w:lang w:val="en-US"/>
        </w:rPr>
        <w:t xml:space="preserve">Xeon </w:t>
      </w:r>
      <w:r w:rsidR="15E4A040" w:rsidRPr="00E007D3">
        <w:rPr>
          <w:rFonts w:cs="Arial"/>
          <w:lang w:val="en-US"/>
        </w:rPr>
        <w:t xml:space="preserve">W-11000E, and Intel Celeron processors, </w:t>
      </w:r>
      <w:r w:rsidR="26BC046A" w:rsidRPr="00E007D3">
        <w:rPr>
          <w:rFonts w:cs="Arial"/>
          <w:lang w:val="en-US"/>
        </w:rPr>
        <w:t xml:space="preserve">the new modules </w:t>
      </w:r>
      <w:r w:rsidR="0AAA2871" w:rsidRPr="00E007D3">
        <w:rPr>
          <w:rFonts w:cs="Arial"/>
          <w:lang w:val="en-US"/>
        </w:rPr>
        <w:t>target</w:t>
      </w:r>
      <w:r w:rsidR="26BC046A" w:rsidRPr="00E007D3">
        <w:rPr>
          <w:rFonts w:cs="Arial"/>
          <w:lang w:val="en-US"/>
        </w:rPr>
        <w:t xml:space="preserve"> the</w:t>
      </w:r>
      <w:r w:rsidR="15E4A040" w:rsidRPr="00E007D3">
        <w:rPr>
          <w:rFonts w:cs="Arial"/>
          <w:lang w:val="en-US"/>
        </w:rPr>
        <w:t xml:space="preserve"> </w:t>
      </w:r>
      <w:r w:rsidR="4235ADE2" w:rsidRPr="00E007D3">
        <w:rPr>
          <w:rFonts w:cs="Arial"/>
          <w:lang w:val="en-US"/>
        </w:rPr>
        <w:t xml:space="preserve">most demanding </w:t>
      </w:r>
      <w:r w:rsidR="15E4A040" w:rsidRPr="00E007D3">
        <w:rPr>
          <w:rFonts w:cs="Arial"/>
          <w:lang w:val="en-US"/>
        </w:rPr>
        <w:t>IoT</w:t>
      </w:r>
      <w:r w:rsidR="26BC046A" w:rsidRPr="00E007D3">
        <w:rPr>
          <w:rFonts w:cs="Arial"/>
          <w:lang w:val="en-US"/>
        </w:rPr>
        <w:t xml:space="preserve"> </w:t>
      </w:r>
      <w:r w:rsidR="15E4A040" w:rsidRPr="00E007D3">
        <w:rPr>
          <w:rFonts w:cs="Arial"/>
          <w:lang w:val="en-US"/>
        </w:rPr>
        <w:t xml:space="preserve">gateway and edge computing applications. </w:t>
      </w:r>
    </w:p>
    <w:p w:rsidR="00FE03FD" w:rsidRPr="00E007D3" w:rsidRDefault="00FE03FD" w:rsidP="004163E0">
      <w:pPr>
        <w:rPr>
          <w:rFonts w:cs="Arial"/>
          <w:szCs w:val="22"/>
          <w:lang w:val="en-US"/>
        </w:rPr>
      </w:pPr>
    </w:p>
    <w:p w:rsidR="004163E0" w:rsidRPr="00E007D3" w:rsidRDefault="1EA5D12F" w:rsidP="7F2F2659">
      <w:pPr>
        <w:rPr>
          <w:rFonts w:cs="Arial"/>
          <w:lang w:val="en-US"/>
        </w:rPr>
      </w:pPr>
      <w:r w:rsidRPr="00E007D3">
        <w:rPr>
          <w:rFonts w:cs="Arial"/>
          <w:lang w:val="en-US"/>
        </w:rPr>
        <w:t>Buil</w:t>
      </w:r>
      <w:r w:rsidR="7313A1F1" w:rsidRPr="00E007D3">
        <w:rPr>
          <w:rFonts w:cs="Arial"/>
          <w:lang w:val="en-US"/>
        </w:rPr>
        <w:t>t</w:t>
      </w:r>
      <w:r w:rsidRPr="00E007D3">
        <w:rPr>
          <w:rFonts w:cs="Arial"/>
          <w:lang w:val="en-US"/>
        </w:rPr>
        <w:t xml:space="preserve"> on Intel’s 10nm </w:t>
      </w:r>
      <w:proofErr w:type="spellStart"/>
      <w:r w:rsidRPr="00E007D3">
        <w:rPr>
          <w:rFonts w:cs="Arial"/>
          <w:lang w:val="en-US"/>
        </w:rPr>
        <w:t>SuperFin</w:t>
      </w:r>
      <w:proofErr w:type="spellEnd"/>
      <w:r w:rsidRPr="00E007D3">
        <w:rPr>
          <w:rFonts w:cs="Arial"/>
          <w:lang w:val="en-US"/>
        </w:rPr>
        <w:t xml:space="preserve"> technology</w:t>
      </w:r>
      <w:r w:rsidR="003F06DF" w:rsidRPr="00E007D3">
        <w:rPr>
          <w:rFonts w:cs="Arial"/>
          <w:lang w:val="en-US"/>
        </w:rPr>
        <w:t xml:space="preserve"> </w:t>
      </w:r>
      <w:r w:rsidR="00676AF6" w:rsidRPr="00E007D3">
        <w:rPr>
          <w:rFonts w:cs="Arial"/>
          <w:lang w:val="en-US"/>
        </w:rPr>
        <w:t xml:space="preserve">in </w:t>
      </w:r>
      <w:r w:rsidR="15E4A040" w:rsidRPr="00E007D3">
        <w:rPr>
          <w:rFonts w:cs="Arial"/>
          <w:lang w:val="en-US"/>
        </w:rPr>
        <w:t xml:space="preserve">a </w:t>
      </w:r>
      <w:r w:rsidR="796BBC41" w:rsidRPr="00E007D3">
        <w:rPr>
          <w:rFonts w:cs="Arial"/>
          <w:lang w:val="en-US"/>
        </w:rPr>
        <w:t>two-</w:t>
      </w:r>
      <w:r w:rsidR="15E4A040" w:rsidRPr="00E007D3">
        <w:rPr>
          <w:rFonts w:cs="Arial"/>
          <w:lang w:val="en-US"/>
        </w:rPr>
        <w:t>package design with dedicated CPU and platform controller hub (PCH)</w:t>
      </w:r>
      <w:r w:rsidR="272B9A99" w:rsidRPr="00E007D3">
        <w:rPr>
          <w:rFonts w:cs="Arial"/>
          <w:lang w:val="en-US"/>
        </w:rPr>
        <w:t xml:space="preserve"> </w:t>
      </w:r>
      <w:r w:rsidR="15E4A040" w:rsidRPr="00E007D3">
        <w:rPr>
          <w:rFonts w:cs="Arial"/>
          <w:lang w:val="en-US"/>
        </w:rPr>
        <w:t xml:space="preserve">the new </w:t>
      </w:r>
      <w:r w:rsidR="4235ADE2" w:rsidRPr="00E007D3">
        <w:rPr>
          <w:rFonts w:cs="Arial"/>
          <w:lang w:val="en-US"/>
        </w:rPr>
        <w:t xml:space="preserve">flagship </w:t>
      </w:r>
      <w:r w:rsidR="15E4A040" w:rsidRPr="00E007D3">
        <w:rPr>
          <w:rFonts w:cs="Arial"/>
          <w:lang w:val="en-US"/>
        </w:rPr>
        <w:t xml:space="preserve">COM-HPC </w:t>
      </w:r>
      <w:r w:rsidR="4235ADE2" w:rsidRPr="00E007D3">
        <w:rPr>
          <w:rFonts w:cs="Arial"/>
          <w:lang w:val="en-US"/>
        </w:rPr>
        <w:t xml:space="preserve">Client </w:t>
      </w:r>
      <w:r w:rsidR="15E4A040" w:rsidRPr="00E007D3">
        <w:rPr>
          <w:rFonts w:cs="Arial"/>
          <w:lang w:val="en-US"/>
        </w:rPr>
        <w:t xml:space="preserve">and COM Express Type 6 modules </w:t>
      </w:r>
      <w:r w:rsidR="1D5D4D85" w:rsidRPr="00E007D3">
        <w:rPr>
          <w:rFonts w:cs="Arial"/>
          <w:lang w:val="en-US"/>
        </w:rPr>
        <w:t xml:space="preserve">impress </w:t>
      </w:r>
      <w:r w:rsidR="15E4A040" w:rsidRPr="00E007D3">
        <w:rPr>
          <w:rFonts w:cs="Arial"/>
          <w:lang w:val="en-US"/>
        </w:rPr>
        <w:t xml:space="preserve">with </w:t>
      </w:r>
      <w:r w:rsidR="4235ADE2" w:rsidRPr="00E007D3">
        <w:rPr>
          <w:rFonts w:cs="Arial"/>
          <w:lang w:val="en-US"/>
        </w:rPr>
        <w:t>a new</w:t>
      </w:r>
      <w:r w:rsidR="15E4A040" w:rsidRPr="00E007D3">
        <w:rPr>
          <w:rFonts w:cs="Arial"/>
          <w:lang w:val="en-US"/>
        </w:rPr>
        <w:t xml:space="preserve"> bandwidth </w:t>
      </w:r>
      <w:r w:rsidR="4235ADE2" w:rsidRPr="00E007D3">
        <w:rPr>
          <w:rFonts w:cs="Arial"/>
          <w:lang w:val="en-US"/>
        </w:rPr>
        <w:t xml:space="preserve">benchmark </w:t>
      </w:r>
      <w:r w:rsidR="15E4A040" w:rsidRPr="00E007D3">
        <w:rPr>
          <w:rFonts w:cs="Arial"/>
          <w:lang w:val="en-US"/>
        </w:rPr>
        <w:t xml:space="preserve">of </w:t>
      </w:r>
      <w:r w:rsidR="0D7D6CDB" w:rsidRPr="00E007D3">
        <w:rPr>
          <w:rFonts w:cs="Arial"/>
          <w:lang w:val="en-US"/>
        </w:rPr>
        <w:t xml:space="preserve">up to </w:t>
      </w:r>
      <w:r w:rsidR="15E4A040" w:rsidRPr="00E007D3">
        <w:rPr>
          <w:rFonts w:cs="Arial"/>
          <w:lang w:val="en-US"/>
        </w:rPr>
        <w:t xml:space="preserve">20 PCIe Gen 4.0 </w:t>
      </w:r>
      <w:r w:rsidR="2A63D650" w:rsidRPr="00E007D3">
        <w:rPr>
          <w:rFonts w:cs="Arial"/>
          <w:lang w:val="en-US"/>
        </w:rPr>
        <w:t xml:space="preserve">lanes </w:t>
      </w:r>
      <w:r w:rsidR="15E4A040" w:rsidRPr="00E007D3">
        <w:rPr>
          <w:rFonts w:cs="Arial"/>
          <w:lang w:val="en-US"/>
        </w:rPr>
        <w:lastRenderedPageBreak/>
        <w:t xml:space="preserve">for massive connected real-time </w:t>
      </w:r>
      <w:r w:rsidR="2D499FF8" w:rsidRPr="00E007D3">
        <w:rPr>
          <w:rFonts w:cs="Arial"/>
          <w:lang w:val="en-US"/>
        </w:rPr>
        <w:t xml:space="preserve">IIoT </w:t>
      </w:r>
      <w:r w:rsidR="15E4A040" w:rsidRPr="00E007D3">
        <w:rPr>
          <w:rFonts w:cs="Arial"/>
          <w:lang w:val="en-US"/>
        </w:rPr>
        <w:t xml:space="preserve">gateway and </w:t>
      </w:r>
      <w:r w:rsidR="00AA33FC" w:rsidRPr="00E007D3">
        <w:rPr>
          <w:rFonts w:cs="Arial"/>
          <w:lang w:val="en-US"/>
        </w:rPr>
        <w:t xml:space="preserve">intelligent </w:t>
      </w:r>
      <w:r w:rsidR="15E4A040" w:rsidRPr="00E007D3">
        <w:rPr>
          <w:rFonts w:cs="Arial"/>
          <w:lang w:val="en-US"/>
        </w:rPr>
        <w:t>edge computing workloads. To process such massive workloads</w:t>
      </w:r>
      <w:r w:rsidR="19728FFB" w:rsidRPr="00E007D3">
        <w:rPr>
          <w:rFonts w:cs="Arial"/>
          <w:lang w:val="en-US"/>
        </w:rPr>
        <w:t>,</w:t>
      </w:r>
      <w:r w:rsidR="15E4A040" w:rsidRPr="00E007D3">
        <w:rPr>
          <w:rFonts w:cs="Arial"/>
          <w:lang w:val="en-US"/>
        </w:rPr>
        <w:t xml:space="preserve"> </w:t>
      </w:r>
      <w:r w:rsidR="002D3CDF" w:rsidRPr="00E007D3">
        <w:rPr>
          <w:rFonts w:cs="Arial"/>
          <w:lang w:val="en-US"/>
        </w:rPr>
        <w:t xml:space="preserve">the new modules </w:t>
      </w:r>
      <w:r w:rsidR="40C8EFDF" w:rsidRPr="00E007D3">
        <w:rPr>
          <w:rFonts w:cs="Arial"/>
          <w:lang w:val="en-US"/>
        </w:rPr>
        <w:t xml:space="preserve">boast </w:t>
      </w:r>
      <w:r w:rsidR="22861E0A" w:rsidRPr="00E007D3">
        <w:rPr>
          <w:rFonts w:cs="Arial"/>
          <w:lang w:val="en-US"/>
        </w:rPr>
        <w:t xml:space="preserve">up to </w:t>
      </w:r>
      <w:r w:rsidR="0DC177DF" w:rsidRPr="00E007D3">
        <w:rPr>
          <w:rFonts w:cs="Arial"/>
          <w:lang w:val="en-US"/>
        </w:rPr>
        <w:t xml:space="preserve">128 </w:t>
      </w:r>
      <w:r w:rsidR="002D3CDF" w:rsidRPr="00E007D3">
        <w:rPr>
          <w:rFonts w:cs="Arial"/>
          <w:lang w:val="en-US"/>
        </w:rPr>
        <w:t>GB DDR4 SO</w:t>
      </w:r>
      <w:r w:rsidR="00EB4384" w:rsidRPr="00E007D3">
        <w:rPr>
          <w:rFonts w:cs="Arial"/>
          <w:szCs w:val="22"/>
          <w:lang w:val="en-US"/>
        </w:rPr>
        <w:noBreakHyphen/>
      </w:r>
      <w:r w:rsidR="002D3CDF" w:rsidRPr="00E007D3">
        <w:rPr>
          <w:rFonts w:cs="Arial"/>
          <w:lang w:val="en-US"/>
        </w:rPr>
        <w:t>DIMM RAM,</w:t>
      </w:r>
      <w:r w:rsidR="22861E0A" w:rsidRPr="00E007D3">
        <w:rPr>
          <w:rFonts w:cs="Arial"/>
          <w:lang w:val="en-US"/>
        </w:rPr>
        <w:t xml:space="preserve"> </w:t>
      </w:r>
      <w:r w:rsidR="7FB2FD6E" w:rsidRPr="00E007D3">
        <w:rPr>
          <w:rFonts w:cs="Arial"/>
          <w:lang w:val="en-US"/>
        </w:rPr>
        <w:t xml:space="preserve">integrated </w:t>
      </w:r>
      <w:r w:rsidR="002D3CDF" w:rsidRPr="00E007D3">
        <w:rPr>
          <w:rFonts w:cs="Arial"/>
          <w:lang w:val="en-US"/>
        </w:rPr>
        <w:t xml:space="preserve">AI accelerators and up to 8 high-performance </w:t>
      </w:r>
      <w:r w:rsidR="74EC0057" w:rsidRPr="00E007D3">
        <w:rPr>
          <w:rFonts w:cs="Arial"/>
          <w:lang w:val="en-US"/>
        </w:rPr>
        <w:t xml:space="preserve">CPU </w:t>
      </w:r>
      <w:r w:rsidR="002D3CDF" w:rsidRPr="00E007D3">
        <w:rPr>
          <w:rFonts w:cs="Arial"/>
          <w:lang w:val="en-US"/>
        </w:rPr>
        <w:t>cores that achieve up to 65% gain</w:t>
      </w:r>
      <w:r w:rsidR="22B7272B" w:rsidRPr="00E007D3">
        <w:rPr>
          <w:rFonts w:cs="Arial"/>
          <w:lang w:val="en-US"/>
        </w:rPr>
        <w:t xml:space="preserve"> [1]</w:t>
      </w:r>
      <w:r w:rsidR="002D3CDF" w:rsidRPr="00E007D3">
        <w:rPr>
          <w:rFonts w:cs="Arial"/>
          <w:lang w:val="en-US"/>
        </w:rPr>
        <w:t xml:space="preserve"> in multi-thread performance and </w:t>
      </w:r>
      <w:r w:rsidRPr="00E007D3">
        <w:rPr>
          <w:rFonts w:cs="Arial"/>
          <w:lang w:val="en-US"/>
        </w:rPr>
        <w:t>up to</w:t>
      </w:r>
      <w:r w:rsidR="002D3CDF" w:rsidRPr="00E007D3">
        <w:rPr>
          <w:rFonts w:cs="Arial"/>
          <w:lang w:val="en-US"/>
        </w:rPr>
        <w:t xml:space="preserve"> 32% gain</w:t>
      </w:r>
      <w:r w:rsidR="22B7272B" w:rsidRPr="00E007D3">
        <w:rPr>
          <w:rFonts w:cs="Arial"/>
          <w:lang w:val="en-US"/>
        </w:rPr>
        <w:t xml:space="preserve"> [2] </w:t>
      </w:r>
      <w:r w:rsidR="002D3CDF" w:rsidRPr="00E007D3">
        <w:rPr>
          <w:rFonts w:cs="Arial"/>
          <w:lang w:val="en-US"/>
        </w:rPr>
        <w:t xml:space="preserve">in single-thread performance. </w:t>
      </w:r>
      <w:r w:rsidR="00EC7E38" w:rsidRPr="00E007D3">
        <w:rPr>
          <w:rFonts w:cs="Arial"/>
          <w:lang w:val="en-US"/>
        </w:rPr>
        <w:t xml:space="preserve">Moreover, </w:t>
      </w:r>
      <w:r w:rsidR="005C40CE" w:rsidRPr="00E007D3">
        <w:rPr>
          <w:rFonts w:cs="Arial"/>
          <w:lang w:val="en-US"/>
        </w:rPr>
        <w:t>visual</w:t>
      </w:r>
      <w:r w:rsidR="00BD613B" w:rsidRPr="00E007D3">
        <w:rPr>
          <w:rFonts w:cs="Arial"/>
          <w:lang w:val="en-US"/>
        </w:rPr>
        <w:t>ization</w:t>
      </w:r>
      <w:r w:rsidR="005E4CA6" w:rsidRPr="00E007D3">
        <w:rPr>
          <w:rFonts w:cs="Arial"/>
          <w:lang w:val="en-US"/>
        </w:rPr>
        <w:t>,</w:t>
      </w:r>
      <w:r w:rsidR="00BD613B" w:rsidRPr="00E007D3">
        <w:rPr>
          <w:rFonts w:cs="Arial"/>
          <w:lang w:val="en-US"/>
        </w:rPr>
        <w:t xml:space="preserve"> </w:t>
      </w:r>
      <w:r w:rsidR="005E4CA6" w:rsidRPr="00E007D3">
        <w:rPr>
          <w:rFonts w:cs="Arial"/>
          <w:lang w:val="en-US"/>
        </w:rPr>
        <w:t>auditory</w:t>
      </w:r>
      <w:r w:rsidR="00997B2F" w:rsidRPr="00E007D3">
        <w:rPr>
          <w:rFonts w:cs="Arial"/>
          <w:lang w:val="en-US"/>
        </w:rPr>
        <w:t xml:space="preserve"> and</w:t>
      </w:r>
      <w:r w:rsidR="005E4CA6" w:rsidRPr="00E007D3">
        <w:rPr>
          <w:rFonts w:cs="Arial"/>
          <w:lang w:val="en-US"/>
        </w:rPr>
        <w:t xml:space="preserve"> </w:t>
      </w:r>
      <w:r w:rsidR="00BD613B" w:rsidRPr="00E007D3">
        <w:rPr>
          <w:rFonts w:cs="Arial"/>
          <w:lang w:val="en-US"/>
        </w:rPr>
        <w:t>graphics inten</w:t>
      </w:r>
      <w:r w:rsidR="0091065C" w:rsidRPr="00E007D3">
        <w:rPr>
          <w:rFonts w:cs="Arial"/>
          <w:lang w:val="en-US"/>
        </w:rPr>
        <w:t>sive</w:t>
      </w:r>
      <w:r w:rsidR="00DA5519" w:rsidRPr="00E007D3">
        <w:rPr>
          <w:rFonts w:cs="Arial"/>
          <w:lang w:val="en-US"/>
        </w:rPr>
        <w:t xml:space="preserve"> workloads</w:t>
      </w:r>
      <w:r w:rsidR="00870CFE" w:rsidRPr="00E007D3">
        <w:rPr>
          <w:rFonts w:cs="Arial"/>
          <w:lang w:val="en-US"/>
        </w:rPr>
        <w:t xml:space="preserve"> are enable</w:t>
      </w:r>
      <w:r w:rsidR="004D1DB7" w:rsidRPr="00E007D3">
        <w:rPr>
          <w:rFonts w:cs="Arial"/>
          <w:lang w:val="en-US"/>
        </w:rPr>
        <w:t>d</w:t>
      </w:r>
      <w:r w:rsidR="005C40CE" w:rsidRPr="00E007D3">
        <w:rPr>
          <w:rFonts w:cs="Arial"/>
          <w:lang w:val="en-US"/>
        </w:rPr>
        <w:t xml:space="preserve"> </w:t>
      </w:r>
      <w:r w:rsidR="00870CFE" w:rsidRPr="00E007D3">
        <w:rPr>
          <w:rFonts w:cs="Arial"/>
          <w:lang w:val="en-US"/>
        </w:rPr>
        <w:t>w</w:t>
      </w:r>
      <w:r w:rsidR="42335F39" w:rsidRPr="00E007D3">
        <w:rPr>
          <w:rFonts w:cs="Arial"/>
          <w:lang w:val="en-US"/>
        </w:rPr>
        <w:t xml:space="preserve">ith </w:t>
      </w:r>
      <w:r w:rsidR="4235ADE2" w:rsidRPr="00E007D3">
        <w:rPr>
          <w:rFonts w:cs="Arial"/>
          <w:lang w:val="en-US"/>
        </w:rPr>
        <w:t xml:space="preserve">a </w:t>
      </w:r>
      <w:r w:rsidR="0D5E3BB4" w:rsidRPr="00E007D3">
        <w:rPr>
          <w:rFonts w:cs="Arial"/>
          <w:lang w:val="en-US"/>
        </w:rPr>
        <w:t xml:space="preserve">boost </w:t>
      </w:r>
      <w:r w:rsidR="4235ADE2" w:rsidRPr="00E007D3">
        <w:rPr>
          <w:rFonts w:cs="Arial"/>
          <w:lang w:val="en-US"/>
        </w:rPr>
        <w:t>of up to 70%</w:t>
      </w:r>
      <w:r w:rsidR="31E15685" w:rsidRPr="00E007D3">
        <w:rPr>
          <w:rFonts w:cs="Arial"/>
          <w:lang w:val="en-US"/>
        </w:rPr>
        <w:t xml:space="preserve"> compared to predecessors [3]</w:t>
      </w:r>
      <w:r w:rsidR="0D5E3BB4" w:rsidRPr="00E007D3">
        <w:rPr>
          <w:rFonts w:cs="Arial"/>
          <w:lang w:val="en-US"/>
        </w:rPr>
        <w:t xml:space="preserve">, </w:t>
      </w:r>
      <w:r w:rsidR="00B9265F" w:rsidRPr="00E007D3">
        <w:rPr>
          <w:rFonts w:cs="Arial"/>
          <w:lang w:val="en-US"/>
        </w:rPr>
        <w:t xml:space="preserve">enhancing </w:t>
      </w:r>
      <w:r w:rsidR="0D5E3BB4" w:rsidRPr="00E007D3">
        <w:rPr>
          <w:rFonts w:cs="Arial"/>
          <w:lang w:val="en-US"/>
        </w:rPr>
        <w:t xml:space="preserve">performance </w:t>
      </w:r>
      <w:r w:rsidR="00775FFA" w:rsidRPr="00E007D3">
        <w:rPr>
          <w:rFonts w:cs="Arial"/>
          <w:lang w:val="en-US"/>
        </w:rPr>
        <w:t xml:space="preserve">for these </w:t>
      </w:r>
      <w:r w:rsidR="00B9265F" w:rsidRPr="00E007D3">
        <w:rPr>
          <w:rFonts w:cs="Arial"/>
          <w:lang w:val="en-US"/>
        </w:rPr>
        <w:t xml:space="preserve">immersive experiences </w:t>
      </w:r>
      <w:r w:rsidR="61A52E66" w:rsidRPr="00E007D3">
        <w:rPr>
          <w:rFonts w:cs="Arial"/>
          <w:lang w:val="en-US"/>
        </w:rPr>
        <w:t>even more</w:t>
      </w:r>
      <w:r w:rsidR="2746B00C" w:rsidRPr="00E007D3">
        <w:rPr>
          <w:rFonts w:cs="Arial"/>
          <w:lang w:val="en-US"/>
        </w:rPr>
        <w:t>.</w:t>
      </w:r>
      <w:r w:rsidR="4CA626FA" w:rsidRPr="00E007D3">
        <w:rPr>
          <w:rFonts w:cs="Arial"/>
          <w:lang w:val="en-US"/>
        </w:rPr>
        <w:t xml:space="preserve"> </w:t>
      </w:r>
    </w:p>
    <w:p w:rsidR="00455039" w:rsidRPr="00E007D3" w:rsidRDefault="00455039" w:rsidP="004163E0">
      <w:pPr>
        <w:rPr>
          <w:rFonts w:cs="Arial"/>
          <w:szCs w:val="22"/>
          <w:lang w:val="en-US"/>
        </w:rPr>
      </w:pPr>
    </w:p>
    <w:p w:rsidR="00723D94" w:rsidRPr="00E007D3" w:rsidRDefault="4235ADE2" w:rsidP="7F2F2659">
      <w:pPr>
        <w:rPr>
          <w:rFonts w:cs="Arial"/>
          <w:lang w:val="en-US"/>
        </w:rPr>
      </w:pPr>
      <w:r w:rsidRPr="00E007D3">
        <w:rPr>
          <w:rFonts w:cs="Arial"/>
          <w:lang w:val="en-US"/>
        </w:rPr>
        <w:t>Flagship a</w:t>
      </w:r>
      <w:r w:rsidR="002D3CDF" w:rsidRPr="00E007D3">
        <w:rPr>
          <w:rFonts w:cs="Arial"/>
          <w:lang w:val="en-US"/>
        </w:rPr>
        <w:t>pplications</w:t>
      </w:r>
      <w:r w:rsidR="55DD2C26" w:rsidRPr="00E007D3">
        <w:rPr>
          <w:rFonts w:cs="Arial"/>
          <w:lang w:val="en-US"/>
        </w:rPr>
        <w:t xml:space="preserve"> that </w:t>
      </w:r>
      <w:r w:rsidR="22861E0A" w:rsidRPr="00E007D3">
        <w:rPr>
          <w:rFonts w:cs="Arial"/>
          <w:lang w:val="en-US"/>
        </w:rPr>
        <w:t>directly benefit from th</w:t>
      </w:r>
      <w:r w:rsidR="0CA51279" w:rsidRPr="00E007D3">
        <w:rPr>
          <w:rFonts w:cs="Arial"/>
          <w:lang w:val="en-US"/>
        </w:rPr>
        <w:t>e</w:t>
      </w:r>
      <w:r w:rsidR="22861E0A" w:rsidRPr="00E007D3">
        <w:rPr>
          <w:rFonts w:cs="Arial"/>
          <w:lang w:val="en-US"/>
        </w:rPr>
        <w:t>s</w:t>
      </w:r>
      <w:r w:rsidR="0CA51279" w:rsidRPr="00E007D3">
        <w:rPr>
          <w:rFonts w:cs="Arial"/>
          <w:lang w:val="en-US"/>
        </w:rPr>
        <w:t>e</w:t>
      </w:r>
      <w:r w:rsidR="22861E0A" w:rsidRPr="00E007D3">
        <w:rPr>
          <w:rFonts w:cs="Arial"/>
          <w:lang w:val="en-US"/>
        </w:rPr>
        <w:t xml:space="preserve"> GPU enhancements can be found in </w:t>
      </w:r>
      <w:r w:rsidR="002D3CDF" w:rsidRPr="00E007D3">
        <w:rPr>
          <w:rFonts w:cs="Arial"/>
          <w:lang w:val="en-US"/>
        </w:rPr>
        <w:t>surgery</w:t>
      </w:r>
      <w:r w:rsidR="5E2CCF72" w:rsidRPr="00E007D3">
        <w:rPr>
          <w:rFonts w:cs="Arial"/>
          <w:lang w:val="en-US"/>
        </w:rPr>
        <w:t xml:space="preserve">, </w:t>
      </w:r>
      <w:r w:rsidR="49D862EE" w:rsidRPr="00E007D3">
        <w:rPr>
          <w:rFonts w:cs="Arial"/>
          <w:lang w:val="en-US"/>
        </w:rPr>
        <w:t xml:space="preserve">medical </w:t>
      </w:r>
      <w:r w:rsidR="5E2CCF72" w:rsidRPr="00E007D3">
        <w:rPr>
          <w:rFonts w:cs="Arial"/>
          <w:lang w:val="en-US"/>
        </w:rPr>
        <w:t>imaging</w:t>
      </w:r>
      <w:r w:rsidR="002D3CDF" w:rsidRPr="00E007D3">
        <w:rPr>
          <w:rFonts w:cs="Arial"/>
          <w:lang w:val="en-US"/>
        </w:rPr>
        <w:t xml:space="preserve"> and e-health</w:t>
      </w:r>
      <w:r w:rsidR="5E2CCF72" w:rsidRPr="00E007D3">
        <w:rPr>
          <w:rFonts w:cs="Arial"/>
          <w:lang w:val="en-US"/>
        </w:rPr>
        <w:t xml:space="preserve"> edge applications </w:t>
      </w:r>
      <w:r w:rsidR="002D3CDF" w:rsidRPr="00E007D3">
        <w:rPr>
          <w:rFonts w:cs="Arial"/>
          <w:lang w:val="en-US"/>
        </w:rPr>
        <w:t xml:space="preserve">as congatec’s new </w:t>
      </w:r>
      <w:r w:rsidR="0F51FB05" w:rsidRPr="00E007D3">
        <w:rPr>
          <w:rFonts w:cs="Arial"/>
          <w:lang w:val="en-US"/>
        </w:rPr>
        <w:t>platform</w:t>
      </w:r>
      <w:r w:rsidR="002D3CDF" w:rsidRPr="00E007D3">
        <w:rPr>
          <w:rFonts w:cs="Arial"/>
          <w:lang w:val="en-US"/>
        </w:rPr>
        <w:t xml:space="preserve"> </w:t>
      </w:r>
      <w:r w:rsidR="4F008237" w:rsidRPr="00E007D3">
        <w:rPr>
          <w:rFonts w:cs="Arial"/>
          <w:lang w:val="en-US"/>
        </w:rPr>
        <w:t>support</w:t>
      </w:r>
      <w:r w:rsidR="591263EE" w:rsidRPr="00E007D3">
        <w:rPr>
          <w:rFonts w:cs="Arial"/>
          <w:lang w:val="en-US"/>
        </w:rPr>
        <w:t>s</w:t>
      </w:r>
      <w:r w:rsidR="002D3CDF" w:rsidRPr="00E007D3">
        <w:rPr>
          <w:rFonts w:cs="Arial"/>
          <w:lang w:val="en-US"/>
        </w:rPr>
        <w:t xml:space="preserve"> 8K </w:t>
      </w:r>
      <w:r w:rsidR="564F2FB3" w:rsidRPr="00E007D3">
        <w:rPr>
          <w:rFonts w:cs="Arial"/>
          <w:lang w:val="en-US"/>
        </w:rPr>
        <w:t xml:space="preserve">HDR </w:t>
      </w:r>
      <w:r w:rsidR="002D3CDF" w:rsidRPr="00E007D3">
        <w:rPr>
          <w:rFonts w:cs="Arial"/>
          <w:lang w:val="en-US"/>
        </w:rPr>
        <w:t xml:space="preserve">videos </w:t>
      </w:r>
      <w:r w:rsidR="4F008237" w:rsidRPr="00E007D3">
        <w:rPr>
          <w:rFonts w:cs="Arial"/>
          <w:lang w:val="en-US"/>
        </w:rPr>
        <w:t xml:space="preserve">for </w:t>
      </w:r>
      <w:r w:rsidR="22A9C632" w:rsidRPr="00E007D3">
        <w:rPr>
          <w:rFonts w:cs="Arial"/>
          <w:lang w:val="en-US"/>
        </w:rPr>
        <w:t xml:space="preserve">optimum </w:t>
      </w:r>
      <w:r w:rsidR="4F008237" w:rsidRPr="00E007D3">
        <w:rPr>
          <w:rFonts w:cs="Arial"/>
          <w:lang w:val="en-US"/>
        </w:rPr>
        <w:t>diagnostics</w:t>
      </w:r>
      <w:r w:rsidR="730CD04C" w:rsidRPr="00E007D3">
        <w:rPr>
          <w:rFonts w:cs="Arial"/>
          <w:lang w:val="en-US"/>
        </w:rPr>
        <w:t>.</w:t>
      </w:r>
      <w:r w:rsidR="002D3CDF" w:rsidRPr="00E007D3">
        <w:rPr>
          <w:rFonts w:cs="Arial"/>
          <w:lang w:val="en-US"/>
        </w:rPr>
        <w:t xml:space="preserve"> Combined with the </w:t>
      </w:r>
      <w:r w:rsidR="5342F0D1" w:rsidRPr="00E007D3">
        <w:rPr>
          <w:rFonts w:cs="Arial"/>
          <w:lang w:val="en-US"/>
        </w:rPr>
        <w:t xml:space="preserve">platform’s </w:t>
      </w:r>
      <w:r w:rsidR="002D3CDF" w:rsidRPr="00E007D3">
        <w:rPr>
          <w:rFonts w:cs="Arial"/>
          <w:lang w:val="en-US"/>
        </w:rPr>
        <w:t xml:space="preserve">AI capabilities and </w:t>
      </w:r>
      <w:r w:rsidR="3BE19FCA" w:rsidRPr="00E007D3">
        <w:rPr>
          <w:rFonts w:cs="Arial"/>
          <w:lang w:val="en-US"/>
        </w:rPr>
        <w:t xml:space="preserve">the </w:t>
      </w:r>
      <w:r w:rsidR="002D3CDF" w:rsidRPr="00E007D3">
        <w:rPr>
          <w:rFonts w:cs="Arial"/>
          <w:lang w:val="en-US"/>
        </w:rPr>
        <w:t xml:space="preserve">comprehensive Intel </w:t>
      </w:r>
      <w:proofErr w:type="spellStart"/>
      <w:r w:rsidR="002D3CDF" w:rsidRPr="00E007D3">
        <w:rPr>
          <w:rFonts w:cs="Arial"/>
          <w:lang w:val="en-US"/>
        </w:rPr>
        <w:t>Open</w:t>
      </w:r>
      <w:r w:rsidR="55C9668E" w:rsidRPr="00E007D3">
        <w:rPr>
          <w:rFonts w:cs="Arial"/>
          <w:lang w:val="en-US"/>
        </w:rPr>
        <w:t>VINO</w:t>
      </w:r>
      <w:proofErr w:type="spellEnd"/>
      <w:r w:rsidR="002D3CDF" w:rsidRPr="00E007D3">
        <w:rPr>
          <w:rFonts w:cs="Arial"/>
          <w:lang w:val="en-US"/>
        </w:rPr>
        <w:t xml:space="preserve"> </w:t>
      </w:r>
      <w:r w:rsidR="689B0047" w:rsidRPr="00E007D3">
        <w:rPr>
          <w:rFonts w:cs="Arial"/>
          <w:lang w:val="en-US"/>
        </w:rPr>
        <w:t>toolkit</w:t>
      </w:r>
      <w:r w:rsidR="002D3CDF" w:rsidRPr="00E007D3">
        <w:rPr>
          <w:rFonts w:cs="Arial"/>
          <w:lang w:val="en-US"/>
        </w:rPr>
        <w:t xml:space="preserve">, </w:t>
      </w:r>
      <w:r w:rsidR="72CC2F2D" w:rsidRPr="00E007D3">
        <w:rPr>
          <w:rFonts w:cs="Arial"/>
          <w:lang w:val="en-US"/>
        </w:rPr>
        <w:t xml:space="preserve">doctors </w:t>
      </w:r>
      <w:r w:rsidR="1FA16D3B" w:rsidRPr="00E007D3">
        <w:rPr>
          <w:rFonts w:cs="Arial"/>
          <w:lang w:val="en-US"/>
        </w:rPr>
        <w:t xml:space="preserve">can </w:t>
      </w:r>
      <w:r w:rsidR="72CC2F2D" w:rsidRPr="00E007D3">
        <w:rPr>
          <w:rFonts w:cs="Arial"/>
          <w:lang w:val="en-US"/>
        </w:rPr>
        <w:t xml:space="preserve">gain easy access </w:t>
      </w:r>
      <w:r w:rsidR="66544117" w:rsidRPr="00E007D3">
        <w:rPr>
          <w:rFonts w:cs="Arial"/>
          <w:lang w:val="en-US"/>
        </w:rPr>
        <w:t>and insights in</w:t>
      </w:r>
      <w:r w:rsidR="72CC2F2D" w:rsidRPr="00E007D3">
        <w:rPr>
          <w:rFonts w:cs="Arial"/>
          <w:lang w:val="en-US"/>
        </w:rPr>
        <w:t xml:space="preserve">to </w:t>
      </w:r>
      <w:r w:rsidRPr="00E007D3">
        <w:rPr>
          <w:rFonts w:cs="Arial"/>
          <w:lang w:val="en-US"/>
        </w:rPr>
        <w:t xml:space="preserve">deep learning based </w:t>
      </w:r>
      <w:r w:rsidR="002D3CDF" w:rsidRPr="00E007D3">
        <w:rPr>
          <w:rFonts w:cs="Arial"/>
          <w:lang w:val="en-US"/>
        </w:rPr>
        <w:t xml:space="preserve">diagnostic </w:t>
      </w:r>
      <w:r w:rsidR="1847FD3A" w:rsidRPr="00E007D3">
        <w:rPr>
          <w:rFonts w:cs="Arial"/>
          <w:lang w:val="en-US"/>
        </w:rPr>
        <w:t>data</w:t>
      </w:r>
      <w:r w:rsidR="5E137947" w:rsidRPr="00E007D3">
        <w:rPr>
          <w:rFonts w:cs="Arial"/>
          <w:lang w:val="en-US"/>
        </w:rPr>
        <w:t>.</w:t>
      </w:r>
      <w:r w:rsidR="66C1D70E" w:rsidRPr="00E007D3">
        <w:rPr>
          <w:rFonts w:cs="Arial"/>
          <w:lang w:val="en-US"/>
        </w:rPr>
        <w:t xml:space="preserve"> </w:t>
      </w:r>
      <w:r w:rsidR="22861E0A" w:rsidRPr="00E007D3">
        <w:rPr>
          <w:rFonts w:cs="Arial"/>
          <w:lang w:val="en-US"/>
        </w:rPr>
        <w:t xml:space="preserve">But this is just one </w:t>
      </w:r>
      <w:r w:rsidR="164EF1F8" w:rsidRPr="00E007D3">
        <w:rPr>
          <w:rFonts w:cs="Arial"/>
          <w:lang w:val="en-US"/>
        </w:rPr>
        <w:t>benefit of the integrated Intel UHD graphics</w:t>
      </w:r>
      <w:r w:rsidR="3B6CFDDD" w:rsidRPr="00E007D3">
        <w:rPr>
          <w:rFonts w:cs="Arial"/>
          <w:lang w:val="en-US"/>
        </w:rPr>
        <w:t>,</w:t>
      </w:r>
      <w:r w:rsidR="164EF1F8" w:rsidRPr="00E007D3">
        <w:rPr>
          <w:rFonts w:cs="Arial"/>
          <w:lang w:val="en-US"/>
        </w:rPr>
        <w:t xml:space="preserve"> </w:t>
      </w:r>
      <w:r w:rsidR="3B6CFDDD" w:rsidRPr="00E007D3">
        <w:rPr>
          <w:rFonts w:cs="Arial"/>
          <w:lang w:val="en-US"/>
        </w:rPr>
        <w:t xml:space="preserve">which </w:t>
      </w:r>
      <w:r w:rsidR="76887EE0" w:rsidRPr="00E007D3">
        <w:rPr>
          <w:rFonts w:cs="Arial"/>
          <w:lang w:val="en-US"/>
        </w:rPr>
        <w:t xml:space="preserve">also </w:t>
      </w:r>
      <w:r w:rsidR="164EF1F8" w:rsidRPr="00E007D3">
        <w:rPr>
          <w:rFonts w:cs="Arial"/>
          <w:lang w:val="en-US"/>
        </w:rPr>
        <w:t xml:space="preserve">supports </w:t>
      </w:r>
      <w:r w:rsidR="69FE7AA0" w:rsidRPr="00E007D3">
        <w:rPr>
          <w:rFonts w:cs="Arial"/>
          <w:lang w:val="en-US"/>
        </w:rPr>
        <w:t xml:space="preserve">up to </w:t>
      </w:r>
      <w:r w:rsidR="22861E0A" w:rsidRPr="00E007D3">
        <w:rPr>
          <w:rFonts w:cs="Arial"/>
          <w:lang w:val="en-US"/>
        </w:rPr>
        <w:t>fo</w:t>
      </w:r>
      <w:r w:rsidR="164EF1F8" w:rsidRPr="00E007D3">
        <w:rPr>
          <w:rFonts w:cs="Arial"/>
          <w:lang w:val="en-US"/>
        </w:rPr>
        <w:t>u</w:t>
      </w:r>
      <w:r w:rsidR="22861E0A" w:rsidRPr="00E007D3">
        <w:rPr>
          <w:rFonts w:cs="Arial"/>
          <w:lang w:val="en-US"/>
        </w:rPr>
        <w:t>r 4K</w:t>
      </w:r>
      <w:r w:rsidR="730CD04C" w:rsidRPr="00E007D3">
        <w:rPr>
          <w:rFonts w:cs="Arial"/>
          <w:lang w:val="en-US"/>
        </w:rPr>
        <w:t xml:space="preserve"> </w:t>
      </w:r>
      <w:r w:rsidR="164EF1F8" w:rsidRPr="00E007D3">
        <w:rPr>
          <w:rFonts w:cs="Arial"/>
          <w:lang w:val="en-US"/>
        </w:rPr>
        <w:t xml:space="preserve">displays </w:t>
      </w:r>
      <w:r w:rsidR="7B582D6B" w:rsidRPr="00E007D3">
        <w:rPr>
          <w:rFonts w:cs="Arial"/>
          <w:lang w:val="en-US"/>
        </w:rPr>
        <w:t>in parallel</w:t>
      </w:r>
      <w:r w:rsidR="164EF1F8" w:rsidRPr="00E007D3">
        <w:rPr>
          <w:rFonts w:cs="Arial"/>
          <w:lang w:val="en-US"/>
        </w:rPr>
        <w:t>. In addition</w:t>
      </w:r>
      <w:r w:rsidR="568271C0" w:rsidRPr="00E007D3">
        <w:rPr>
          <w:rFonts w:cs="Arial"/>
          <w:lang w:val="en-US"/>
        </w:rPr>
        <w:t>,</w:t>
      </w:r>
      <w:r w:rsidR="164EF1F8" w:rsidRPr="00E007D3">
        <w:rPr>
          <w:rFonts w:cs="Arial"/>
          <w:lang w:val="en-US"/>
        </w:rPr>
        <w:t xml:space="preserve"> it can </w:t>
      </w:r>
      <w:r w:rsidR="730CD04C" w:rsidRPr="00E007D3">
        <w:rPr>
          <w:rFonts w:cs="Arial"/>
          <w:lang w:val="en-US"/>
        </w:rPr>
        <w:t>process and analyze up to 40 HD 1080p/30fps</w:t>
      </w:r>
      <w:r w:rsidR="0D7D6CDB" w:rsidRPr="00E007D3">
        <w:rPr>
          <w:rFonts w:cs="Arial"/>
          <w:lang w:val="en-US"/>
        </w:rPr>
        <w:t xml:space="preserve"> video streams in parallel</w:t>
      </w:r>
      <w:r w:rsidR="730CD04C" w:rsidRPr="00E007D3">
        <w:rPr>
          <w:rFonts w:cs="Arial"/>
          <w:lang w:val="en-US"/>
        </w:rPr>
        <w:t xml:space="preserve"> for 360 degree views in all directions. These </w:t>
      </w:r>
      <w:r w:rsidR="592CE96D" w:rsidRPr="00E007D3">
        <w:rPr>
          <w:rFonts w:cs="Arial"/>
          <w:lang w:val="en-US"/>
        </w:rPr>
        <w:t xml:space="preserve">AI </w:t>
      </w:r>
      <w:r w:rsidR="00A77801" w:rsidRPr="00E007D3">
        <w:rPr>
          <w:rFonts w:cs="Arial"/>
          <w:lang w:val="en-US"/>
        </w:rPr>
        <w:t>infused</w:t>
      </w:r>
      <w:r w:rsidR="592CE96D" w:rsidRPr="00E007D3">
        <w:rPr>
          <w:rFonts w:cs="Arial"/>
          <w:lang w:val="en-US"/>
        </w:rPr>
        <w:t xml:space="preserve"> </w:t>
      </w:r>
      <w:r w:rsidR="730CD04C" w:rsidRPr="00E007D3">
        <w:rPr>
          <w:rFonts w:cs="Arial"/>
          <w:lang w:val="en-US"/>
        </w:rPr>
        <w:t>m</w:t>
      </w:r>
      <w:r w:rsidR="11DE6884" w:rsidRPr="00E007D3">
        <w:rPr>
          <w:rFonts w:cs="Arial"/>
          <w:lang w:val="en-US"/>
        </w:rPr>
        <w:t>assive</w:t>
      </w:r>
      <w:r w:rsidR="002D3CDF" w:rsidRPr="00E007D3">
        <w:rPr>
          <w:rFonts w:cs="Arial"/>
          <w:lang w:val="en-US"/>
        </w:rPr>
        <w:t xml:space="preserve"> vision capabilities are also importan</w:t>
      </w:r>
      <w:r w:rsidR="378D8569" w:rsidRPr="00E007D3">
        <w:rPr>
          <w:rFonts w:cs="Arial"/>
          <w:lang w:val="en-US"/>
        </w:rPr>
        <w:t>t</w:t>
      </w:r>
      <w:r w:rsidR="002D3CDF" w:rsidRPr="00E007D3">
        <w:rPr>
          <w:rFonts w:cs="Arial"/>
          <w:lang w:val="en-US"/>
        </w:rPr>
        <w:t xml:space="preserve"> for many other markets</w:t>
      </w:r>
      <w:r w:rsidR="378D8569" w:rsidRPr="00E007D3">
        <w:rPr>
          <w:rFonts w:cs="Arial"/>
          <w:lang w:val="en-US"/>
        </w:rPr>
        <w:t>,</w:t>
      </w:r>
      <w:r w:rsidR="002D3CDF" w:rsidRPr="00E007D3">
        <w:rPr>
          <w:rFonts w:cs="Arial"/>
          <w:lang w:val="en-US"/>
        </w:rPr>
        <w:t xml:space="preserve"> including </w:t>
      </w:r>
      <w:r w:rsidR="30E042B8" w:rsidRPr="00E007D3">
        <w:rPr>
          <w:rFonts w:cs="Arial"/>
          <w:lang w:val="en-US"/>
        </w:rPr>
        <w:t xml:space="preserve">factory </w:t>
      </w:r>
      <w:r w:rsidR="002D3CDF" w:rsidRPr="00E007D3">
        <w:rPr>
          <w:rFonts w:cs="Arial"/>
          <w:lang w:val="en-US"/>
        </w:rPr>
        <w:t>automation, machine vision for quality inspection</w:t>
      </w:r>
      <w:r w:rsidR="19CD5EE5" w:rsidRPr="00E007D3">
        <w:rPr>
          <w:rFonts w:cs="Arial"/>
          <w:lang w:val="en-US"/>
        </w:rPr>
        <w:t xml:space="preserve"> in manufacturing</w:t>
      </w:r>
      <w:r w:rsidR="002D3CDF" w:rsidRPr="00E007D3">
        <w:rPr>
          <w:rFonts w:cs="Arial"/>
          <w:lang w:val="en-US"/>
        </w:rPr>
        <w:t xml:space="preserve">, </w:t>
      </w:r>
      <w:r w:rsidR="40D745E0" w:rsidRPr="00E007D3">
        <w:rPr>
          <w:rFonts w:cs="Arial"/>
          <w:lang w:val="en-US"/>
        </w:rPr>
        <w:t>safe spaces &amp; cities</w:t>
      </w:r>
      <w:r w:rsidR="48BEA7E9" w:rsidRPr="00E007D3">
        <w:rPr>
          <w:rFonts w:cs="Arial"/>
          <w:lang w:val="en-US"/>
        </w:rPr>
        <w:t>,</w:t>
      </w:r>
      <w:r w:rsidR="0602EFEC" w:rsidRPr="00E007D3">
        <w:rPr>
          <w:rFonts w:cs="Arial"/>
          <w:lang w:val="en-US"/>
        </w:rPr>
        <w:t xml:space="preserve"> as well as</w:t>
      </w:r>
      <w:r w:rsidR="002D3CDF" w:rsidRPr="00E007D3">
        <w:rPr>
          <w:rFonts w:cs="Arial"/>
          <w:lang w:val="en-US"/>
        </w:rPr>
        <w:t xml:space="preserve"> collaborative robotics and autonomous vehicles in logistics, agriculture, construction, and public transport</w:t>
      </w:r>
      <w:r w:rsidR="48BEA7E9" w:rsidRPr="00E007D3">
        <w:rPr>
          <w:rFonts w:cs="Arial"/>
          <w:lang w:val="en-US"/>
        </w:rPr>
        <w:t>,</w:t>
      </w:r>
      <w:r w:rsidR="002D3CDF" w:rsidRPr="00E007D3">
        <w:rPr>
          <w:rFonts w:cs="Arial"/>
          <w:lang w:val="en-US"/>
        </w:rPr>
        <w:t xml:space="preserve"> to name just a few. </w:t>
      </w:r>
    </w:p>
    <w:p w:rsidR="006003DE" w:rsidRPr="00E007D3" w:rsidRDefault="006003DE" w:rsidP="008206AF">
      <w:pPr>
        <w:rPr>
          <w:rFonts w:cs="Arial"/>
          <w:szCs w:val="22"/>
          <w:lang w:val="en-US"/>
        </w:rPr>
      </w:pPr>
    </w:p>
    <w:p w:rsidR="008206AF" w:rsidRPr="00E007D3" w:rsidRDefault="15E4A040" w:rsidP="32472322">
      <w:pPr>
        <w:rPr>
          <w:rFonts w:cs="Arial"/>
          <w:lang w:val="en-US"/>
        </w:rPr>
      </w:pPr>
      <w:r w:rsidRPr="00E007D3">
        <w:rPr>
          <w:rFonts w:cs="Arial"/>
          <w:lang w:val="en-US"/>
        </w:rPr>
        <w:t>AI and deep learning inference algorithms can seamlessly run either massive</w:t>
      </w:r>
      <w:r w:rsidR="6232A992" w:rsidRPr="00E007D3">
        <w:rPr>
          <w:rFonts w:cs="Arial"/>
          <w:lang w:val="en-US"/>
        </w:rPr>
        <w:t>ly</w:t>
      </w:r>
      <w:r w:rsidRPr="00E007D3">
        <w:rPr>
          <w:rFonts w:cs="Arial"/>
          <w:lang w:val="en-US"/>
        </w:rPr>
        <w:t xml:space="preserve"> parallel on the integrated GPU</w:t>
      </w:r>
      <w:r w:rsidR="3255024F" w:rsidRPr="00E007D3">
        <w:rPr>
          <w:rFonts w:cs="Arial"/>
          <w:lang w:val="en-US"/>
        </w:rPr>
        <w:t>,</w:t>
      </w:r>
      <w:r w:rsidRPr="00E007D3">
        <w:rPr>
          <w:rFonts w:cs="Arial"/>
          <w:lang w:val="en-US"/>
        </w:rPr>
        <w:t xml:space="preserve"> or on the CPU with built-in Intel Deep Learning Boost that combines three instructions into one, accelerating inference processing and situational awareness.</w:t>
      </w:r>
    </w:p>
    <w:p w:rsidR="00CD37D5" w:rsidRPr="00E007D3" w:rsidRDefault="00CD37D5" w:rsidP="008206AF">
      <w:pPr>
        <w:rPr>
          <w:rFonts w:cs="Arial"/>
          <w:szCs w:val="22"/>
          <w:lang w:val="en-US"/>
        </w:rPr>
      </w:pPr>
    </w:p>
    <w:p w:rsidR="00425D74" w:rsidRPr="00E007D3" w:rsidRDefault="001D66EA" w:rsidP="00CD37D5">
      <w:pPr>
        <w:rPr>
          <w:rFonts w:cs="Arial"/>
          <w:szCs w:val="22"/>
          <w:lang w:val="en-US"/>
        </w:rPr>
      </w:pPr>
      <w:r w:rsidRPr="00E007D3">
        <w:rPr>
          <w:rFonts w:cs="Arial"/>
          <w:szCs w:val="22"/>
          <w:lang w:val="en-US"/>
        </w:rPr>
        <w:t xml:space="preserve">The new COM-HPC Client and COM Express Type 6 platforms have integrated safety </w:t>
      </w:r>
      <w:r w:rsidR="00C853EA" w:rsidRPr="00E007D3">
        <w:rPr>
          <w:rFonts w:cs="Arial"/>
          <w:szCs w:val="22"/>
          <w:lang w:val="en-US"/>
        </w:rPr>
        <w:t xml:space="preserve">functions </w:t>
      </w:r>
      <w:r w:rsidRPr="00E007D3">
        <w:rPr>
          <w:rFonts w:cs="Arial"/>
          <w:szCs w:val="22"/>
          <w:lang w:val="en-US"/>
        </w:rPr>
        <w:t xml:space="preserve">that are important for </w:t>
      </w:r>
      <w:r w:rsidR="00363A7C" w:rsidRPr="00E007D3">
        <w:rPr>
          <w:rFonts w:cs="Arial"/>
          <w:szCs w:val="22"/>
          <w:lang w:val="en-US"/>
        </w:rPr>
        <w:t xml:space="preserve">the fail-safe operation of </w:t>
      </w:r>
      <w:r w:rsidRPr="00E007D3">
        <w:rPr>
          <w:rFonts w:cs="Arial"/>
          <w:szCs w:val="22"/>
          <w:lang w:val="en-US"/>
        </w:rPr>
        <w:t>many mobile vehicles and robots</w:t>
      </w:r>
      <w:r w:rsidR="00B75F9A" w:rsidRPr="00E007D3">
        <w:rPr>
          <w:rFonts w:cs="Arial"/>
          <w:szCs w:val="22"/>
          <w:lang w:val="en-US"/>
        </w:rPr>
        <w:t>,</w:t>
      </w:r>
      <w:r w:rsidRPr="00E007D3">
        <w:rPr>
          <w:rFonts w:cs="Arial"/>
          <w:szCs w:val="22"/>
          <w:lang w:val="en-US"/>
        </w:rPr>
        <w:t xml:space="preserve"> as well as stationary machinery. As real-time support is mandatory</w:t>
      </w:r>
      <w:r w:rsidR="007E5FF5" w:rsidRPr="00E007D3">
        <w:rPr>
          <w:rFonts w:cs="Arial"/>
          <w:szCs w:val="22"/>
          <w:lang w:val="en-US"/>
        </w:rPr>
        <w:t xml:space="preserve"> for such applications</w:t>
      </w:r>
      <w:r w:rsidRPr="00E007D3">
        <w:rPr>
          <w:rFonts w:cs="Arial"/>
          <w:szCs w:val="22"/>
          <w:lang w:val="en-US"/>
        </w:rPr>
        <w:t xml:space="preserve">, the congatec modules </w:t>
      </w:r>
      <w:r w:rsidR="004D232A" w:rsidRPr="00E007D3">
        <w:rPr>
          <w:rFonts w:cs="Arial"/>
          <w:szCs w:val="22"/>
          <w:lang w:val="en-US"/>
        </w:rPr>
        <w:t xml:space="preserve">can </w:t>
      </w:r>
      <w:r w:rsidR="005F6EAB" w:rsidRPr="00E007D3">
        <w:rPr>
          <w:rFonts w:cs="Arial"/>
          <w:szCs w:val="22"/>
          <w:lang w:val="en-US"/>
        </w:rPr>
        <w:t>run</w:t>
      </w:r>
      <w:r w:rsidRPr="00E007D3">
        <w:rPr>
          <w:rFonts w:cs="Arial"/>
          <w:szCs w:val="22"/>
          <w:lang w:val="en-US"/>
        </w:rPr>
        <w:t xml:space="preserve"> </w:t>
      </w:r>
      <w:proofErr w:type="spellStart"/>
      <w:r w:rsidRPr="00E007D3">
        <w:rPr>
          <w:rFonts w:cs="Arial"/>
          <w:szCs w:val="22"/>
          <w:lang w:val="en-US"/>
        </w:rPr>
        <w:t>RTOS</w:t>
      </w:r>
      <w:r w:rsidR="007E5FF5" w:rsidRPr="00E007D3">
        <w:rPr>
          <w:rFonts w:cs="Arial"/>
          <w:szCs w:val="22"/>
          <w:lang w:val="en-US"/>
        </w:rPr>
        <w:t>es</w:t>
      </w:r>
      <w:proofErr w:type="spellEnd"/>
      <w:r w:rsidRPr="00E007D3">
        <w:rPr>
          <w:rFonts w:cs="Arial"/>
          <w:szCs w:val="22"/>
          <w:lang w:val="en-US"/>
        </w:rPr>
        <w:t xml:space="preserve"> such as Real Time Linux and Wind River </w:t>
      </w:r>
      <w:proofErr w:type="spellStart"/>
      <w:r w:rsidRPr="00E007D3">
        <w:rPr>
          <w:rFonts w:cs="Arial"/>
          <w:szCs w:val="22"/>
          <w:lang w:val="en-US"/>
        </w:rPr>
        <w:t>VxWorks</w:t>
      </w:r>
      <w:proofErr w:type="spellEnd"/>
      <w:r w:rsidR="00B03622" w:rsidRPr="00E007D3">
        <w:rPr>
          <w:rFonts w:cs="Arial"/>
          <w:szCs w:val="22"/>
          <w:lang w:val="en-US"/>
        </w:rPr>
        <w:t>,</w:t>
      </w:r>
      <w:r w:rsidRPr="00E007D3">
        <w:rPr>
          <w:rFonts w:cs="Arial"/>
          <w:szCs w:val="22"/>
          <w:lang w:val="en-US"/>
        </w:rPr>
        <w:t xml:space="preserve"> and </w:t>
      </w:r>
      <w:r w:rsidR="004D232A" w:rsidRPr="00E007D3">
        <w:rPr>
          <w:rFonts w:cs="Arial"/>
          <w:szCs w:val="22"/>
          <w:lang w:val="en-US"/>
        </w:rPr>
        <w:t xml:space="preserve">provide </w:t>
      </w:r>
      <w:r w:rsidRPr="00E007D3">
        <w:rPr>
          <w:rFonts w:cs="Arial"/>
          <w:szCs w:val="22"/>
          <w:lang w:val="en-US"/>
        </w:rPr>
        <w:t>native support from Real-Time Systems’ hypervisor technology</w:t>
      </w:r>
      <w:r w:rsidR="000C1803" w:rsidRPr="00E007D3">
        <w:rPr>
          <w:rFonts w:cs="Arial"/>
          <w:szCs w:val="22"/>
          <w:lang w:val="en-US"/>
        </w:rPr>
        <w:t>, which is also</w:t>
      </w:r>
      <w:r w:rsidRPr="00E007D3">
        <w:rPr>
          <w:rFonts w:cs="Arial"/>
          <w:szCs w:val="22"/>
          <w:lang w:val="en-US"/>
        </w:rPr>
        <w:t xml:space="preserve"> officially supported by Intel. The result for customers is a </w:t>
      </w:r>
      <w:r w:rsidR="00FC0243" w:rsidRPr="00E007D3">
        <w:rPr>
          <w:rFonts w:cs="Arial"/>
          <w:szCs w:val="22"/>
          <w:lang w:val="en-US"/>
        </w:rPr>
        <w:t>truly</w:t>
      </w:r>
      <w:r w:rsidRPr="00E007D3">
        <w:rPr>
          <w:rFonts w:cs="Arial"/>
          <w:szCs w:val="22"/>
          <w:lang w:val="en-US"/>
        </w:rPr>
        <w:t xml:space="preserve"> round</w:t>
      </w:r>
      <w:r w:rsidR="004E50AA" w:rsidRPr="00E007D3">
        <w:rPr>
          <w:rFonts w:cs="Arial"/>
          <w:szCs w:val="22"/>
          <w:lang w:val="en-US"/>
        </w:rPr>
        <w:t>ed</w:t>
      </w:r>
      <w:r w:rsidRPr="00E007D3">
        <w:rPr>
          <w:rFonts w:cs="Arial"/>
          <w:szCs w:val="22"/>
          <w:lang w:val="en-US"/>
        </w:rPr>
        <w:t xml:space="preserve"> ecosystem package with </w:t>
      </w:r>
      <w:r w:rsidR="000D22A0" w:rsidRPr="00E007D3">
        <w:rPr>
          <w:rFonts w:cs="Arial"/>
          <w:szCs w:val="22"/>
          <w:lang w:val="en-US"/>
        </w:rPr>
        <w:t xml:space="preserve">the </w:t>
      </w:r>
      <w:r w:rsidRPr="00E007D3">
        <w:rPr>
          <w:rFonts w:cs="Arial"/>
          <w:szCs w:val="22"/>
          <w:lang w:val="en-US"/>
        </w:rPr>
        <w:t xml:space="preserve">most comprehensive support possible. </w:t>
      </w:r>
      <w:r w:rsidR="00254C8C" w:rsidRPr="00E007D3">
        <w:rPr>
          <w:rFonts w:cs="Arial"/>
          <w:szCs w:val="22"/>
          <w:lang w:val="en-US"/>
        </w:rPr>
        <w:t xml:space="preserve">Further </w:t>
      </w:r>
      <w:r w:rsidRPr="00E007D3">
        <w:rPr>
          <w:rFonts w:cs="Arial"/>
          <w:szCs w:val="22"/>
          <w:lang w:val="en-US"/>
        </w:rPr>
        <w:t xml:space="preserve">real-time capabilities include Intel Time Coordinated Computing (Intel TCC) and Time Sensitive Networking (TSN) for real-time connected IIoT/industry 4.0 gateways and edge computing devices. </w:t>
      </w:r>
      <w:r w:rsidR="00055E79" w:rsidRPr="00E007D3">
        <w:rPr>
          <w:rFonts w:cs="Arial"/>
          <w:szCs w:val="22"/>
          <w:lang w:val="en-US"/>
        </w:rPr>
        <w:t>E</w:t>
      </w:r>
      <w:r w:rsidR="000A51BD" w:rsidRPr="00E007D3">
        <w:rPr>
          <w:rFonts w:cs="Arial"/>
          <w:szCs w:val="22"/>
          <w:lang w:val="en-US"/>
        </w:rPr>
        <w:t>nhanced</w:t>
      </w:r>
      <w:r w:rsidRPr="00E007D3">
        <w:rPr>
          <w:rFonts w:cs="Arial"/>
          <w:szCs w:val="22"/>
          <w:lang w:val="en-US"/>
        </w:rPr>
        <w:t xml:space="preserve"> security features </w:t>
      </w:r>
      <w:r w:rsidR="00226288" w:rsidRPr="00E007D3">
        <w:rPr>
          <w:rFonts w:cs="Arial"/>
          <w:szCs w:val="22"/>
          <w:lang w:val="en-US"/>
        </w:rPr>
        <w:t xml:space="preserve">that help to protect </w:t>
      </w:r>
      <w:r w:rsidR="00425D74" w:rsidRPr="00E007D3">
        <w:rPr>
          <w:rFonts w:cs="Arial"/>
          <w:szCs w:val="22"/>
          <w:lang w:val="en-US"/>
        </w:rPr>
        <w:t>system</w:t>
      </w:r>
      <w:r w:rsidR="00226288" w:rsidRPr="00E007D3">
        <w:rPr>
          <w:rFonts w:cs="Arial"/>
          <w:szCs w:val="22"/>
          <w:lang w:val="en-US"/>
        </w:rPr>
        <w:t>s</w:t>
      </w:r>
      <w:r w:rsidRPr="00E007D3">
        <w:rPr>
          <w:rFonts w:cs="Arial"/>
          <w:szCs w:val="22"/>
          <w:lang w:val="en-US"/>
        </w:rPr>
        <w:t xml:space="preserve"> against attacks make </w:t>
      </w:r>
      <w:r w:rsidRPr="00E007D3">
        <w:rPr>
          <w:rFonts w:cs="Arial"/>
          <w:szCs w:val="22"/>
          <w:lang w:val="en-US"/>
        </w:rPr>
        <w:lastRenderedPageBreak/>
        <w:t xml:space="preserve">these platforms </w:t>
      </w:r>
      <w:r w:rsidR="00055E79" w:rsidRPr="00E007D3">
        <w:rPr>
          <w:rFonts w:cs="Arial"/>
          <w:szCs w:val="22"/>
          <w:lang w:val="en-US"/>
        </w:rPr>
        <w:t>ideal</w:t>
      </w:r>
      <w:r w:rsidRPr="00E007D3">
        <w:rPr>
          <w:rFonts w:cs="Arial"/>
          <w:szCs w:val="22"/>
          <w:lang w:val="en-US"/>
        </w:rPr>
        <w:t xml:space="preserve"> candidates for all</w:t>
      </w:r>
      <w:r w:rsidR="00425D74" w:rsidRPr="00E007D3">
        <w:rPr>
          <w:rFonts w:cs="Arial"/>
          <w:szCs w:val="22"/>
          <w:lang w:val="en-US"/>
        </w:rPr>
        <w:t xml:space="preserve"> </w:t>
      </w:r>
      <w:r w:rsidR="008F6659" w:rsidRPr="00E007D3">
        <w:rPr>
          <w:rFonts w:cs="Arial"/>
          <w:szCs w:val="22"/>
          <w:lang w:val="en-US"/>
        </w:rPr>
        <w:t>types of</w:t>
      </w:r>
      <w:r w:rsidRPr="00E007D3">
        <w:rPr>
          <w:rFonts w:cs="Arial"/>
          <w:szCs w:val="22"/>
          <w:lang w:val="en-US"/>
        </w:rPr>
        <w:t xml:space="preserve"> critical </w:t>
      </w:r>
      <w:r w:rsidR="008F6659" w:rsidRPr="00E007D3">
        <w:rPr>
          <w:rFonts w:cs="Arial"/>
          <w:szCs w:val="22"/>
          <w:lang w:val="en-US"/>
        </w:rPr>
        <w:t xml:space="preserve">customer applications in </w:t>
      </w:r>
      <w:r w:rsidRPr="00E007D3">
        <w:rPr>
          <w:rFonts w:cs="Arial"/>
          <w:szCs w:val="22"/>
          <w:lang w:val="en-US"/>
        </w:rPr>
        <w:t>factories and utilities.</w:t>
      </w:r>
    </w:p>
    <w:p w:rsidR="006551EF" w:rsidRPr="00E007D3" w:rsidRDefault="006551EF" w:rsidP="00871874">
      <w:pPr>
        <w:rPr>
          <w:rFonts w:cs="Arial"/>
          <w:szCs w:val="22"/>
          <w:lang w:val="en-US"/>
        </w:rPr>
      </w:pPr>
    </w:p>
    <w:p w:rsidR="00871874" w:rsidRPr="00E007D3" w:rsidRDefault="00CE2D95" w:rsidP="00871874">
      <w:pPr>
        <w:rPr>
          <w:rFonts w:cs="Arial"/>
          <w:b/>
          <w:szCs w:val="22"/>
          <w:lang w:val="en-US"/>
        </w:rPr>
      </w:pPr>
      <w:r w:rsidRPr="00E007D3">
        <w:rPr>
          <w:rFonts w:cs="Arial"/>
          <w:b/>
          <w:szCs w:val="22"/>
          <w:lang w:val="en-US"/>
        </w:rPr>
        <w:t>The feature set in detail</w:t>
      </w:r>
    </w:p>
    <w:p w:rsidR="00AC5A37" w:rsidRPr="00E007D3" w:rsidRDefault="002D3CDF" w:rsidP="32472322">
      <w:pPr>
        <w:rPr>
          <w:rFonts w:cs="Arial"/>
          <w:lang w:val="en-US"/>
        </w:rPr>
      </w:pPr>
      <w:r w:rsidRPr="00E007D3">
        <w:rPr>
          <w:rFonts w:cs="Arial"/>
          <w:lang w:val="en-US"/>
        </w:rPr>
        <w:t>The conga-HPC/</w:t>
      </w:r>
      <w:proofErr w:type="spellStart"/>
      <w:r w:rsidRPr="00E007D3">
        <w:rPr>
          <w:rFonts w:cs="Arial"/>
          <w:lang w:val="en-US"/>
        </w:rPr>
        <w:t>cTLH</w:t>
      </w:r>
      <w:proofErr w:type="spellEnd"/>
      <w:r w:rsidRPr="00E007D3">
        <w:rPr>
          <w:rFonts w:cs="Arial"/>
          <w:lang w:val="en-US"/>
        </w:rPr>
        <w:t xml:space="preserve"> COM-HPC Client Size B module</w:t>
      </w:r>
      <w:r w:rsidR="002E0BAD" w:rsidRPr="00E007D3">
        <w:rPr>
          <w:rFonts w:cs="Arial"/>
          <w:lang w:val="en-US"/>
        </w:rPr>
        <w:t>s</w:t>
      </w:r>
      <w:r w:rsidRPr="00E007D3">
        <w:rPr>
          <w:rFonts w:cs="Arial"/>
          <w:lang w:val="en-US"/>
        </w:rPr>
        <w:t xml:space="preserve"> (120mm x 120mm), as well as the conga-</w:t>
      </w:r>
      <w:r w:rsidR="41BC3E38" w:rsidRPr="00E007D3">
        <w:rPr>
          <w:rFonts w:cs="Arial"/>
          <w:lang w:val="en-US"/>
        </w:rPr>
        <w:t>T</w:t>
      </w:r>
      <w:r w:rsidR="18477AFD" w:rsidRPr="00E007D3">
        <w:rPr>
          <w:rFonts w:cs="Arial"/>
          <w:lang w:val="en-US"/>
        </w:rPr>
        <w:t>S</w:t>
      </w:r>
      <w:r w:rsidR="41BC3E38" w:rsidRPr="00E007D3">
        <w:rPr>
          <w:rFonts w:cs="Arial"/>
          <w:lang w:val="en-US"/>
        </w:rPr>
        <w:t>570</w:t>
      </w:r>
      <w:r w:rsidRPr="00E007D3">
        <w:rPr>
          <w:rFonts w:cs="Arial"/>
          <w:lang w:val="en-US"/>
        </w:rPr>
        <w:t xml:space="preserve"> COM Express </w:t>
      </w:r>
      <w:r w:rsidR="19728FFB" w:rsidRPr="00E007D3">
        <w:rPr>
          <w:rFonts w:cs="Arial"/>
          <w:lang w:val="en-US"/>
        </w:rPr>
        <w:t xml:space="preserve">Basic </w:t>
      </w:r>
      <w:r w:rsidR="00437DB3" w:rsidRPr="00E007D3">
        <w:rPr>
          <w:rFonts w:cs="Arial"/>
          <w:lang w:val="en-US"/>
        </w:rPr>
        <w:t>T</w:t>
      </w:r>
      <w:r w:rsidR="00785249" w:rsidRPr="00E007D3">
        <w:rPr>
          <w:rFonts w:cs="Arial"/>
          <w:lang w:val="en-US"/>
        </w:rPr>
        <w:t xml:space="preserve">ype 6 </w:t>
      </w:r>
      <w:r w:rsidRPr="00E007D3">
        <w:rPr>
          <w:rFonts w:cs="Arial"/>
          <w:lang w:val="en-US"/>
        </w:rPr>
        <w:t>module</w:t>
      </w:r>
      <w:r w:rsidR="002E0BAD" w:rsidRPr="00E007D3">
        <w:rPr>
          <w:rFonts w:cs="Arial"/>
          <w:lang w:val="en-US"/>
        </w:rPr>
        <w:t>s</w:t>
      </w:r>
      <w:r w:rsidRPr="00E007D3">
        <w:rPr>
          <w:rFonts w:cs="Arial"/>
          <w:lang w:val="en-US"/>
        </w:rPr>
        <w:t xml:space="preserve"> (</w:t>
      </w:r>
      <w:r w:rsidR="36E950C1" w:rsidRPr="00E007D3">
        <w:rPr>
          <w:rFonts w:cs="Arial"/>
          <w:lang w:val="en-US"/>
        </w:rPr>
        <w:t>125</w:t>
      </w:r>
      <w:r w:rsidR="4B0B29E5" w:rsidRPr="00E007D3">
        <w:rPr>
          <w:rFonts w:cs="Arial"/>
          <w:lang w:val="en-US"/>
        </w:rPr>
        <w:t>mm</w:t>
      </w:r>
      <w:r w:rsidR="15E4A040" w:rsidRPr="00E007D3">
        <w:rPr>
          <w:rFonts w:cs="Arial"/>
          <w:lang w:val="en-US"/>
        </w:rPr>
        <w:t xml:space="preserve"> x </w:t>
      </w:r>
      <w:r w:rsidR="4B0B29E5" w:rsidRPr="00E007D3">
        <w:rPr>
          <w:rFonts w:cs="Arial"/>
          <w:lang w:val="en-US"/>
        </w:rPr>
        <w:t>95mm</w:t>
      </w:r>
      <w:r w:rsidR="15E4A040" w:rsidRPr="00E007D3">
        <w:rPr>
          <w:rFonts w:cs="Arial"/>
          <w:lang w:val="en-US"/>
        </w:rPr>
        <w:t>) will be available with new scalable 11</w:t>
      </w:r>
      <w:r w:rsidR="15E4A040" w:rsidRPr="00E007D3">
        <w:rPr>
          <w:rFonts w:cs="Arial"/>
          <w:kern w:val="22"/>
          <w:lang w:val="en-US"/>
        </w:rPr>
        <w:t>th</w:t>
      </w:r>
      <w:r w:rsidR="15E4A040" w:rsidRPr="00E007D3">
        <w:rPr>
          <w:rFonts w:cs="Arial"/>
          <w:lang w:val="en-US"/>
        </w:rPr>
        <w:t xml:space="preserve"> Gen Intel Core</w:t>
      </w:r>
      <w:r w:rsidR="45F8F85E" w:rsidRPr="00E007D3">
        <w:rPr>
          <w:rFonts w:cs="Arial"/>
          <w:lang w:val="en-US"/>
        </w:rPr>
        <w:t xml:space="preserve">, </w:t>
      </w:r>
      <w:r w:rsidR="001C040B" w:rsidRPr="00E007D3">
        <w:rPr>
          <w:rFonts w:cs="Arial"/>
          <w:lang w:val="en-US"/>
        </w:rPr>
        <w:t xml:space="preserve">Xeon </w:t>
      </w:r>
      <w:r w:rsidR="771150D5" w:rsidRPr="00E007D3">
        <w:rPr>
          <w:rFonts w:cs="Arial"/>
          <w:lang w:val="en-US"/>
        </w:rPr>
        <w:t>and Celeron</w:t>
      </w:r>
      <w:r w:rsidR="15E4A040" w:rsidRPr="00E007D3">
        <w:rPr>
          <w:rFonts w:cs="Arial"/>
          <w:lang w:val="en-US"/>
        </w:rPr>
        <w:t xml:space="preserve"> processors</w:t>
      </w:r>
      <w:r w:rsidR="07AD1C0B" w:rsidRPr="00E007D3">
        <w:rPr>
          <w:rFonts w:cs="Arial"/>
          <w:lang w:val="en-US"/>
        </w:rPr>
        <w:t>,</w:t>
      </w:r>
      <w:r w:rsidR="15E4A040" w:rsidRPr="00E007D3">
        <w:rPr>
          <w:rFonts w:cs="Arial"/>
          <w:lang w:val="en-US"/>
        </w:rPr>
        <w:t xml:space="preserve"> </w:t>
      </w:r>
      <w:r w:rsidR="7CFE04EA" w:rsidRPr="00E007D3">
        <w:rPr>
          <w:rFonts w:cs="Arial"/>
          <w:lang w:val="en-US"/>
        </w:rPr>
        <w:t xml:space="preserve">with selected variants even </w:t>
      </w:r>
      <w:r w:rsidR="15E4A040" w:rsidRPr="00E007D3">
        <w:rPr>
          <w:rFonts w:cs="Arial"/>
          <w:lang w:val="en-US"/>
        </w:rPr>
        <w:t xml:space="preserve">for extreme temperatures ranging from -40 to +85°C. Both </w:t>
      </w:r>
      <w:r w:rsidR="002E0BAD" w:rsidRPr="00E007D3">
        <w:rPr>
          <w:rFonts w:cs="Arial"/>
          <w:lang w:val="en-US"/>
        </w:rPr>
        <w:t xml:space="preserve">form factors </w:t>
      </w:r>
      <w:r w:rsidR="15E4A040" w:rsidRPr="00E007D3">
        <w:rPr>
          <w:rFonts w:cs="Arial"/>
          <w:lang w:val="en-US"/>
        </w:rPr>
        <w:t xml:space="preserve">support </w:t>
      </w:r>
      <w:r w:rsidR="1A86E602" w:rsidRPr="00E007D3">
        <w:rPr>
          <w:rFonts w:cs="Arial"/>
          <w:lang w:val="en-US"/>
        </w:rPr>
        <w:t xml:space="preserve">up to </w:t>
      </w:r>
      <w:r w:rsidR="0DC177DF" w:rsidRPr="00E007D3">
        <w:rPr>
          <w:rFonts w:cs="Arial"/>
          <w:lang w:val="en-US"/>
        </w:rPr>
        <w:t>128 </w:t>
      </w:r>
      <w:r w:rsidR="1A86E602" w:rsidRPr="00E007D3">
        <w:rPr>
          <w:rFonts w:cs="Arial"/>
          <w:lang w:val="en-US"/>
        </w:rPr>
        <w:t xml:space="preserve">GB DDR4 SO-DIMM </w:t>
      </w:r>
      <w:proofErr w:type="gramStart"/>
      <w:r w:rsidR="1A86E602" w:rsidRPr="00E007D3">
        <w:rPr>
          <w:rFonts w:cs="Arial"/>
          <w:lang w:val="en-US"/>
        </w:rPr>
        <w:t>memory</w:t>
      </w:r>
      <w:proofErr w:type="gramEnd"/>
      <w:r w:rsidR="1A86E602" w:rsidRPr="00E007D3">
        <w:rPr>
          <w:rFonts w:cs="Arial"/>
          <w:lang w:val="en-US"/>
        </w:rPr>
        <w:t xml:space="preserve"> with 3200 MT/s </w:t>
      </w:r>
      <w:r w:rsidR="24EC5CA9" w:rsidRPr="00E007D3">
        <w:rPr>
          <w:rFonts w:cs="Arial"/>
          <w:lang w:val="en-US"/>
        </w:rPr>
        <w:t xml:space="preserve">and optional </w:t>
      </w:r>
      <w:r w:rsidR="1A86E602" w:rsidRPr="00E007D3">
        <w:rPr>
          <w:rFonts w:cs="Arial"/>
          <w:lang w:val="en-US"/>
        </w:rPr>
        <w:t xml:space="preserve">ECC. </w:t>
      </w:r>
      <w:r w:rsidR="00AC6F6E" w:rsidRPr="00E007D3">
        <w:rPr>
          <w:rFonts w:cs="Arial"/>
          <w:lang w:val="en-US"/>
        </w:rPr>
        <w:t xml:space="preserve">To connect peripherals with massive bandwidth </w:t>
      </w:r>
      <w:r w:rsidR="7B363DF8" w:rsidRPr="00E007D3">
        <w:rPr>
          <w:rFonts w:cs="Arial"/>
          <w:lang w:val="en-US"/>
        </w:rPr>
        <w:t xml:space="preserve">the COM-HPC modules support 20 PCIe </w:t>
      </w:r>
      <w:r w:rsidR="087CBB85" w:rsidRPr="00E007D3">
        <w:rPr>
          <w:rFonts w:cs="Arial"/>
          <w:lang w:val="en-US"/>
        </w:rPr>
        <w:t xml:space="preserve">Gen 4 </w:t>
      </w:r>
      <w:r w:rsidR="7B363DF8" w:rsidRPr="00E007D3">
        <w:rPr>
          <w:rFonts w:cs="Arial"/>
          <w:lang w:val="en-US"/>
        </w:rPr>
        <w:t>lanes</w:t>
      </w:r>
      <w:r w:rsidR="4E4FE2B5" w:rsidRPr="00E007D3">
        <w:rPr>
          <w:rFonts w:cs="Arial"/>
          <w:lang w:val="en-US"/>
        </w:rPr>
        <w:t xml:space="preserve"> (x16 and x4)</w:t>
      </w:r>
      <w:r w:rsidR="7D7C01E5" w:rsidRPr="00E007D3">
        <w:rPr>
          <w:rFonts w:cs="Arial"/>
          <w:lang w:val="en-US"/>
        </w:rPr>
        <w:t>,</w:t>
      </w:r>
      <w:r w:rsidR="7B363DF8" w:rsidRPr="00E007D3">
        <w:rPr>
          <w:rFonts w:cs="Arial"/>
          <w:lang w:val="en-US"/>
        </w:rPr>
        <w:t xml:space="preserve"> and the COM Express </w:t>
      </w:r>
      <w:r w:rsidR="2D3A9E5B" w:rsidRPr="00E007D3">
        <w:rPr>
          <w:rFonts w:cs="Arial"/>
          <w:lang w:val="en-US"/>
        </w:rPr>
        <w:t xml:space="preserve">versions </w:t>
      </w:r>
      <w:r w:rsidR="27754735" w:rsidRPr="00E007D3">
        <w:rPr>
          <w:rFonts w:cs="Arial"/>
          <w:lang w:val="en-US"/>
        </w:rPr>
        <w:t xml:space="preserve">support </w:t>
      </w:r>
      <w:r w:rsidR="7B363DF8" w:rsidRPr="00E007D3">
        <w:rPr>
          <w:rFonts w:cs="Arial"/>
          <w:lang w:val="en-US"/>
        </w:rPr>
        <w:t xml:space="preserve">16 </w:t>
      </w:r>
      <w:r w:rsidR="12D43134" w:rsidRPr="00E007D3">
        <w:rPr>
          <w:rFonts w:cs="Arial"/>
          <w:lang w:val="en-US"/>
        </w:rPr>
        <w:t xml:space="preserve">PCIe </w:t>
      </w:r>
      <w:r w:rsidR="7B363DF8" w:rsidRPr="00E007D3">
        <w:rPr>
          <w:rFonts w:cs="Arial"/>
          <w:lang w:val="en-US"/>
        </w:rPr>
        <w:t>lanes</w:t>
      </w:r>
      <w:r w:rsidR="15E4A040" w:rsidRPr="00E007D3">
        <w:rPr>
          <w:rFonts w:cs="Arial"/>
          <w:lang w:val="en-US"/>
        </w:rPr>
        <w:t xml:space="preserve">. In addition, designers can leverage </w:t>
      </w:r>
      <w:r w:rsidR="5B4501F2" w:rsidRPr="00E007D3">
        <w:rPr>
          <w:rFonts w:cs="Arial"/>
          <w:lang w:val="en-US"/>
        </w:rPr>
        <w:t xml:space="preserve">20 </w:t>
      </w:r>
      <w:r w:rsidR="15E4A040" w:rsidRPr="00E007D3">
        <w:rPr>
          <w:rFonts w:cs="Arial"/>
          <w:lang w:val="en-US"/>
        </w:rPr>
        <w:t xml:space="preserve">PCIe Gen 3 </w:t>
      </w:r>
      <w:r w:rsidR="41BC3E38" w:rsidRPr="00E007D3">
        <w:rPr>
          <w:rFonts w:cs="Arial"/>
          <w:lang w:val="en-US"/>
        </w:rPr>
        <w:t>lanes</w:t>
      </w:r>
      <w:r w:rsidR="7B363DF8" w:rsidRPr="00E007D3">
        <w:rPr>
          <w:rFonts w:cs="Arial"/>
          <w:lang w:val="en-US"/>
        </w:rPr>
        <w:t xml:space="preserve"> with COM-HPC</w:t>
      </w:r>
      <w:r w:rsidR="7D7C01E5" w:rsidRPr="00E007D3">
        <w:rPr>
          <w:rFonts w:cs="Arial"/>
          <w:lang w:val="en-US"/>
        </w:rPr>
        <w:t>,</w:t>
      </w:r>
      <w:r w:rsidR="7B363DF8" w:rsidRPr="00E007D3">
        <w:rPr>
          <w:rFonts w:cs="Arial"/>
          <w:lang w:val="en-US"/>
        </w:rPr>
        <w:t xml:space="preserve"> and 8 </w:t>
      </w:r>
      <w:r w:rsidR="7D5A22F3" w:rsidRPr="00E007D3">
        <w:rPr>
          <w:rFonts w:cs="Arial"/>
          <w:lang w:val="en-US"/>
        </w:rPr>
        <w:t xml:space="preserve">PCIe Gen 3 </w:t>
      </w:r>
      <w:r w:rsidR="7B363DF8" w:rsidRPr="00E007D3">
        <w:rPr>
          <w:rFonts w:cs="Arial"/>
          <w:lang w:val="en-US"/>
        </w:rPr>
        <w:t>lanes on COM Express</w:t>
      </w:r>
      <w:r w:rsidR="15E4A040" w:rsidRPr="00E007D3">
        <w:rPr>
          <w:rFonts w:cs="Arial"/>
          <w:lang w:val="en-US"/>
        </w:rPr>
        <w:t xml:space="preserve">. </w:t>
      </w:r>
    </w:p>
    <w:p w:rsidR="00AC5A37" w:rsidRPr="00E007D3" w:rsidRDefault="00AC5A37" w:rsidP="00871874">
      <w:pPr>
        <w:rPr>
          <w:rFonts w:cs="Arial"/>
          <w:szCs w:val="22"/>
          <w:lang w:val="en-US"/>
        </w:rPr>
      </w:pPr>
    </w:p>
    <w:p w:rsidR="00DC145D" w:rsidRPr="00E007D3" w:rsidRDefault="00DC145D" w:rsidP="00DC145D">
      <w:pPr>
        <w:rPr>
          <w:rFonts w:cs="Arial"/>
          <w:szCs w:val="22"/>
          <w:lang w:val="en-US"/>
        </w:rPr>
      </w:pPr>
      <w:r w:rsidRPr="00E007D3">
        <w:rPr>
          <w:rFonts w:cs="Arial"/>
          <w:szCs w:val="22"/>
          <w:lang w:val="en-US"/>
        </w:rPr>
        <w:t>To support ultra-fast NVMe SSD, the COM-HPC module provides 1x PCIe x4 interface to the carrier board. The COM Express board has NVM</w:t>
      </w:r>
      <w:r w:rsidR="00510D03" w:rsidRPr="00E007D3">
        <w:rPr>
          <w:rFonts w:cs="Arial"/>
          <w:szCs w:val="22"/>
          <w:lang w:val="en-US"/>
        </w:rPr>
        <w:t>e</w:t>
      </w:r>
      <w:r w:rsidRPr="00E007D3">
        <w:rPr>
          <w:rFonts w:cs="Arial"/>
          <w:szCs w:val="22"/>
          <w:lang w:val="en-US"/>
        </w:rPr>
        <w:t xml:space="preserve"> SSD even onboard for optimum utilization of all native Gen 4 lanes supported by the new processor. Further storage media can be connected via 2x SATA Gen 3 on COM-HPC, and 4x SATA on COM Express.</w:t>
      </w:r>
    </w:p>
    <w:p w:rsidR="00AC5A37" w:rsidRPr="00E007D3" w:rsidRDefault="00AC5A37" w:rsidP="00871874">
      <w:pPr>
        <w:rPr>
          <w:rFonts w:cs="Arial"/>
          <w:szCs w:val="22"/>
          <w:lang w:val="en-US"/>
        </w:rPr>
      </w:pPr>
    </w:p>
    <w:p w:rsidR="00871874" w:rsidRPr="00E007D3" w:rsidRDefault="15E4A040" w:rsidP="32472322">
      <w:pPr>
        <w:rPr>
          <w:rFonts w:cs="Arial"/>
          <w:lang w:val="en-US"/>
        </w:rPr>
      </w:pPr>
      <w:r w:rsidRPr="00E007D3">
        <w:rPr>
          <w:rFonts w:cs="Arial"/>
          <w:lang w:val="en-US"/>
        </w:rPr>
        <w:t>Where the COM</w:t>
      </w:r>
      <w:r w:rsidR="0E093E20" w:rsidRPr="00E007D3">
        <w:rPr>
          <w:rFonts w:cs="Arial"/>
          <w:lang w:val="en-US"/>
        </w:rPr>
        <w:t>-</w:t>
      </w:r>
      <w:r w:rsidRPr="00E007D3">
        <w:rPr>
          <w:rFonts w:cs="Arial"/>
          <w:lang w:val="en-US"/>
        </w:rPr>
        <w:t>HPC module offers latest 2x USB 4.0, 2x USB 3.2 Gen 2, and 8x USB 2.0, the COM Express module offers 4x USB 3.2 Gen 2 and 8x USB 2.0 in compliance to the PICMG specification. For networking, the COM-HPC module offers 2x 2.5 GbE, whereas the COM Express module executes 1x GbE, with both supporting TSN.</w:t>
      </w:r>
      <w:r w:rsidR="41BC3E38" w:rsidRPr="00E007D3">
        <w:rPr>
          <w:rFonts w:cs="Arial"/>
          <w:lang w:val="en-US"/>
        </w:rPr>
        <w:t xml:space="preserve"> </w:t>
      </w:r>
      <w:r w:rsidRPr="00E007D3">
        <w:rPr>
          <w:rFonts w:cs="Arial"/>
          <w:lang w:val="en-US"/>
        </w:rPr>
        <w:t xml:space="preserve">Sound is provided via I2S and SoundWire in the COM-HPC </w:t>
      </w:r>
      <w:proofErr w:type="gramStart"/>
      <w:r w:rsidRPr="00E007D3">
        <w:rPr>
          <w:rFonts w:cs="Arial"/>
          <w:lang w:val="en-US"/>
        </w:rPr>
        <w:t>version,</w:t>
      </w:r>
      <w:proofErr w:type="gramEnd"/>
      <w:r w:rsidRPr="00E007D3">
        <w:rPr>
          <w:rFonts w:cs="Arial"/>
          <w:lang w:val="en-US"/>
        </w:rPr>
        <w:t xml:space="preserve"> and HDA on the COM Express modules. Comprehensive board support packages are provided for all leading </w:t>
      </w:r>
      <w:proofErr w:type="spellStart"/>
      <w:r w:rsidRPr="00E007D3">
        <w:rPr>
          <w:rFonts w:cs="Arial"/>
          <w:lang w:val="en-US"/>
        </w:rPr>
        <w:t>RTOS</w:t>
      </w:r>
      <w:r w:rsidR="7CAAD660" w:rsidRPr="00E007D3">
        <w:rPr>
          <w:rFonts w:cs="Arial"/>
          <w:lang w:val="en-US"/>
        </w:rPr>
        <w:t>es</w:t>
      </w:r>
      <w:proofErr w:type="spellEnd"/>
      <w:r w:rsidRPr="00E007D3">
        <w:rPr>
          <w:rFonts w:cs="Arial"/>
          <w:lang w:val="en-US"/>
        </w:rPr>
        <w:t>, including hypervisor support from Real-Time Systems as well as Linux, Windows and Android.</w:t>
      </w:r>
    </w:p>
    <w:p w:rsidR="00871874" w:rsidRPr="00E007D3" w:rsidRDefault="00871874" w:rsidP="00871874">
      <w:pPr>
        <w:rPr>
          <w:rFonts w:cs="Arial"/>
          <w:szCs w:val="22"/>
          <w:lang w:val="en-US"/>
        </w:rPr>
      </w:pPr>
    </w:p>
    <w:p w:rsidR="00871874" w:rsidRPr="00E007D3" w:rsidRDefault="001D66EA" w:rsidP="00871874">
      <w:pPr>
        <w:rPr>
          <w:rFonts w:cs="Arial"/>
          <w:szCs w:val="22"/>
          <w:lang w:val="en-US"/>
        </w:rPr>
      </w:pPr>
      <w:r w:rsidRPr="00E007D3">
        <w:rPr>
          <w:rFonts w:cs="Arial"/>
          <w:szCs w:val="22"/>
          <w:lang w:val="en-US"/>
        </w:rPr>
        <w:t>The two 11</w:t>
      </w:r>
      <w:r w:rsidRPr="00E007D3">
        <w:rPr>
          <w:rFonts w:cs="Arial"/>
          <w:kern w:val="22"/>
          <w:szCs w:val="22"/>
          <w:lang w:val="en-US"/>
        </w:rPr>
        <w:t>th</w:t>
      </w:r>
      <w:r w:rsidRPr="00E007D3">
        <w:rPr>
          <w:rFonts w:cs="Arial"/>
          <w:szCs w:val="22"/>
          <w:lang w:val="en-US"/>
        </w:rPr>
        <w:t xml:space="preserve"> Gen Intel Core</w:t>
      </w:r>
      <w:r w:rsidR="009542C6" w:rsidRPr="00E007D3">
        <w:rPr>
          <w:rFonts w:cs="Arial"/>
          <w:szCs w:val="22"/>
          <w:lang w:val="en-US"/>
        </w:rPr>
        <w:t xml:space="preserve">, </w:t>
      </w:r>
      <w:r w:rsidR="001C040B" w:rsidRPr="00E007D3">
        <w:rPr>
          <w:rFonts w:cs="Arial"/>
          <w:szCs w:val="22"/>
          <w:lang w:val="en-US"/>
        </w:rPr>
        <w:t xml:space="preserve">Xeon </w:t>
      </w:r>
      <w:r w:rsidR="009542C6" w:rsidRPr="00E007D3">
        <w:rPr>
          <w:rFonts w:cs="Arial"/>
          <w:szCs w:val="22"/>
          <w:lang w:val="en-US"/>
        </w:rPr>
        <w:t>and Celeron</w:t>
      </w:r>
      <w:r w:rsidRPr="00E007D3">
        <w:rPr>
          <w:rFonts w:cs="Arial"/>
          <w:szCs w:val="22"/>
          <w:lang w:val="en-US"/>
        </w:rPr>
        <w:t xml:space="preserve"> processor based COM-HPC and COM Express </w:t>
      </w:r>
      <w:r w:rsidR="009542C6" w:rsidRPr="00E007D3">
        <w:rPr>
          <w:rFonts w:cs="Arial"/>
          <w:szCs w:val="22"/>
          <w:lang w:val="en-US"/>
        </w:rPr>
        <w:t>B</w:t>
      </w:r>
      <w:r w:rsidR="00EA7123" w:rsidRPr="00E007D3">
        <w:rPr>
          <w:rFonts w:cs="Arial"/>
          <w:szCs w:val="22"/>
          <w:lang w:val="en-US"/>
        </w:rPr>
        <w:t>a</w:t>
      </w:r>
      <w:r w:rsidR="009542C6" w:rsidRPr="00E007D3">
        <w:rPr>
          <w:rFonts w:cs="Arial"/>
          <w:szCs w:val="22"/>
          <w:lang w:val="en-US"/>
        </w:rPr>
        <w:t>sic</w:t>
      </w:r>
      <w:r w:rsidRPr="00E007D3">
        <w:rPr>
          <w:rFonts w:cs="Arial"/>
          <w:szCs w:val="22"/>
          <w:lang w:val="en-US"/>
        </w:rPr>
        <w:t xml:space="preserve"> Type 6 modules are available in the following options:</w:t>
      </w:r>
    </w:p>
    <w:p w:rsidR="00871874" w:rsidRPr="00E007D3" w:rsidRDefault="00871874" w:rsidP="00871874">
      <w:pPr>
        <w:rPr>
          <w:rStyle w:val="Kommentarzeichen1"/>
          <w:rFonts w:eastAsiaTheme="majorEastAsia" w:cs="Arial"/>
          <w:sz w:val="22"/>
          <w:lang w:val="en-US"/>
        </w:rPr>
      </w:pPr>
    </w:p>
    <w:tbl>
      <w:tblPr>
        <w:tblW w:w="8659" w:type="dxa"/>
        <w:tblLayout w:type="fixed"/>
        <w:tblLook w:val="04A0"/>
      </w:tblPr>
      <w:tblGrid>
        <w:gridCol w:w="251"/>
        <w:gridCol w:w="2325"/>
        <w:gridCol w:w="283"/>
        <w:gridCol w:w="964"/>
        <w:gridCol w:w="236"/>
        <w:gridCol w:w="1294"/>
        <w:gridCol w:w="236"/>
        <w:gridCol w:w="794"/>
        <w:gridCol w:w="291"/>
        <w:gridCol w:w="709"/>
        <w:gridCol w:w="236"/>
        <w:gridCol w:w="1040"/>
      </w:tblGrid>
      <w:tr w:rsidR="003F5860" w:rsidRPr="00E007D3" w:rsidTr="32472322">
        <w:trPr>
          <w:trHeight w:val="680"/>
        </w:trPr>
        <w:tc>
          <w:tcPr>
            <w:tcW w:w="251" w:type="dxa"/>
            <w:vAlign w:val="center"/>
          </w:tcPr>
          <w:p w:rsidR="005E7D5A" w:rsidRPr="00E007D3" w:rsidRDefault="005E7D5A">
            <w:pPr>
              <w:jc w:val="center"/>
              <w:rPr>
                <w:rFonts w:cs="Arial"/>
                <w:b/>
                <w:kern w:val="2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D5A" w:rsidRPr="00E007D3" w:rsidRDefault="001D66EA">
            <w:pPr>
              <w:jc w:val="center"/>
              <w:rPr>
                <w:rFonts w:cs="Arial"/>
                <w:b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/>
                <w:sz w:val="18"/>
                <w:lang w:val="en-US"/>
              </w:rPr>
              <w:t>Processor</w:t>
            </w:r>
          </w:p>
        </w:tc>
        <w:tc>
          <w:tcPr>
            <w:tcW w:w="283" w:type="dxa"/>
          </w:tcPr>
          <w:p w:rsidR="005E7D5A" w:rsidRPr="00E007D3" w:rsidRDefault="005E7D5A">
            <w:pPr>
              <w:jc w:val="center"/>
              <w:rPr>
                <w:rFonts w:cs="Arial"/>
                <w:b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D5A" w:rsidRPr="00E007D3" w:rsidRDefault="001D66EA">
            <w:pPr>
              <w:jc w:val="center"/>
              <w:rPr>
                <w:rFonts w:cs="Arial"/>
                <w:b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/>
                <w:sz w:val="18"/>
                <w:lang w:val="en-US"/>
              </w:rPr>
              <w:t>Cores/</w:t>
            </w:r>
            <w:r w:rsidRPr="00E007D3">
              <w:rPr>
                <w:rFonts w:cs="Arial"/>
                <w:b/>
                <w:sz w:val="18"/>
                <w:lang w:val="en-US"/>
              </w:rPr>
              <w:br/>
              <w:t>Threads</w:t>
            </w:r>
          </w:p>
        </w:tc>
        <w:tc>
          <w:tcPr>
            <w:tcW w:w="236" w:type="dxa"/>
          </w:tcPr>
          <w:p w:rsidR="005E7D5A" w:rsidRPr="00E007D3" w:rsidRDefault="005E7D5A">
            <w:pPr>
              <w:jc w:val="center"/>
              <w:rPr>
                <w:rFonts w:cs="Arial"/>
                <w:b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D5A" w:rsidRPr="00E007D3" w:rsidRDefault="005553D2" w:rsidP="00AB3918">
            <w:pPr>
              <w:jc w:val="center"/>
              <w:rPr>
                <w:rFonts w:cs="Arial"/>
                <w:b/>
                <w:kern w:val="2"/>
                <w:sz w:val="18"/>
                <w:lang w:val="it-IT"/>
              </w:rPr>
            </w:pPr>
            <w:r w:rsidRPr="00E007D3">
              <w:rPr>
                <w:rFonts w:cs="Arial"/>
                <w:b/>
                <w:bCs/>
                <w:sz w:val="18"/>
                <w:szCs w:val="18"/>
                <w:lang w:val="it-IT" w:eastAsia="de-DE"/>
              </w:rPr>
              <w:t xml:space="preserve">Base </w:t>
            </w:r>
            <w:proofErr w:type="spellStart"/>
            <w:proofErr w:type="gramStart"/>
            <w:r w:rsidRPr="00E007D3">
              <w:rPr>
                <w:rFonts w:cs="Arial"/>
                <w:b/>
                <w:bCs/>
                <w:sz w:val="18"/>
                <w:szCs w:val="18"/>
                <w:lang w:val="it-IT" w:eastAsia="de-DE"/>
              </w:rPr>
              <w:t>Freq</w:t>
            </w:r>
            <w:proofErr w:type="spellEnd"/>
            <w:r w:rsidRPr="00E007D3">
              <w:rPr>
                <w:rFonts w:cs="Arial"/>
                <w:b/>
                <w:bCs/>
                <w:sz w:val="18"/>
                <w:szCs w:val="18"/>
                <w:lang w:val="it-IT" w:eastAsia="de-DE"/>
              </w:rPr>
              <w:t>.</w:t>
            </w:r>
            <w:proofErr w:type="gramEnd"/>
            <w:r w:rsidRPr="00E007D3">
              <w:rPr>
                <w:rFonts w:cs="Arial"/>
                <w:b/>
                <w:sz w:val="18"/>
                <w:lang w:val="it-IT"/>
              </w:rPr>
              <w:t xml:space="preserve"> (Max Turbo) [</w:t>
            </w:r>
            <w:proofErr w:type="spellStart"/>
            <w:r w:rsidRPr="00E007D3">
              <w:rPr>
                <w:rFonts w:cs="Arial"/>
                <w:b/>
                <w:sz w:val="18"/>
                <w:lang w:val="it-IT"/>
              </w:rPr>
              <w:t>GHz</w:t>
            </w:r>
            <w:proofErr w:type="spellEnd"/>
            <w:r w:rsidRPr="00E007D3">
              <w:rPr>
                <w:rFonts w:cs="Arial"/>
                <w:b/>
                <w:sz w:val="18"/>
                <w:lang w:val="it-IT"/>
              </w:rPr>
              <w:t>]</w:t>
            </w:r>
          </w:p>
        </w:tc>
        <w:tc>
          <w:tcPr>
            <w:tcW w:w="236" w:type="dxa"/>
          </w:tcPr>
          <w:p w:rsidR="005E7D5A" w:rsidRPr="00E007D3" w:rsidRDefault="005E7D5A">
            <w:pPr>
              <w:jc w:val="center"/>
              <w:rPr>
                <w:rFonts w:cs="Arial"/>
                <w:b/>
                <w:kern w:val="2"/>
                <w:sz w:val="18"/>
                <w:lang w:val="it-I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D5A" w:rsidRPr="00E007D3" w:rsidRDefault="001D66EA">
            <w:pPr>
              <w:jc w:val="center"/>
              <w:rPr>
                <w:rFonts w:cs="Arial"/>
                <w:b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/>
                <w:sz w:val="18"/>
                <w:lang w:val="en-US"/>
              </w:rPr>
              <w:t>Cache [MB]</w:t>
            </w: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5E7D5A" w:rsidRPr="00E007D3" w:rsidRDefault="005E7D5A">
            <w:pPr>
              <w:jc w:val="center"/>
              <w:rPr>
                <w:rFonts w:cs="Arial"/>
                <w:b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D5A" w:rsidRPr="00E007D3" w:rsidRDefault="00FE3357">
            <w:pPr>
              <w:jc w:val="center"/>
              <w:rPr>
                <w:rFonts w:cs="Arial"/>
                <w:b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/>
                <w:bCs/>
                <w:sz w:val="18"/>
                <w:szCs w:val="18"/>
                <w:lang w:val="en-US" w:eastAsia="de-DE"/>
              </w:rPr>
              <w:t>TDP</w:t>
            </w:r>
          </w:p>
        </w:tc>
        <w:tc>
          <w:tcPr>
            <w:tcW w:w="236" w:type="dxa"/>
          </w:tcPr>
          <w:p w:rsidR="005E7D5A" w:rsidRPr="00E007D3" w:rsidRDefault="005E7D5A">
            <w:pPr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E7D5A" w:rsidRPr="00E007D3" w:rsidRDefault="00FE3357" w:rsidP="00F37D8E">
            <w:pPr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b/>
                <w:bCs/>
                <w:kern w:val="2"/>
                <w:sz w:val="18"/>
                <w:szCs w:val="18"/>
                <w:lang w:val="en-US" w:eastAsia="de-DE"/>
              </w:rPr>
              <w:t>Temp</w:t>
            </w:r>
            <w:r w:rsidR="00F37D8E" w:rsidRPr="00E007D3">
              <w:rPr>
                <w:rFonts w:cs="Arial"/>
                <w:b/>
                <w:bCs/>
                <w:kern w:val="2"/>
                <w:sz w:val="18"/>
                <w:szCs w:val="18"/>
                <w:lang w:val="en-US" w:eastAsia="de-DE"/>
              </w:rPr>
              <w:t>.</w:t>
            </w:r>
            <w:r w:rsidRPr="00E007D3">
              <w:rPr>
                <w:rFonts w:cs="Arial"/>
                <w:b/>
                <w:bCs/>
                <w:kern w:val="2"/>
                <w:sz w:val="18"/>
                <w:szCs w:val="18"/>
                <w:lang w:val="en-US" w:eastAsia="de-DE"/>
              </w:rPr>
              <w:t xml:space="preserve"> </w:t>
            </w:r>
            <w:r w:rsidR="001A381B" w:rsidRPr="00E007D3">
              <w:rPr>
                <w:rFonts w:cs="Arial"/>
                <w:b/>
                <w:bCs/>
                <w:kern w:val="2"/>
                <w:sz w:val="18"/>
                <w:szCs w:val="18"/>
                <w:lang w:val="en-US" w:eastAsia="de-DE"/>
              </w:rPr>
              <w:t>R</w:t>
            </w:r>
            <w:r w:rsidRPr="00E007D3">
              <w:rPr>
                <w:rFonts w:cs="Arial"/>
                <w:b/>
                <w:bCs/>
                <w:kern w:val="2"/>
                <w:sz w:val="18"/>
                <w:szCs w:val="18"/>
                <w:lang w:val="en-US" w:eastAsia="de-DE"/>
              </w:rPr>
              <w:t>ange</w:t>
            </w:r>
            <w:r w:rsidR="001A381B" w:rsidRPr="00E007D3">
              <w:rPr>
                <w:rFonts w:cs="Arial"/>
                <w:b/>
                <w:bCs/>
                <w:kern w:val="2"/>
                <w:sz w:val="18"/>
                <w:szCs w:val="18"/>
                <w:lang w:val="en-US" w:eastAsia="de-DE"/>
              </w:rPr>
              <w:t xml:space="preserve"> [°C]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1C040B">
            <w:pPr>
              <w:spacing w:line="276" w:lineRule="auto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sz w:val="18"/>
                <w:lang w:val="en-US"/>
              </w:rPr>
              <w:t xml:space="preserve">Intel Core </w:t>
            </w:r>
            <w:r w:rsidR="001D66EA" w:rsidRPr="00E007D3">
              <w:rPr>
                <w:rFonts w:cs="Arial"/>
                <w:sz w:val="18"/>
                <w:lang w:val="en-US"/>
              </w:rPr>
              <w:t>i7-11850HE</w:t>
            </w:r>
          </w:p>
        </w:tc>
        <w:tc>
          <w:tcPr>
            <w:tcW w:w="283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1D66EA" w:rsidP="00AB3918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lang w:val="en-US"/>
              </w:rPr>
              <w:t>8</w:t>
            </w:r>
            <w:r w:rsidR="007C6784" w:rsidRPr="00E007D3">
              <w:rPr>
                <w:rFonts w:cs="Arial"/>
                <w:sz w:val="18"/>
                <w:szCs w:val="18"/>
                <w:lang w:val="en-US"/>
              </w:rPr>
              <w:t>/16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1D66EA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kern w:val="2"/>
                <w:sz w:val="18"/>
                <w:lang w:val="en-US"/>
              </w:rPr>
              <w:t>2.</w:t>
            </w:r>
            <w:r w:rsidR="007C6784" w:rsidRPr="00E007D3">
              <w:rPr>
                <w:rFonts w:cs="Arial"/>
                <w:kern w:val="2"/>
                <w:sz w:val="18"/>
                <w:szCs w:val="18"/>
                <w:lang w:val="en-US"/>
              </w:rPr>
              <w:t>6/</w:t>
            </w:r>
            <w:r w:rsidRPr="00E007D3">
              <w:rPr>
                <w:rFonts w:cs="Arial"/>
                <w:kern w:val="2"/>
                <w:sz w:val="18"/>
                <w:lang w:val="en-US"/>
              </w:rPr>
              <w:t>4.</w:t>
            </w:r>
            <w:r w:rsidR="007C6784" w:rsidRPr="00E007D3">
              <w:rPr>
                <w:rFonts w:cs="Arial"/>
                <w:kern w:val="2"/>
                <w:sz w:val="18"/>
                <w:szCs w:val="18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E333CF" w:rsidP="003E08EE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35/45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C6784" w:rsidRPr="00E007D3" w:rsidRDefault="001A381B" w:rsidP="001A381B">
            <w:pPr>
              <w:spacing w:line="276" w:lineRule="auto"/>
              <w:jc w:val="center"/>
              <w:rPr>
                <w:rFonts w:cs="Arial"/>
                <w:kern w:val="2"/>
                <w:sz w:val="18"/>
                <w:szCs w:val="18"/>
                <w:lang w:val="en-US"/>
              </w:rPr>
            </w:pPr>
            <w:r w:rsidRPr="00E007D3">
              <w:rPr>
                <w:rFonts w:cs="Arial"/>
                <w:kern w:val="2"/>
                <w:sz w:val="18"/>
                <w:szCs w:val="18"/>
                <w:lang w:val="en-US"/>
              </w:rPr>
              <w:t>0 – 60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1C040B">
            <w:pPr>
              <w:spacing w:line="276" w:lineRule="auto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sz w:val="18"/>
                <w:lang w:val="en-US"/>
              </w:rPr>
              <w:t xml:space="preserve">Intel Core </w:t>
            </w:r>
            <w:r w:rsidR="001D66EA" w:rsidRPr="00E007D3">
              <w:rPr>
                <w:rFonts w:cs="Arial"/>
                <w:sz w:val="18"/>
                <w:lang w:val="en-US"/>
              </w:rPr>
              <w:t>i5-11500HE</w:t>
            </w:r>
          </w:p>
        </w:tc>
        <w:tc>
          <w:tcPr>
            <w:tcW w:w="283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6/12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1D66EA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kern w:val="2"/>
                <w:sz w:val="18"/>
                <w:lang w:val="en-US"/>
              </w:rPr>
              <w:t>2.6</w:t>
            </w:r>
            <w:r w:rsidR="007C6784"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/</w:t>
            </w:r>
            <w:r w:rsidRPr="00E007D3">
              <w:rPr>
                <w:rFonts w:cs="Arial"/>
                <w:kern w:val="2"/>
                <w:sz w:val="18"/>
                <w:lang w:val="en-US"/>
              </w:rPr>
              <w:t>4.</w:t>
            </w:r>
            <w:r w:rsidR="007C6784"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7C6784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C6784" w:rsidRPr="00E007D3" w:rsidRDefault="007C6784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7AB" w:rsidRPr="00E007D3" w:rsidRDefault="00E333CF">
            <w:pPr>
              <w:spacing w:line="276" w:lineRule="auto"/>
              <w:jc w:val="both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35/45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C6784" w:rsidRPr="00E007D3" w:rsidRDefault="001A381B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kern w:val="2"/>
                <w:sz w:val="18"/>
                <w:szCs w:val="18"/>
                <w:lang w:val="en-US"/>
              </w:rPr>
              <w:t>0 – 60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1C040B">
            <w:pPr>
              <w:spacing w:line="276" w:lineRule="auto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sz w:val="18"/>
                <w:lang w:val="en-US"/>
              </w:rPr>
              <w:t xml:space="preserve">Intel Core </w:t>
            </w:r>
            <w:r w:rsidR="001D66EA" w:rsidRPr="00E007D3">
              <w:rPr>
                <w:rFonts w:cs="Arial"/>
                <w:sz w:val="18"/>
                <w:lang w:val="en-US"/>
              </w:rPr>
              <w:t>i3-11100HE</w:t>
            </w:r>
          </w:p>
        </w:tc>
        <w:tc>
          <w:tcPr>
            <w:tcW w:w="283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1D66EA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kern w:val="2"/>
                <w:sz w:val="18"/>
                <w:lang w:val="en-US"/>
              </w:rPr>
              <w:t>4</w:t>
            </w:r>
            <w:r w:rsidR="007C6784"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/8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1D66EA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kern w:val="2"/>
                <w:sz w:val="18"/>
                <w:lang w:val="en-US"/>
              </w:rPr>
              <w:t>2.</w:t>
            </w:r>
            <w:r w:rsidR="007C6784"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4/4.4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784" w:rsidRPr="00E007D3" w:rsidRDefault="007C6784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C6784" w:rsidRPr="00E007D3" w:rsidRDefault="007C6784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7AB" w:rsidRPr="00E007D3" w:rsidRDefault="00E333CF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35/45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C6784" w:rsidRPr="00E007D3" w:rsidRDefault="001A381B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kern w:val="2"/>
                <w:sz w:val="18"/>
                <w:szCs w:val="18"/>
                <w:lang w:val="en-US"/>
              </w:rPr>
              <w:t>0 – 60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1D66EA">
            <w:pPr>
              <w:spacing w:line="276" w:lineRule="auto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sz w:val="18"/>
                <w:lang w:val="en-US"/>
              </w:rPr>
              <w:t xml:space="preserve">Intel </w:t>
            </w:r>
            <w:r w:rsidR="001C040B"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 xml:space="preserve">Xeon </w:t>
            </w:r>
            <w:r w:rsidR="007C6784" w:rsidRPr="00E007D3">
              <w:rPr>
                <w:rFonts w:cs="Arial"/>
                <w:sz w:val="18"/>
                <w:szCs w:val="18"/>
                <w:lang w:val="en-US"/>
              </w:rPr>
              <w:t>11865MRE</w:t>
            </w:r>
          </w:p>
        </w:tc>
        <w:tc>
          <w:tcPr>
            <w:tcW w:w="283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8/16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7AB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kern w:val="2"/>
                <w:sz w:val="18"/>
                <w:szCs w:val="18"/>
                <w:lang w:val="en-US"/>
              </w:rPr>
              <w:t>2.6/4.7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7AB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C6784" w:rsidRPr="00E007D3" w:rsidRDefault="007C6784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7AB" w:rsidRPr="00E007D3" w:rsidRDefault="00E333CF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35/45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C6784" w:rsidRPr="00E007D3" w:rsidRDefault="001A381B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-40 - 85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1D66EA">
            <w:pPr>
              <w:spacing w:line="276" w:lineRule="auto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sz w:val="18"/>
                <w:lang w:val="en-US"/>
              </w:rPr>
              <w:t xml:space="preserve">Intel </w:t>
            </w:r>
            <w:r w:rsidR="001C040B"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 xml:space="preserve">Xeon </w:t>
            </w:r>
            <w:r w:rsidR="007C6784" w:rsidRPr="00E007D3">
              <w:rPr>
                <w:rFonts w:cs="Arial"/>
                <w:sz w:val="18"/>
                <w:szCs w:val="18"/>
                <w:lang w:val="en-US"/>
              </w:rPr>
              <w:t>11555MRE</w:t>
            </w:r>
          </w:p>
        </w:tc>
        <w:tc>
          <w:tcPr>
            <w:tcW w:w="283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6/12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7C6784" w:rsidP="003E08EE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2.6/4.5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7C6784" w:rsidP="003E08EE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C6784" w:rsidRPr="00E007D3" w:rsidRDefault="007C6784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7AB" w:rsidRPr="00E007D3" w:rsidRDefault="00E333CF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35/45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C6784" w:rsidRPr="00E007D3" w:rsidRDefault="001A381B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-40 – 85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1D66EA">
            <w:pPr>
              <w:spacing w:line="276" w:lineRule="auto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sz w:val="18"/>
                <w:lang w:val="en-US"/>
              </w:rPr>
              <w:t xml:space="preserve">Intel </w:t>
            </w:r>
            <w:r w:rsidR="001C040B"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 xml:space="preserve">Xeon </w:t>
            </w:r>
            <w:r w:rsidR="007C6784" w:rsidRPr="00E007D3">
              <w:rPr>
                <w:rFonts w:cs="Arial"/>
                <w:sz w:val="18"/>
                <w:szCs w:val="18"/>
                <w:lang w:val="en-US"/>
              </w:rPr>
              <w:t>11155MRE</w:t>
            </w:r>
          </w:p>
        </w:tc>
        <w:tc>
          <w:tcPr>
            <w:tcW w:w="283" w:type="dxa"/>
            <w:vAlign w:val="center"/>
          </w:tcPr>
          <w:p w:rsidR="007C6784" w:rsidRPr="00E007D3" w:rsidRDefault="007C6784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7C6784" w:rsidP="003E08EE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2.4/4.4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784" w:rsidRPr="00E007D3" w:rsidRDefault="007C6784" w:rsidP="003E08EE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C6784" w:rsidRPr="00E007D3" w:rsidRDefault="007C6784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7AB" w:rsidRPr="00E007D3" w:rsidRDefault="00E333CF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35/45</w:t>
            </w:r>
          </w:p>
        </w:tc>
        <w:tc>
          <w:tcPr>
            <w:tcW w:w="236" w:type="dxa"/>
            <w:vAlign w:val="center"/>
          </w:tcPr>
          <w:p w:rsidR="007C6784" w:rsidRPr="00E007D3" w:rsidRDefault="007C6784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C6784" w:rsidRPr="00E007D3" w:rsidRDefault="001A381B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  <w:t>-40 – 85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1A381B" w:rsidRPr="00E007D3" w:rsidRDefault="001A381B">
            <w:pPr>
              <w:spacing w:line="276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DA371C" w:rsidP="3247232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 xml:space="preserve">Intel </w:t>
            </w:r>
            <w:r w:rsidR="001C040B" w:rsidRPr="00E007D3">
              <w:rPr>
                <w:rFonts w:cs="Arial"/>
                <w:sz w:val="18"/>
                <w:szCs w:val="18"/>
                <w:lang w:val="en-US" w:eastAsia="de-DE"/>
              </w:rPr>
              <w:t xml:space="preserve">Xeon </w:t>
            </w:r>
            <w:r w:rsidRPr="00E007D3">
              <w:rPr>
                <w:rFonts w:cs="Arial"/>
                <w:sz w:val="18"/>
                <w:szCs w:val="18"/>
                <w:lang w:val="en-US"/>
              </w:rPr>
              <w:t>11865MLE</w:t>
            </w:r>
          </w:p>
        </w:tc>
        <w:tc>
          <w:tcPr>
            <w:tcW w:w="283" w:type="dxa"/>
            <w:vAlign w:val="center"/>
          </w:tcPr>
          <w:p w:rsidR="001A381B" w:rsidRPr="00E007D3" w:rsidRDefault="001A381B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8/16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1.5/4.5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7AB" w:rsidRPr="00E007D3" w:rsidRDefault="001A381B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25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A381B" w:rsidRPr="00E007D3" w:rsidRDefault="00DA371C" w:rsidP="00C849ED">
            <w:pPr>
              <w:jc w:val="center"/>
              <w:rPr>
                <w:rFonts w:cs="Arial"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kern w:val="2"/>
                <w:sz w:val="18"/>
                <w:szCs w:val="18"/>
                <w:lang w:val="en-US" w:eastAsia="de-DE"/>
              </w:rPr>
              <w:t xml:space="preserve">0 – </w:t>
            </w:r>
            <w:r w:rsidR="00C849ED" w:rsidRPr="00E007D3">
              <w:rPr>
                <w:rFonts w:cs="Arial"/>
                <w:kern w:val="2"/>
                <w:sz w:val="18"/>
                <w:szCs w:val="18"/>
                <w:lang w:val="en-US" w:eastAsia="de-DE"/>
              </w:rPr>
              <w:t>60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1A381B" w:rsidRPr="00E007D3" w:rsidRDefault="001A381B">
            <w:pPr>
              <w:spacing w:line="276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DA371C" w:rsidP="3247232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 xml:space="preserve">Intel </w:t>
            </w:r>
            <w:r w:rsidR="001C040B" w:rsidRPr="00E007D3">
              <w:rPr>
                <w:rFonts w:cs="Arial"/>
                <w:sz w:val="18"/>
                <w:szCs w:val="18"/>
                <w:lang w:val="en-US" w:eastAsia="de-DE"/>
              </w:rPr>
              <w:t xml:space="preserve">Xeon </w:t>
            </w:r>
            <w:r w:rsidRPr="00E007D3">
              <w:rPr>
                <w:rFonts w:cs="Arial"/>
                <w:sz w:val="18"/>
                <w:szCs w:val="18"/>
                <w:lang w:val="en-US"/>
              </w:rPr>
              <w:t>11555MLE</w:t>
            </w:r>
          </w:p>
        </w:tc>
        <w:tc>
          <w:tcPr>
            <w:tcW w:w="283" w:type="dxa"/>
            <w:vAlign w:val="center"/>
          </w:tcPr>
          <w:p w:rsidR="001A381B" w:rsidRPr="00E007D3" w:rsidRDefault="001A381B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6/12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1.9/4.4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 w:rsidP="003E08EE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25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A381B" w:rsidRPr="00E007D3" w:rsidRDefault="00C849ED" w:rsidP="32472322">
            <w:pPr>
              <w:jc w:val="center"/>
              <w:rPr>
                <w:rFonts w:cs="Arial"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kern w:val="2"/>
                <w:sz w:val="18"/>
                <w:szCs w:val="18"/>
                <w:lang w:val="en-US"/>
              </w:rPr>
              <w:t>0 – 60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1A381B" w:rsidRPr="00E007D3" w:rsidRDefault="001A381B">
            <w:pPr>
              <w:spacing w:line="276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DA371C" w:rsidP="3247232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E007D3">
              <w:rPr>
                <w:rFonts w:cs="Arial"/>
                <w:sz w:val="18"/>
                <w:szCs w:val="18"/>
                <w:lang w:val="en-US"/>
              </w:rPr>
              <w:t xml:space="preserve">Intel </w:t>
            </w:r>
            <w:r w:rsidR="001C040B" w:rsidRPr="00E007D3">
              <w:rPr>
                <w:rFonts w:cs="Arial"/>
                <w:sz w:val="18"/>
                <w:szCs w:val="18"/>
                <w:lang w:val="en-US" w:eastAsia="de-DE"/>
              </w:rPr>
              <w:t xml:space="preserve">Xeon </w:t>
            </w:r>
            <w:r w:rsidRPr="00E007D3">
              <w:rPr>
                <w:rFonts w:cs="Arial"/>
                <w:sz w:val="18"/>
                <w:szCs w:val="18"/>
                <w:lang w:val="en-US"/>
              </w:rPr>
              <w:t>11155MLE</w:t>
            </w:r>
          </w:p>
        </w:tc>
        <w:tc>
          <w:tcPr>
            <w:tcW w:w="283" w:type="dxa"/>
            <w:vAlign w:val="center"/>
          </w:tcPr>
          <w:p w:rsidR="001A381B" w:rsidRPr="00E007D3" w:rsidRDefault="001A381B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1.8/3.1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 w:rsidP="003E08EE">
            <w:pPr>
              <w:jc w:val="center"/>
              <w:rPr>
                <w:rFonts w:cs="Arial"/>
                <w:kern w:val="2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25</w:t>
            </w:r>
          </w:p>
        </w:tc>
        <w:tc>
          <w:tcPr>
            <w:tcW w:w="236" w:type="dxa"/>
            <w:vAlign w:val="center"/>
          </w:tcPr>
          <w:p w:rsidR="001A381B" w:rsidRPr="00E007D3" w:rsidRDefault="001A381B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A381B" w:rsidRPr="00E007D3" w:rsidRDefault="00C849ED" w:rsidP="32472322">
            <w:pPr>
              <w:jc w:val="center"/>
              <w:rPr>
                <w:rFonts w:cs="Arial"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kern w:val="2"/>
                <w:sz w:val="18"/>
                <w:szCs w:val="18"/>
                <w:lang w:val="en-US"/>
              </w:rPr>
              <w:t>0 – 60</w:t>
            </w:r>
          </w:p>
        </w:tc>
      </w:tr>
      <w:tr w:rsidR="003F5860" w:rsidRPr="00E007D3" w:rsidTr="32472322">
        <w:trPr>
          <w:trHeight w:val="340"/>
        </w:trPr>
        <w:tc>
          <w:tcPr>
            <w:tcW w:w="251" w:type="dxa"/>
            <w:vAlign w:val="center"/>
          </w:tcPr>
          <w:p w:rsidR="001A381B" w:rsidRPr="00E007D3" w:rsidRDefault="001A381B" w:rsidP="003E08EE">
            <w:pPr>
              <w:spacing w:line="276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D66EA" w:rsidP="003E08EE">
            <w:pPr>
              <w:spacing w:line="276" w:lineRule="auto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sz w:val="18"/>
                <w:lang w:val="en-US"/>
              </w:rPr>
              <w:t xml:space="preserve">Intel </w:t>
            </w:r>
            <w:r w:rsidR="001A381B"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 xml:space="preserve">Celeron </w:t>
            </w:r>
            <w:r w:rsidR="001A381B" w:rsidRPr="00E007D3">
              <w:rPr>
                <w:rFonts w:cs="Arial"/>
                <w:sz w:val="18"/>
                <w:szCs w:val="18"/>
                <w:lang w:val="en-US"/>
              </w:rPr>
              <w:t>6600HE</w:t>
            </w:r>
          </w:p>
        </w:tc>
        <w:tc>
          <w:tcPr>
            <w:tcW w:w="283" w:type="dxa"/>
            <w:vAlign w:val="center"/>
          </w:tcPr>
          <w:p w:rsidR="001A381B" w:rsidRPr="00E007D3" w:rsidRDefault="001A381B" w:rsidP="003E08EE">
            <w:pPr>
              <w:spacing w:line="276" w:lineRule="auto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 w:rsidP="003E08EE">
            <w:pPr>
              <w:spacing w:line="276" w:lineRule="auto"/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2/2</w:t>
            </w:r>
          </w:p>
        </w:tc>
        <w:tc>
          <w:tcPr>
            <w:tcW w:w="236" w:type="dxa"/>
            <w:vAlign w:val="center"/>
          </w:tcPr>
          <w:p w:rsidR="001A381B" w:rsidRPr="00E007D3" w:rsidRDefault="001A381B" w:rsidP="003E08EE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 w:rsidP="003E08EE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2.6</w:t>
            </w:r>
          </w:p>
        </w:tc>
        <w:tc>
          <w:tcPr>
            <w:tcW w:w="236" w:type="dxa"/>
            <w:vAlign w:val="center"/>
          </w:tcPr>
          <w:p w:rsidR="001A381B" w:rsidRPr="00E007D3" w:rsidRDefault="001A381B" w:rsidP="003E08EE">
            <w:pPr>
              <w:spacing w:line="276" w:lineRule="auto"/>
              <w:jc w:val="center"/>
              <w:rPr>
                <w:rFonts w:cs="Arial"/>
                <w:kern w:val="2"/>
                <w:sz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 w:rsidP="003E08EE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1A381B" w:rsidRPr="00E007D3" w:rsidRDefault="001A381B" w:rsidP="003E08EE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81B" w:rsidRPr="00E007D3" w:rsidRDefault="001A381B" w:rsidP="003E08EE">
            <w:pPr>
              <w:jc w:val="center"/>
              <w:rPr>
                <w:rFonts w:cs="Arial"/>
                <w:sz w:val="18"/>
                <w:lang w:val="en-US"/>
              </w:rPr>
            </w:pPr>
            <w:r w:rsidRPr="00E007D3">
              <w:rPr>
                <w:rFonts w:cs="Arial"/>
                <w:bCs/>
                <w:sz w:val="18"/>
                <w:szCs w:val="18"/>
                <w:lang w:val="en-US" w:eastAsia="de-DE"/>
              </w:rPr>
              <w:t>35</w:t>
            </w:r>
          </w:p>
        </w:tc>
        <w:tc>
          <w:tcPr>
            <w:tcW w:w="236" w:type="dxa"/>
            <w:vAlign w:val="center"/>
          </w:tcPr>
          <w:p w:rsidR="001A381B" w:rsidRPr="00E007D3" w:rsidRDefault="001A381B" w:rsidP="003E08EE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A381B" w:rsidRPr="00E007D3" w:rsidRDefault="001A381B" w:rsidP="003E08EE">
            <w:pPr>
              <w:jc w:val="center"/>
              <w:rPr>
                <w:rFonts w:cs="Arial"/>
                <w:bCs/>
                <w:kern w:val="2"/>
                <w:sz w:val="18"/>
                <w:szCs w:val="18"/>
                <w:lang w:val="en-US" w:eastAsia="de-DE"/>
              </w:rPr>
            </w:pPr>
            <w:r w:rsidRPr="00E007D3">
              <w:rPr>
                <w:rFonts w:cs="Arial"/>
                <w:kern w:val="2"/>
                <w:sz w:val="18"/>
                <w:szCs w:val="18"/>
                <w:lang w:val="en-US"/>
              </w:rPr>
              <w:t>0 – 60</w:t>
            </w:r>
          </w:p>
        </w:tc>
      </w:tr>
    </w:tbl>
    <w:p w:rsidR="00871874" w:rsidRPr="00E007D3" w:rsidRDefault="00871874" w:rsidP="00871874">
      <w:pPr>
        <w:rPr>
          <w:rFonts w:cs="Arial"/>
          <w:kern w:val="2"/>
          <w:sz w:val="18"/>
          <w:lang w:val="en-US"/>
        </w:rPr>
      </w:pPr>
    </w:p>
    <w:p w:rsidR="00BD2C8F" w:rsidRPr="00E007D3" w:rsidRDefault="00BD2C8F" w:rsidP="00871874">
      <w:pPr>
        <w:rPr>
          <w:rFonts w:cs="Arial"/>
          <w:kern w:val="2"/>
          <w:lang w:val="en-US"/>
        </w:rPr>
      </w:pPr>
    </w:p>
    <w:p w:rsidR="00871874" w:rsidRPr="00E007D3" w:rsidRDefault="001D66EA" w:rsidP="00871874">
      <w:pPr>
        <w:rPr>
          <w:rFonts w:cs="Arial"/>
          <w:lang w:val="en-US"/>
        </w:rPr>
      </w:pPr>
      <w:r w:rsidRPr="00E007D3">
        <w:rPr>
          <w:rFonts w:cs="Arial"/>
          <w:lang w:val="en-US"/>
        </w:rPr>
        <w:t>Further information on the new conga-HPC/</w:t>
      </w:r>
      <w:proofErr w:type="spellStart"/>
      <w:r w:rsidR="00871874" w:rsidRPr="00E007D3">
        <w:rPr>
          <w:rFonts w:cs="Arial"/>
          <w:szCs w:val="22"/>
          <w:lang w:val="en-US"/>
        </w:rPr>
        <w:t>cTL</w:t>
      </w:r>
      <w:r w:rsidR="005C7047" w:rsidRPr="00E007D3">
        <w:rPr>
          <w:rFonts w:cs="Arial"/>
          <w:szCs w:val="22"/>
          <w:lang w:val="en-US"/>
        </w:rPr>
        <w:t>H</w:t>
      </w:r>
      <w:proofErr w:type="spellEnd"/>
      <w:r w:rsidRPr="00E007D3">
        <w:rPr>
          <w:rFonts w:cs="Arial"/>
          <w:lang w:val="en-US"/>
        </w:rPr>
        <w:t xml:space="preserve"> COM-HPC Client module can be found at: </w:t>
      </w:r>
      <w:hyperlink r:id="rId14" w:history="1">
        <w:r w:rsidRPr="00E007D3">
          <w:rPr>
            <w:rStyle w:val="Hyperlink"/>
            <w:rFonts w:cs="Arial"/>
            <w:lang w:val="en-US"/>
          </w:rPr>
          <w:t>www.congatec.com/en/products/com-hpc/conga-</w:t>
        </w:r>
        <w:r w:rsidR="00234DC7" w:rsidRPr="00E007D3">
          <w:rPr>
            <w:rStyle w:val="Hyperlink"/>
            <w:rFonts w:cs="Arial"/>
            <w:szCs w:val="22"/>
            <w:lang w:val="en-US"/>
          </w:rPr>
          <w:t>hpcctlh</w:t>
        </w:r>
        <w:r w:rsidRPr="00E007D3">
          <w:rPr>
            <w:rStyle w:val="Hyperlink"/>
            <w:rFonts w:cs="Arial"/>
            <w:lang w:val="en-US"/>
          </w:rPr>
          <w:t>/</w:t>
        </w:r>
      </w:hyperlink>
    </w:p>
    <w:p w:rsidR="00871874" w:rsidRPr="00E007D3" w:rsidRDefault="00871874" w:rsidP="00871874">
      <w:pPr>
        <w:rPr>
          <w:rFonts w:cs="Arial"/>
          <w:lang w:val="en-US"/>
        </w:rPr>
      </w:pPr>
    </w:p>
    <w:p w:rsidR="00871874" w:rsidRPr="00E007D3" w:rsidRDefault="001D66EA" w:rsidP="00871874">
      <w:pPr>
        <w:rPr>
          <w:rFonts w:cs="Arial"/>
          <w:lang w:val="en-US"/>
        </w:rPr>
      </w:pPr>
      <w:r w:rsidRPr="00E007D3">
        <w:rPr>
          <w:rFonts w:cs="Arial"/>
          <w:lang w:val="en-US"/>
        </w:rPr>
        <w:t>The conga-T</w:t>
      </w:r>
      <w:r w:rsidR="00FB1DEE" w:rsidRPr="00E007D3">
        <w:rPr>
          <w:rFonts w:cs="Arial"/>
          <w:lang w:val="en-US"/>
        </w:rPr>
        <w:t>S</w:t>
      </w:r>
      <w:r w:rsidRPr="00E007D3">
        <w:rPr>
          <w:rFonts w:cs="Arial"/>
          <w:lang w:val="en-US"/>
        </w:rPr>
        <w:t xml:space="preserve">570 COM Express </w:t>
      </w:r>
      <w:r w:rsidR="00B76D7A" w:rsidRPr="00E007D3">
        <w:rPr>
          <w:rFonts w:cs="Arial"/>
          <w:lang w:val="en-US"/>
        </w:rPr>
        <w:t xml:space="preserve">Basic </w:t>
      </w:r>
      <w:r w:rsidR="000776FF" w:rsidRPr="00E007D3">
        <w:rPr>
          <w:rFonts w:cs="Arial"/>
          <w:lang w:val="en-US"/>
        </w:rPr>
        <w:t xml:space="preserve">Type 6 </w:t>
      </w:r>
      <w:r w:rsidRPr="00E007D3">
        <w:rPr>
          <w:rFonts w:cs="Arial"/>
          <w:lang w:val="en-US"/>
        </w:rPr>
        <w:t>module has its landing page here:</w:t>
      </w:r>
    </w:p>
    <w:p w:rsidR="00871874" w:rsidRPr="00E007D3" w:rsidRDefault="00743A5F" w:rsidP="00871874">
      <w:pPr>
        <w:rPr>
          <w:rFonts w:cs="Arial"/>
          <w:lang w:val="en-US"/>
        </w:rPr>
      </w:pPr>
      <w:hyperlink r:id="rId15" w:history="1">
        <w:r w:rsidR="001D66EA" w:rsidRPr="00E007D3">
          <w:rPr>
            <w:rStyle w:val="Hyperlink"/>
            <w:rFonts w:cs="Arial"/>
            <w:lang w:val="en-US"/>
          </w:rPr>
          <w:t>www.congatec.com/en/products/com-express-type-6/conga-</w:t>
        </w:r>
        <w:r w:rsidR="001E375A" w:rsidRPr="00E007D3">
          <w:rPr>
            <w:rStyle w:val="Hyperlink"/>
            <w:rFonts w:cs="Arial"/>
            <w:szCs w:val="22"/>
            <w:lang w:val="en-US"/>
          </w:rPr>
          <w:t>ts570</w:t>
        </w:r>
        <w:r w:rsidR="001D66EA" w:rsidRPr="00E007D3">
          <w:rPr>
            <w:rStyle w:val="Hyperlink"/>
            <w:rFonts w:cs="Arial"/>
            <w:lang w:val="en-US"/>
          </w:rPr>
          <w:t>/</w:t>
        </w:r>
      </w:hyperlink>
    </w:p>
    <w:p w:rsidR="00871874" w:rsidRPr="00E007D3" w:rsidRDefault="00871874" w:rsidP="00871874">
      <w:pPr>
        <w:rPr>
          <w:rFonts w:cs="Arial"/>
          <w:b/>
          <w:lang w:val="en-US"/>
        </w:rPr>
      </w:pPr>
    </w:p>
    <w:p w:rsidR="0066017A" w:rsidRPr="00E007D3" w:rsidRDefault="15E4A040" w:rsidP="0066017A">
      <w:pPr>
        <w:pStyle w:val="Kommentartext"/>
        <w:rPr>
          <w:rFonts w:cs="Arial"/>
          <w:sz w:val="22"/>
          <w:szCs w:val="22"/>
        </w:rPr>
      </w:pPr>
      <w:r w:rsidRPr="00E007D3">
        <w:rPr>
          <w:rFonts w:cs="Arial"/>
          <w:sz w:val="22"/>
          <w:szCs w:val="22"/>
          <w:lang w:val="en-US"/>
        </w:rPr>
        <w:t xml:space="preserve">Further information about </w:t>
      </w:r>
      <w:r w:rsidR="0066017A" w:rsidRPr="00E007D3">
        <w:rPr>
          <w:rFonts w:cs="Arial"/>
          <w:sz w:val="22"/>
          <w:szCs w:val="22"/>
        </w:rPr>
        <w:t xml:space="preserve">11th Gen </w:t>
      </w:r>
      <w:r w:rsidR="001C040B" w:rsidRPr="00E007D3">
        <w:rPr>
          <w:rFonts w:cs="Arial"/>
          <w:sz w:val="22"/>
          <w:szCs w:val="22"/>
        </w:rPr>
        <w:t xml:space="preserve">Intel Core </w:t>
      </w:r>
      <w:proofErr w:type="spellStart"/>
      <w:r w:rsidR="0066017A" w:rsidRPr="00E007D3">
        <w:rPr>
          <w:rFonts w:cs="Arial"/>
          <w:sz w:val="22"/>
          <w:szCs w:val="22"/>
        </w:rPr>
        <w:t>processors</w:t>
      </w:r>
      <w:proofErr w:type="spellEnd"/>
      <w:r w:rsidR="0066017A" w:rsidRPr="00E007D3">
        <w:rPr>
          <w:rFonts w:cs="Arial"/>
          <w:sz w:val="22"/>
          <w:szCs w:val="22"/>
        </w:rPr>
        <w:t xml:space="preserve"> (</w:t>
      </w:r>
      <w:proofErr w:type="spellStart"/>
      <w:r w:rsidR="0066017A" w:rsidRPr="00E007D3">
        <w:rPr>
          <w:rFonts w:cs="Arial"/>
          <w:sz w:val="22"/>
          <w:szCs w:val="22"/>
        </w:rPr>
        <w:t>formerly</w:t>
      </w:r>
      <w:proofErr w:type="spellEnd"/>
      <w:r w:rsidR="0066017A" w:rsidRPr="00E007D3">
        <w:rPr>
          <w:rFonts w:cs="Arial"/>
          <w:sz w:val="22"/>
          <w:szCs w:val="22"/>
        </w:rPr>
        <w:t xml:space="preserve"> Tiger Lake H) </w:t>
      </w:r>
    </w:p>
    <w:p w:rsidR="00926D53" w:rsidRDefault="15E4A040" w:rsidP="00926D53">
      <w:proofErr w:type="gramStart"/>
      <w:r w:rsidRPr="00E007D3">
        <w:rPr>
          <w:rFonts w:cs="Arial"/>
          <w:szCs w:val="22"/>
          <w:lang w:val="en-US"/>
        </w:rPr>
        <w:t>can</w:t>
      </w:r>
      <w:proofErr w:type="gramEnd"/>
      <w:r w:rsidRPr="00E007D3">
        <w:rPr>
          <w:rFonts w:cs="Arial"/>
          <w:szCs w:val="22"/>
          <w:lang w:val="en-US"/>
        </w:rPr>
        <w:t xml:space="preserve"> be found on the main landing page: </w:t>
      </w:r>
      <w:hyperlink r:id="rId16" w:history="1">
        <w:r w:rsidR="00926D53" w:rsidRPr="00085FD5">
          <w:rPr>
            <w:rStyle w:val="Hyperlink"/>
          </w:rPr>
          <w:t>https://www.congatec.com/en/technologies/intel-tiger-lake-h-modules/</w:t>
        </w:r>
      </w:hyperlink>
      <w:r w:rsidR="00926D53">
        <w:t xml:space="preserve"> </w:t>
      </w:r>
    </w:p>
    <w:p w:rsidR="00B2216B" w:rsidRPr="00E007D3" w:rsidRDefault="00B2216B" w:rsidP="00871874">
      <w:pPr>
        <w:rPr>
          <w:rFonts w:cs="Arial"/>
          <w:szCs w:val="22"/>
          <w:lang w:val="en-US"/>
        </w:rPr>
      </w:pPr>
    </w:p>
    <w:p w:rsidR="00F76F29" w:rsidRPr="00E007D3" w:rsidRDefault="00CE2D95" w:rsidP="00F76F29">
      <w:pPr>
        <w:pStyle w:val="Standard1"/>
        <w:spacing w:line="360" w:lineRule="auto"/>
        <w:jc w:val="center"/>
        <w:rPr>
          <w:rFonts w:ascii="Arial" w:hAnsi="Arial" w:cs="Arial"/>
          <w:sz w:val="22"/>
          <w:lang w:val="en-US"/>
        </w:rPr>
      </w:pPr>
      <w:r w:rsidRPr="00E007D3">
        <w:rPr>
          <w:rFonts w:ascii="Arial" w:hAnsi="Arial" w:cs="Arial"/>
          <w:sz w:val="22"/>
          <w:lang w:val="en-US"/>
        </w:rPr>
        <w:t>* * *</w:t>
      </w:r>
    </w:p>
    <w:p w:rsidR="008005B7" w:rsidRPr="00E007D3" w:rsidRDefault="008005B7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016677" w:rsidRPr="00E007D3" w:rsidRDefault="00016677" w:rsidP="00016677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007D3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:rsidR="00016677" w:rsidRPr="00E007D3" w:rsidRDefault="00016677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proofErr w:type="gramStart"/>
      <w:r w:rsidRPr="00E007D3">
        <w:rPr>
          <w:rFonts w:cs="Arial"/>
          <w:sz w:val="16"/>
          <w:szCs w:val="16"/>
          <w:lang w:val="en-US"/>
        </w:rPr>
        <w:t>congatec</w:t>
      </w:r>
      <w:proofErr w:type="gramEnd"/>
      <w:r w:rsidRPr="00E007D3">
        <w:rPr>
          <w:rFonts w:cs="Arial"/>
          <w:sz w:val="16"/>
          <w:szCs w:val="16"/>
          <w:lang w:val="en-US"/>
        </w:rPr>
        <w:t xml:space="preserve">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E007D3">
        <w:rPr>
          <w:rFonts w:cs="Arial"/>
          <w:sz w:val="16"/>
          <w:szCs w:val="16"/>
          <w:lang w:val="en-US"/>
        </w:rPr>
        <w:t>congatec</w:t>
      </w:r>
      <w:proofErr w:type="gramEnd"/>
      <w:r w:rsidRPr="00E007D3">
        <w:rPr>
          <w:rFonts w:cs="Arial"/>
          <w:sz w:val="16"/>
          <w:szCs w:val="16"/>
          <w:lang w:val="en-US"/>
        </w:rPr>
        <w:t xml:space="preserve"> is the global market leader in the </w:t>
      </w:r>
      <w:r w:rsidR="00E16DAA" w:rsidRPr="00E007D3">
        <w:rPr>
          <w:rFonts w:cs="Arial"/>
          <w:sz w:val="16"/>
          <w:szCs w:val="16"/>
          <w:lang w:val="en-US"/>
        </w:rPr>
        <w:t>Computer</w:t>
      </w:r>
      <w:r w:rsidRPr="00E007D3">
        <w:rPr>
          <w:rFonts w:cs="Arial"/>
          <w:sz w:val="16"/>
          <w:szCs w:val="16"/>
          <w:lang w:val="en-US"/>
        </w:rPr>
        <w:t>-on-</w:t>
      </w:r>
      <w:r w:rsidR="00E16DAA" w:rsidRPr="00E007D3">
        <w:rPr>
          <w:rFonts w:cs="Arial"/>
          <w:sz w:val="16"/>
          <w:szCs w:val="16"/>
          <w:lang w:val="en-US"/>
        </w:rPr>
        <w:t xml:space="preserve">Modules </w:t>
      </w:r>
      <w:r w:rsidRPr="00E007D3">
        <w:rPr>
          <w:rFonts w:cs="Arial"/>
          <w:sz w:val="16"/>
          <w:szCs w:val="16"/>
          <w:lang w:val="en-US"/>
        </w:rPr>
        <w:t xml:space="preserve">segment with an excellent customer base from start-ups to international blue chip companies. Founded in 2004 and headquartered in </w:t>
      </w:r>
      <w:proofErr w:type="spellStart"/>
      <w:r w:rsidRPr="00E007D3">
        <w:rPr>
          <w:rFonts w:cs="Arial"/>
          <w:sz w:val="16"/>
          <w:szCs w:val="16"/>
          <w:lang w:val="en-US"/>
        </w:rPr>
        <w:t>Deggendorf</w:t>
      </w:r>
      <w:proofErr w:type="spellEnd"/>
      <w:r w:rsidRPr="00E007D3">
        <w:rPr>
          <w:rFonts w:cs="Arial"/>
          <w:sz w:val="16"/>
          <w:szCs w:val="16"/>
          <w:lang w:val="en-US"/>
        </w:rPr>
        <w:t xml:space="preserve">, Germany, the company reached sales of 127.5 million US dollars in 2020. More information is available on our website at </w:t>
      </w:r>
      <w:hyperlink r:id="rId17" w:history="1">
        <w:r w:rsidR="004B73BD" w:rsidRPr="00E007D3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="00C62882" w:rsidRPr="00E007D3">
        <w:rPr>
          <w:rStyle w:val="Hyperlink"/>
          <w:rFonts w:cs="Arial"/>
          <w:sz w:val="16"/>
          <w:szCs w:val="16"/>
          <w:lang w:val="en-US"/>
        </w:rPr>
        <w:t xml:space="preserve"> </w:t>
      </w:r>
      <w:r w:rsidRPr="00E007D3">
        <w:rPr>
          <w:rFonts w:cs="Arial"/>
          <w:sz w:val="16"/>
          <w:szCs w:val="16"/>
          <w:lang w:val="en-US"/>
        </w:rPr>
        <w:t xml:space="preserve">or via </w:t>
      </w:r>
      <w:hyperlink r:id="rId18" w:history="1">
        <w:r w:rsidRPr="00E007D3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E007D3">
        <w:rPr>
          <w:rFonts w:cs="Arial"/>
          <w:sz w:val="16"/>
          <w:szCs w:val="16"/>
          <w:lang w:val="en-US"/>
        </w:rPr>
        <w:t xml:space="preserve">, </w:t>
      </w:r>
      <w:hyperlink r:id="rId19" w:history="1">
        <w:r w:rsidRPr="00E007D3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E007D3">
        <w:rPr>
          <w:rFonts w:cs="Arial"/>
          <w:sz w:val="16"/>
          <w:szCs w:val="16"/>
          <w:lang w:val="en-US"/>
        </w:rPr>
        <w:t xml:space="preserve"> and </w:t>
      </w:r>
      <w:hyperlink r:id="rId20" w:history="1">
        <w:r w:rsidRPr="00E007D3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E007D3">
        <w:rPr>
          <w:rFonts w:cs="Arial"/>
          <w:sz w:val="16"/>
          <w:szCs w:val="16"/>
          <w:lang w:val="en-US"/>
        </w:rPr>
        <w:t>.</w:t>
      </w:r>
    </w:p>
    <w:p w:rsidR="00EC364C" w:rsidRPr="00E007D3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B10D57" w:rsidRPr="00E007D3" w:rsidTr="00CE748D">
        <w:trPr>
          <w:trHeight w:val="270"/>
        </w:trPr>
        <w:tc>
          <w:tcPr>
            <w:tcW w:w="2552" w:type="dxa"/>
            <w:shd w:val="clear" w:color="auto" w:fill="auto"/>
          </w:tcPr>
          <w:p w:rsidR="00B10D57" w:rsidRPr="00E007D3" w:rsidRDefault="00B10D57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07D3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B10D57" w:rsidRPr="00E007D3" w:rsidRDefault="00B10D57" w:rsidP="00CE748D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E007D3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:rsidR="00B10D57" w:rsidRPr="00E007D3" w:rsidRDefault="00B10D57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007D3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B10D57" w:rsidRPr="00E007D3" w:rsidRDefault="00B10D57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007D3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B10D57" w:rsidRPr="00E007D3" w:rsidRDefault="00743A5F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1" w:history="1">
              <w:r w:rsidR="00B10D57" w:rsidRPr="00E007D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B10D57" w:rsidRPr="00E007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E007D3" w:rsidRDefault="00743A5F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22" w:history="1">
              <w:r w:rsidR="00B10D57" w:rsidRPr="00E007D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B10D57" w:rsidRPr="00E007D3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07D3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B10D57" w:rsidRPr="00E007D3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07D3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:rsidR="00B10D57" w:rsidRPr="00E007D3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07D3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B10D57" w:rsidRPr="00E007D3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07D3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B10D57" w:rsidRPr="00E007D3" w:rsidRDefault="00743A5F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3" w:history="1">
              <w:r w:rsidR="00B10D57" w:rsidRPr="00E007D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E007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E007D3" w:rsidRDefault="00743A5F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24" w:history="1">
              <w:r w:rsidR="00B10D57" w:rsidRPr="00E007D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</w:tc>
      </w:tr>
    </w:tbl>
    <w:p w:rsidR="00B10D57" w:rsidRPr="00E007D3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B10D57" w:rsidRPr="00E007D3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E007D3">
        <w:rPr>
          <w:rFonts w:ascii="Arial" w:hAnsi="Arial" w:cs="Arial"/>
          <w:sz w:val="16"/>
          <w:szCs w:val="16"/>
          <w:lang w:val="en-US" w:eastAsia="de-DE"/>
        </w:rPr>
        <w:t xml:space="preserve">Text and </w:t>
      </w:r>
      <w:r w:rsidR="009C052E" w:rsidRPr="00E007D3">
        <w:rPr>
          <w:rFonts w:ascii="Arial" w:hAnsi="Arial" w:cs="Arial"/>
          <w:sz w:val="16"/>
          <w:szCs w:val="16"/>
          <w:lang w:val="en-US" w:eastAsia="de-DE"/>
        </w:rPr>
        <w:t>image</w:t>
      </w:r>
      <w:r w:rsidRPr="00E007D3">
        <w:rPr>
          <w:rFonts w:ascii="Arial" w:hAnsi="Arial" w:cs="Arial"/>
          <w:sz w:val="16"/>
          <w:szCs w:val="16"/>
          <w:lang w:val="en-US" w:eastAsia="de-DE"/>
        </w:rPr>
        <w:t xml:space="preserve"> available at</w:t>
      </w:r>
      <w:r w:rsidRPr="00E007D3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5" w:history="1">
        <w:r w:rsidRPr="00E007D3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B10D57" w:rsidRPr="00E007D3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95E32" w:rsidRPr="00E007D3" w:rsidRDefault="00AA0CA4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proofErr w:type="gramStart"/>
      <w:r w:rsidRPr="00E007D3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</w:t>
      </w:r>
      <w:proofErr w:type="gramEnd"/>
      <w:r w:rsidRPr="00E007D3">
        <w:rPr>
          <w:rFonts w:ascii="Arial" w:hAnsi="Arial" w:cs="Arial"/>
          <w:i/>
          <w:iCs/>
          <w:sz w:val="16"/>
          <w:szCs w:val="16"/>
          <w:lang w:val="en-US"/>
        </w:rPr>
        <w:t>  </w:t>
      </w:r>
    </w:p>
    <w:p w:rsidR="00AA0CA4" w:rsidRPr="00E007D3" w:rsidRDefault="00AA0CA4" w:rsidP="32472322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591AEE" w:rsidRPr="00E007D3" w:rsidRDefault="002D3CDF" w:rsidP="00267693">
      <w:pPr>
        <w:pStyle w:val="Standard1"/>
        <w:rPr>
          <w:rFonts w:ascii="Arial" w:hAnsi="Arial" w:cs="Arial"/>
          <w:sz w:val="16"/>
          <w:szCs w:val="16"/>
          <w:lang w:val="en-US" w:eastAsia="de-DE"/>
        </w:rPr>
      </w:pPr>
      <w:r w:rsidRPr="00E007D3">
        <w:rPr>
          <w:rFonts w:ascii="Arial" w:hAnsi="Arial" w:cs="Arial"/>
          <w:sz w:val="16"/>
          <w:szCs w:val="16"/>
          <w:lang w:val="en-US" w:eastAsia="de-DE"/>
        </w:rPr>
        <w:t>All following</w:t>
      </w:r>
      <w:r w:rsidR="00267693" w:rsidRPr="00E007D3">
        <w:rPr>
          <w:rFonts w:ascii="Arial" w:hAnsi="Arial" w:cs="Arial"/>
          <w:sz w:val="16"/>
          <w:szCs w:val="16"/>
          <w:lang w:val="en-US" w:eastAsia="de-DE"/>
        </w:rPr>
        <w:t xml:space="preserve"> </w:t>
      </w:r>
      <w:r w:rsidR="0061028F" w:rsidRPr="00E007D3">
        <w:rPr>
          <w:rFonts w:ascii="Arial" w:hAnsi="Arial" w:cs="Arial"/>
          <w:sz w:val="16"/>
          <w:szCs w:val="16"/>
          <w:lang w:val="en-US" w:eastAsia="de-DE"/>
        </w:rPr>
        <w:t>p</w:t>
      </w:r>
      <w:r w:rsidR="00267693" w:rsidRPr="00E007D3">
        <w:rPr>
          <w:rFonts w:ascii="Arial" w:hAnsi="Arial" w:cs="Arial"/>
          <w:sz w:val="16"/>
          <w:szCs w:val="16"/>
          <w:lang w:val="en-US" w:eastAsia="de-DE"/>
        </w:rPr>
        <w:t xml:space="preserve">erformance results are based on Intel measurements as of May </w:t>
      </w:r>
      <w:proofErr w:type="gramStart"/>
      <w:r w:rsidR="00267693" w:rsidRPr="00E007D3">
        <w:rPr>
          <w:rFonts w:ascii="Arial" w:hAnsi="Arial" w:cs="Arial"/>
          <w:sz w:val="16"/>
          <w:szCs w:val="16"/>
          <w:lang w:val="en-US" w:eastAsia="de-DE"/>
        </w:rPr>
        <w:t>25 ,</w:t>
      </w:r>
      <w:proofErr w:type="gramEnd"/>
      <w:r w:rsidR="00267693" w:rsidRPr="00E007D3">
        <w:rPr>
          <w:rFonts w:ascii="Arial" w:hAnsi="Arial" w:cs="Arial"/>
          <w:sz w:val="16"/>
          <w:szCs w:val="16"/>
          <w:lang w:val="en-US" w:eastAsia="de-DE"/>
        </w:rPr>
        <w:t xml:space="preserve"> 2021. </w:t>
      </w:r>
    </w:p>
    <w:p w:rsidR="00CE2D95" w:rsidRPr="00E007D3" w:rsidRDefault="00267693" w:rsidP="00267693">
      <w:pPr>
        <w:pStyle w:val="Standard1"/>
        <w:rPr>
          <w:rFonts w:ascii="Arial" w:hAnsi="Arial" w:cs="Arial"/>
          <w:sz w:val="16"/>
          <w:szCs w:val="16"/>
          <w:lang w:val="en-US" w:eastAsia="de-DE"/>
        </w:rPr>
      </w:pPr>
      <w:r w:rsidRPr="00E007D3">
        <w:rPr>
          <w:rFonts w:ascii="Arial" w:hAnsi="Arial" w:cs="Arial"/>
          <w:sz w:val="16"/>
          <w:szCs w:val="16"/>
          <w:lang w:val="en-US" w:eastAsia="de-DE"/>
        </w:rPr>
        <w:t xml:space="preserve">Processor: Intel Core i7-11850HE (TGL-H) PL1=45W TDP, 8C16T Turbo up to 4.7GHz; Graphics: Intel Graphics Gen 12 </w:t>
      </w:r>
      <w:proofErr w:type="spellStart"/>
      <w:r w:rsidRPr="00E007D3">
        <w:rPr>
          <w:rFonts w:ascii="Arial" w:hAnsi="Arial" w:cs="Arial"/>
          <w:sz w:val="16"/>
          <w:szCs w:val="16"/>
          <w:lang w:val="en-US" w:eastAsia="de-DE"/>
        </w:rPr>
        <w:t>gfx</w:t>
      </w:r>
      <w:proofErr w:type="spellEnd"/>
      <w:r w:rsidRPr="00E007D3">
        <w:rPr>
          <w:rFonts w:ascii="Arial" w:hAnsi="Arial" w:cs="Arial"/>
          <w:sz w:val="16"/>
          <w:szCs w:val="16"/>
          <w:lang w:val="en-US" w:eastAsia="de-DE"/>
        </w:rPr>
        <w:t xml:space="preserve">; Memory: 32GB DDR4-3200; Storage: Intel SSD 545S (512GB); OS: Windows* 10 Pro 20H2; Bios: TGLSFWI1.R00.4151.A01.2104060640 (Release date: 04/06/2021); </w:t>
      </w:r>
      <w:proofErr w:type="spellStart"/>
      <w:r w:rsidRPr="00E007D3">
        <w:rPr>
          <w:rFonts w:ascii="Arial" w:hAnsi="Arial" w:cs="Arial"/>
          <w:sz w:val="16"/>
          <w:szCs w:val="16"/>
          <w:lang w:val="en-US" w:eastAsia="de-DE"/>
        </w:rPr>
        <w:t>CPUz</w:t>
      </w:r>
      <w:proofErr w:type="spellEnd"/>
      <w:r w:rsidRPr="00E007D3">
        <w:rPr>
          <w:rFonts w:ascii="Arial" w:hAnsi="Arial" w:cs="Arial"/>
          <w:sz w:val="16"/>
          <w:szCs w:val="16"/>
          <w:lang w:val="en-US" w:eastAsia="de-DE"/>
        </w:rPr>
        <w:t xml:space="preserve"> Microcode: 28h; Processor: Intel Core i7-</w:t>
      </w:r>
      <w:r w:rsidRPr="00E007D3">
        <w:rPr>
          <w:rFonts w:ascii="Arial" w:hAnsi="Arial" w:cs="Arial"/>
          <w:sz w:val="16"/>
          <w:szCs w:val="16"/>
          <w:lang w:val="en-US" w:eastAsia="de-DE"/>
        </w:rPr>
        <w:lastRenderedPageBreak/>
        <w:t xml:space="preserve">9850HE (CFL-H) PL1=45W TDP, 4C8T Turbo up to 4.4GHz; Graphics: Intel Graphics Gen 9 </w:t>
      </w:r>
      <w:proofErr w:type="spellStart"/>
      <w:r w:rsidRPr="00E007D3">
        <w:rPr>
          <w:rFonts w:ascii="Arial" w:hAnsi="Arial" w:cs="Arial"/>
          <w:sz w:val="16"/>
          <w:szCs w:val="16"/>
          <w:lang w:val="en-US" w:eastAsia="de-DE"/>
        </w:rPr>
        <w:t>gfx</w:t>
      </w:r>
      <w:proofErr w:type="spellEnd"/>
      <w:r w:rsidRPr="00E007D3">
        <w:rPr>
          <w:rFonts w:ascii="Arial" w:hAnsi="Arial" w:cs="Arial"/>
          <w:sz w:val="16"/>
          <w:szCs w:val="16"/>
          <w:lang w:val="en-US" w:eastAsia="de-DE"/>
        </w:rPr>
        <w:t xml:space="preserve">; Memory: 32GB DDR4-2666; Storage: Intel SSD 545S (512GB); OS: Windows* 10 Pro 20H2; Bios: CNLSFWR1.R00.X216.B01.2006110406 (Release Date: 06/11/2020); </w:t>
      </w:r>
      <w:proofErr w:type="spellStart"/>
      <w:r w:rsidRPr="00E007D3">
        <w:rPr>
          <w:rFonts w:ascii="Arial" w:hAnsi="Arial" w:cs="Arial"/>
          <w:sz w:val="16"/>
          <w:szCs w:val="16"/>
          <w:lang w:val="en-US" w:eastAsia="de-DE"/>
        </w:rPr>
        <w:t>CPUz</w:t>
      </w:r>
      <w:proofErr w:type="spellEnd"/>
      <w:r w:rsidRPr="00E007D3">
        <w:rPr>
          <w:rFonts w:ascii="Arial" w:hAnsi="Arial" w:cs="Arial"/>
          <w:sz w:val="16"/>
          <w:szCs w:val="16"/>
          <w:lang w:val="en-US" w:eastAsia="de-DE"/>
        </w:rPr>
        <w:t xml:space="preserve"> Microcode: D6h</w:t>
      </w:r>
      <w:r w:rsidR="002D3CDF" w:rsidRPr="00E007D3">
        <w:rPr>
          <w:rFonts w:ascii="Arial" w:hAnsi="Arial" w:cs="Arial"/>
          <w:sz w:val="16"/>
          <w:szCs w:val="16"/>
          <w:lang w:val="en-US" w:eastAsia="de-DE"/>
        </w:rPr>
        <w:t>.</w:t>
      </w:r>
    </w:p>
    <w:p w:rsidR="00CE2D95" w:rsidRPr="00E007D3" w:rsidRDefault="00CE2D95" w:rsidP="00CE2D95">
      <w:pPr>
        <w:pStyle w:val="Standard1"/>
        <w:rPr>
          <w:rFonts w:ascii="Arial" w:hAnsi="Arial" w:cs="Arial"/>
          <w:sz w:val="16"/>
          <w:szCs w:val="16"/>
          <w:lang w:val="en-US" w:eastAsia="de-DE"/>
        </w:rPr>
      </w:pPr>
      <w:r w:rsidRPr="00E007D3">
        <w:rPr>
          <w:rFonts w:ascii="Arial" w:hAnsi="Arial" w:cs="Arial"/>
          <w:sz w:val="16"/>
          <w:szCs w:val="16"/>
          <w:lang w:val="en-US" w:eastAsia="de-DE"/>
        </w:rPr>
        <w:t>[1] Up to 65</w:t>
      </w:r>
      <w:r w:rsidR="0035018F" w:rsidRPr="00E007D3">
        <w:rPr>
          <w:rFonts w:ascii="Arial" w:hAnsi="Arial" w:cs="Arial"/>
          <w:sz w:val="16"/>
          <w:szCs w:val="16"/>
          <w:lang w:val="en-US" w:eastAsia="de-DE"/>
        </w:rPr>
        <w:t xml:space="preserve">% </w:t>
      </w:r>
      <w:r w:rsidRPr="00E007D3">
        <w:rPr>
          <w:rFonts w:ascii="Arial" w:hAnsi="Arial" w:cs="Arial"/>
          <w:sz w:val="16"/>
          <w:szCs w:val="16"/>
          <w:lang w:val="en-US" w:eastAsia="de-DE"/>
        </w:rPr>
        <w:t>multi-thread gain gen-over-gen as measured by SPECrate2017_int_base (n-copy</w:t>
      </w:r>
      <w:proofErr w:type="gramStart"/>
      <w:r w:rsidRPr="00E007D3">
        <w:rPr>
          <w:rFonts w:ascii="Arial" w:hAnsi="Arial" w:cs="Arial"/>
          <w:sz w:val="16"/>
          <w:szCs w:val="16"/>
          <w:lang w:val="en-US" w:eastAsia="de-DE"/>
        </w:rPr>
        <w:t>)IC19</w:t>
      </w:r>
      <w:proofErr w:type="gramEnd"/>
      <w:r w:rsidRPr="00E007D3">
        <w:rPr>
          <w:rFonts w:ascii="Arial" w:hAnsi="Arial" w:cs="Arial"/>
          <w:sz w:val="16"/>
          <w:szCs w:val="16"/>
          <w:lang w:val="en-US" w:eastAsia="de-DE"/>
        </w:rPr>
        <w:t>_0u4 (</w:t>
      </w:r>
      <w:proofErr w:type="spellStart"/>
      <w:r w:rsidRPr="00E007D3">
        <w:rPr>
          <w:rFonts w:ascii="Arial" w:hAnsi="Arial" w:cs="Arial"/>
          <w:sz w:val="16"/>
          <w:szCs w:val="16"/>
          <w:lang w:val="en-US" w:eastAsia="de-DE"/>
        </w:rPr>
        <w:t>est</w:t>
      </w:r>
      <w:proofErr w:type="spellEnd"/>
      <w:r w:rsidRPr="00E007D3">
        <w:rPr>
          <w:rFonts w:ascii="Arial" w:hAnsi="Arial" w:cs="Arial"/>
          <w:sz w:val="16"/>
          <w:szCs w:val="16"/>
          <w:lang w:val="en-US" w:eastAsia="de-DE"/>
        </w:rPr>
        <w:t>)4</w:t>
      </w:r>
    </w:p>
    <w:p w:rsidR="00CE2D95" w:rsidRPr="00E007D3" w:rsidRDefault="00CE2D95" w:rsidP="00CE2D95">
      <w:pPr>
        <w:pStyle w:val="Standard1"/>
        <w:rPr>
          <w:rFonts w:ascii="Arial" w:hAnsi="Arial" w:cs="Arial"/>
          <w:sz w:val="16"/>
          <w:szCs w:val="16"/>
          <w:lang w:val="en-US" w:eastAsia="de-DE"/>
        </w:rPr>
      </w:pPr>
      <w:r w:rsidRPr="00E007D3">
        <w:rPr>
          <w:rFonts w:ascii="Arial" w:hAnsi="Arial" w:cs="Arial"/>
          <w:sz w:val="16"/>
          <w:szCs w:val="16"/>
          <w:lang w:val="en-US" w:eastAsia="de-DE"/>
        </w:rPr>
        <w:t>[2] Up to 32</w:t>
      </w:r>
      <w:r w:rsidR="00F61D5D" w:rsidRPr="00E007D3">
        <w:rPr>
          <w:rFonts w:ascii="Arial" w:hAnsi="Arial" w:cs="Arial"/>
          <w:sz w:val="16"/>
          <w:szCs w:val="16"/>
          <w:lang w:val="en-US" w:eastAsia="de-DE"/>
        </w:rPr>
        <w:t xml:space="preserve">% </w:t>
      </w:r>
      <w:r w:rsidRPr="00E007D3">
        <w:rPr>
          <w:rFonts w:ascii="Arial" w:hAnsi="Arial" w:cs="Arial"/>
          <w:sz w:val="16"/>
          <w:szCs w:val="16"/>
          <w:lang w:val="en-US" w:eastAsia="de-DE"/>
        </w:rPr>
        <w:t>single</w:t>
      </w:r>
      <w:r w:rsidR="00F61D5D" w:rsidRPr="00E007D3">
        <w:rPr>
          <w:rFonts w:ascii="Arial" w:hAnsi="Arial" w:cs="Arial"/>
          <w:sz w:val="16"/>
          <w:szCs w:val="16"/>
          <w:lang w:val="en-US" w:eastAsia="de-DE"/>
        </w:rPr>
        <w:t>-</w:t>
      </w:r>
      <w:r w:rsidRPr="00E007D3">
        <w:rPr>
          <w:rFonts w:ascii="Arial" w:hAnsi="Arial" w:cs="Arial"/>
          <w:sz w:val="16"/>
          <w:szCs w:val="16"/>
          <w:lang w:val="en-US" w:eastAsia="de-DE"/>
        </w:rPr>
        <w:t>thread performance gain gen-over-gen as measured by SPECrate2017_int_base (1-copy</w:t>
      </w:r>
      <w:proofErr w:type="gramStart"/>
      <w:r w:rsidRPr="00E007D3">
        <w:rPr>
          <w:rFonts w:ascii="Arial" w:hAnsi="Arial" w:cs="Arial"/>
          <w:sz w:val="16"/>
          <w:szCs w:val="16"/>
          <w:lang w:val="en-US" w:eastAsia="de-DE"/>
        </w:rPr>
        <w:t>)IC19</w:t>
      </w:r>
      <w:proofErr w:type="gramEnd"/>
      <w:r w:rsidRPr="00E007D3">
        <w:rPr>
          <w:rFonts w:ascii="Arial" w:hAnsi="Arial" w:cs="Arial"/>
          <w:sz w:val="16"/>
          <w:szCs w:val="16"/>
          <w:lang w:val="en-US" w:eastAsia="de-DE"/>
        </w:rPr>
        <w:t>_0u4 (</w:t>
      </w:r>
      <w:proofErr w:type="spellStart"/>
      <w:r w:rsidRPr="00E007D3">
        <w:rPr>
          <w:rFonts w:ascii="Arial" w:hAnsi="Arial" w:cs="Arial"/>
          <w:sz w:val="16"/>
          <w:szCs w:val="16"/>
          <w:lang w:val="en-US" w:eastAsia="de-DE"/>
        </w:rPr>
        <w:t>est</w:t>
      </w:r>
      <w:proofErr w:type="spellEnd"/>
      <w:r w:rsidRPr="00E007D3">
        <w:rPr>
          <w:rFonts w:ascii="Arial" w:hAnsi="Arial" w:cs="Arial"/>
          <w:sz w:val="16"/>
          <w:szCs w:val="16"/>
          <w:lang w:val="en-US" w:eastAsia="de-DE"/>
        </w:rPr>
        <w:t>)</w:t>
      </w:r>
    </w:p>
    <w:p w:rsidR="00F50B19" w:rsidRPr="00E007D3" w:rsidRDefault="00CE2D95" w:rsidP="00591AEE">
      <w:pPr>
        <w:pStyle w:val="Standard1"/>
        <w:rPr>
          <w:rFonts w:ascii="Arial" w:hAnsi="Arial" w:cs="Arial"/>
          <w:sz w:val="16"/>
          <w:szCs w:val="16"/>
          <w:lang w:val="en-US" w:eastAsia="de-DE"/>
        </w:rPr>
      </w:pPr>
      <w:r w:rsidRPr="00E007D3">
        <w:rPr>
          <w:rFonts w:ascii="Arial" w:hAnsi="Arial" w:cs="Arial"/>
          <w:sz w:val="16"/>
          <w:szCs w:val="16"/>
          <w:lang w:val="en-US" w:eastAsia="de-DE"/>
        </w:rPr>
        <w:t>[3]</w:t>
      </w:r>
      <w:r w:rsidR="00D81FA4" w:rsidRPr="00E007D3">
        <w:rPr>
          <w:rFonts w:ascii="Arial" w:hAnsi="Arial" w:cs="Arial"/>
          <w:sz w:val="16"/>
          <w:szCs w:val="16"/>
          <w:lang w:val="en-US" w:eastAsia="de-DE"/>
        </w:rPr>
        <w:t xml:space="preserve"> </w:t>
      </w:r>
      <w:r w:rsidRPr="00E007D3">
        <w:rPr>
          <w:rFonts w:ascii="Arial" w:hAnsi="Arial" w:cs="Arial"/>
          <w:sz w:val="16"/>
          <w:szCs w:val="16"/>
          <w:lang w:val="en-US" w:eastAsia="de-DE"/>
        </w:rPr>
        <w:t>Up to 70</w:t>
      </w:r>
      <w:r w:rsidR="00F61D5D" w:rsidRPr="00E007D3">
        <w:rPr>
          <w:rFonts w:ascii="Arial" w:hAnsi="Arial" w:cs="Arial"/>
          <w:sz w:val="16"/>
          <w:szCs w:val="16"/>
          <w:lang w:val="en-US" w:eastAsia="de-DE"/>
        </w:rPr>
        <w:t xml:space="preserve">% </w:t>
      </w:r>
      <w:r w:rsidRPr="00E007D3">
        <w:rPr>
          <w:rFonts w:ascii="Arial" w:hAnsi="Arial" w:cs="Arial"/>
          <w:sz w:val="16"/>
          <w:szCs w:val="16"/>
          <w:lang w:val="en-US" w:eastAsia="de-DE"/>
        </w:rPr>
        <w:t xml:space="preserve">faster graphics as measured by 3DMark_v2.11 - Win10 v2009 - Fire Strike - Graphics Score. </w:t>
      </w:r>
      <w:r w:rsidR="003C3818" w:rsidRPr="00E007D3">
        <w:rPr>
          <w:rFonts w:ascii="Arial" w:hAnsi="Arial" w:cs="Arial"/>
          <w:sz w:val="16"/>
          <w:szCs w:val="16"/>
          <w:lang w:val="en-US" w:eastAsia="de-DE"/>
        </w:rPr>
        <w:br/>
      </w:r>
      <w:r w:rsidR="00D865E5" w:rsidRPr="00E007D3">
        <w:rPr>
          <w:rFonts w:ascii="Arial" w:hAnsi="Arial" w:cs="Arial"/>
          <w:sz w:val="16"/>
          <w:szCs w:val="16"/>
          <w:lang w:val="en-US" w:eastAsia="de-DE"/>
        </w:rPr>
        <w:t xml:space="preserve">Performance varies by use, configuration and other factors. Learn more at </w:t>
      </w:r>
      <w:hyperlink r:id="rId26">
        <w:r w:rsidR="00D865E5" w:rsidRPr="00E007D3">
          <w:rPr>
            <w:rFonts w:ascii="Arial" w:hAnsi="Arial" w:cs="Arial"/>
            <w:sz w:val="16"/>
            <w:szCs w:val="16"/>
            <w:lang w:val="en-US" w:eastAsia="de-DE"/>
          </w:rPr>
          <w:t>www.Intel.com/PerformanceIndex</w:t>
        </w:r>
      </w:hyperlink>
      <w:r w:rsidR="00211E9A" w:rsidRPr="00E007D3">
        <w:rPr>
          <w:rFonts w:ascii="Arial" w:hAnsi="Arial" w:cs="Arial"/>
          <w:sz w:val="16"/>
          <w:szCs w:val="16"/>
          <w:lang w:val="en-US" w:eastAsia="de-DE"/>
        </w:rPr>
        <w:br/>
      </w:r>
    </w:p>
    <w:sectPr w:rsidR="00F50B19" w:rsidRPr="00E007D3" w:rsidSect="00B626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9942A9" w15:done="0"/>
  <w15:commentEx w15:paraId="589C7DF9" w15:paraIdParent="759942A9" w15:done="0"/>
  <w15:commentEx w15:paraId="759942AA" w15:done="0"/>
  <w15:commentEx w15:paraId="759942AB" w15:done="0"/>
  <w15:commentEx w15:paraId="759942AC" w15:done="0"/>
  <w15:commentEx w15:paraId="759942AD" w15:done="0"/>
  <w15:commentEx w15:paraId="759942AE" w15:done="0"/>
  <w15:commentEx w15:paraId="759942AF" w15:done="0"/>
  <w15:commentEx w15:paraId="759942B0" w15:done="0"/>
  <w15:commentEx w15:paraId="759942B1" w15:done="0"/>
  <w15:commentEx w15:paraId="759942B2" w15:done="0"/>
  <w15:commentEx w15:paraId="759942B3" w15:done="0"/>
  <w15:commentEx w15:paraId="759942B4" w15:done="0"/>
  <w15:commentEx w15:paraId="759942B5" w15:done="0"/>
  <w15:commentEx w15:paraId="759942B7" w15:done="0"/>
  <w15:commentEx w15:paraId="759942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339B" w16cex:dateUtc="2021-07-27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942A9" w16cid:durableId="24AA314F"/>
  <w16cid:commentId w16cid:paraId="589C7DF9" w16cid:durableId="24AA339B"/>
  <w16cid:commentId w16cid:paraId="759942AA" w16cid:durableId="24AA3150"/>
  <w16cid:commentId w16cid:paraId="759942AB" w16cid:durableId="24AA3151"/>
  <w16cid:commentId w16cid:paraId="759942AC" w16cid:durableId="24AA3152"/>
  <w16cid:commentId w16cid:paraId="759942AD" w16cid:durableId="24AA3153"/>
  <w16cid:commentId w16cid:paraId="759942AE" w16cid:durableId="24AA3154"/>
  <w16cid:commentId w16cid:paraId="759942AF" w16cid:durableId="24AA3155"/>
  <w16cid:commentId w16cid:paraId="759942B0" w16cid:durableId="24AA3156"/>
  <w16cid:commentId w16cid:paraId="759942B1" w16cid:durableId="24AA3157"/>
  <w16cid:commentId w16cid:paraId="759942B2" w16cid:durableId="24AA3158"/>
  <w16cid:commentId w16cid:paraId="759942B3" w16cid:durableId="24AA3159"/>
  <w16cid:commentId w16cid:paraId="759942B4" w16cid:durableId="24AA315A"/>
  <w16cid:commentId w16cid:paraId="759942B5" w16cid:durableId="24AA315B"/>
  <w16cid:commentId w16cid:paraId="759942B7" w16cid:durableId="24AA315C"/>
  <w16cid:commentId w16cid:paraId="759942CA" w16cid:durableId="24AA31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17" w:rsidRDefault="009B3717" w:rsidP="00D97483">
      <w:r>
        <w:separator/>
      </w:r>
    </w:p>
  </w:endnote>
  <w:endnote w:type="continuationSeparator" w:id="0">
    <w:p w:rsidR="009B3717" w:rsidRDefault="009B3717" w:rsidP="00D97483">
      <w:r>
        <w:continuationSeparator/>
      </w:r>
    </w:p>
  </w:endnote>
  <w:endnote w:type="continuationNotice" w:id="1">
    <w:p w:rsidR="009B3717" w:rsidRDefault="009B371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7" w:rsidRDefault="009B371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7" w:rsidRDefault="009B3717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7" w:rsidRDefault="009B37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17" w:rsidRDefault="009B3717" w:rsidP="00D97483">
      <w:r>
        <w:separator/>
      </w:r>
    </w:p>
  </w:footnote>
  <w:footnote w:type="continuationSeparator" w:id="0">
    <w:p w:rsidR="009B3717" w:rsidRDefault="009B3717" w:rsidP="00D97483">
      <w:r>
        <w:continuationSeparator/>
      </w:r>
    </w:p>
  </w:footnote>
  <w:footnote w:type="continuationNotice" w:id="1">
    <w:p w:rsidR="009B3717" w:rsidRDefault="009B3717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7" w:rsidRDefault="009B37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9B3717" w:rsidRPr="00BD2850" w:rsidRDefault="009B3717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7" w:rsidRDefault="009B371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Cunnington">
    <w15:presenceInfo w15:providerId="AD" w15:userId="S::monika@prismapr.com::afe8480c-ef71-44dc-a95d-fe55d976d3ae"/>
  </w15:person>
  <w15:person w15:author="Chilka, Bindu">
    <w15:presenceInfo w15:providerId="AD" w15:userId="S::bindu.chilka@intel.com::0840465b-27d9-44d0-869f-406ad9602dd7"/>
  </w15:person>
  <w15:person w15:author="Scott, Andrew D">
    <w15:presenceInfo w15:providerId="AD" w15:userId="S::andrew.d.scott@intel.com::a893ed14-8aee-4982-adab-0e04a821e901"/>
  </w15:person>
  <w15:person w15:author="Hussain, Jafer">
    <w15:presenceInfo w15:providerId="AD" w15:userId="S::jafer.hussain@intel.com::1431cc91-6061-4809-af86-e01be534d61a"/>
  </w15:person>
  <w15:person w15:author="Kennedy, Jason">
    <w15:presenceInfo w15:providerId="AD" w15:userId="S::jason.kennedy@intel.com::798fdfdf-7416-4ddb-937d-8970de5de671"/>
  </w15:person>
  <w15:person w15:author="Holm, Kristina">
    <w15:presenceInfo w15:providerId="AD" w15:userId="S::kristina.holm@intel.com::12c2611f-1adc-4599-9c9b-12980fe61a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108AC"/>
    <w:rsid w:val="00003FA7"/>
    <w:rsid w:val="00006D58"/>
    <w:rsid w:val="00007CB2"/>
    <w:rsid w:val="00010369"/>
    <w:rsid w:val="00010745"/>
    <w:rsid w:val="00011D55"/>
    <w:rsid w:val="00016677"/>
    <w:rsid w:val="000166BE"/>
    <w:rsid w:val="0002012B"/>
    <w:rsid w:val="00021457"/>
    <w:rsid w:val="00021916"/>
    <w:rsid w:val="000240DA"/>
    <w:rsid w:val="000249A0"/>
    <w:rsid w:val="00027983"/>
    <w:rsid w:val="000355AD"/>
    <w:rsid w:val="00035738"/>
    <w:rsid w:val="00035AFF"/>
    <w:rsid w:val="000425BE"/>
    <w:rsid w:val="00042600"/>
    <w:rsid w:val="00043787"/>
    <w:rsid w:val="00045E58"/>
    <w:rsid w:val="00047E06"/>
    <w:rsid w:val="000501B2"/>
    <w:rsid w:val="00050C80"/>
    <w:rsid w:val="000528BF"/>
    <w:rsid w:val="00052E1D"/>
    <w:rsid w:val="000553FB"/>
    <w:rsid w:val="00055E79"/>
    <w:rsid w:val="000617AB"/>
    <w:rsid w:val="0006483E"/>
    <w:rsid w:val="00067D69"/>
    <w:rsid w:val="000719AC"/>
    <w:rsid w:val="00072B33"/>
    <w:rsid w:val="0007330B"/>
    <w:rsid w:val="00073E7D"/>
    <w:rsid w:val="00074F95"/>
    <w:rsid w:val="000776FF"/>
    <w:rsid w:val="00077CBD"/>
    <w:rsid w:val="0008179E"/>
    <w:rsid w:val="00082CA8"/>
    <w:rsid w:val="00084003"/>
    <w:rsid w:val="000868A6"/>
    <w:rsid w:val="00086C00"/>
    <w:rsid w:val="000934FF"/>
    <w:rsid w:val="00093A6E"/>
    <w:rsid w:val="000940F7"/>
    <w:rsid w:val="0009529F"/>
    <w:rsid w:val="00095F9D"/>
    <w:rsid w:val="00096758"/>
    <w:rsid w:val="0009734E"/>
    <w:rsid w:val="000A1392"/>
    <w:rsid w:val="000A1950"/>
    <w:rsid w:val="000A2EAF"/>
    <w:rsid w:val="000A30F4"/>
    <w:rsid w:val="000A394C"/>
    <w:rsid w:val="000A4662"/>
    <w:rsid w:val="000A4B1D"/>
    <w:rsid w:val="000A51BD"/>
    <w:rsid w:val="000A7084"/>
    <w:rsid w:val="000B2D97"/>
    <w:rsid w:val="000B53F9"/>
    <w:rsid w:val="000B6F0B"/>
    <w:rsid w:val="000C0962"/>
    <w:rsid w:val="000C1803"/>
    <w:rsid w:val="000C56E3"/>
    <w:rsid w:val="000C6049"/>
    <w:rsid w:val="000C7F52"/>
    <w:rsid w:val="000D0527"/>
    <w:rsid w:val="000D22A0"/>
    <w:rsid w:val="000D66D4"/>
    <w:rsid w:val="000D68BA"/>
    <w:rsid w:val="000E121B"/>
    <w:rsid w:val="000E2052"/>
    <w:rsid w:val="000E2307"/>
    <w:rsid w:val="000E395C"/>
    <w:rsid w:val="000E4AE7"/>
    <w:rsid w:val="000E736A"/>
    <w:rsid w:val="000F15EB"/>
    <w:rsid w:val="000F34E8"/>
    <w:rsid w:val="00100CE2"/>
    <w:rsid w:val="00100DC9"/>
    <w:rsid w:val="00101DF6"/>
    <w:rsid w:val="00105BFE"/>
    <w:rsid w:val="001105E9"/>
    <w:rsid w:val="0011134D"/>
    <w:rsid w:val="00120A70"/>
    <w:rsid w:val="00123D77"/>
    <w:rsid w:val="001267EA"/>
    <w:rsid w:val="00127636"/>
    <w:rsid w:val="00132DD8"/>
    <w:rsid w:val="00135CBB"/>
    <w:rsid w:val="00135EBC"/>
    <w:rsid w:val="00136E20"/>
    <w:rsid w:val="0014653E"/>
    <w:rsid w:val="0014730F"/>
    <w:rsid w:val="00147FA8"/>
    <w:rsid w:val="001517CA"/>
    <w:rsid w:val="00157343"/>
    <w:rsid w:val="00161058"/>
    <w:rsid w:val="00167AC8"/>
    <w:rsid w:val="0017000C"/>
    <w:rsid w:val="00175EB3"/>
    <w:rsid w:val="0018091E"/>
    <w:rsid w:val="00181222"/>
    <w:rsid w:val="00184D6F"/>
    <w:rsid w:val="001854B5"/>
    <w:rsid w:val="00187AFE"/>
    <w:rsid w:val="00191804"/>
    <w:rsid w:val="00191902"/>
    <w:rsid w:val="00191F41"/>
    <w:rsid w:val="00192298"/>
    <w:rsid w:val="001A0A43"/>
    <w:rsid w:val="001A12E4"/>
    <w:rsid w:val="001A1ABC"/>
    <w:rsid w:val="001A277C"/>
    <w:rsid w:val="001A381B"/>
    <w:rsid w:val="001B0700"/>
    <w:rsid w:val="001B6B34"/>
    <w:rsid w:val="001C0038"/>
    <w:rsid w:val="001C040B"/>
    <w:rsid w:val="001D055C"/>
    <w:rsid w:val="001D0D34"/>
    <w:rsid w:val="001D2947"/>
    <w:rsid w:val="001D66EA"/>
    <w:rsid w:val="001E1639"/>
    <w:rsid w:val="001E2E5F"/>
    <w:rsid w:val="001E375A"/>
    <w:rsid w:val="001E3D01"/>
    <w:rsid w:val="001E4C1B"/>
    <w:rsid w:val="001E4FB1"/>
    <w:rsid w:val="001E53DC"/>
    <w:rsid w:val="001E7371"/>
    <w:rsid w:val="0020215B"/>
    <w:rsid w:val="00202BB0"/>
    <w:rsid w:val="00203F6C"/>
    <w:rsid w:val="002065F2"/>
    <w:rsid w:val="00211E9A"/>
    <w:rsid w:val="00212286"/>
    <w:rsid w:val="00223722"/>
    <w:rsid w:val="00226288"/>
    <w:rsid w:val="00231F74"/>
    <w:rsid w:val="00234DC7"/>
    <w:rsid w:val="002368AC"/>
    <w:rsid w:val="002376DB"/>
    <w:rsid w:val="002438D8"/>
    <w:rsid w:val="0024624E"/>
    <w:rsid w:val="00250FBE"/>
    <w:rsid w:val="00252A94"/>
    <w:rsid w:val="00254C8C"/>
    <w:rsid w:val="002571A3"/>
    <w:rsid w:val="0025796B"/>
    <w:rsid w:val="002609C7"/>
    <w:rsid w:val="00265C83"/>
    <w:rsid w:val="00267693"/>
    <w:rsid w:val="00276D27"/>
    <w:rsid w:val="00286CC1"/>
    <w:rsid w:val="002872D2"/>
    <w:rsid w:val="00292D50"/>
    <w:rsid w:val="0029792A"/>
    <w:rsid w:val="00297A5C"/>
    <w:rsid w:val="002A1662"/>
    <w:rsid w:val="002A63D6"/>
    <w:rsid w:val="002A7A02"/>
    <w:rsid w:val="002B14DE"/>
    <w:rsid w:val="002B21EC"/>
    <w:rsid w:val="002B2871"/>
    <w:rsid w:val="002B4B21"/>
    <w:rsid w:val="002B5DD9"/>
    <w:rsid w:val="002C28DA"/>
    <w:rsid w:val="002C4D3A"/>
    <w:rsid w:val="002C5276"/>
    <w:rsid w:val="002C6553"/>
    <w:rsid w:val="002C6A1D"/>
    <w:rsid w:val="002D3CDF"/>
    <w:rsid w:val="002D3EF7"/>
    <w:rsid w:val="002D3F17"/>
    <w:rsid w:val="002D56A3"/>
    <w:rsid w:val="002E0BAD"/>
    <w:rsid w:val="002E333A"/>
    <w:rsid w:val="002E6A3C"/>
    <w:rsid w:val="002E7CF3"/>
    <w:rsid w:val="002F035E"/>
    <w:rsid w:val="002F066A"/>
    <w:rsid w:val="002F15E6"/>
    <w:rsid w:val="002F16A9"/>
    <w:rsid w:val="002F1A60"/>
    <w:rsid w:val="002F2955"/>
    <w:rsid w:val="002F6466"/>
    <w:rsid w:val="00300096"/>
    <w:rsid w:val="00300AF0"/>
    <w:rsid w:val="00305470"/>
    <w:rsid w:val="0031068D"/>
    <w:rsid w:val="00311214"/>
    <w:rsid w:val="003115B5"/>
    <w:rsid w:val="00315364"/>
    <w:rsid w:val="00316678"/>
    <w:rsid w:val="00327328"/>
    <w:rsid w:val="00331264"/>
    <w:rsid w:val="0033387F"/>
    <w:rsid w:val="003339D9"/>
    <w:rsid w:val="00333EB3"/>
    <w:rsid w:val="00334450"/>
    <w:rsid w:val="00335F81"/>
    <w:rsid w:val="0033610A"/>
    <w:rsid w:val="00336657"/>
    <w:rsid w:val="00337468"/>
    <w:rsid w:val="0034162E"/>
    <w:rsid w:val="0034266E"/>
    <w:rsid w:val="00345375"/>
    <w:rsid w:val="00346AB4"/>
    <w:rsid w:val="0035018F"/>
    <w:rsid w:val="00353C44"/>
    <w:rsid w:val="00353F61"/>
    <w:rsid w:val="00354EBE"/>
    <w:rsid w:val="0035632F"/>
    <w:rsid w:val="00360338"/>
    <w:rsid w:val="00361541"/>
    <w:rsid w:val="00363A7C"/>
    <w:rsid w:val="00366C0A"/>
    <w:rsid w:val="003674FC"/>
    <w:rsid w:val="00371CDB"/>
    <w:rsid w:val="00371D53"/>
    <w:rsid w:val="003737AB"/>
    <w:rsid w:val="00381183"/>
    <w:rsid w:val="003839C2"/>
    <w:rsid w:val="003853EC"/>
    <w:rsid w:val="003855AC"/>
    <w:rsid w:val="00385A11"/>
    <w:rsid w:val="00386E85"/>
    <w:rsid w:val="0038774A"/>
    <w:rsid w:val="00391F9E"/>
    <w:rsid w:val="00392472"/>
    <w:rsid w:val="00393E9B"/>
    <w:rsid w:val="00394A26"/>
    <w:rsid w:val="00394EEA"/>
    <w:rsid w:val="003979D4"/>
    <w:rsid w:val="003A0171"/>
    <w:rsid w:val="003A3384"/>
    <w:rsid w:val="003A4DA0"/>
    <w:rsid w:val="003A7091"/>
    <w:rsid w:val="003B002F"/>
    <w:rsid w:val="003B7234"/>
    <w:rsid w:val="003B7808"/>
    <w:rsid w:val="003C3818"/>
    <w:rsid w:val="003C513C"/>
    <w:rsid w:val="003D0210"/>
    <w:rsid w:val="003D4675"/>
    <w:rsid w:val="003D5ED4"/>
    <w:rsid w:val="003D7386"/>
    <w:rsid w:val="003E08EE"/>
    <w:rsid w:val="003E397A"/>
    <w:rsid w:val="003E6413"/>
    <w:rsid w:val="003E64B3"/>
    <w:rsid w:val="003E7736"/>
    <w:rsid w:val="003F06DF"/>
    <w:rsid w:val="003F1DF4"/>
    <w:rsid w:val="003F3269"/>
    <w:rsid w:val="003F5860"/>
    <w:rsid w:val="003F62FC"/>
    <w:rsid w:val="00413262"/>
    <w:rsid w:val="00413A3A"/>
    <w:rsid w:val="00413FB9"/>
    <w:rsid w:val="004163E0"/>
    <w:rsid w:val="0042439A"/>
    <w:rsid w:val="00425D74"/>
    <w:rsid w:val="00431604"/>
    <w:rsid w:val="00431F25"/>
    <w:rsid w:val="00437DB3"/>
    <w:rsid w:val="00437E06"/>
    <w:rsid w:val="004415BD"/>
    <w:rsid w:val="004422AD"/>
    <w:rsid w:val="00443C7F"/>
    <w:rsid w:val="00445B4E"/>
    <w:rsid w:val="00446472"/>
    <w:rsid w:val="004465FC"/>
    <w:rsid w:val="00450C5C"/>
    <w:rsid w:val="00451C75"/>
    <w:rsid w:val="00451E34"/>
    <w:rsid w:val="00455039"/>
    <w:rsid w:val="00455D31"/>
    <w:rsid w:val="00460B61"/>
    <w:rsid w:val="00462316"/>
    <w:rsid w:val="00462C90"/>
    <w:rsid w:val="00466A57"/>
    <w:rsid w:val="00470FD0"/>
    <w:rsid w:val="004724DD"/>
    <w:rsid w:val="00475771"/>
    <w:rsid w:val="00476500"/>
    <w:rsid w:val="00480CD4"/>
    <w:rsid w:val="00482BBE"/>
    <w:rsid w:val="004841F7"/>
    <w:rsid w:val="0048544A"/>
    <w:rsid w:val="004876F4"/>
    <w:rsid w:val="004900A6"/>
    <w:rsid w:val="00490E6A"/>
    <w:rsid w:val="004930EB"/>
    <w:rsid w:val="004A0936"/>
    <w:rsid w:val="004A17A5"/>
    <w:rsid w:val="004A2EEC"/>
    <w:rsid w:val="004A4066"/>
    <w:rsid w:val="004A6525"/>
    <w:rsid w:val="004B1541"/>
    <w:rsid w:val="004B35A4"/>
    <w:rsid w:val="004B4B85"/>
    <w:rsid w:val="004B73BD"/>
    <w:rsid w:val="004C70FF"/>
    <w:rsid w:val="004D1DB7"/>
    <w:rsid w:val="004D2177"/>
    <w:rsid w:val="004D232A"/>
    <w:rsid w:val="004D3BA0"/>
    <w:rsid w:val="004D7F6A"/>
    <w:rsid w:val="004E0443"/>
    <w:rsid w:val="004E4624"/>
    <w:rsid w:val="004E50AA"/>
    <w:rsid w:val="004E525E"/>
    <w:rsid w:val="004F08CB"/>
    <w:rsid w:val="00506318"/>
    <w:rsid w:val="00506DAD"/>
    <w:rsid w:val="00510D03"/>
    <w:rsid w:val="00513692"/>
    <w:rsid w:val="005168E6"/>
    <w:rsid w:val="005212FF"/>
    <w:rsid w:val="00527922"/>
    <w:rsid w:val="00536763"/>
    <w:rsid w:val="005368EB"/>
    <w:rsid w:val="0054040E"/>
    <w:rsid w:val="00541BA7"/>
    <w:rsid w:val="005502A5"/>
    <w:rsid w:val="0055046D"/>
    <w:rsid w:val="0055155D"/>
    <w:rsid w:val="005553D2"/>
    <w:rsid w:val="0055706B"/>
    <w:rsid w:val="00563673"/>
    <w:rsid w:val="00563854"/>
    <w:rsid w:val="005657EB"/>
    <w:rsid w:val="005674E1"/>
    <w:rsid w:val="00572A60"/>
    <w:rsid w:val="0057315F"/>
    <w:rsid w:val="0058053F"/>
    <w:rsid w:val="005876A1"/>
    <w:rsid w:val="005905AA"/>
    <w:rsid w:val="00591AEE"/>
    <w:rsid w:val="00595377"/>
    <w:rsid w:val="005A574F"/>
    <w:rsid w:val="005A656D"/>
    <w:rsid w:val="005B031E"/>
    <w:rsid w:val="005B049C"/>
    <w:rsid w:val="005B4653"/>
    <w:rsid w:val="005C0506"/>
    <w:rsid w:val="005C2E8F"/>
    <w:rsid w:val="005C35E2"/>
    <w:rsid w:val="005C40CE"/>
    <w:rsid w:val="005C585A"/>
    <w:rsid w:val="005C6F13"/>
    <w:rsid w:val="005C7047"/>
    <w:rsid w:val="005D2D52"/>
    <w:rsid w:val="005D6E72"/>
    <w:rsid w:val="005E03EB"/>
    <w:rsid w:val="005E2474"/>
    <w:rsid w:val="005E401C"/>
    <w:rsid w:val="005E4CA6"/>
    <w:rsid w:val="005E7A3B"/>
    <w:rsid w:val="005E7D5A"/>
    <w:rsid w:val="005F08FF"/>
    <w:rsid w:val="005F1760"/>
    <w:rsid w:val="005F2BAC"/>
    <w:rsid w:val="005F2D01"/>
    <w:rsid w:val="005F4166"/>
    <w:rsid w:val="005F6EAB"/>
    <w:rsid w:val="005F76EC"/>
    <w:rsid w:val="005F7CEF"/>
    <w:rsid w:val="006003DE"/>
    <w:rsid w:val="00600860"/>
    <w:rsid w:val="00604BF0"/>
    <w:rsid w:val="006061F7"/>
    <w:rsid w:val="00606A72"/>
    <w:rsid w:val="0061028F"/>
    <w:rsid w:val="006142D4"/>
    <w:rsid w:val="00623BD6"/>
    <w:rsid w:val="006248CA"/>
    <w:rsid w:val="00625E49"/>
    <w:rsid w:val="006269A4"/>
    <w:rsid w:val="00627B30"/>
    <w:rsid w:val="00630751"/>
    <w:rsid w:val="00633370"/>
    <w:rsid w:val="00635478"/>
    <w:rsid w:val="00640233"/>
    <w:rsid w:val="00640D57"/>
    <w:rsid w:val="00640FFB"/>
    <w:rsid w:val="0064105E"/>
    <w:rsid w:val="00641FC4"/>
    <w:rsid w:val="0064417B"/>
    <w:rsid w:val="00650D54"/>
    <w:rsid w:val="00653647"/>
    <w:rsid w:val="006551EF"/>
    <w:rsid w:val="006578A1"/>
    <w:rsid w:val="0066017A"/>
    <w:rsid w:val="00662AB5"/>
    <w:rsid w:val="00663149"/>
    <w:rsid w:val="00664028"/>
    <w:rsid w:val="00667B3E"/>
    <w:rsid w:val="00667FDB"/>
    <w:rsid w:val="0067240C"/>
    <w:rsid w:val="006725ED"/>
    <w:rsid w:val="00673337"/>
    <w:rsid w:val="00673527"/>
    <w:rsid w:val="00673D4F"/>
    <w:rsid w:val="00675F7C"/>
    <w:rsid w:val="00676AF6"/>
    <w:rsid w:val="00690ECD"/>
    <w:rsid w:val="006923E8"/>
    <w:rsid w:val="0069359A"/>
    <w:rsid w:val="006950F0"/>
    <w:rsid w:val="006A1238"/>
    <w:rsid w:val="006A1254"/>
    <w:rsid w:val="006A3CB0"/>
    <w:rsid w:val="006A6542"/>
    <w:rsid w:val="006B0EE9"/>
    <w:rsid w:val="006C3B8A"/>
    <w:rsid w:val="006C45B4"/>
    <w:rsid w:val="006D162D"/>
    <w:rsid w:val="006E3A49"/>
    <w:rsid w:val="006E3B67"/>
    <w:rsid w:val="006E4456"/>
    <w:rsid w:val="006E5307"/>
    <w:rsid w:val="006E78FC"/>
    <w:rsid w:val="006E7CDD"/>
    <w:rsid w:val="006F1C62"/>
    <w:rsid w:val="006F2F40"/>
    <w:rsid w:val="006F35F5"/>
    <w:rsid w:val="006F6952"/>
    <w:rsid w:val="00703F23"/>
    <w:rsid w:val="00706359"/>
    <w:rsid w:val="00706CDC"/>
    <w:rsid w:val="007074D1"/>
    <w:rsid w:val="007107EB"/>
    <w:rsid w:val="00713669"/>
    <w:rsid w:val="00713AA8"/>
    <w:rsid w:val="00713DC5"/>
    <w:rsid w:val="00714A41"/>
    <w:rsid w:val="00723D1A"/>
    <w:rsid w:val="00723D94"/>
    <w:rsid w:val="0072445C"/>
    <w:rsid w:val="007269E1"/>
    <w:rsid w:val="00730753"/>
    <w:rsid w:val="00731160"/>
    <w:rsid w:val="0073242F"/>
    <w:rsid w:val="007347A1"/>
    <w:rsid w:val="00735FC8"/>
    <w:rsid w:val="00736850"/>
    <w:rsid w:val="007372D4"/>
    <w:rsid w:val="00740CE2"/>
    <w:rsid w:val="00743A5F"/>
    <w:rsid w:val="00745D08"/>
    <w:rsid w:val="00745D4B"/>
    <w:rsid w:val="00745E4D"/>
    <w:rsid w:val="00747135"/>
    <w:rsid w:val="00747A2A"/>
    <w:rsid w:val="00751A5C"/>
    <w:rsid w:val="007527B5"/>
    <w:rsid w:val="00765B08"/>
    <w:rsid w:val="00767A44"/>
    <w:rsid w:val="00771AFC"/>
    <w:rsid w:val="0077326D"/>
    <w:rsid w:val="00775FFA"/>
    <w:rsid w:val="0077601C"/>
    <w:rsid w:val="00776AE3"/>
    <w:rsid w:val="007811F2"/>
    <w:rsid w:val="00781B96"/>
    <w:rsid w:val="0078416A"/>
    <w:rsid w:val="00784949"/>
    <w:rsid w:val="007849CE"/>
    <w:rsid w:val="00785249"/>
    <w:rsid w:val="00786868"/>
    <w:rsid w:val="007873C5"/>
    <w:rsid w:val="0078770A"/>
    <w:rsid w:val="007923DD"/>
    <w:rsid w:val="0079344C"/>
    <w:rsid w:val="00795F3E"/>
    <w:rsid w:val="00796054"/>
    <w:rsid w:val="00797E40"/>
    <w:rsid w:val="007A073A"/>
    <w:rsid w:val="007A1EAB"/>
    <w:rsid w:val="007A2866"/>
    <w:rsid w:val="007A3A88"/>
    <w:rsid w:val="007B702A"/>
    <w:rsid w:val="007B794A"/>
    <w:rsid w:val="007C46E3"/>
    <w:rsid w:val="007C5914"/>
    <w:rsid w:val="007C6784"/>
    <w:rsid w:val="007D1C15"/>
    <w:rsid w:val="007E0AEB"/>
    <w:rsid w:val="007E5156"/>
    <w:rsid w:val="007E5FF5"/>
    <w:rsid w:val="007E752C"/>
    <w:rsid w:val="007F3D6F"/>
    <w:rsid w:val="008005B7"/>
    <w:rsid w:val="00800B73"/>
    <w:rsid w:val="008014CA"/>
    <w:rsid w:val="008021E1"/>
    <w:rsid w:val="0080538D"/>
    <w:rsid w:val="008119CB"/>
    <w:rsid w:val="00813F3F"/>
    <w:rsid w:val="008156BD"/>
    <w:rsid w:val="00815A0F"/>
    <w:rsid w:val="0082049A"/>
    <w:rsid w:val="008206AF"/>
    <w:rsid w:val="0082526D"/>
    <w:rsid w:val="00832012"/>
    <w:rsid w:val="008326A9"/>
    <w:rsid w:val="008332FD"/>
    <w:rsid w:val="00835D8A"/>
    <w:rsid w:val="008417D4"/>
    <w:rsid w:val="008417D5"/>
    <w:rsid w:val="00841B78"/>
    <w:rsid w:val="00842166"/>
    <w:rsid w:val="00843FE7"/>
    <w:rsid w:val="00844127"/>
    <w:rsid w:val="00846053"/>
    <w:rsid w:val="00846888"/>
    <w:rsid w:val="00846B53"/>
    <w:rsid w:val="00847678"/>
    <w:rsid w:val="00855286"/>
    <w:rsid w:val="00860E79"/>
    <w:rsid w:val="0086138B"/>
    <w:rsid w:val="00870CFE"/>
    <w:rsid w:val="00871874"/>
    <w:rsid w:val="00871B6A"/>
    <w:rsid w:val="0087250D"/>
    <w:rsid w:val="00872CFB"/>
    <w:rsid w:val="00876E9D"/>
    <w:rsid w:val="00877349"/>
    <w:rsid w:val="00881537"/>
    <w:rsid w:val="00881673"/>
    <w:rsid w:val="00881B43"/>
    <w:rsid w:val="0088225E"/>
    <w:rsid w:val="008851D2"/>
    <w:rsid w:val="00886219"/>
    <w:rsid w:val="00890AA9"/>
    <w:rsid w:val="00893A96"/>
    <w:rsid w:val="00896530"/>
    <w:rsid w:val="008967C7"/>
    <w:rsid w:val="00897D1F"/>
    <w:rsid w:val="008A2277"/>
    <w:rsid w:val="008A25FD"/>
    <w:rsid w:val="008A3AC6"/>
    <w:rsid w:val="008B4A04"/>
    <w:rsid w:val="008B4C7A"/>
    <w:rsid w:val="008C012F"/>
    <w:rsid w:val="008C136D"/>
    <w:rsid w:val="008C5B4A"/>
    <w:rsid w:val="008D04F8"/>
    <w:rsid w:val="008D24CD"/>
    <w:rsid w:val="008D2FD2"/>
    <w:rsid w:val="008D357E"/>
    <w:rsid w:val="008D4EE4"/>
    <w:rsid w:val="008D6CDE"/>
    <w:rsid w:val="008D7A06"/>
    <w:rsid w:val="008E3081"/>
    <w:rsid w:val="008E3567"/>
    <w:rsid w:val="008E50E8"/>
    <w:rsid w:val="008E5A1D"/>
    <w:rsid w:val="008F0184"/>
    <w:rsid w:val="008F22E7"/>
    <w:rsid w:val="008F54B5"/>
    <w:rsid w:val="008F5998"/>
    <w:rsid w:val="008F5F81"/>
    <w:rsid w:val="008F6659"/>
    <w:rsid w:val="008F70A2"/>
    <w:rsid w:val="008F754D"/>
    <w:rsid w:val="009055B3"/>
    <w:rsid w:val="0091065C"/>
    <w:rsid w:val="00911950"/>
    <w:rsid w:val="00915B34"/>
    <w:rsid w:val="0091604D"/>
    <w:rsid w:val="00916886"/>
    <w:rsid w:val="00917ECC"/>
    <w:rsid w:val="009269F9"/>
    <w:rsid w:val="00926D53"/>
    <w:rsid w:val="009310CF"/>
    <w:rsid w:val="009310D6"/>
    <w:rsid w:val="0093181D"/>
    <w:rsid w:val="009335F3"/>
    <w:rsid w:val="00934891"/>
    <w:rsid w:val="009348CC"/>
    <w:rsid w:val="009366AB"/>
    <w:rsid w:val="00942ADF"/>
    <w:rsid w:val="00943C17"/>
    <w:rsid w:val="00946819"/>
    <w:rsid w:val="009507AA"/>
    <w:rsid w:val="00951916"/>
    <w:rsid w:val="009542C6"/>
    <w:rsid w:val="0095485E"/>
    <w:rsid w:val="00955E11"/>
    <w:rsid w:val="00956886"/>
    <w:rsid w:val="00957615"/>
    <w:rsid w:val="00957EBF"/>
    <w:rsid w:val="00961278"/>
    <w:rsid w:val="00961851"/>
    <w:rsid w:val="009627FD"/>
    <w:rsid w:val="009632B1"/>
    <w:rsid w:val="009651A1"/>
    <w:rsid w:val="009702BE"/>
    <w:rsid w:val="0097120A"/>
    <w:rsid w:val="00976754"/>
    <w:rsid w:val="00976F6B"/>
    <w:rsid w:val="00981516"/>
    <w:rsid w:val="00983A26"/>
    <w:rsid w:val="00983B6D"/>
    <w:rsid w:val="009861DF"/>
    <w:rsid w:val="00986868"/>
    <w:rsid w:val="0098707E"/>
    <w:rsid w:val="00987AB5"/>
    <w:rsid w:val="0099011F"/>
    <w:rsid w:val="009915D7"/>
    <w:rsid w:val="00991C13"/>
    <w:rsid w:val="00992104"/>
    <w:rsid w:val="009950AA"/>
    <w:rsid w:val="00995631"/>
    <w:rsid w:val="00996FD1"/>
    <w:rsid w:val="009977CF"/>
    <w:rsid w:val="00997B2F"/>
    <w:rsid w:val="009A0ADE"/>
    <w:rsid w:val="009A10EE"/>
    <w:rsid w:val="009A5657"/>
    <w:rsid w:val="009A6289"/>
    <w:rsid w:val="009A7288"/>
    <w:rsid w:val="009B280B"/>
    <w:rsid w:val="009B3717"/>
    <w:rsid w:val="009B4B6B"/>
    <w:rsid w:val="009B4FE2"/>
    <w:rsid w:val="009B6E8A"/>
    <w:rsid w:val="009C052E"/>
    <w:rsid w:val="009C0F34"/>
    <w:rsid w:val="009C2318"/>
    <w:rsid w:val="009C3DCE"/>
    <w:rsid w:val="009C48F2"/>
    <w:rsid w:val="009C5408"/>
    <w:rsid w:val="009C65B6"/>
    <w:rsid w:val="009C67E6"/>
    <w:rsid w:val="009C7203"/>
    <w:rsid w:val="009C76DA"/>
    <w:rsid w:val="009D336E"/>
    <w:rsid w:val="009D595E"/>
    <w:rsid w:val="009D6BA8"/>
    <w:rsid w:val="009D6C8E"/>
    <w:rsid w:val="009E0A09"/>
    <w:rsid w:val="009E3A63"/>
    <w:rsid w:val="009E5E22"/>
    <w:rsid w:val="009E610C"/>
    <w:rsid w:val="009F1BCA"/>
    <w:rsid w:val="009F1E40"/>
    <w:rsid w:val="009F1FA9"/>
    <w:rsid w:val="009F4667"/>
    <w:rsid w:val="009F4BDF"/>
    <w:rsid w:val="009F5C8A"/>
    <w:rsid w:val="00A12063"/>
    <w:rsid w:val="00A12150"/>
    <w:rsid w:val="00A12F2D"/>
    <w:rsid w:val="00A157B2"/>
    <w:rsid w:val="00A15DEB"/>
    <w:rsid w:val="00A16018"/>
    <w:rsid w:val="00A168F4"/>
    <w:rsid w:val="00A171BD"/>
    <w:rsid w:val="00A20167"/>
    <w:rsid w:val="00A23C30"/>
    <w:rsid w:val="00A25C68"/>
    <w:rsid w:val="00A271CE"/>
    <w:rsid w:val="00A31844"/>
    <w:rsid w:val="00A31A5E"/>
    <w:rsid w:val="00A31EE8"/>
    <w:rsid w:val="00A33F6B"/>
    <w:rsid w:val="00A342D1"/>
    <w:rsid w:val="00A44F2E"/>
    <w:rsid w:val="00A4732D"/>
    <w:rsid w:val="00A541BE"/>
    <w:rsid w:val="00A54FB5"/>
    <w:rsid w:val="00A61518"/>
    <w:rsid w:val="00A634ED"/>
    <w:rsid w:val="00A67A16"/>
    <w:rsid w:val="00A72697"/>
    <w:rsid w:val="00A743F8"/>
    <w:rsid w:val="00A7490A"/>
    <w:rsid w:val="00A77801"/>
    <w:rsid w:val="00A8157E"/>
    <w:rsid w:val="00A83E9C"/>
    <w:rsid w:val="00A863AE"/>
    <w:rsid w:val="00A87796"/>
    <w:rsid w:val="00A906AA"/>
    <w:rsid w:val="00A90AE1"/>
    <w:rsid w:val="00A91859"/>
    <w:rsid w:val="00AA0CA4"/>
    <w:rsid w:val="00AA273F"/>
    <w:rsid w:val="00AA33FC"/>
    <w:rsid w:val="00AA5C4C"/>
    <w:rsid w:val="00AB3308"/>
    <w:rsid w:val="00AB3918"/>
    <w:rsid w:val="00AB6EDF"/>
    <w:rsid w:val="00AC5A37"/>
    <w:rsid w:val="00AC6F6E"/>
    <w:rsid w:val="00AD2B3D"/>
    <w:rsid w:val="00AD560F"/>
    <w:rsid w:val="00AD6B52"/>
    <w:rsid w:val="00AE165A"/>
    <w:rsid w:val="00AE6368"/>
    <w:rsid w:val="00AF160D"/>
    <w:rsid w:val="00AF2A0F"/>
    <w:rsid w:val="00AF44DA"/>
    <w:rsid w:val="00AF5443"/>
    <w:rsid w:val="00AF60DB"/>
    <w:rsid w:val="00AF7F6B"/>
    <w:rsid w:val="00B000CE"/>
    <w:rsid w:val="00B03622"/>
    <w:rsid w:val="00B0389C"/>
    <w:rsid w:val="00B04C54"/>
    <w:rsid w:val="00B05FBB"/>
    <w:rsid w:val="00B10D57"/>
    <w:rsid w:val="00B14955"/>
    <w:rsid w:val="00B2216B"/>
    <w:rsid w:val="00B222E9"/>
    <w:rsid w:val="00B26C6B"/>
    <w:rsid w:val="00B3140E"/>
    <w:rsid w:val="00B33182"/>
    <w:rsid w:val="00B35DCA"/>
    <w:rsid w:val="00B37B7A"/>
    <w:rsid w:val="00B416C3"/>
    <w:rsid w:val="00B45E9F"/>
    <w:rsid w:val="00B515F0"/>
    <w:rsid w:val="00B516B5"/>
    <w:rsid w:val="00B56D4A"/>
    <w:rsid w:val="00B62671"/>
    <w:rsid w:val="00B638FF"/>
    <w:rsid w:val="00B74386"/>
    <w:rsid w:val="00B75F9A"/>
    <w:rsid w:val="00B76850"/>
    <w:rsid w:val="00B76D7A"/>
    <w:rsid w:val="00B8351F"/>
    <w:rsid w:val="00B83A06"/>
    <w:rsid w:val="00B845D4"/>
    <w:rsid w:val="00B86632"/>
    <w:rsid w:val="00B86D2C"/>
    <w:rsid w:val="00B8731A"/>
    <w:rsid w:val="00B875FE"/>
    <w:rsid w:val="00B906DC"/>
    <w:rsid w:val="00B9265F"/>
    <w:rsid w:val="00B93BA5"/>
    <w:rsid w:val="00B94521"/>
    <w:rsid w:val="00B94688"/>
    <w:rsid w:val="00B95301"/>
    <w:rsid w:val="00B96ED0"/>
    <w:rsid w:val="00B97967"/>
    <w:rsid w:val="00BA008D"/>
    <w:rsid w:val="00BA1458"/>
    <w:rsid w:val="00BA1CB0"/>
    <w:rsid w:val="00BA31D7"/>
    <w:rsid w:val="00BA5EC5"/>
    <w:rsid w:val="00BA651B"/>
    <w:rsid w:val="00BB3BA7"/>
    <w:rsid w:val="00BB3D7E"/>
    <w:rsid w:val="00BB575C"/>
    <w:rsid w:val="00BC34AA"/>
    <w:rsid w:val="00BC5D0C"/>
    <w:rsid w:val="00BD03D6"/>
    <w:rsid w:val="00BD26D1"/>
    <w:rsid w:val="00BD2850"/>
    <w:rsid w:val="00BD2C8F"/>
    <w:rsid w:val="00BD4A92"/>
    <w:rsid w:val="00BD613B"/>
    <w:rsid w:val="00BE477C"/>
    <w:rsid w:val="00BE6A4C"/>
    <w:rsid w:val="00BE7699"/>
    <w:rsid w:val="00BF3A75"/>
    <w:rsid w:val="00BF518F"/>
    <w:rsid w:val="00C02083"/>
    <w:rsid w:val="00C07938"/>
    <w:rsid w:val="00C1056E"/>
    <w:rsid w:val="00C1254F"/>
    <w:rsid w:val="00C178C8"/>
    <w:rsid w:val="00C20600"/>
    <w:rsid w:val="00C25E9F"/>
    <w:rsid w:val="00C36859"/>
    <w:rsid w:val="00C379E2"/>
    <w:rsid w:val="00C409F0"/>
    <w:rsid w:val="00C42100"/>
    <w:rsid w:val="00C51840"/>
    <w:rsid w:val="00C51CDE"/>
    <w:rsid w:val="00C62882"/>
    <w:rsid w:val="00C636D8"/>
    <w:rsid w:val="00C6454D"/>
    <w:rsid w:val="00C67713"/>
    <w:rsid w:val="00C67C16"/>
    <w:rsid w:val="00C67E97"/>
    <w:rsid w:val="00C701D0"/>
    <w:rsid w:val="00C80E04"/>
    <w:rsid w:val="00C83D12"/>
    <w:rsid w:val="00C849ED"/>
    <w:rsid w:val="00C853EA"/>
    <w:rsid w:val="00C87AB3"/>
    <w:rsid w:val="00C958C5"/>
    <w:rsid w:val="00C9595F"/>
    <w:rsid w:val="00C96F92"/>
    <w:rsid w:val="00CA0D75"/>
    <w:rsid w:val="00CA5926"/>
    <w:rsid w:val="00CA5BBA"/>
    <w:rsid w:val="00CB3F57"/>
    <w:rsid w:val="00CB4A50"/>
    <w:rsid w:val="00CB4D4E"/>
    <w:rsid w:val="00CC137C"/>
    <w:rsid w:val="00CC5773"/>
    <w:rsid w:val="00CD19EC"/>
    <w:rsid w:val="00CD37D5"/>
    <w:rsid w:val="00CD3B59"/>
    <w:rsid w:val="00CD6592"/>
    <w:rsid w:val="00CE2C7F"/>
    <w:rsid w:val="00CE2D95"/>
    <w:rsid w:val="00CE3C20"/>
    <w:rsid w:val="00CE748D"/>
    <w:rsid w:val="00CF0B0F"/>
    <w:rsid w:val="00CF138A"/>
    <w:rsid w:val="00CF2C1D"/>
    <w:rsid w:val="00CF2C57"/>
    <w:rsid w:val="00CF3953"/>
    <w:rsid w:val="00D00E35"/>
    <w:rsid w:val="00D01A97"/>
    <w:rsid w:val="00D03022"/>
    <w:rsid w:val="00D03C82"/>
    <w:rsid w:val="00D07129"/>
    <w:rsid w:val="00D108AC"/>
    <w:rsid w:val="00D10AA2"/>
    <w:rsid w:val="00D111EB"/>
    <w:rsid w:val="00D119D3"/>
    <w:rsid w:val="00D1421C"/>
    <w:rsid w:val="00D14666"/>
    <w:rsid w:val="00D15266"/>
    <w:rsid w:val="00D22DCD"/>
    <w:rsid w:val="00D26CA7"/>
    <w:rsid w:val="00D300FD"/>
    <w:rsid w:val="00D308A6"/>
    <w:rsid w:val="00D37EFC"/>
    <w:rsid w:val="00D401F9"/>
    <w:rsid w:val="00D40435"/>
    <w:rsid w:val="00D4045F"/>
    <w:rsid w:val="00D406F4"/>
    <w:rsid w:val="00D4310E"/>
    <w:rsid w:val="00D44BFF"/>
    <w:rsid w:val="00D51079"/>
    <w:rsid w:val="00D514B5"/>
    <w:rsid w:val="00D5329A"/>
    <w:rsid w:val="00D601A2"/>
    <w:rsid w:val="00D6303C"/>
    <w:rsid w:val="00D6433E"/>
    <w:rsid w:val="00D65D4F"/>
    <w:rsid w:val="00D66622"/>
    <w:rsid w:val="00D718AD"/>
    <w:rsid w:val="00D72EB7"/>
    <w:rsid w:val="00D74AF1"/>
    <w:rsid w:val="00D752FD"/>
    <w:rsid w:val="00D75EA8"/>
    <w:rsid w:val="00D77A64"/>
    <w:rsid w:val="00D81FA4"/>
    <w:rsid w:val="00D82DFF"/>
    <w:rsid w:val="00D85315"/>
    <w:rsid w:val="00D865E5"/>
    <w:rsid w:val="00D86A3E"/>
    <w:rsid w:val="00D86F59"/>
    <w:rsid w:val="00D95E32"/>
    <w:rsid w:val="00D97483"/>
    <w:rsid w:val="00DA2F1F"/>
    <w:rsid w:val="00DA371C"/>
    <w:rsid w:val="00DA4058"/>
    <w:rsid w:val="00DA4873"/>
    <w:rsid w:val="00DA5519"/>
    <w:rsid w:val="00DA57D6"/>
    <w:rsid w:val="00DB0399"/>
    <w:rsid w:val="00DB7A3D"/>
    <w:rsid w:val="00DC145D"/>
    <w:rsid w:val="00DC3A6C"/>
    <w:rsid w:val="00DC3B55"/>
    <w:rsid w:val="00DC3BD0"/>
    <w:rsid w:val="00DC631C"/>
    <w:rsid w:val="00DC6C5B"/>
    <w:rsid w:val="00DC7155"/>
    <w:rsid w:val="00DE14B9"/>
    <w:rsid w:val="00DE150B"/>
    <w:rsid w:val="00DE2A02"/>
    <w:rsid w:val="00DE448F"/>
    <w:rsid w:val="00DE5C71"/>
    <w:rsid w:val="00DF2A3B"/>
    <w:rsid w:val="00DF42D0"/>
    <w:rsid w:val="00DF446D"/>
    <w:rsid w:val="00DF576B"/>
    <w:rsid w:val="00DF642F"/>
    <w:rsid w:val="00DF7B0D"/>
    <w:rsid w:val="00E007D3"/>
    <w:rsid w:val="00E01741"/>
    <w:rsid w:val="00E018BE"/>
    <w:rsid w:val="00E0599D"/>
    <w:rsid w:val="00E06489"/>
    <w:rsid w:val="00E077EE"/>
    <w:rsid w:val="00E12255"/>
    <w:rsid w:val="00E16DAA"/>
    <w:rsid w:val="00E17933"/>
    <w:rsid w:val="00E225F8"/>
    <w:rsid w:val="00E2429A"/>
    <w:rsid w:val="00E25024"/>
    <w:rsid w:val="00E2563F"/>
    <w:rsid w:val="00E27999"/>
    <w:rsid w:val="00E27A16"/>
    <w:rsid w:val="00E333CF"/>
    <w:rsid w:val="00E36DD7"/>
    <w:rsid w:val="00E403CC"/>
    <w:rsid w:val="00E419B8"/>
    <w:rsid w:val="00E42F1C"/>
    <w:rsid w:val="00E42FC7"/>
    <w:rsid w:val="00E51591"/>
    <w:rsid w:val="00E529F9"/>
    <w:rsid w:val="00E5322D"/>
    <w:rsid w:val="00E55D4E"/>
    <w:rsid w:val="00E6142F"/>
    <w:rsid w:val="00E61991"/>
    <w:rsid w:val="00E6293B"/>
    <w:rsid w:val="00E65628"/>
    <w:rsid w:val="00E660F8"/>
    <w:rsid w:val="00E66BB0"/>
    <w:rsid w:val="00E6752E"/>
    <w:rsid w:val="00E676BF"/>
    <w:rsid w:val="00E7262F"/>
    <w:rsid w:val="00E72D2C"/>
    <w:rsid w:val="00E743D2"/>
    <w:rsid w:val="00E75259"/>
    <w:rsid w:val="00E81521"/>
    <w:rsid w:val="00E82288"/>
    <w:rsid w:val="00E8535F"/>
    <w:rsid w:val="00E91D8A"/>
    <w:rsid w:val="00E92886"/>
    <w:rsid w:val="00E94B78"/>
    <w:rsid w:val="00E94E9C"/>
    <w:rsid w:val="00E953EE"/>
    <w:rsid w:val="00E96167"/>
    <w:rsid w:val="00EA0E59"/>
    <w:rsid w:val="00EA28D0"/>
    <w:rsid w:val="00EA602D"/>
    <w:rsid w:val="00EA6510"/>
    <w:rsid w:val="00EA6BD4"/>
    <w:rsid w:val="00EA7123"/>
    <w:rsid w:val="00EB31F0"/>
    <w:rsid w:val="00EB4384"/>
    <w:rsid w:val="00EB46DA"/>
    <w:rsid w:val="00EC06F4"/>
    <w:rsid w:val="00EC0F56"/>
    <w:rsid w:val="00EC1D1E"/>
    <w:rsid w:val="00EC364C"/>
    <w:rsid w:val="00EC5DB5"/>
    <w:rsid w:val="00EC6357"/>
    <w:rsid w:val="00EC6ACF"/>
    <w:rsid w:val="00EC7E38"/>
    <w:rsid w:val="00ED020E"/>
    <w:rsid w:val="00ED0620"/>
    <w:rsid w:val="00ED0B48"/>
    <w:rsid w:val="00ED0D3B"/>
    <w:rsid w:val="00ED1C43"/>
    <w:rsid w:val="00ED2BB1"/>
    <w:rsid w:val="00EE2731"/>
    <w:rsid w:val="00EE3921"/>
    <w:rsid w:val="00EE3DF8"/>
    <w:rsid w:val="00EE3E96"/>
    <w:rsid w:val="00EE4AB0"/>
    <w:rsid w:val="00EE5596"/>
    <w:rsid w:val="00EE5C79"/>
    <w:rsid w:val="00EE624D"/>
    <w:rsid w:val="00EF21D3"/>
    <w:rsid w:val="00EF2C09"/>
    <w:rsid w:val="00F014BE"/>
    <w:rsid w:val="00F0237C"/>
    <w:rsid w:val="00F0567D"/>
    <w:rsid w:val="00F074A1"/>
    <w:rsid w:val="00F10D02"/>
    <w:rsid w:val="00F14659"/>
    <w:rsid w:val="00F14FAA"/>
    <w:rsid w:val="00F173E9"/>
    <w:rsid w:val="00F23EC1"/>
    <w:rsid w:val="00F2409C"/>
    <w:rsid w:val="00F24F75"/>
    <w:rsid w:val="00F30BF4"/>
    <w:rsid w:val="00F316C9"/>
    <w:rsid w:val="00F339CC"/>
    <w:rsid w:val="00F33CF0"/>
    <w:rsid w:val="00F356A3"/>
    <w:rsid w:val="00F37D8E"/>
    <w:rsid w:val="00F41090"/>
    <w:rsid w:val="00F425CD"/>
    <w:rsid w:val="00F453DD"/>
    <w:rsid w:val="00F4736C"/>
    <w:rsid w:val="00F50B19"/>
    <w:rsid w:val="00F529A0"/>
    <w:rsid w:val="00F53780"/>
    <w:rsid w:val="00F547A7"/>
    <w:rsid w:val="00F55095"/>
    <w:rsid w:val="00F56512"/>
    <w:rsid w:val="00F57BB5"/>
    <w:rsid w:val="00F618B0"/>
    <w:rsid w:val="00F61D5D"/>
    <w:rsid w:val="00F62304"/>
    <w:rsid w:val="00F62632"/>
    <w:rsid w:val="00F63A89"/>
    <w:rsid w:val="00F64197"/>
    <w:rsid w:val="00F6729F"/>
    <w:rsid w:val="00F72818"/>
    <w:rsid w:val="00F7300D"/>
    <w:rsid w:val="00F73167"/>
    <w:rsid w:val="00F735EA"/>
    <w:rsid w:val="00F763C6"/>
    <w:rsid w:val="00F76F29"/>
    <w:rsid w:val="00F80D86"/>
    <w:rsid w:val="00F814C1"/>
    <w:rsid w:val="00F82E06"/>
    <w:rsid w:val="00F844CB"/>
    <w:rsid w:val="00F86285"/>
    <w:rsid w:val="00F907D6"/>
    <w:rsid w:val="00F91E62"/>
    <w:rsid w:val="00F96573"/>
    <w:rsid w:val="00FA1338"/>
    <w:rsid w:val="00FA1EB2"/>
    <w:rsid w:val="00FA21C9"/>
    <w:rsid w:val="00FA3174"/>
    <w:rsid w:val="00FB1113"/>
    <w:rsid w:val="00FB135C"/>
    <w:rsid w:val="00FB1DEE"/>
    <w:rsid w:val="00FB1EC5"/>
    <w:rsid w:val="00FB22E3"/>
    <w:rsid w:val="00FB2636"/>
    <w:rsid w:val="00FB26F8"/>
    <w:rsid w:val="00FB69EB"/>
    <w:rsid w:val="00FB7553"/>
    <w:rsid w:val="00FC0243"/>
    <w:rsid w:val="00FC2026"/>
    <w:rsid w:val="00FC2B3A"/>
    <w:rsid w:val="00FC7064"/>
    <w:rsid w:val="00FD24B3"/>
    <w:rsid w:val="00FD506B"/>
    <w:rsid w:val="00FD57F4"/>
    <w:rsid w:val="00FD5B48"/>
    <w:rsid w:val="00FD5D5C"/>
    <w:rsid w:val="00FE03FD"/>
    <w:rsid w:val="00FE15C6"/>
    <w:rsid w:val="00FE1968"/>
    <w:rsid w:val="00FE3357"/>
    <w:rsid w:val="00FE342F"/>
    <w:rsid w:val="00FE4043"/>
    <w:rsid w:val="00FE68CA"/>
    <w:rsid w:val="00FF0EDF"/>
    <w:rsid w:val="00FF10D7"/>
    <w:rsid w:val="039F92C7"/>
    <w:rsid w:val="03B1F6E6"/>
    <w:rsid w:val="0411D025"/>
    <w:rsid w:val="04342BA8"/>
    <w:rsid w:val="05526076"/>
    <w:rsid w:val="0602EFEC"/>
    <w:rsid w:val="067A3164"/>
    <w:rsid w:val="07AD1C0B"/>
    <w:rsid w:val="07BEBA36"/>
    <w:rsid w:val="087CBB85"/>
    <w:rsid w:val="08DA5F22"/>
    <w:rsid w:val="0AAA2871"/>
    <w:rsid w:val="0C3EBF29"/>
    <w:rsid w:val="0C6B102E"/>
    <w:rsid w:val="0CA51279"/>
    <w:rsid w:val="0D06AC25"/>
    <w:rsid w:val="0D22643B"/>
    <w:rsid w:val="0D5E3BB4"/>
    <w:rsid w:val="0D7D6CDB"/>
    <w:rsid w:val="0DC177DF"/>
    <w:rsid w:val="0E093E20"/>
    <w:rsid w:val="0E299580"/>
    <w:rsid w:val="0F51FB05"/>
    <w:rsid w:val="1036EEBE"/>
    <w:rsid w:val="11DE6884"/>
    <w:rsid w:val="11EE7C45"/>
    <w:rsid w:val="1274096D"/>
    <w:rsid w:val="12CAE7DB"/>
    <w:rsid w:val="12D43134"/>
    <w:rsid w:val="130133A9"/>
    <w:rsid w:val="14250B9C"/>
    <w:rsid w:val="143629F2"/>
    <w:rsid w:val="15E4A040"/>
    <w:rsid w:val="164EF1F8"/>
    <w:rsid w:val="16FCADA7"/>
    <w:rsid w:val="18477AFD"/>
    <w:rsid w:val="1847FD3A"/>
    <w:rsid w:val="19728FFB"/>
    <w:rsid w:val="19CD5EE5"/>
    <w:rsid w:val="19D42324"/>
    <w:rsid w:val="1A5D798A"/>
    <w:rsid w:val="1A831DA0"/>
    <w:rsid w:val="1A86E602"/>
    <w:rsid w:val="1BD9268A"/>
    <w:rsid w:val="1CA15759"/>
    <w:rsid w:val="1D5D4D85"/>
    <w:rsid w:val="1EA5D12F"/>
    <w:rsid w:val="1FA16D3B"/>
    <w:rsid w:val="20B2E970"/>
    <w:rsid w:val="20F7049E"/>
    <w:rsid w:val="2132CF58"/>
    <w:rsid w:val="22861E0A"/>
    <w:rsid w:val="22A9C632"/>
    <w:rsid w:val="22B7272B"/>
    <w:rsid w:val="24EC5CA9"/>
    <w:rsid w:val="26097519"/>
    <w:rsid w:val="26BC046A"/>
    <w:rsid w:val="26DFD67F"/>
    <w:rsid w:val="272B9A99"/>
    <w:rsid w:val="272BAC81"/>
    <w:rsid w:val="2746B00C"/>
    <w:rsid w:val="27754735"/>
    <w:rsid w:val="2824EAC3"/>
    <w:rsid w:val="29AC9D22"/>
    <w:rsid w:val="2A63D650"/>
    <w:rsid w:val="2C523C89"/>
    <w:rsid w:val="2C65FCA8"/>
    <w:rsid w:val="2CBFD1CD"/>
    <w:rsid w:val="2D12989E"/>
    <w:rsid w:val="2D3A9E5B"/>
    <w:rsid w:val="2D499FF8"/>
    <w:rsid w:val="3023C172"/>
    <w:rsid w:val="30338589"/>
    <w:rsid w:val="30E042B8"/>
    <w:rsid w:val="31981D03"/>
    <w:rsid w:val="31E15685"/>
    <w:rsid w:val="32472322"/>
    <w:rsid w:val="3255024F"/>
    <w:rsid w:val="33E357BA"/>
    <w:rsid w:val="35504424"/>
    <w:rsid w:val="36E950C1"/>
    <w:rsid w:val="36F9ABDF"/>
    <w:rsid w:val="378D8569"/>
    <w:rsid w:val="39F5BBA6"/>
    <w:rsid w:val="3A230F90"/>
    <w:rsid w:val="3B4C3581"/>
    <w:rsid w:val="3B6CFDDD"/>
    <w:rsid w:val="3B918C07"/>
    <w:rsid w:val="3BE19FCA"/>
    <w:rsid w:val="3DB155F9"/>
    <w:rsid w:val="3EEA1698"/>
    <w:rsid w:val="3FAE2281"/>
    <w:rsid w:val="40C8EFDF"/>
    <w:rsid w:val="40D745E0"/>
    <w:rsid w:val="41AB5A7B"/>
    <w:rsid w:val="41BC3E38"/>
    <w:rsid w:val="42335F39"/>
    <w:rsid w:val="4235ADE2"/>
    <w:rsid w:val="42B90CC8"/>
    <w:rsid w:val="439563D4"/>
    <w:rsid w:val="4535D3FF"/>
    <w:rsid w:val="45F8F85E"/>
    <w:rsid w:val="46C7ED97"/>
    <w:rsid w:val="48A5F636"/>
    <w:rsid w:val="48BEA7E9"/>
    <w:rsid w:val="495F0CA5"/>
    <w:rsid w:val="49D862EE"/>
    <w:rsid w:val="4B0B29E5"/>
    <w:rsid w:val="4B69A400"/>
    <w:rsid w:val="4CA626FA"/>
    <w:rsid w:val="4E4FE2B5"/>
    <w:rsid w:val="4F008237"/>
    <w:rsid w:val="4FD6D22C"/>
    <w:rsid w:val="509AD516"/>
    <w:rsid w:val="51268AB3"/>
    <w:rsid w:val="52F7B460"/>
    <w:rsid w:val="5342F0D1"/>
    <w:rsid w:val="5343C29D"/>
    <w:rsid w:val="53DB4625"/>
    <w:rsid w:val="544B5E7C"/>
    <w:rsid w:val="55BACCA6"/>
    <w:rsid w:val="55C9668E"/>
    <w:rsid w:val="55DD2C26"/>
    <w:rsid w:val="56375733"/>
    <w:rsid w:val="564F2FB3"/>
    <w:rsid w:val="567DA3A8"/>
    <w:rsid w:val="568271C0"/>
    <w:rsid w:val="58B88983"/>
    <w:rsid w:val="58E9E0D0"/>
    <w:rsid w:val="591263EE"/>
    <w:rsid w:val="592CE96D"/>
    <w:rsid w:val="5B4501F2"/>
    <w:rsid w:val="5B7AD960"/>
    <w:rsid w:val="5BC6CF6B"/>
    <w:rsid w:val="5D8C3124"/>
    <w:rsid w:val="5DC676B6"/>
    <w:rsid w:val="5E137947"/>
    <w:rsid w:val="5E242508"/>
    <w:rsid w:val="5E2CCF72"/>
    <w:rsid w:val="5E7C3855"/>
    <w:rsid w:val="5F327EC1"/>
    <w:rsid w:val="5FFD61F0"/>
    <w:rsid w:val="606A5D1A"/>
    <w:rsid w:val="61A52E66"/>
    <w:rsid w:val="6232A992"/>
    <w:rsid w:val="62EAE653"/>
    <w:rsid w:val="63918799"/>
    <w:rsid w:val="649960EF"/>
    <w:rsid w:val="6504F866"/>
    <w:rsid w:val="66228715"/>
    <w:rsid w:val="66544117"/>
    <w:rsid w:val="66C1D70E"/>
    <w:rsid w:val="67184BC5"/>
    <w:rsid w:val="6730E827"/>
    <w:rsid w:val="678D53BD"/>
    <w:rsid w:val="686A5DB0"/>
    <w:rsid w:val="689B0047"/>
    <w:rsid w:val="69FE7AA0"/>
    <w:rsid w:val="6A8B878E"/>
    <w:rsid w:val="6B7BF6FF"/>
    <w:rsid w:val="6BB33C21"/>
    <w:rsid w:val="6C35DD51"/>
    <w:rsid w:val="6CA796F7"/>
    <w:rsid w:val="6CDDB73A"/>
    <w:rsid w:val="729B41A8"/>
    <w:rsid w:val="72CC2F2D"/>
    <w:rsid w:val="730CD04C"/>
    <w:rsid w:val="7313A1F1"/>
    <w:rsid w:val="73310555"/>
    <w:rsid w:val="73DD851F"/>
    <w:rsid w:val="7437D895"/>
    <w:rsid w:val="74EC0057"/>
    <w:rsid w:val="76887EE0"/>
    <w:rsid w:val="7692C2EB"/>
    <w:rsid w:val="771150D5"/>
    <w:rsid w:val="7823D1CA"/>
    <w:rsid w:val="796BBC41"/>
    <w:rsid w:val="7B363DF8"/>
    <w:rsid w:val="7B582D6B"/>
    <w:rsid w:val="7B5C1DEF"/>
    <w:rsid w:val="7C2866C7"/>
    <w:rsid w:val="7CAAD660"/>
    <w:rsid w:val="7CF742ED"/>
    <w:rsid w:val="7CFE04EA"/>
    <w:rsid w:val="7D458828"/>
    <w:rsid w:val="7D5A22F3"/>
    <w:rsid w:val="7D7C01E5"/>
    <w:rsid w:val="7F2F2659"/>
    <w:rsid w:val="7FB2F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berarbeitung">
    <w:name w:val="Revision"/>
    <w:hidden/>
    <w:uiPriority w:val="99"/>
    <w:semiHidden/>
    <w:rsid w:val="00F50B19"/>
    <w:rPr>
      <w:rFonts w:ascii="Arial" w:eastAsia="Times New Roman" w:hAnsi="Arial" w:cs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congatec/" TargetMode="External"/><Relationship Id="rId26" Type="http://schemas.openxmlformats.org/officeDocument/2006/relationships/hyperlink" Target="http://www.intel.com/PerformanceInde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congatec.com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congatec.com/" TargetMode="External"/><Relationship Id="rId25" Type="http://schemas.openxmlformats.org/officeDocument/2006/relationships/hyperlink" Target="https://www.congatec.com/en/congatec/press-releases.html" TargetMode="External"/><Relationship Id="rId33" Type="http://schemas.openxmlformats.org/officeDocument/2006/relationships/fontTable" Target="fontTable.xml"/><Relationship Id="rId38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technologies/intel-tiger-lake-h-modules/" TargetMode="External"/><Relationship Id="rId20" Type="http://schemas.openxmlformats.org/officeDocument/2006/relationships/hyperlink" Target="https://www.youtube.com/user/congatecA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sams-network.com" TargetMode="External"/><Relationship Id="rId32" Type="http://schemas.openxmlformats.org/officeDocument/2006/relationships/footer" Target="footer3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gatec.com/en/products/com-express-type-6/conga-ts570/" TargetMode="External"/><Relationship Id="rId23" Type="http://schemas.openxmlformats.org/officeDocument/2006/relationships/hyperlink" Target="mailto:info@sams-network.com" TargetMode="External"/><Relationship Id="rId28" Type="http://schemas.openxmlformats.org/officeDocument/2006/relationships/header" Target="header2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yperlink" Target="https://twitter.com/congatecAG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gatec.com/en/products/com-hpc/conga-hpcctlh/" TargetMode="External"/><Relationship Id="rId22" Type="http://schemas.openxmlformats.org/officeDocument/2006/relationships/hyperlink" Target="http://www.congatec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3456EF0047A468822486DBCF88D95" ma:contentTypeVersion="12" ma:contentTypeDescription="Create a new document." ma:contentTypeScope="" ma:versionID="8c8ff2b8889cd3ea65f046119a2f06bb">
  <xsd:schema xmlns:xsd="http://www.w3.org/2001/XMLSchema" xmlns:xs="http://www.w3.org/2001/XMLSchema" xmlns:p="http://schemas.microsoft.com/office/2006/metadata/properties" xmlns:ns3="63462bfc-af1c-48b3-82e8-bcc0f86685d2" xmlns:ns4="62730677-d88d-49a7-8bd0-69dfe147ee4f" targetNamespace="http://schemas.microsoft.com/office/2006/metadata/properties" ma:root="true" ma:fieldsID="9f2c2967564636288d736bffee8b5edb" ns3:_="" ns4:_="">
    <xsd:import namespace="63462bfc-af1c-48b3-82e8-bcc0f86685d2"/>
    <xsd:import namespace="62730677-d88d-49a7-8bd0-69dfe147e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2bfc-af1c-48b3-82e8-bcc0f86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0677-d88d-49a7-8bd0-69dfe147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72C9-384D-4E4A-A353-4157D0E4C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FB60B-5A0F-49F2-9E19-6C0101265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2bfc-af1c-48b3-82e8-bcc0f86685d2"/>
    <ds:schemaRef ds:uri="62730677-d88d-49a7-8bd0-69dfe147e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35BC8-FA83-4439-9279-617A0ECC15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2730677-d88d-49a7-8bd0-69dfe147ee4f"/>
    <ds:schemaRef ds:uri="http://schemas.microsoft.com/office/infopath/2007/PartnerControls"/>
    <ds:schemaRef ds:uri="63462bfc-af1c-48b3-82e8-bcc0f86685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CEA809-5539-4A4E-8918-54F89E4054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371FD6-513E-421E-8265-BEE3FDA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9649</CharactersWithSpaces>
  <SharedDoc>false</SharedDoc>
  <HLinks>
    <vt:vector size="84" baseType="variant">
      <vt:variant>
        <vt:i4>4587590</vt:i4>
      </vt:variant>
      <vt:variant>
        <vt:i4>33</vt:i4>
      </vt:variant>
      <vt:variant>
        <vt:i4>0</vt:i4>
      </vt:variant>
      <vt:variant>
        <vt:i4>5</vt:i4>
      </vt:variant>
      <vt:variant>
        <vt:lpwstr>https://www.congatec.com/en/congatec/press-releases.html</vt:lpwstr>
      </vt:variant>
      <vt:variant>
        <vt:lpwstr/>
      </vt:variant>
      <vt:variant>
        <vt:i4>1441874</vt:i4>
      </vt:variant>
      <vt:variant>
        <vt:i4>30</vt:i4>
      </vt:variant>
      <vt:variant>
        <vt:i4>0</vt:i4>
      </vt:variant>
      <vt:variant>
        <vt:i4>5</vt:i4>
      </vt:variant>
      <vt:variant>
        <vt:lpwstr>http://www.sams-network.com/</vt:lpwstr>
      </vt:variant>
      <vt:variant>
        <vt:lpwstr/>
      </vt:variant>
      <vt:variant>
        <vt:i4>3080281</vt:i4>
      </vt:variant>
      <vt:variant>
        <vt:i4>27</vt:i4>
      </vt:variant>
      <vt:variant>
        <vt:i4>0</vt:i4>
      </vt:variant>
      <vt:variant>
        <vt:i4>5</vt:i4>
      </vt:variant>
      <vt:variant>
        <vt:lpwstr>mailto:info@sams-network.com</vt:lpwstr>
      </vt:variant>
      <vt:variant>
        <vt:lpwstr/>
      </vt:variant>
      <vt:variant>
        <vt:i4>4980801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21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  <vt:variant>
        <vt:i4>3539058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https://www.youtube.com/user/congatecAE</vt:lpwstr>
      </vt:variant>
      <vt:variant>
        <vt:lpwstr/>
      </vt:variant>
      <vt:variant>
        <vt:i4>6357053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https://twitter.com/congatecAG</vt:lpwstr>
      </vt:variant>
      <vt:variant>
        <vt:lpwstr/>
      </vt:variant>
      <vt:variant>
        <vt:i4>8257633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https://www.linkedin.com/company/congatec/</vt:lpwstr>
      </vt:variant>
      <vt:variant>
        <vt:lpwstr/>
      </vt:variant>
      <vt:variant>
        <vt:i4>5832712</vt:i4>
      </vt:variant>
      <vt:variant>
        <vt:i4>9</vt:i4>
      </vt:variant>
      <vt:variant>
        <vt:i4>0</vt:i4>
      </vt:variant>
      <vt:variant>
        <vt:i4>5</vt:i4>
      </vt:variant>
      <vt:variant>
        <vt:lpwstr>https://www.congatec.com/</vt:lpwstr>
      </vt:variant>
      <vt:variant>
        <vt:lpwstr/>
      </vt:variant>
      <vt:variant>
        <vt:i4>786455</vt:i4>
      </vt:variant>
      <vt:variant>
        <vt:i4>6</vt:i4>
      </vt:variant>
      <vt:variant>
        <vt:i4>0</vt:i4>
      </vt:variant>
      <vt:variant>
        <vt:i4>5</vt:i4>
      </vt:variant>
      <vt:variant>
        <vt:lpwstr>https://congatec.com/11th-gen-intel-core/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http://www.congatec.com/en/products/com-express-type-6/conga-ts570/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http://www.congatec.com/en/products/com-hpc/conga-hpcctlh/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http://www.intel.com/PerformanceIndex</vt:lpwstr>
      </vt:variant>
      <vt:variant>
        <vt:lpwstr/>
      </vt:variant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http://www.intel.com/PerformanceIndex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16</cp:revision>
  <cp:lastPrinted>2020-12-07T11:00:00Z</cp:lastPrinted>
  <dcterms:created xsi:type="dcterms:W3CDTF">2021-07-28T07:05:00Z</dcterms:created>
  <dcterms:modified xsi:type="dcterms:W3CDTF">2021-07-30T16:02:00Z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0x0101006D93456EF0047A468822486DBCF88D95</vt:lpwstr>
  </property>
</Properties>
</file>