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586B7C" w:rsidRDefault="00B62671" w:rsidP="000D16E1">
      <w:pPr>
        <w:pStyle w:val="berschrift1"/>
        <w:rPr>
          <w:noProof w:val="0"/>
        </w:rPr>
      </w:pPr>
      <w:r w:rsidRPr="00586B7C">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841B78" w:rsidRPr="00586B7C">
        <w:rPr>
          <w:noProof w:val="0"/>
        </w:rPr>
        <w:t>P</w:t>
      </w:r>
      <w:r w:rsidR="00191F41" w:rsidRPr="00586B7C">
        <w:rPr>
          <w:noProof w:val="0"/>
        </w:rPr>
        <w:t>ressemitteilung</w:t>
      </w:r>
    </w:p>
    <w:p w:rsidR="00C958C5" w:rsidRPr="00586B7C" w:rsidRDefault="00C958C5" w:rsidP="000D16E1">
      <w:pPr>
        <w:pStyle w:val="berschrift1"/>
        <w:rPr>
          <w:noProof w:val="0"/>
        </w:rPr>
      </w:pPr>
    </w:p>
    <w:p w:rsidR="00C958C5" w:rsidRPr="00586B7C" w:rsidRDefault="00C958C5" w:rsidP="000D16E1">
      <w:pPr>
        <w:pStyle w:val="berschrift1"/>
        <w:rPr>
          <w:noProof w:val="0"/>
        </w:rPr>
      </w:pPr>
    </w:p>
    <w:p w:rsidR="00206D1C" w:rsidRPr="00206D1C" w:rsidRDefault="00206D1C" w:rsidP="00206D1C">
      <w:pPr>
        <w:rPr>
          <w:rStyle w:val="Kommentarzeichen1"/>
          <w:rFonts w:cs="Arial"/>
          <w:sz w:val="22"/>
          <w:szCs w:val="22"/>
        </w:rPr>
      </w:pPr>
      <w:r w:rsidRPr="00206D1C">
        <w:rPr>
          <w:rStyle w:val="Kommentarzeichen1"/>
          <w:rFonts w:cs="Arial"/>
          <w:sz w:val="22"/>
          <w:szCs w:val="22"/>
        </w:rPr>
        <w:t>congatec i.MX8 Plus Starterset für KI-beschleunigte Embedded-Vision-Anwendungen</w:t>
      </w:r>
    </w:p>
    <w:p w:rsidR="00991C13" w:rsidRPr="00586B7C" w:rsidRDefault="00991C13" w:rsidP="000D16E1">
      <w:pPr>
        <w:rPr>
          <w:rStyle w:val="Kommentarzeichen1"/>
          <w:rFonts w:cs="Arial"/>
          <w:sz w:val="22"/>
          <w:szCs w:val="22"/>
        </w:rPr>
      </w:pPr>
    </w:p>
    <w:p w:rsidR="00206D1C" w:rsidRPr="00206D1C" w:rsidRDefault="00206D1C" w:rsidP="00206D1C">
      <w:pPr>
        <w:pStyle w:val="berschrift1"/>
        <w:rPr>
          <w:noProof w:val="0"/>
          <w:sz w:val="32"/>
          <w:szCs w:val="32"/>
        </w:rPr>
      </w:pPr>
      <w:r>
        <w:rPr>
          <w:noProof w:val="0"/>
          <w:sz w:val="32"/>
          <w:szCs w:val="32"/>
        </w:rPr>
        <w:t xml:space="preserve">Schneller Weg </w:t>
      </w:r>
      <w:r w:rsidRPr="00206D1C">
        <w:rPr>
          <w:noProof w:val="0"/>
          <w:sz w:val="32"/>
          <w:szCs w:val="32"/>
        </w:rPr>
        <w:t>zu NPU-beschleunigte</w:t>
      </w:r>
      <w:r>
        <w:rPr>
          <w:noProof w:val="0"/>
          <w:sz w:val="32"/>
          <w:szCs w:val="32"/>
        </w:rPr>
        <w:t>r</w:t>
      </w:r>
      <w:r w:rsidRPr="00206D1C">
        <w:rPr>
          <w:noProof w:val="0"/>
          <w:sz w:val="32"/>
          <w:szCs w:val="32"/>
        </w:rPr>
        <w:t xml:space="preserve"> Smart Vision</w:t>
      </w:r>
    </w:p>
    <w:p w:rsidR="002C28DA" w:rsidRPr="00586B7C" w:rsidRDefault="00E856F7" w:rsidP="00673527">
      <w:pPr>
        <w:rPr>
          <w:rStyle w:val="Kommentarzeichen1"/>
          <w:rFonts w:cs="Arial"/>
          <w:b/>
          <w:sz w:val="22"/>
          <w:szCs w:val="22"/>
        </w:rPr>
      </w:pPr>
      <w:r w:rsidRPr="00E856F7">
        <w:rPr>
          <w:rStyle w:val="Kommentarzeichen1"/>
          <w:rFonts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02.25pt">
            <v:imagedata r:id="rId9" o:title="conga-smx8mp-camera-set-"/>
          </v:shape>
        </w:pict>
      </w:r>
    </w:p>
    <w:p w:rsidR="00206D1C" w:rsidRPr="00206D1C" w:rsidRDefault="009055B3" w:rsidP="00206D1C">
      <w:pPr>
        <w:rPr>
          <w:rStyle w:val="Kommentarzeichen1"/>
          <w:rFonts w:cs="Arial"/>
          <w:sz w:val="22"/>
          <w:szCs w:val="22"/>
        </w:rPr>
      </w:pPr>
      <w:r w:rsidRPr="00586B7C">
        <w:rPr>
          <w:rStyle w:val="Kommentarzeichen1"/>
          <w:rFonts w:cs="Arial"/>
          <w:b/>
          <w:sz w:val="22"/>
          <w:szCs w:val="22"/>
        </w:rPr>
        <w:t xml:space="preserve">Deggendorf, </w:t>
      </w:r>
      <w:r w:rsidR="00C8104D">
        <w:rPr>
          <w:rStyle w:val="Kommentarzeichen1"/>
          <w:rFonts w:cs="Arial"/>
          <w:b/>
          <w:sz w:val="22"/>
          <w:szCs w:val="22"/>
        </w:rPr>
        <w:t>08</w:t>
      </w:r>
      <w:r w:rsidRPr="00586B7C">
        <w:rPr>
          <w:rStyle w:val="Kommentarzeichen1"/>
          <w:rFonts w:cs="Arial"/>
          <w:b/>
          <w:sz w:val="22"/>
          <w:szCs w:val="22"/>
        </w:rPr>
        <w:t xml:space="preserve">. </w:t>
      </w:r>
      <w:r w:rsidR="00C8104D">
        <w:rPr>
          <w:rStyle w:val="Kommentarzeichen1"/>
          <w:rFonts w:cs="Arial"/>
          <w:b/>
          <w:sz w:val="22"/>
          <w:szCs w:val="22"/>
        </w:rPr>
        <w:t xml:space="preserve">Juni </w:t>
      </w:r>
      <w:r w:rsidRPr="00586B7C">
        <w:rPr>
          <w:rStyle w:val="Kommentarzeichen1"/>
          <w:rFonts w:cs="Arial"/>
          <w:b/>
          <w:sz w:val="22"/>
          <w:szCs w:val="22"/>
        </w:rPr>
        <w:t>202</w:t>
      </w:r>
      <w:r w:rsidR="00C8104D">
        <w:rPr>
          <w:rStyle w:val="Kommentarzeichen1"/>
          <w:rFonts w:cs="Arial"/>
          <w:b/>
          <w:sz w:val="22"/>
          <w:szCs w:val="22"/>
        </w:rPr>
        <w:t>1</w:t>
      </w:r>
      <w:r w:rsidRPr="00586B7C">
        <w:rPr>
          <w:rStyle w:val="Kommentarzeichen1"/>
          <w:rFonts w:cs="Arial"/>
          <w:b/>
          <w:sz w:val="22"/>
          <w:szCs w:val="22"/>
        </w:rPr>
        <w:t xml:space="preserve"> * * *</w:t>
      </w:r>
      <w:r w:rsidRPr="00586B7C">
        <w:rPr>
          <w:rStyle w:val="Kommentarzeichen1"/>
          <w:rFonts w:cs="Arial"/>
          <w:sz w:val="22"/>
          <w:szCs w:val="22"/>
        </w:rPr>
        <w:t xml:space="preserve"> </w:t>
      </w:r>
      <w:r w:rsidR="00E018BE" w:rsidRPr="00586B7C">
        <w:rPr>
          <w:rStyle w:val="Kommentarzeichen1"/>
          <w:rFonts w:cs="Arial"/>
          <w:sz w:val="22"/>
          <w:szCs w:val="22"/>
        </w:rPr>
        <w:t xml:space="preserve">congatec </w:t>
      </w:r>
      <w:r w:rsidR="00E018BE" w:rsidRPr="00586B7C">
        <w:rPr>
          <w:rFonts w:cs="Arial"/>
          <w:kern w:val="0"/>
        </w:rPr>
        <w:t>–</w:t>
      </w:r>
      <w:r w:rsidR="00E018BE" w:rsidRPr="00586B7C">
        <w:rPr>
          <w:rStyle w:val="Kommentarzeichen1"/>
          <w:rFonts w:cs="Arial"/>
          <w:sz w:val="22"/>
          <w:szCs w:val="22"/>
        </w:rPr>
        <w:t xml:space="preserve"> ein führender Anbieter von Embedded </w:t>
      </w:r>
      <w:r w:rsidR="00D406F4" w:rsidRPr="00586B7C">
        <w:rPr>
          <w:rStyle w:val="Kommentarzeichen1"/>
          <w:rFonts w:cs="Arial"/>
          <w:sz w:val="22"/>
          <w:szCs w:val="22"/>
        </w:rPr>
        <w:t xml:space="preserve">und Edge </w:t>
      </w:r>
      <w:r w:rsidR="00E018BE" w:rsidRPr="00586B7C">
        <w:rPr>
          <w:rStyle w:val="Kommentarzeichen1"/>
          <w:rFonts w:cs="Arial"/>
          <w:sz w:val="22"/>
          <w:szCs w:val="22"/>
        </w:rPr>
        <w:t>Comput</w:t>
      </w:r>
      <w:r w:rsidR="00136E20" w:rsidRPr="00586B7C">
        <w:rPr>
          <w:rStyle w:val="Kommentarzeichen1"/>
          <w:rFonts w:cs="Arial"/>
          <w:sz w:val="22"/>
          <w:szCs w:val="22"/>
        </w:rPr>
        <w:t>er</w:t>
      </w:r>
      <w:r w:rsidR="00E018BE" w:rsidRPr="00586B7C">
        <w:rPr>
          <w:rStyle w:val="Kommentarzeichen1"/>
          <w:rFonts w:cs="Arial"/>
          <w:sz w:val="22"/>
          <w:szCs w:val="22"/>
        </w:rPr>
        <w:t xml:space="preserve"> Technologie –</w:t>
      </w:r>
      <w:r w:rsidR="00206D1C">
        <w:rPr>
          <w:rStyle w:val="Kommentarzeichen1"/>
          <w:rFonts w:cs="Arial"/>
          <w:sz w:val="22"/>
          <w:szCs w:val="22"/>
        </w:rPr>
        <w:t xml:space="preserve"> erweitert sein i.MX 8-</w:t>
      </w:r>
      <w:r w:rsidR="00206D1C" w:rsidRPr="00206D1C">
        <w:rPr>
          <w:rStyle w:val="Kommentarzeichen1"/>
          <w:rFonts w:cs="Arial"/>
          <w:sz w:val="22"/>
          <w:szCs w:val="22"/>
        </w:rPr>
        <w:t>Ökosystem um ein neues Starterset für KI-beschleunigte intelligente Embedded-Vision-</w:t>
      </w:r>
      <w:r w:rsidR="00206D1C">
        <w:rPr>
          <w:rStyle w:val="Kommentarzeichen1"/>
          <w:rFonts w:cs="Arial"/>
          <w:sz w:val="22"/>
          <w:szCs w:val="22"/>
        </w:rPr>
        <w:t>Applikationen</w:t>
      </w:r>
      <w:r w:rsidR="00206D1C" w:rsidRPr="00206D1C">
        <w:rPr>
          <w:rStyle w:val="Kommentarzeichen1"/>
          <w:rFonts w:cs="Arial"/>
          <w:sz w:val="22"/>
          <w:szCs w:val="22"/>
        </w:rPr>
        <w:t>. Basierend auf einem SMARC Computer-on-Module mit i.MX 8</w:t>
      </w:r>
      <w:r w:rsidR="007F23B9">
        <w:rPr>
          <w:rStyle w:val="Kommentarzeichen1"/>
          <w:rFonts w:cs="Arial"/>
          <w:sz w:val="22"/>
          <w:szCs w:val="22"/>
        </w:rPr>
        <w:t>M</w:t>
      </w:r>
      <w:r w:rsidR="00206D1C" w:rsidRPr="00206D1C">
        <w:rPr>
          <w:rStyle w:val="Kommentarzeichen1"/>
          <w:rFonts w:cs="Arial"/>
          <w:sz w:val="22"/>
          <w:szCs w:val="22"/>
        </w:rPr>
        <w:t xml:space="preserve"> Plus-Prozessor liegt der </w:t>
      </w:r>
      <w:r w:rsidR="00F07F50">
        <w:rPr>
          <w:rStyle w:val="Kommentarzeichen1"/>
          <w:rFonts w:cs="Arial"/>
          <w:sz w:val="22"/>
          <w:szCs w:val="22"/>
        </w:rPr>
        <w:t xml:space="preserve">besondere Mehrwert </w:t>
      </w:r>
      <w:r w:rsidR="00206D1C" w:rsidRPr="00206D1C">
        <w:rPr>
          <w:rStyle w:val="Kommentarzeichen1"/>
          <w:rFonts w:cs="Arial"/>
          <w:sz w:val="22"/>
          <w:szCs w:val="22"/>
        </w:rPr>
        <w:t>des Startersets in der Nutzung der neuen prozessorintegrierten NXP Neural Processing Unit (NPU). Sie liefert eine Leistung von bis zu 2,3 TOPS für Deep Learning-basierte künstliche Intelligenz und kann Inferenz-</w:t>
      </w:r>
      <w:proofErr w:type="spellStart"/>
      <w:r w:rsidR="00206D1C" w:rsidRPr="00206D1C">
        <w:rPr>
          <w:rStyle w:val="Kommentarzeichen1"/>
          <w:rFonts w:cs="Arial"/>
          <w:sz w:val="22"/>
          <w:szCs w:val="22"/>
        </w:rPr>
        <w:t>Engines</w:t>
      </w:r>
      <w:proofErr w:type="spellEnd"/>
      <w:r w:rsidR="00206D1C" w:rsidRPr="00206D1C">
        <w:rPr>
          <w:rStyle w:val="Kommentarzeichen1"/>
          <w:rFonts w:cs="Arial"/>
          <w:sz w:val="22"/>
          <w:szCs w:val="22"/>
        </w:rPr>
        <w:t xml:space="preserve"> und Bibliotheken wie Arm Neural Network (NN) und </w:t>
      </w:r>
      <w:proofErr w:type="spellStart"/>
      <w:r w:rsidR="00206D1C" w:rsidRPr="00206D1C">
        <w:rPr>
          <w:rStyle w:val="Kommentarzeichen1"/>
          <w:rFonts w:cs="Arial"/>
          <w:sz w:val="22"/>
          <w:szCs w:val="22"/>
        </w:rPr>
        <w:t>TensorFlow</w:t>
      </w:r>
      <w:proofErr w:type="spellEnd"/>
      <w:r w:rsidR="00206D1C" w:rsidRPr="00206D1C">
        <w:rPr>
          <w:rStyle w:val="Kommentarzeichen1"/>
          <w:rFonts w:cs="Arial"/>
          <w:sz w:val="22"/>
          <w:szCs w:val="22"/>
        </w:rPr>
        <w:t xml:space="preserve"> </w:t>
      </w:r>
      <w:proofErr w:type="spellStart"/>
      <w:r w:rsidR="00206D1C" w:rsidRPr="00206D1C">
        <w:rPr>
          <w:rStyle w:val="Kommentarzeichen1"/>
          <w:rFonts w:cs="Arial"/>
          <w:sz w:val="22"/>
          <w:szCs w:val="22"/>
        </w:rPr>
        <w:t>Lite</w:t>
      </w:r>
      <w:proofErr w:type="spellEnd"/>
      <w:r w:rsidR="00206D1C" w:rsidRPr="00206D1C">
        <w:rPr>
          <w:rStyle w:val="Kommentarzeichen1"/>
          <w:rFonts w:cs="Arial"/>
          <w:sz w:val="22"/>
          <w:szCs w:val="22"/>
        </w:rPr>
        <w:t xml:space="preserve"> ausführen. Außerdem lässt </w:t>
      </w:r>
      <w:r w:rsidR="000E3F22">
        <w:rPr>
          <w:rStyle w:val="Kommentarzeichen1"/>
          <w:rFonts w:cs="Arial"/>
          <w:sz w:val="22"/>
          <w:szCs w:val="22"/>
        </w:rPr>
        <w:t>es</w:t>
      </w:r>
      <w:r w:rsidR="00662614" w:rsidRPr="00206D1C">
        <w:rPr>
          <w:rStyle w:val="Kommentarzeichen1"/>
          <w:rFonts w:cs="Arial"/>
          <w:sz w:val="22"/>
          <w:szCs w:val="22"/>
        </w:rPr>
        <w:t xml:space="preserve"> </w:t>
      </w:r>
      <w:r w:rsidR="00206D1C" w:rsidRPr="00206D1C">
        <w:rPr>
          <w:rStyle w:val="Kommentarzeichen1"/>
          <w:rFonts w:cs="Arial"/>
          <w:sz w:val="22"/>
          <w:szCs w:val="22"/>
        </w:rPr>
        <w:t xml:space="preserve">sich nahtlos in die Basler Embedded Vision Software integrieren, um OEMs eine anwendungsfertige Lösungsplattform für die Entwicklung von KI-beschleunigten Embedded Vision Systemen der nächsten Generation zu bieten. Typische </w:t>
      </w:r>
      <w:r w:rsidR="008B376E">
        <w:rPr>
          <w:rStyle w:val="Kommentarzeichen1"/>
          <w:rFonts w:cs="Arial"/>
          <w:sz w:val="22"/>
          <w:szCs w:val="22"/>
        </w:rPr>
        <w:t>Applikationen</w:t>
      </w:r>
      <w:r w:rsidR="00206D1C" w:rsidRPr="00206D1C">
        <w:rPr>
          <w:rStyle w:val="Kommentarzeichen1"/>
          <w:rFonts w:cs="Arial"/>
          <w:sz w:val="22"/>
          <w:szCs w:val="22"/>
        </w:rPr>
        <w:t xml:space="preserve"> sind vielfältig</w:t>
      </w:r>
      <w:r w:rsidR="00882D54">
        <w:rPr>
          <w:rStyle w:val="Kommentarzeichen1"/>
          <w:rFonts w:cs="Arial"/>
          <w:sz w:val="22"/>
          <w:szCs w:val="22"/>
        </w:rPr>
        <w:t xml:space="preserve"> und </w:t>
      </w:r>
      <w:r w:rsidR="006E49EE">
        <w:rPr>
          <w:rStyle w:val="Kommentarzeichen1"/>
          <w:rFonts w:cs="Arial"/>
          <w:sz w:val="22"/>
          <w:szCs w:val="22"/>
        </w:rPr>
        <w:t xml:space="preserve">reichen </w:t>
      </w:r>
      <w:r w:rsidR="00206D1C" w:rsidRPr="00206D1C">
        <w:rPr>
          <w:rStyle w:val="Kommentarzeichen1"/>
          <w:rFonts w:cs="Arial"/>
          <w:sz w:val="22"/>
          <w:szCs w:val="22"/>
        </w:rPr>
        <w:t>von preissensitiven automatischen Kassenterminals im Einzelhandel bis hin zur Gebäudesicherheit und von In-</w:t>
      </w:r>
      <w:proofErr w:type="spellStart"/>
      <w:r w:rsidR="00206D1C" w:rsidRPr="00206D1C">
        <w:rPr>
          <w:rStyle w:val="Kommentarzeichen1"/>
          <w:rFonts w:cs="Arial"/>
          <w:sz w:val="22"/>
          <w:szCs w:val="22"/>
        </w:rPr>
        <w:t>Vehicle</w:t>
      </w:r>
      <w:proofErr w:type="spellEnd"/>
      <w:r w:rsidR="00206D1C" w:rsidRPr="00206D1C">
        <w:rPr>
          <w:rStyle w:val="Kommentarzeichen1"/>
          <w:rFonts w:cs="Arial"/>
          <w:sz w:val="22"/>
          <w:szCs w:val="22"/>
        </w:rPr>
        <w:t xml:space="preserve"> Vision für die Navigation bis hin zu Überwachungssystemen in Bussen. Industrielle Anwendungsfälle umfassen HMIs mit bildverarbeitungsbasierter Benutzeridentifikation und </w:t>
      </w:r>
      <w:proofErr w:type="spellStart"/>
      <w:r w:rsidR="00206D1C" w:rsidRPr="00206D1C">
        <w:rPr>
          <w:rStyle w:val="Kommentarzeichen1"/>
          <w:rFonts w:cs="Arial"/>
          <w:sz w:val="22"/>
          <w:szCs w:val="22"/>
        </w:rPr>
        <w:t>gestenbasierter</w:t>
      </w:r>
      <w:proofErr w:type="spellEnd"/>
      <w:r w:rsidR="00206D1C" w:rsidRPr="00206D1C">
        <w:rPr>
          <w:rStyle w:val="Kommentarzeichen1"/>
          <w:rFonts w:cs="Arial"/>
          <w:sz w:val="22"/>
          <w:szCs w:val="22"/>
        </w:rPr>
        <w:t xml:space="preserve"> Maschinenbedienung sowie bildverarbeitungsgestützte Robotik und industrielle Qualitätsprüfsysteme.</w:t>
      </w:r>
    </w:p>
    <w:p w:rsidR="00206D1C" w:rsidRPr="00206D1C" w:rsidRDefault="00206D1C" w:rsidP="00206D1C">
      <w:pPr>
        <w:rPr>
          <w:rStyle w:val="Kommentarzeichen1"/>
          <w:rFonts w:cs="Arial"/>
          <w:sz w:val="22"/>
          <w:szCs w:val="22"/>
        </w:rPr>
      </w:pPr>
    </w:p>
    <w:p w:rsidR="00206D1C" w:rsidRPr="00206D1C" w:rsidRDefault="00206D1C" w:rsidP="00206D1C">
      <w:pPr>
        <w:rPr>
          <w:rStyle w:val="Kommentarzeichen1"/>
          <w:rFonts w:cs="Arial"/>
          <w:sz w:val="22"/>
          <w:szCs w:val="22"/>
        </w:rPr>
      </w:pPr>
      <w:r w:rsidRPr="00206D1C">
        <w:rPr>
          <w:rStyle w:val="Kommentarzeichen1"/>
          <w:rFonts w:cs="Arial"/>
          <w:sz w:val="22"/>
          <w:szCs w:val="22"/>
        </w:rPr>
        <w:t>"Eine dedizierte Verarbeitungseinheit für neuronale Algorithmen, die von Open-So</w:t>
      </w:r>
      <w:r w:rsidR="008B376E">
        <w:rPr>
          <w:rStyle w:val="Kommentarzeichen1"/>
          <w:rFonts w:cs="Arial"/>
          <w:sz w:val="22"/>
          <w:szCs w:val="22"/>
        </w:rPr>
        <w:t xml:space="preserve">urce basierten </w:t>
      </w:r>
      <w:r w:rsidRPr="00206D1C">
        <w:rPr>
          <w:rStyle w:val="Kommentarzeichen1"/>
          <w:rFonts w:cs="Arial"/>
          <w:sz w:val="22"/>
          <w:szCs w:val="22"/>
        </w:rPr>
        <w:t xml:space="preserve">KI-Softwarelösungen wie </w:t>
      </w:r>
      <w:proofErr w:type="spellStart"/>
      <w:r w:rsidRPr="00206D1C">
        <w:rPr>
          <w:rStyle w:val="Kommentarzeichen1"/>
          <w:rFonts w:cs="Arial"/>
          <w:sz w:val="22"/>
          <w:szCs w:val="22"/>
        </w:rPr>
        <w:t>TensorFlow</w:t>
      </w:r>
      <w:proofErr w:type="spellEnd"/>
      <w:r w:rsidRPr="00206D1C">
        <w:rPr>
          <w:rStyle w:val="Kommentarzeichen1"/>
          <w:rFonts w:cs="Arial"/>
          <w:sz w:val="22"/>
          <w:szCs w:val="22"/>
        </w:rPr>
        <w:t xml:space="preserve"> unterstützt wird, ist ein </w:t>
      </w:r>
      <w:r w:rsidRPr="00EA3034">
        <w:rPr>
          <w:rStyle w:val="Kommentarzeichen1"/>
          <w:rFonts w:cs="Arial"/>
          <w:sz w:val="22"/>
          <w:szCs w:val="22"/>
        </w:rPr>
        <w:lastRenderedPageBreak/>
        <w:t xml:space="preserve">Effizienzbeschleuniger für viele Vision-basierte Systeme. Und wenn all dies als applikationsfertige, </w:t>
      </w:r>
      <w:proofErr w:type="spellStart"/>
      <w:r w:rsidRPr="00882D54">
        <w:rPr>
          <w:rStyle w:val="Kommentarzeichen1"/>
          <w:rFonts w:cs="Arial"/>
          <w:sz w:val="22"/>
          <w:szCs w:val="22"/>
        </w:rPr>
        <w:t>hardware</w:t>
      </w:r>
      <w:proofErr w:type="spellEnd"/>
      <w:r w:rsidRPr="00882D54">
        <w:rPr>
          <w:rStyle w:val="Kommentarzeichen1"/>
          <w:rFonts w:cs="Arial"/>
          <w:sz w:val="22"/>
          <w:szCs w:val="22"/>
        </w:rPr>
        <w:t xml:space="preserve">- und softwarevalidierte Plattform mit der Basler </w:t>
      </w:r>
      <w:proofErr w:type="spellStart"/>
      <w:r w:rsidRPr="00882D54">
        <w:rPr>
          <w:rStyle w:val="Kommentarzeichen1"/>
          <w:rFonts w:cs="Arial"/>
          <w:sz w:val="22"/>
          <w:szCs w:val="22"/>
        </w:rPr>
        <w:t>pylon</w:t>
      </w:r>
      <w:proofErr w:type="spellEnd"/>
      <w:r w:rsidRPr="00882D54">
        <w:rPr>
          <w:rStyle w:val="Kommentarzeichen1"/>
          <w:rFonts w:cs="Arial"/>
          <w:sz w:val="22"/>
          <w:szCs w:val="22"/>
        </w:rPr>
        <w:t xml:space="preserve"> Camera Software Suite integriert </w:t>
      </w:r>
      <w:r w:rsidR="008B376E" w:rsidRPr="00882D54">
        <w:rPr>
          <w:rStyle w:val="Kommentarzeichen1"/>
          <w:rFonts w:cs="Arial"/>
          <w:sz w:val="22"/>
          <w:szCs w:val="22"/>
        </w:rPr>
        <w:t>verfügbar wird</w:t>
      </w:r>
      <w:r w:rsidRPr="00882D54">
        <w:rPr>
          <w:rStyle w:val="Kommentarzeichen1"/>
          <w:rFonts w:cs="Arial"/>
          <w:sz w:val="22"/>
          <w:szCs w:val="22"/>
        </w:rPr>
        <w:t xml:space="preserve">, können Entwickler </w:t>
      </w:r>
      <w:r w:rsidR="008B376E" w:rsidRPr="00882D54">
        <w:rPr>
          <w:rStyle w:val="Kommentarzeichen1"/>
          <w:rFonts w:cs="Arial"/>
          <w:sz w:val="22"/>
          <w:szCs w:val="22"/>
        </w:rPr>
        <w:t>sofort damit starten</w:t>
      </w:r>
      <w:r w:rsidR="00822E88">
        <w:rPr>
          <w:rStyle w:val="Kommentarzeichen1"/>
          <w:rFonts w:cs="Arial"/>
          <w:sz w:val="22"/>
          <w:szCs w:val="22"/>
        </w:rPr>
        <w:t>,</w:t>
      </w:r>
      <w:r w:rsidR="008B376E" w:rsidRPr="00882D54">
        <w:rPr>
          <w:rStyle w:val="Kommentarzeichen1"/>
          <w:rFonts w:cs="Arial"/>
          <w:sz w:val="22"/>
          <w:szCs w:val="22"/>
        </w:rPr>
        <w:t xml:space="preserve"> </w:t>
      </w:r>
      <w:r w:rsidRPr="00882D54">
        <w:rPr>
          <w:rStyle w:val="Kommentarzeichen1"/>
          <w:rFonts w:cs="Arial"/>
          <w:sz w:val="22"/>
          <w:szCs w:val="22"/>
        </w:rPr>
        <w:t xml:space="preserve">NPU-beschleunigte Smart Vision-Anwendungen </w:t>
      </w:r>
      <w:r w:rsidR="008B376E" w:rsidRPr="00882D54">
        <w:rPr>
          <w:rStyle w:val="Kommentarzeichen1"/>
          <w:rFonts w:cs="Arial"/>
          <w:sz w:val="22"/>
          <w:szCs w:val="22"/>
        </w:rPr>
        <w:t xml:space="preserve">zu </w:t>
      </w:r>
      <w:r w:rsidRPr="00882D54">
        <w:rPr>
          <w:rStyle w:val="Kommentarzeichen1"/>
          <w:rFonts w:cs="Arial"/>
          <w:sz w:val="22"/>
          <w:szCs w:val="22"/>
        </w:rPr>
        <w:t>entwickeln", erklärt Martin Danzer, Director Product Management bei congatec.</w:t>
      </w:r>
    </w:p>
    <w:p w:rsidR="00206D1C" w:rsidRPr="00206D1C" w:rsidRDefault="00206D1C" w:rsidP="00206D1C">
      <w:pPr>
        <w:rPr>
          <w:rStyle w:val="Kommentarzeichen1"/>
          <w:rFonts w:cs="Arial"/>
          <w:sz w:val="22"/>
          <w:szCs w:val="22"/>
        </w:rPr>
      </w:pPr>
    </w:p>
    <w:p w:rsidR="00206D1C" w:rsidRPr="00206D1C" w:rsidRDefault="00206D1C" w:rsidP="00206D1C">
      <w:pPr>
        <w:rPr>
          <w:rStyle w:val="Kommentarzeichen1"/>
          <w:rFonts w:cs="Arial"/>
          <w:sz w:val="22"/>
          <w:szCs w:val="22"/>
        </w:rPr>
      </w:pPr>
      <w:r w:rsidRPr="00206D1C">
        <w:rPr>
          <w:rStyle w:val="Kommentarzeichen1"/>
          <w:rFonts w:cs="Arial"/>
          <w:sz w:val="22"/>
          <w:szCs w:val="22"/>
        </w:rPr>
        <w:t xml:space="preserve">Die Basler </w:t>
      </w:r>
      <w:proofErr w:type="spellStart"/>
      <w:r w:rsidRPr="00206D1C">
        <w:rPr>
          <w:rStyle w:val="Kommentarzeichen1"/>
          <w:rFonts w:cs="Arial"/>
          <w:sz w:val="22"/>
          <w:szCs w:val="22"/>
        </w:rPr>
        <w:t>pylon</w:t>
      </w:r>
      <w:proofErr w:type="spellEnd"/>
      <w:r w:rsidRPr="00206D1C">
        <w:rPr>
          <w:rStyle w:val="Kommentarzeichen1"/>
          <w:rFonts w:cs="Arial"/>
          <w:sz w:val="22"/>
          <w:szCs w:val="22"/>
        </w:rPr>
        <w:t xml:space="preserve"> Camera Software Suite liefert ein einheitliches SDK für BCON für MIPI-, USB3-Vision- und </w:t>
      </w:r>
      <w:proofErr w:type="spellStart"/>
      <w:r w:rsidRPr="00206D1C">
        <w:rPr>
          <w:rStyle w:val="Kommentarzeichen1"/>
          <w:rFonts w:cs="Arial"/>
          <w:sz w:val="22"/>
          <w:szCs w:val="22"/>
        </w:rPr>
        <w:t>GigE</w:t>
      </w:r>
      <w:proofErr w:type="spellEnd"/>
      <w:r w:rsidRPr="00206D1C">
        <w:rPr>
          <w:rStyle w:val="Kommentarzeichen1"/>
          <w:rFonts w:cs="Arial"/>
          <w:sz w:val="22"/>
          <w:szCs w:val="22"/>
        </w:rPr>
        <w:t xml:space="preserve">-Vision-Kameras und ermöglicht den Kamerazugriff über </w:t>
      </w:r>
      <w:r w:rsidRPr="00EA3034">
        <w:rPr>
          <w:rStyle w:val="Kommentarzeichen1"/>
          <w:rFonts w:cs="Arial"/>
          <w:sz w:val="22"/>
          <w:szCs w:val="22"/>
        </w:rPr>
        <w:t xml:space="preserve">Quellcode, GUI oder Drittanbieter-Software. Der leistungsstarke </w:t>
      </w:r>
      <w:proofErr w:type="spellStart"/>
      <w:r w:rsidRPr="00EA3034">
        <w:rPr>
          <w:rStyle w:val="Kommentarzeichen1"/>
          <w:rFonts w:cs="Arial"/>
          <w:sz w:val="22"/>
          <w:szCs w:val="22"/>
        </w:rPr>
        <w:t>pylon</w:t>
      </w:r>
      <w:proofErr w:type="spellEnd"/>
      <w:r w:rsidRPr="00EA3034">
        <w:rPr>
          <w:rStyle w:val="Kommentarzeichen1"/>
          <w:rFonts w:cs="Arial"/>
          <w:sz w:val="22"/>
          <w:szCs w:val="22"/>
        </w:rPr>
        <w:t xml:space="preserve"> Viewer </w:t>
      </w:r>
      <w:r w:rsidR="008B376E" w:rsidRPr="00EA3034">
        <w:rPr>
          <w:rStyle w:val="Kommentarzeichen1"/>
          <w:rFonts w:cs="Arial"/>
          <w:sz w:val="22"/>
          <w:szCs w:val="22"/>
        </w:rPr>
        <w:t>eignet sich</w:t>
      </w:r>
      <w:r w:rsidRPr="00EA3034">
        <w:rPr>
          <w:rStyle w:val="Kommentarzeichen1"/>
          <w:rFonts w:cs="Arial"/>
          <w:sz w:val="22"/>
          <w:szCs w:val="22"/>
        </w:rPr>
        <w:t xml:space="preserve"> perfekt für die Kameraevaluierung. Dank der Integration in das congatec i.MX</w:t>
      </w:r>
      <w:r w:rsidR="00797F13">
        <w:rPr>
          <w:rStyle w:val="Kommentarzeichen1"/>
          <w:rFonts w:cs="Arial"/>
          <w:sz w:val="22"/>
          <w:szCs w:val="22"/>
        </w:rPr>
        <w:t xml:space="preserve"> </w:t>
      </w:r>
      <w:r w:rsidRPr="00EA3034">
        <w:rPr>
          <w:rStyle w:val="Kommentarzeichen1"/>
          <w:rFonts w:cs="Arial"/>
          <w:sz w:val="22"/>
          <w:szCs w:val="22"/>
        </w:rPr>
        <w:t>8</w:t>
      </w:r>
      <w:r w:rsidR="00EA3034">
        <w:rPr>
          <w:rStyle w:val="Kommentarzeichen1"/>
          <w:rFonts w:cs="Arial"/>
          <w:sz w:val="22"/>
          <w:szCs w:val="22"/>
        </w:rPr>
        <w:t>M</w:t>
      </w:r>
      <w:r w:rsidRPr="00EA3034">
        <w:rPr>
          <w:rStyle w:val="Kommentarzeichen1"/>
          <w:rFonts w:cs="Arial"/>
          <w:sz w:val="22"/>
          <w:szCs w:val="22"/>
        </w:rPr>
        <w:t xml:space="preserve"> Plus Starter-Set für KI-beschleunigte Vision-Anwendungen erhalten </w:t>
      </w:r>
      <w:r w:rsidR="008B376E" w:rsidRPr="00EA3034">
        <w:rPr>
          <w:rStyle w:val="Kommentarzeichen1"/>
          <w:rFonts w:cs="Arial"/>
          <w:sz w:val="22"/>
          <w:szCs w:val="22"/>
        </w:rPr>
        <w:t>Entwickler</w:t>
      </w:r>
      <w:r w:rsidRPr="00EA3034">
        <w:rPr>
          <w:rStyle w:val="Kommentarzeichen1"/>
          <w:rFonts w:cs="Arial"/>
          <w:sz w:val="22"/>
          <w:szCs w:val="22"/>
        </w:rPr>
        <w:t xml:space="preserve"> sofortigen</w:t>
      </w:r>
      <w:r w:rsidRPr="00206D1C">
        <w:rPr>
          <w:rStyle w:val="Kommentarzeichen1"/>
          <w:rFonts w:cs="Arial"/>
          <w:sz w:val="22"/>
          <w:szCs w:val="22"/>
        </w:rPr>
        <w:t xml:space="preserve"> Zugriff auf wichtige KI-unterstützte Machine-Vision-Funktionen wie </w:t>
      </w:r>
      <w:proofErr w:type="spellStart"/>
      <w:r w:rsidRPr="00206D1C">
        <w:rPr>
          <w:rStyle w:val="Kommentarzeichen1"/>
          <w:rFonts w:cs="Arial"/>
          <w:sz w:val="22"/>
          <w:szCs w:val="22"/>
        </w:rPr>
        <w:t>Triggering</w:t>
      </w:r>
      <w:proofErr w:type="spellEnd"/>
      <w:r w:rsidRPr="00206D1C">
        <w:rPr>
          <w:rStyle w:val="Kommentarzeichen1"/>
          <w:rFonts w:cs="Arial"/>
          <w:sz w:val="22"/>
          <w:szCs w:val="22"/>
        </w:rPr>
        <w:t xml:space="preserve">, Einzelbildaufnahme und hochdifferenzierte Kamera-Konfigurationsmöglichkeiten sowie einfachen Zugang zu kundenspezifischen Inferenzalgorithmen auf Basis des Arm NN- und </w:t>
      </w:r>
      <w:proofErr w:type="spellStart"/>
      <w:r w:rsidRPr="00206D1C">
        <w:rPr>
          <w:rStyle w:val="Kommentarzeichen1"/>
          <w:rFonts w:cs="Arial"/>
          <w:sz w:val="22"/>
          <w:szCs w:val="22"/>
        </w:rPr>
        <w:t>TensorFlow</w:t>
      </w:r>
      <w:proofErr w:type="spellEnd"/>
      <w:r w:rsidRPr="00206D1C">
        <w:rPr>
          <w:rStyle w:val="Kommentarzeichen1"/>
          <w:rFonts w:cs="Arial"/>
          <w:sz w:val="22"/>
          <w:szCs w:val="22"/>
        </w:rPr>
        <w:t xml:space="preserve"> </w:t>
      </w:r>
      <w:proofErr w:type="spellStart"/>
      <w:r w:rsidRPr="00206D1C">
        <w:rPr>
          <w:rStyle w:val="Kommentarzeichen1"/>
          <w:rFonts w:cs="Arial"/>
          <w:sz w:val="22"/>
          <w:szCs w:val="22"/>
        </w:rPr>
        <w:t>Lite</w:t>
      </w:r>
      <w:proofErr w:type="spellEnd"/>
      <w:r w:rsidRPr="00206D1C">
        <w:rPr>
          <w:rStyle w:val="Kommentarzeichen1"/>
          <w:rFonts w:cs="Arial"/>
          <w:sz w:val="22"/>
          <w:szCs w:val="22"/>
        </w:rPr>
        <w:t>-Ökosystems.</w:t>
      </w:r>
    </w:p>
    <w:p w:rsidR="00206D1C" w:rsidRPr="00206D1C" w:rsidRDefault="00206D1C" w:rsidP="00206D1C">
      <w:pPr>
        <w:rPr>
          <w:rStyle w:val="Kommentarzeichen1"/>
          <w:rFonts w:cs="Arial"/>
          <w:sz w:val="22"/>
          <w:szCs w:val="22"/>
        </w:rPr>
      </w:pPr>
    </w:p>
    <w:p w:rsidR="00206D1C" w:rsidRPr="008B376E" w:rsidRDefault="00206D1C" w:rsidP="00206D1C">
      <w:pPr>
        <w:rPr>
          <w:rStyle w:val="Kommentarzeichen1"/>
          <w:rFonts w:cs="Arial"/>
          <w:b/>
          <w:sz w:val="22"/>
          <w:szCs w:val="22"/>
        </w:rPr>
      </w:pPr>
      <w:r w:rsidRPr="008B376E">
        <w:rPr>
          <w:rStyle w:val="Kommentarzeichen1"/>
          <w:rFonts w:cs="Arial"/>
          <w:b/>
          <w:sz w:val="22"/>
          <w:szCs w:val="22"/>
        </w:rPr>
        <w:t>Das Feature-Set im Detail</w:t>
      </w:r>
    </w:p>
    <w:p w:rsidR="00206D1C" w:rsidRPr="00206D1C" w:rsidRDefault="00206D1C" w:rsidP="00206D1C">
      <w:pPr>
        <w:rPr>
          <w:rStyle w:val="Kommentarzeichen1"/>
          <w:rFonts w:cs="Arial"/>
          <w:sz w:val="22"/>
          <w:szCs w:val="22"/>
        </w:rPr>
      </w:pPr>
      <w:r w:rsidRPr="00206D1C">
        <w:rPr>
          <w:rStyle w:val="Kommentarzeichen1"/>
          <w:rFonts w:cs="Arial"/>
          <w:sz w:val="22"/>
          <w:szCs w:val="22"/>
        </w:rPr>
        <w:t>Das neue Starter-Set für KI-beschleunigte Bildverarbeitungsanwendungen enthält das gesamte Ökosystem, das Entwickler benötigen, um sofort mit der Entwicklung von Anwendungen auf Basis dieser Plattform der nächsten Generation zu beginnen, die eine hocheffiziente Integration von Bildverarbeitung und KI bietet. Das Herzstück des Sets ist das neue SMARC 2.1 Computer-on-Module conga-</w:t>
      </w:r>
      <w:r w:rsidR="007D290E">
        <w:rPr>
          <w:rStyle w:val="Kommentarzeichen1"/>
          <w:rFonts w:cs="Arial"/>
          <w:sz w:val="22"/>
          <w:szCs w:val="22"/>
        </w:rPr>
        <w:t>SMX</w:t>
      </w:r>
      <w:r w:rsidR="007D290E" w:rsidRPr="00206D1C">
        <w:rPr>
          <w:rStyle w:val="Kommentarzeichen1"/>
          <w:rFonts w:cs="Arial"/>
          <w:sz w:val="22"/>
          <w:szCs w:val="22"/>
        </w:rPr>
        <w:t>8</w:t>
      </w:r>
      <w:r w:rsidRPr="00206D1C">
        <w:rPr>
          <w:rStyle w:val="Kommentarzeichen1"/>
          <w:rFonts w:cs="Arial"/>
          <w:sz w:val="22"/>
          <w:szCs w:val="22"/>
        </w:rPr>
        <w:t>-plus. Es verfügt über 4 leistungsstarke Arm Cortex</w:t>
      </w:r>
      <w:r w:rsidRPr="00EC2515">
        <w:rPr>
          <w:rStyle w:val="Kommentarzeichen1"/>
          <w:rFonts w:cs="Arial"/>
          <w:sz w:val="22"/>
          <w:szCs w:val="22"/>
          <w:vertAlign w:val="superscript"/>
        </w:rPr>
        <w:t>®</w:t>
      </w:r>
      <w:r w:rsidRPr="00206D1C">
        <w:rPr>
          <w:rStyle w:val="Kommentarzeichen1"/>
          <w:rFonts w:cs="Arial"/>
          <w:sz w:val="22"/>
          <w:szCs w:val="22"/>
        </w:rPr>
        <w:t>-A53 Kerne, 1x Arm Cortex</w:t>
      </w:r>
      <w:r w:rsidRPr="00CA3E6B">
        <w:rPr>
          <w:rStyle w:val="Kommentarzeichen1"/>
          <w:rFonts w:cs="Arial"/>
          <w:sz w:val="22"/>
          <w:szCs w:val="22"/>
          <w:vertAlign w:val="superscript"/>
        </w:rPr>
        <w:t>®</w:t>
      </w:r>
      <w:r w:rsidRPr="00206D1C">
        <w:rPr>
          <w:rStyle w:val="Kommentarzeichen1"/>
          <w:rFonts w:cs="Arial"/>
          <w:sz w:val="22"/>
          <w:szCs w:val="22"/>
        </w:rPr>
        <w:t>-M72 Controller und die NXP NPU zur Beschleunigung von Deep-Learning-Algorithmen und wird mit passiver Kühlung geliefert. Das 3,5-Zoll</w:t>
      </w:r>
      <w:r w:rsidR="00BD0BEC">
        <w:rPr>
          <w:rStyle w:val="Kommentarzeichen1"/>
          <w:rFonts w:cs="Arial"/>
          <w:sz w:val="22"/>
          <w:szCs w:val="22"/>
        </w:rPr>
        <w:t xml:space="preserve"> Carrier Board </w:t>
      </w:r>
      <w:r w:rsidRPr="00206D1C">
        <w:rPr>
          <w:rStyle w:val="Kommentarzeichen1"/>
          <w:rFonts w:cs="Arial"/>
          <w:sz w:val="22"/>
          <w:szCs w:val="22"/>
        </w:rPr>
        <w:t xml:space="preserve">conga-SMC1/SMARC-ARM verbindet die 13 MP </w:t>
      </w:r>
      <w:r w:rsidR="008B376E" w:rsidRPr="00206D1C">
        <w:rPr>
          <w:rStyle w:val="Kommentarzeichen1"/>
          <w:rFonts w:cs="Arial"/>
          <w:sz w:val="22"/>
          <w:szCs w:val="22"/>
        </w:rPr>
        <w:t xml:space="preserve">MIPI-Kamera </w:t>
      </w:r>
      <w:r w:rsidRPr="00206D1C">
        <w:rPr>
          <w:rStyle w:val="Kommentarzeichen1"/>
          <w:rFonts w:cs="Arial"/>
          <w:sz w:val="22"/>
          <w:szCs w:val="22"/>
        </w:rPr>
        <w:t xml:space="preserve">Basler </w:t>
      </w:r>
      <w:proofErr w:type="spellStart"/>
      <w:r w:rsidRPr="00206D1C">
        <w:rPr>
          <w:rStyle w:val="Kommentarzeichen1"/>
          <w:rFonts w:cs="Arial"/>
          <w:sz w:val="22"/>
          <w:szCs w:val="22"/>
        </w:rPr>
        <w:t>dart</w:t>
      </w:r>
      <w:proofErr w:type="spellEnd"/>
      <w:r w:rsidRPr="00206D1C">
        <w:rPr>
          <w:rStyle w:val="Kommentarzeichen1"/>
          <w:rFonts w:cs="Arial"/>
          <w:sz w:val="22"/>
          <w:szCs w:val="22"/>
        </w:rPr>
        <w:t xml:space="preserve"> daA4200-30mci BCON mit einem F1</w:t>
      </w:r>
      <w:proofErr w:type="gramStart"/>
      <w:r w:rsidRPr="00206D1C">
        <w:rPr>
          <w:rStyle w:val="Kommentarzeichen1"/>
          <w:rFonts w:cs="Arial"/>
          <w:sz w:val="22"/>
          <w:szCs w:val="22"/>
        </w:rPr>
        <w:t>,8</w:t>
      </w:r>
      <w:proofErr w:type="gramEnd"/>
      <w:r w:rsidRPr="00206D1C">
        <w:rPr>
          <w:rStyle w:val="Kommentarzeichen1"/>
          <w:rFonts w:cs="Arial"/>
          <w:sz w:val="22"/>
          <w:szCs w:val="22"/>
        </w:rPr>
        <w:t xml:space="preserve"> f</w:t>
      </w:r>
      <w:r w:rsidR="00D93917">
        <w:rPr>
          <w:rStyle w:val="Kommentarzeichen1"/>
          <w:rFonts w:cs="Arial"/>
          <w:sz w:val="22"/>
          <w:szCs w:val="22"/>
        </w:rPr>
        <w:t>4</w:t>
      </w:r>
      <w:r w:rsidRPr="00206D1C">
        <w:rPr>
          <w:rStyle w:val="Kommentarzeichen1"/>
          <w:rFonts w:cs="Arial"/>
          <w:sz w:val="22"/>
          <w:szCs w:val="22"/>
        </w:rPr>
        <w:t xml:space="preserve">mm Objektiv direkt über MIPI CSI-2.0 ohne zusätzliche </w:t>
      </w:r>
      <w:proofErr w:type="spellStart"/>
      <w:r w:rsidRPr="00206D1C">
        <w:rPr>
          <w:rStyle w:val="Kommentarzeichen1"/>
          <w:rFonts w:cs="Arial"/>
          <w:sz w:val="22"/>
          <w:szCs w:val="22"/>
        </w:rPr>
        <w:t>Konvertermodule</w:t>
      </w:r>
      <w:proofErr w:type="spellEnd"/>
      <w:r w:rsidRPr="00206D1C">
        <w:rPr>
          <w:rStyle w:val="Kommentarzeichen1"/>
          <w:rFonts w:cs="Arial"/>
          <w:sz w:val="22"/>
          <w:szCs w:val="22"/>
        </w:rPr>
        <w:t xml:space="preserve">. Neben MIPI CSI-2.0 werden auch USB und </w:t>
      </w:r>
      <w:proofErr w:type="spellStart"/>
      <w:r w:rsidRPr="00206D1C">
        <w:rPr>
          <w:rStyle w:val="Kommentarzeichen1"/>
          <w:rFonts w:cs="Arial"/>
          <w:sz w:val="22"/>
          <w:szCs w:val="22"/>
        </w:rPr>
        <w:t>GigE</w:t>
      </w:r>
      <w:proofErr w:type="spellEnd"/>
      <w:r w:rsidRPr="00206D1C">
        <w:rPr>
          <w:rStyle w:val="Kommentarzeichen1"/>
          <w:rFonts w:cs="Arial"/>
          <w:sz w:val="22"/>
          <w:szCs w:val="22"/>
        </w:rPr>
        <w:t xml:space="preserve"> Vision Kameras unterstützt. Softwareseitig stellt congatec eine bootfähige SD-Karte mit vorkonfiguriertem </w:t>
      </w:r>
      <w:proofErr w:type="spellStart"/>
      <w:r w:rsidRPr="00206D1C">
        <w:rPr>
          <w:rStyle w:val="Kommentarzeichen1"/>
          <w:rFonts w:cs="Arial"/>
          <w:sz w:val="22"/>
          <w:szCs w:val="22"/>
        </w:rPr>
        <w:t>Bootloader</w:t>
      </w:r>
      <w:proofErr w:type="spellEnd"/>
      <w:r w:rsidRPr="00206D1C">
        <w:rPr>
          <w:rStyle w:val="Kommentarzeichen1"/>
          <w:rFonts w:cs="Arial"/>
          <w:sz w:val="22"/>
          <w:szCs w:val="22"/>
        </w:rPr>
        <w:t>, Yocto OS-Image, passenden BSPs und prozessoroptimierter Basler Embedded Vision Software zur Verfügung, die ein sofortiges KI-</w:t>
      </w:r>
      <w:proofErr w:type="spellStart"/>
      <w:r w:rsidRPr="00206D1C">
        <w:rPr>
          <w:rStyle w:val="Kommentarzeichen1"/>
          <w:rFonts w:cs="Arial"/>
          <w:sz w:val="22"/>
          <w:szCs w:val="22"/>
        </w:rPr>
        <w:t>Inferenztraining</w:t>
      </w:r>
      <w:proofErr w:type="spellEnd"/>
      <w:r w:rsidRPr="00206D1C">
        <w:rPr>
          <w:rStyle w:val="Kommentarzeichen1"/>
          <w:rFonts w:cs="Arial"/>
          <w:sz w:val="22"/>
          <w:szCs w:val="22"/>
        </w:rPr>
        <w:t xml:space="preserve"> auf Basis der aufgenommenen Bilder und Videosequenzen ermöglicht.</w:t>
      </w:r>
    </w:p>
    <w:p w:rsidR="00206D1C" w:rsidRPr="00206D1C" w:rsidRDefault="00206D1C" w:rsidP="00206D1C">
      <w:pPr>
        <w:rPr>
          <w:rStyle w:val="Kommentarzeichen1"/>
          <w:rFonts w:cs="Arial"/>
          <w:sz w:val="22"/>
          <w:szCs w:val="22"/>
        </w:rPr>
      </w:pPr>
    </w:p>
    <w:p w:rsidR="00206D1C" w:rsidRDefault="00206D1C" w:rsidP="00206D1C">
      <w:pPr>
        <w:rPr>
          <w:rStyle w:val="Kommentarzeichen1"/>
          <w:rFonts w:cs="Arial"/>
          <w:sz w:val="22"/>
          <w:szCs w:val="22"/>
        </w:rPr>
      </w:pPr>
      <w:r w:rsidRPr="00206D1C">
        <w:rPr>
          <w:rStyle w:val="Kommentarzeichen1"/>
          <w:rFonts w:cs="Arial"/>
          <w:sz w:val="22"/>
          <w:szCs w:val="22"/>
        </w:rPr>
        <w:t xml:space="preserve">Weitere Informationen zu congatec's Ökosystem für i.MX8 basierte Designs finden Sie unter: </w:t>
      </w:r>
      <w:hyperlink r:id="rId10" w:history="1">
        <w:r w:rsidR="00C63273" w:rsidRPr="00463584">
          <w:rPr>
            <w:rStyle w:val="Hyperlink"/>
            <w:rFonts w:cs="Arial"/>
            <w:szCs w:val="22"/>
          </w:rPr>
          <w:t>https://www.congatec.com/de/technologien/qseven/congatec-coms-based-on-nxp-imx8-processor-series/</w:t>
        </w:r>
      </w:hyperlink>
      <w:r w:rsidR="00C63273">
        <w:rPr>
          <w:rFonts w:cs="Arial"/>
          <w:szCs w:val="22"/>
        </w:rPr>
        <w:t xml:space="preserve"> </w:t>
      </w:r>
      <w:r w:rsidR="00B61D65">
        <w:rPr>
          <w:rFonts w:cs="Arial"/>
          <w:szCs w:val="22"/>
        </w:rPr>
        <w:t xml:space="preserve"> </w:t>
      </w:r>
    </w:p>
    <w:p w:rsidR="00206D1C" w:rsidRPr="00206D1C" w:rsidRDefault="00206D1C" w:rsidP="00206D1C">
      <w:pPr>
        <w:rPr>
          <w:rStyle w:val="Kommentarzeichen1"/>
          <w:rFonts w:cs="Arial"/>
          <w:sz w:val="22"/>
          <w:szCs w:val="22"/>
        </w:rPr>
      </w:pPr>
    </w:p>
    <w:p w:rsidR="00206D1C" w:rsidRPr="00206D1C" w:rsidRDefault="00206D1C" w:rsidP="00206D1C">
      <w:pPr>
        <w:rPr>
          <w:rStyle w:val="Kommentarzeichen1"/>
          <w:rFonts w:cs="Arial"/>
          <w:sz w:val="22"/>
          <w:szCs w:val="22"/>
        </w:rPr>
      </w:pPr>
      <w:r w:rsidRPr="00206D1C">
        <w:rPr>
          <w:rStyle w:val="Kommentarzeichen1"/>
          <w:rFonts w:cs="Arial"/>
          <w:sz w:val="22"/>
          <w:szCs w:val="22"/>
        </w:rPr>
        <w:lastRenderedPageBreak/>
        <w:t xml:space="preserve">congatec präsentiert ihr umfassendes Ökosystem für die i.MX 8 Prozessorreihe auf den virtuellen NXP Technology Days vom 8. bis 30. Juni: </w:t>
      </w:r>
      <w:hyperlink r:id="rId11" w:history="1">
        <w:r w:rsidR="007F1D2B" w:rsidRPr="00F863D8">
          <w:rPr>
            <w:rStyle w:val="Hyperlink"/>
            <w:rFonts w:cs="Arial"/>
            <w:szCs w:val="22"/>
          </w:rPr>
          <w:t>https://www.nxp.com/design/training/nxp-technology-days/nxp-technology-days-connectivity:NXP-TECHNOLOGY-DAYS-CONNECTIVITY</w:t>
        </w:r>
      </w:hyperlink>
      <w:r w:rsidR="007F1D2B">
        <w:rPr>
          <w:rStyle w:val="Kommentarzeichen1"/>
          <w:rFonts w:cs="Arial"/>
          <w:sz w:val="22"/>
          <w:szCs w:val="22"/>
        </w:rPr>
        <w:t xml:space="preserve"> </w:t>
      </w:r>
    </w:p>
    <w:p w:rsidR="00206D1C" w:rsidRDefault="00206D1C" w:rsidP="00206D1C">
      <w:pPr>
        <w:rPr>
          <w:rStyle w:val="Kommentarzeichen1"/>
          <w:rFonts w:cs="Arial"/>
          <w:sz w:val="22"/>
          <w:szCs w:val="22"/>
        </w:rPr>
      </w:pPr>
    </w:p>
    <w:p w:rsidR="00E856F7" w:rsidRDefault="00F76F29">
      <w:pPr>
        <w:jc w:val="center"/>
        <w:rPr>
          <w:rFonts w:cs="Arial"/>
          <w:sz w:val="16"/>
          <w:szCs w:val="16"/>
        </w:rPr>
      </w:pPr>
      <w:r w:rsidRPr="00586B7C">
        <w:rPr>
          <w:rFonts w:cs="Arial"/>
          <w:sz w:val="16"/>
          <w:szCs w:val="16"/>
        </w:rPr>
        <w:t>* * *</w:t>
      </w:r>
    </w:p>
    <w:p w:rsidR="0035632F" w:rsidRPr="00586B7C" w:rsidRDefault="0035632F" w:rsidP="00957615">
      <w:pPr>
        <w:pStyle w:val="Standard1"/>
        <w:ind w:right="283"/>
        <w:rPr>
          <w:rFonts w:ascii="Arial" w:hAnsi="Arial" w:cs="Arial"/>
          <w:b/>
          <w:bCs/>
          <w:sz w:val="16"/>
          <w:szCs w:val="16"/>
        </w:rPr>
      </w:pPr>
    </w:p>
    <w:p w:rsidR="00957615" w:rsidRPr="00586B7C" w:rsidRDefault="00957615" w:rsidP="00957615">
      <w:pPr>
        <w:pStyle w:val="Standard1"/>
        <w:ind w:right="283"/>
        <w:rPr>
          <w:rFonts w:ascii="Arial" w:hAnsi="Arial" w:cs="Arial"/>
          <w:b/>
          <w:bCs/>
          <w:sz w:val="16"/>
          <w:szCs w:val="16"/>
        </w:rPr>
      </w:pPr>
      <w:r w:rsidRPr="00586B7C">
        <w:rPr>
          <w:rFonts w:ascii="Arial" w:hAnsi="Arial" w:cs="Arial"/>
          <w:b/>
          <w:bCs/>
          <w:sz w:val="16"/>
          <w:szCs w:val="16"/>
        </w:rPr>
        <w:t>Über congatec</w:t>
      </w:r>
    </w:p>
    <w:p w:rsidR="00957615" w:rsidRPr="00586B7C" w:rsidRDefault="00CA299D" w:rsidP="00957615">
      <w:pPr>
        <w:pStyle w:val="Standard1"/>
        <w:rPr>
          <w:rFonts w:ascii="Arial" w:hAnsi="Arial" w:cs="Arial"/>
          <w:sz w:val="16"/>
          <w:szCs w:val="16"/>
        </w:rPr>
      </w:pPr>
      <w:r w:rsidRPr="00586B7C">
        <w:rPr>
          <w:rFonts w:ascii="Arial" w:hAnsi="Arial" w:cs="Arial"/>
          <w:sz w:val="16"/>
          <w:szCs w:val="16"/>
        </w:rPr>
        <w:t xml:space="preserve">congatec ist ein stark wachsendes Technologieunternehmen mit Fokus auf Embedded- und Edge-Computing-Produkte und Services. </w:t>
      </w:r>
      <w:r w:rsidR="00957615" w:rsidRPr="00586B7C">
        <w:rPr>
          <w:rFonts w:ascii="Arial" w:hAnsi="Arial" w:cs="Arial"/>
          <w:sz w:val="16"/>
          <w:szCs w:val="16"/>
        </w:rPr>
        <w:t xml:space="preserve">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00957615" w:rsidRPr="00586B7C">
        <w:rPr>
          <w:rFonts w:ascii="Arial" w:hAnsi="Arial" w:cs="Arial"/>
          <w:sz w:val="16"/>
          <w:szCs w:val="16"/>
        </w:rPr>
        <w:t>Mittelstandsfonds</w:t>
      </w:r>
      <w:proofErr w:type="spellEnd"/>
      <w:r w:rsidR="00957615" w:rsidRPr="00586B7C">
        <w:rPr>
          <w:rFonts w:ascii="Arial" w:hAnsi="Arial" w:cs="Arial"/>
          <w:sz w:val="16"/>
          <w:szCs w:val="16"/>
        </w:rPr>
        <w:t xml:space="preserve"> mit Fokus auf wachsende Industrieunternehmen, verfügt congatec über die Finanzierungs- und M&amp;A Erfahrung, um diese expandierenden Marktchancen zu nutzen. Im Segment Computer-on-Module ist congatec globaler Marktführer mit einer exzellenten Kundenbasis von Start-</w:t>
      </w:r>
      <w:proofErr w:type="spellStart"/>
      <w:r w:rsidR="00957615" w:rsidRPr="00586B7C">
        <w:rPr>
          <w:rFonts w:ascii="Arial" w:hAnsi="Arial" w:cs="Arial"/>
          <w:sz w:val="16"/>
          <w:szCs w:val="16"/>
        </w:rPr>
        <w:t>ups</w:t>
      </w:r>
      <w:proofErr w:type="spellEnd"/>
      <w:r w:rsidR="00957615" w:rsidRPr="00586B7C">
        <w:rPr>
          <w:rFonts w:ascii="Arial" w:hAnsi="Arial" w:cs="Arial"/>
          <w:sz w:val="16"/>
          <w:szCs w:val="16"/>
        </w:rPr>
        <w:t xml:space="preserve"> bis zu internationalen Blue-Chip-Unternehmen. Das 2004 gegründete Unternehmen mit Sitz in Deggendorf erwirtschaftete </w:t>
      </w:r>
      <w:r w:rsidR="00F82D3E" w:rsidRPr="00586B7C">
        <w:rPr>
          <w:rFonts w:ascii="Arial" w:hAnsi="Arial" w:cs="Arial"/>
          <w:sz w:val="16"/>
          <w:szCs w:val="16"/>
        </w:rPr>
        <w:t>2020</w:t>
      </w:r>
      <w:r w:rsidR="00957615" w:rsidRPr="00586B7C">
        <w:rPr>
          <w:rFonts w:ascii="Arial" w:hAnsi="Arial" w:cs="Arial"/>
          <w:sz w:val="16"/>
          <w:szCs w:val="16"/>
        </w:rPr>
        <w:t xml:space="preserve"> einen Umsatz in Höhe von 1</w:t>
      </w:r>
      <w:r w:rsidR="00F82D3E" w:rsidRPr="00586B7C">
        <w:rPr>
          <w:rFonts w:ascii="Arial" w:hAnsi="Arial" w:cs="Arial"/>
          <w:sz w:val="16"/>
          <w:szCs w:val="16"/>
        </w:rPr>
        <w:t>27,5</w:t>
      </w:r>
      <w:r w:rsidR="00957615" w:rsidRPr="00586B7C">
        <w:rPr>
          <w:rFonts w:ascii="Arial" w:hAnsi="Arial" w:cs="Arial"/>
          <w:sz w:val="16"/>
          <w:szCs w:val="16"/>
        </w:rPr>
        <w:t xml:space="preserve"> Mio. US Dollar. Weitere Informationen finden Sie unter </w:t>
      </w:r>
      <w:hyperlink r:id="rId12" w:history="1">
        <w:r w:rsidR="00957615" w:rsidRPr="00586B7C">
          <w:rPr>
            <w:rStyle w:val="Hyperlink"/>
            <w:rFonts w:ascii="Arial" w:eastAsiaTheme="majorEastAsia" w:hAnsi="Arial" w:cs="Arial"/>
            <w:sz w:val="16"/>
            <w:szCs w:val="16"/>
          </w:rPr>
          <w:t>www.congatec.de</w:t>
        </w:r>
      </w:hyperlink>
      <w:r w:rsidR="00957615" w:rsidRPr="00586B7C">
        <w:rPr>
          <w:rFonts w:ascii="Arial" w:hAnsi="Arial" w:cs="Arial"/>
          <w:sz w:val="16"/>
          <w:szCs w:val="16"/>
        </w:rPr>
        <w:t xml:space="preserve"> oder bei </w:t>
      </w:r>
      <w:hyperlink r:id="rId13" w:history="1">
        <w:r w:rsidR="00957615" w:rsidRPr="00586B7C">
          <w:rPr>
            <w:rStyle w:val="Hyperlink"/>
            <w:rFonts w:ascii="Arial" w:eastAsiaTheme="majorEastAsia" w:hAnsi="Arial" w:cs="Arial"/>
            <w:sz w:val="16"/>
            <w:szCs w:val="16"/>
          </w:rPr>
          <w:t>LinkedIn</w:t>
        </w:r>
      </w:hyperlink>
      <w:r w:rsidR="00957615" w:rsidRPr="00586B7C">
        <w:rPr>
          <w:rFonts w:ascii="Arial" w:hAnsi="Arial" w:cs="Arial"/>
          <w:sz w:val="16"/>
          <w:szCs w:val="16"/>
        </w:rPr>
        <w:t xml:space="preserve">, </w:t>
      </w:r>
      <w:hyperlink r:id="rId14" w:history="1">
        <w:r w:rsidR="00957615" w:rsidRPr="00586B7C">
          <w:rPr>
            <w:rStyle w:val="Hyperlink"/>
            <w:rFonts w:ascii="Arial" w:eastAsiaTheme="majorEastAsia" w:hAnsi="Arial" w:cs="Arial"/>
            <w:sz w:val="16"/>
            <w:szCs w:val="16"/>
          </w:rPr>
          <w:t>Twitter</w:t>
        </w:r>
      </w:hyperlink>
      <w:r w:rsidR="00957615" w:rsidRPr="00586B7C">
        <w:rPr>
          <w:rFonts w:ascii="Arial" w:hAnsi="Arial" w:cs="Arial"/>
          <w:sz w:val="16"/>
          <w:szCs w:val="16"/>
        </w:rPr>
        <w:t xml:space="preserve"> und </w:t>
      </w:r>
      <w:hyperlink r:id="rId15" w:history="1">
        <w:r w:rsidR="00957615" w:rsidRPr="00586B7C">
          <w:rPr>
            <w:rStyle w:val="Hyperlink"/>
            <w:rFonts w:ascii="Arial" w:eastAsiaTheme="majorEastAsia" w:hAnsi="Arial" w:cs="Arial"/>
            <w:sz w:val="16"/>
            <w:szCs w:val="16"/>
          </w:rPr>
          <w:t>YouTube</w:t>
        </w:r>
      </w:hyperlink>
      <w:r w:rsidR="00957615" w:rsidRPr="00586B7C">
        <w:rPr>
          <w:rFonts w:ascii="Arial" w:hAnsi="Arial" w:cs="Arial"/>
          <w:sz w:val="16"/>
          <w:szCs w:val="16"/>
        </w:rPr>
        <w:t>.</w:t>
      </w:r>
    </w:p>
    <w:p w:rsidR="009C76DA" w:rsidRPr="00586B7C" w:rsidRDefault="009C76DA" w:rsidP="00957615">
      <w:pPr>
        <w:pStyle w:val="Standard1"/>
        <w:rPr>
          <w:rFonts w:ascii="Arial" w:hAnsi="Arial" w:cs="Arial"/>
          <w:sz w:val="16"/>
          <w:szCs w:val="16"/>
        </w:rPr>
      </w:pPr>
    </w:p>
    <w:p w:rsidR="00B70D77" w:rsidRPr="00586B7C" w:rsidRDefault="00B70D77" w:rsidP="00957615">
      <w:pPr>
        <w:pStyle w:val="Standard1"/>
        <w:rPr>
          <w:rFonts w:ascii="Arial" w:hAnsi="Arial" w:cs="Arial"/>
          <w:sz w:val="16"/>
          <w:szCs w:val="16"/>
        </w:rPr>
      </w:pPr>
    </w:p>
    <w:tbl>
      <w:tblPr>
        <w:tblW w:w="0" w:type="auto"/>
        <w:tblLayout w:type="fixed"/>
        <w:tblCellMar>
          <w:left w:w="0" w:type="dxa"/>
          <w:right w:w="0" w:type="dxa"/>
        </w:tblCellMar>
        <w:tblLook w:val="0000"/>
      </w:tblPr>
      <w:tblGrid>
        <w:gridCol w:w="2552"/>
        <w:gridCol w:w="2551"/>
      </w:tblGrid>
      <w:tr w:rsidR="00B70D77" w:rsidRPr="00586B7C" w:rsidTr="00F07F50">
        <w:trPr>
          <w:trHeight w:val="270"/>
        </w:trPr>
        <w:tc>
          <w:tcPr>
            <w:tcW w:w="2552" w:type="dxa"/>
            <w:shd w:val="clear" w:color="auto" w:fill="auto"/>
          </w:tcPr>
          <w:p w:rsidR="00B70D77" w:rsidRPr="00586B7C" w:rsidRDefault="00B70D77" w:rsidP="00F07F50">
            <w:pPr>
              <w:pStyle w:val="Standard1"/>
              <w:snapToGrid w:val="0"/>
              <w:spacing w:line="276" w:lineRule="auto"/>
              <w:ind w:right="-1058"/>
              <w:rPr>
                <w:rFonts w:ascii="Arial" w:hAnsi="Arial" w:cs="Arial"/>
                <w:b/>
                <w:sz w:val="20"/>
                <w:szCs w:val="20"/>
              </w:rPr>
            </w:pPr>
            <w:r w:rsidRPr="00586B7C">
              <w:rPr>
                <w:rFonts w:ascii="Arial" w:hAnsi="Arial" w:cs="Arial"/>
                <w:b/>
                <w:sz w:val="20"/>
                <w:szCs w:val="20"/>
              </w:rPr>
              <w:t>Leserkontakt:</w:t>
            </w:r>
          </w:p>
          <w:p w:rsidR="00B70D77" w:rsidRPr="00586B7C" w:rsidRDefault="00B70D77" w:rsidP="00F07F50">
            <w:pPr>
              <w:pStyle w:val="Standard1"/>
              <w:snapToGrid w:val="0"/>
              <w:spacing w:line="276" w:lineRule="auto"/>
              <w:ind w:right="-1058"/>
              <w:rPr>
                <w:rFonts w:ascii="Arial" w:hAnsi="Arial" w:cs="Arial"/>
                <w:sz w:val="20"/>
                <w:szCs w:val="20"/>
                <w:u w:val="single"/>
              </w:rPr>
            </w:pPr>
            <w:r w:rsidRPr="00586B7C">
              <w:rPr>
                <w:rFonts w:ascii="Arial" w:hAnsi="Arial" w:cs="Arial"/>
                <w:sz w:val="20"/>
                <w:szCs w:val="20"/>
              </w:rPr>
              <w:t>congatec GmbH</w:t>
            </w:r>
          </w:p>
          <w:p w:rsidR="00B70D77" w:rsidRPr="00586B7C" w:rsidRDefault="00B70D77" w:rsidP="00F07F50">
            <w:pPr>
              <w:pStyle w:val="Standard1"/>
              <w:snapToGrid w:val="0"/>
              <w:spacing w:line="276" w:lineRule="auto"/>
              <w:ind w:right="-1058"/>
              <w:rPr>
                <w:rFonts w:ascii="Arial" w:hAnsi="Arial" w:cs="Arial"/>
                <w:b/>
                <w:sz w:val="20"/>
                <w:szCs w:val="20"/>
                <w:u w:val="single"/>
              </w:rPr>
            </w:pPr>
            <w:r w:rsidRPr="00586B7C">
              <w:rPr>
                <w:rFonts w:ascii="Arial" w:hAnsi="Arial" w:cs="Arial"/>
                <w:sz w:val="20"/>
                <w:szCs w:val="20"/>
              </w:rPr>
              <w:t>Christian Eder</w:t>
            </w:r>
          </w:p>
          <w:p w:rsidR="00B70D77" w:rsidRPr="00586B7C" w:rsidRDefault="00B70D77" w:rsidP="00F07F50">
            <w:pPr>
              <w:pStyle w:val="Standard1"/>
              <w:snapToGrid w:val="0"/>
              <w:spacing w:line="276" w:lineRule="auto"/>
              <w:ind w:right="-1058"/>
              <w:rPr>
                <w:rFonts w:ascii="Arial" w:hAnsi="Arial" w:cs="Arial"/>
                <w:b/>
                <w:sz w:val="20"/>
                <w:szCs w:val="20"/>
                <w:u w:val="single"/>
              </w:rPr>
            </w:pPr>
            <w:r w:rsidRPr="00586B7C">
              <w:rPr>
                <w:rFonts w:ascii="Arial" w:hAnsi="Arial" w:cs="Arial"/>
                <w:sz w:val="20"/>
                <w:szCs w:val="20"/>
              </w:rPr>
              <w:t>Telefon: +49-991-2700-0</w:t>
            </w:r>
          </w:p>
          <w:p w:rsidR="00B70D77" w:rsidRPr="00586B7C" w:rsidRDefault="00E856F7" w:rsidP="00F07F50">
            <w:pPr>
              <w:pStyle w:val="Standard1"/>
              <w:snapToGrid w:val="0"/>
              <w:spacing w:line="276" w:lineRule="auto"/>
              <w:rPr>
                <w:rFonts w:ascii="Arial" w:hAnsi="Arial" w:cs="Arial"/>
                <w:sz w:val="20"/>
                <w:szCs w:val="20"/>
              </w:rPr>
            </w:pPr>
            <w:hyperlink r:id="rId16" w:history="1">
              <w:r w:rsidR="00B70D77" w:rsidRPr="00586B7C">
                <w:rPr>
                  <w:rStyle w:val="Hyperlink"/>
                  <w:rFonts w:ascii="Arial" w:hAnsi="Arial" w:cs="Arial"/>
                  <w:sz w:val="20"/>
                  <w:szCs w:val="20"/>
                </w:rPr>
                <w:t>info@congatec.com</w:t>
              </w:r>
            </w:hyperlink>
            <w:r w:rsidR="00B70D77" w:rsidRPr="00586B7C">
              <w:rPr>
                <w:rFonts w:ascii="Arial" w:hAnsi="Arial" w:cs="Arial"/>
                <w:sz w:val="20"/>
                <w:szCs w:val="20"/>
              </w:rPr>
              <w:t xml:space="preserve"> </w:t>
            </w:r>
          </w:p>
          <w:p w:rsidR="00B70D77" w:rsidRPr="00586B7C" w:rsidRDefault="00E856F7" w:rsidP="00F07F50">
            <w:pPr>
              <w:pStyle w:val="Standard1"/>
              <w:snapToGrid w:val="0"/>
              <w:spacing w:line="276" w:lineRule="auto"/>
              <w:ind w:right="-1058"/>
              <w:rPr>
                <w:rFonts w:ascii="Arial" w:hAnsi="Arial" w:cs="Arial"/>
                <w:b/>
                <w:sz w:val="20"/>
                <w:szCs w:val="20"/>
                <w:u w:val="single"/>
              </w:rPr>
            </w:pPr>
            <w:hyperlink r:id="rId17" w:history="1">
              <w:r w:rsidR="00B70D77" w:rsidRPr="00586B7C">
                <w:rPr>
                  <w:rStyle w:val="Hyperlink"/>
                  <w:rFonts w:ascii="Arial" w:hAnsi="Arial" w:cs="Arial"/>
                  <w:sz w:val="20"/>
                  <w:szCs w:val="20"/>
                </w:rPr>
                <w:t>www.congatec.com</w:t>
              </w:r>
            </w:hyperlink>
          </w:p>
        </w:tc>
        <w:tc>
          <w:tcPr>
            <w:tcW w:w="2551" w:type="dxa"/>
            <w:shd w:val="clear" w:color="auto" w:fill="auto"/>
          </w:tcPr>
          <w:p w:rsidR="00B70D77" w:rsidRPr="00586B7C" w:rsidRDefault="00B70D77" w:rsidP="00F07F50">
            <w:pPr>
              <w:pStyle w:val="Standard1"/>
              <w:snapToGrid w:val="0"/>
              <w:spacing w:line="276" w:lineRule="auto"/>
              <w:rPr>
                <w:rFonts w:ascii="Arial" w:hAnsi="Arial" w:cs="Arial"/>
                <w:b/>
                <w:sz w:val="20"/>
                <w:szCs w:val="20"/>
              </w:rPr>
            </w:pPr>
            <w:r w:rsidRPr="00586B7C">
              <w:rPr>
                <w:rFonts w:ascii="Arial" w:hAnsi="Arial" w:cs="Arial"/>
                <w:b/>
                <w:sz w:val="20"/>
                <w:szCs w:val="20"/>
              </w:rPr>
              <w:t>Pressekontakt:</w:t>
            </w:r>
          </w:p>
          <w:p w:rsidR="00B70D77" w:rsidRPr="00586B7C" w:rsidRDefault="00B70D77" w:rsidP="00F07F50">
            <w:pPr>
              <w:pStyle w:val="Standard1"/>
              <w:snapToGrid w:val="0"/>
              <w:spacing w:line="276" w:lineRule="auto"/>
              <w:rPr>
                <w:rFonts w:ascii="Arial" w:hAnsi="Arial" w:cs="Arial"/>
                <w:sz w:val="20"/>
                <w:szCs w:val="20"/>
              </w:rPr>
            </w:pPr>
            <w:r w:rsidRPr="00586B7C">
              <w:rPr>
                <w:rFonts w:ascii="Arial" w:hAnsi="Arial" w:cs="Arial"/>
                <w:sz w:val="20"/>
                <w:szCs w:val="20"/>
              </w:rPr>
              <w:t>SAMS Network</w:t>
            </w:r>
          </w:p>
          <w:p w:rsidR="00B70D77" w:rsidRPr="00586B7C" w:rsidRDefault="00B70D77" w:rsidP="00F07F50">
            <w:pPr>
              <w:pStyle w:val="Standard1"/>
              <w:snapToGrid w:val="0"/>
              <w:spacing w:line="276" w:lineRule="auto"/>
              <w:rPr>
                <w:rFonts w:ascii="Arial" w:hAnsi="Arial" w:cs="Arial"/>
                <w:sz w:val="20"/>
                <w:szCs w:val="20"/>
              </w:rPr>
            </w:pPr>
            <w:r w:rsidRPr="00586B7C">
              <w:rPr>
                <w:rFonts w:ascii="Arial" w:hAnsi="Arial" w:cs="Arial"/>
                <w:sz w:val="20"/>
                <w:szCs w:val="20"/>
              </w:rPr>
              <w:t>Michael Hennen</w:t>
            </w:r>
          </w:p>
          <w:p w:rsidR="00B70D77" w:rsidRPr="00586B7C" w:rsidRDefault="00B70D77" w:rsidP="00F07F50">
            <w:pPr>
              <w:pStyle w:val="Standard1"/>
              <w:snapToGrid w:val="0"/>
              <w:spacing w:line="276" w:lineRule="auto"/>
              <w:rPr>
                <w:rFonts w:ascii="Arial" w:hAnsi="Arial" w:cs="Arial"/>
                <w:sz w:val="20"/>
                <w:szCs w:val="20"/>
              </w:rPr>
            </w:pPr>
            <w:r w:rsidRPr="00586B7C">
              <w:rPr>
                <w:rFonts w:ascii="Arial" w:hAnsi="Arial" w:cs="Arial"/>
                <w:sz w:val="20"/>
                <w:szCs w:val="20"/>
              </w:rPr>
              <w:t>Telefon: +49-2405-4526720</w:t>
            </w:r>
          </w:p>
          <w:p w:rsidR="00B70D77" w:rsidRPr="00586B7C" w:rsidRDefault="00E856F7" w:rsidP="00F07F50">
            <w:pPr>
              <w:pStyle w:val="Standard1"/>
              <w:snapToGrid w:val="0"/>
              <w:spacing w:line="276" w:lineRule="auto"/>
              <w:rPr>
                <w:rFonts w:ascii="Arial" w:hAnsi="Arial" w:cs="Arial"/>
                <w:sz w:val="20"/>
                <w:szCs w:val="20"/>
              </w:rPr>
            </w:pPr>
            <w:hyperlink r:id="rId18" w:history="1">
              <w:r w:rsidR="00B70D77" w:rsidRPr="00586B7C">
                <w:rPr>
                  <w:rStyle w:val="Hyperlink"/>
                  <w:rFonts w:ascii="Arial" w:hAnsi="Arial" w:cs="Arial"/>
                  <w:sz w:val="20"/>
                  <w:szCs w:val="20"/>
                </w:rPr>
                <w:t>info@sams-network.com</w:t>
              </w:r>
            </w:hyperlink>
            <w:r w:rsidR="00B70D77" w:rsidRPr="00586B7C">
              <w:rPr>
                <w:rFonts w:ascii="Arial" w:hAnsi="Arial" w:cs="Arial"/>
                <w:sz w:val="20"/>
                <w:szCs w:val="20"/>
              </w:rPr>
              <w:t xml:space="preserve"> </w:t>
            </w:r>
          </w:p>
          <w:p w:rsidR="00B70D77" w:rsidRPr="00586B7C" w:rsidRDefault="00E856F7" w:rsidP="00F07F50">
            <w:pPr>
              <w:pStyle w:val="Standard1"/>
              <w:snapToGrid w:val="0"/>
              <w:spacing w:line="276" w:lineRule="auto"/>
              <w:rPr>
                <w:rFonts w:ascii="Arial" w:hAnsi="Arial" w:cs="Arial"/>
                <w:b/>
                <w:sz w:val="20"/>
                <w:szCs w:val="20"/>
                <w:u w:val="single"/>
              </w:rPr>
            </w:pPr>
            <w:hyperlink r:id="rId19" w:history="1">
              <w:r w:rsidR="00B70D77" w:rsidRPr="00586B7C">
                <w:rPr>
                  <w:rStyle w:val="Hyperlink"/>
                  <w:rFonts w:ascii="Arial" w:hAnsi="Arial" w:cs="Arial"/>
                  <w:sz w:val="20"/>
                  <w:szCs w:val="20"/>
                </w:rPr>
                <w:t>www.sams-network.com</w:t>
              </w:r>
            </w:hyperlink>
          </w:p>
        </w:tc>
      </w:tr>
    </w:tbl>
    <w:p w:rsidR="009C76DA" w:rsidRPr="00586B7C" w:rsidRDefault="009C76DA" w:rsidP="009C76DA">
      <w:pPr>
        <w:pStyle w:val="Standard1"/>
        <w:rPr>
          <w:rFonts w:ascii="Arial" w:hAnsi="Arial" w:cs="Arial"/>
          <w:sz w:val="16"/>
          <w:szCs w:val="16"/>
        </w:rPr>
      </w:pPr>
    </w:p>
    <w:p w:rsidR="00B70D77" w:rsidRPr="00586B7C" w:rsidRDefault="00B70D77" w:rsidP="009C76DA">
      <w:pPr>
        <w:pStyle w:val="Standard1"/>
        <w:rPr>
          <w:rFonts w:ascii="Arial" w:hAnsi="Arial" w:cs="Arial"/>
          <w:sz w:val="16"/>
          <w:szCs w:val="16"/>
        </w:rPr>
      </w:pPr>
    </w:p>
    <w:p w:rsidR="009C76DA" w:rsidRPr="00206D1C" w:rsidRDefault="00B70D77" w:rsidP="00B70D77">
      <w:pPr>
        <w:pStyle w:val="Standard1"/>
        <w:rPr>
          <w:rFonts w:ascii="Arial" w:hAnsi="Arial" w:cs="Arial"/>
          <w:sz w:val="16"/>
          <w:szCs w:val="16"/>
        </w:rPr>
      </w:pPr>
      <w:r w:rsidRPr="00586B7C">
        <w:rPr>
          <w:rFonts w:ascii="Arial" w:eastAsia="Times New Roman" w:hAnsi="Arial" w:cs="Arial"/>
          <w:sz w:val="16"/>
          <w:szCs w:val="16"/>
        </w:rPr>
        <w:t>Text und Foto verfügbar</w:t>
      </w:r>
      <w:r w:rsidRPr="00586B7C">
        <w:rPr>
          <w:rFonts w:ascii="Arial" w:hAnsi="Arial" w:cs="Arial"/>
          <w:iCs/>
          <w:color w:val="000000"/>
          <w:sz w:val="16"/>
          <w:szCs w:val="16"/>
        </w:rPr>
        <w:t xml:space="preserve">: </w:t>
      </w:r>
      <w:hyperlink r:id="rId20" w:history="1">
        <w:r w:rsidRPr="00586B7C">
          <w:rPr>
            <w:rStyle w:val="Hyperlink"/>
            <w:rFonts w:ascii="Arial" w:hAnsi="Arial" w:cs="Arial"/>
            <w:sz w:val="16"/>
            <w:szCs w:val="16"/>
          </w:rPr>
          <w:t>https://www.congatec.com/de/congatec/pressemitteilungen/</w:t>
        </w:r>
      </w:hyperlink>
    </w:p>
    <w:sectPr w:rsidR="009C76DA" w:rsidRPr="00206D1C"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F50" w:rsidRDefault="00F07F50" w:rsidP="00D97483">
      <w:r>
        <w:separator/>
      </w:r>
    </w:p>
  </w:endnote>
  <w:endnote w:type="continuationSeparator" w:id="0">
    <w:p w:rsidR="00F07F50" w:rsidRDefault="00F07F50"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50" w:rsidRDefault="00F07F50"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F50" w:rsidRDefault="00F07F50" w:rsidP="00D97483">
      <w:r>
        <w:separator/>
      </w:r>
    </w:p>
  </w:footnote>
  <w:footnote w:type="continuationSeparator" w:id="0">
    <w:p w:rsidR="00F07F50" w:rsidRDefault="00F07F50"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50" w:rsidRDefault="00F07F50" w:rsidP="00560BD7">
    <w:pPr>
      <w:pStyle w:val="Pressemitteilung"/>
      <w:spacing w:before="0" w:after="0" w:line="240" w:lineRule="auto"/>
      <w:jc w:val="right"/>
      <w:rPr>
        <w:rFonts w:cs="Arial"/>
        <w:sz w:val="20"/>
      </w:rPr>
    </w:pPr>
  </w:p>
  <w:p w:rsidR="00F07F50" w:rsidRDefault="00F07F50" w:rsidP="00560BD7">
    <w:pPr>
      <w:pStyle w:val="Pressemitteilung"/>
      <w:spacing w:before="0" w:after="0" w:line="240" w:lineRule="auto"/>
      <w:jc w:val="right"/>
      <w:rPr>
        <w:rFonts w:cs="Arial"/>
        <w:sz w:val="20"/>
      </w:rPr>
    </w:pPr>
  </w:p>
  <w:p w:rsidR="00F07F50" w:rsidRDefault="00F07F50" w:rsidP="00560BD7">
    <w:pPr>
      <w:pStyle w:val="Pressemitteilung"/>
      <w:spacing w:before="0" w:after="0" w:line="240" w:lineRule="auto"/>
      <w:jc w:val="right"/>
      <w:rPr>
        <w:rFonts w:cs="Arial"/>
        <w:sz w:val="20"/>
      </w:rPr>
    </w:pPr>
  </w:p>
  <w:p w:rsidR="00F07F50" w:rsidRDefault="00F07F50" w:rsidP="00560BD7">
    <w:pPr>
      <w:pStyle w:val="Pressemitteilung"/>
      <w:spacing w:before="0" w:after="0" w:line="240" w:lineRule="auto"/>
      <w:jc w:val="right"/>
      <w:rPr>
        <w:rFonts w:cs="Arial"/>
        <w:sz w:val="20"/>
      </w:rPr>
    </w:pPr>
  </w:p>
  <w:p w:rsidR="00F07F50" w:rsidRDefault="00F07F50" w:rsidP="00560BD7">
    <w:pPr>
      <w:pStyle w:val="Pressemitteilung"/>
      <w:spacing w:before="0" w:after="0" w:line="240" w:lineRule="auto"/>
      <w:jc w:val="right"/>
      <w:rPr>
        <w:rFonts w:cs="Arial"/>
        <w:sz w:val="20"/>
      </w:rPr>
    </w:pPr>
  </w:p>
  <w:p w:rsidR="00F07F50" w:rsidRDefault="00F07F50" w:rsidP="00560BD7">
    <w:pPr>
      <w:pStyle w:val="Pressemitteilung"/>
      <w:spacing w:before="0" w:after="0" w:line="240" w:lineRule="auto"/>
      <w:jc w:val="right"/>
      <w:rPr>
        <w:rFonts w:cs="Arial"/>
        <w:sz w:val="20"/>
      </w:rPr>
    </w:pPr>
  </w:p>
  <w:p w:rsidR="00F07F50" w:rsidRDefault="00F07F50" w:rsidP="00560BD7">
    <w:pPr>
      <w:pStyle w:val="Pressemitteilung"/>
      <w:spacing w:before="0" w:after="0" w:line="240" w:lineRule="auto"/>
      <w:jc w:val="right"/>
      <w:rPr>
        <w:rFonts w:cs="Arial"/>
        <w:sz w:val="20"/>
      </w:rPr>
    </w:pPr>
  </w:p>
  <w:p w:rsidR="00F07F50" w:rsidRDefault="00F07F50" w:rsidP="00560BD7">
    <w:pPr>
      <w:pStyle w:val="Pressemitteilung"/>
      <w:spacing w:before="0" w:after="0" w:line="240" w:lineRule="auto"/>
      <w:jc w:val="right"/>
      <w:rPr>
        <w:rFonts w:cs="Arial"/>
        <w:sz w:val="20"/>
      </w:rPr>
    </w:pPr>
  </w:p>
  <w:p w:rsidR="00F07F50" w:rsidRDefault="00F07F50" w:rsidP="00560BD7">
    <w:pPr>
      <w:pStyle w:val="Pressemitteilung"/>
      <w:spacing w:before="0" w:after="0" w:line="240" w:lineRule="auto"/>
      <w:jc w:val="right"/>
      <w:rPr>
        <w:rFonts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D108AC"/>
    <w:rsid w:val="00003FA7"/>
    <w:rsid w:val="00006D58"/>
    <w:rsid w:val="00010369"/>
    <w:rsid w:val="00010745"/>
    <w:rsid w:val="00021457"/>
    <w:rsid w:val="00027983"/>
    <w:rsid w:val="000355AD"/>
    <w:rsid w:val="00035738"/>
    <w:rsid w:val="00042600"/>
    <w:rsid w:val="00043787"/>
    <w:rsid w:val="00045E58"/>
    <w:rsid w:val="00047E06"/>
    <w:rsid w:val="00050C80"/>
    <w:rsid w:val="00050DF3"/>
    <w:rsid w:val="000553FB"/>
    <w:rsid w:val="0006483E"/>
    <w:rsid w:val="00074F95"/>
    <w:rsid w:val="000751E5"/>
    <w:rsid w:val="00086C00"/>
    <w:rsid w:val="0009529F"/>
    <w:rsid w:val="00096758"/>
    <w:rsid w:val="0009734E"/>
    <w:rsid w:val="000A1392"/>
    <w:rsid w:val="000A30F4"/>
    <w:rsid w:val="000A394C"/>
    <w:rsid w:val="000A4662"/>
    <w:rsid w:val="000A4B1D"/>
    <w:rsid w:val="000B53F9"/>
    <w:rsid w:val="000B6F0B"/>
    <w:rsid w:val="000C0962"/>
    <w:rsid w:val="000D16E1"/>
    <w:rsid w:val="000D66D4"/>
    <w:rsid w:val="000D68BA"/>
    <w:rsid w:val="000E2307"/>
    <w:rsid w:val="000E395C"/>
    <w:rsid w:val="000E3F22"/>
    <w:rsid w:val="000E736A"/>
    <w:rsid w:val="000F15EB"/>
    <w:rsid w:val="000F34E8"/>
    <w:rsid w:val="00100CE2"/>
    <w:rsid w:val="00101DF6"/>
    <w:rsid w:val="00105BFE"/>
    <w:rsid w:val="0011134D"/>
    <w:rsid w:val="00123D77"/>
    <w:rsid w:val="00130B67"/>
    <w:rsid w:val="00132DD8"/>
    <w:rsid w:val="00135EBC"/>
    <w:rsid w:val="00136E20"/>
    <w:rsid w:val="00143FFB"/>
    <w:rsid w:val="0014653E"/>
    <w:rsid w:val="0014730F"/>
    <w:rsid w:val="00157343"/>
    <w:rsid w:val="00175EB3"/>
    <w:rsid w:val="00181222"/>
    <w:rsid w:val="00184D6F"/>
    <w:rsid w:val="001854B5"/>
    <w:rsid w:val="00187AFE"/>
    <w:rsid w:val="00191F41"/>
    <w:rsid w:val="00194446"/>
    <w:rsid w:val="001A277C"/>
    <w:rsid w:val="001B0700"/>
    <w:rsid w:val="001B6B34"/>
    <w:rsid w:val="001C0038"/>
    <w:rsid w:val="001D055C"/>
    <w:rsid w:val="001E2E5F"/>
    <w:rsid w:val="001E3D01"/>
    <w:rsid w:val="001E4FB1"/>
    <w:rsid w:val="001E7371"/>
    <w:rsid w:val="002065F2"/>
    <w:rsid w:val="00206D1C"/>
    <w:rsid w:val="00212286"/>
    <w:rsid w:val="00223722"/>
    <w:rsid w:val="00224FF9"/>
    <w:rsid w:val="00230509"/>
    <w:rsid w:val="00231F74"/>
    <w:rsid w:val="002368AC"/>
    <w:rsid w:val="002376DB"/>
    <w:rsid w:val="002571A3"/>
    <w:rsid w:val="0025796B"/>
    <w:rsid w:val="00265C83"/>
    <w:rsid w:val="00286CC1"/>
    <w:rsid w:val="002872D2"/>
    <w:rsid w:val="0029081A"/>
    <w:rsid w:val="00292D50"/>
    <w:rsid w:val="0029792A"/>
    <w:rsid w:val="00297A5C"/>
    <w:rsid w:val="002A1662"/>
    <w:rsid w:val="002A7A02"/>
    <w:rsid w:val="002B14DE"/>
    <w:rsid w:val="002B4B21"/>
    <w:rsid w:val="002B5DD9"/>
    <w:rsid w:val="002C28DA"/>
    <w:rsid w:val="002C6553"/>
    <w:rsid w:val="002C6A1D"/>
    <w:rsid w:val="002D3F17"/>
    <w:rsid w:val="002D56A3"/>
    <w:rsid w:val="002D7FC1"/>
    <w:rsid w:val="002E333A"/>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37A59"/>
    <w:rsid w:val="0034162E"/>
    <w:rsid w:val="0034266E"/>
    <w:rsid w:val="003500D9"/>
    <w:rsid w:val="00353C44"/>
    <w:rsid w:val="0035632F"/>
    <w:rsid w:val="00360338"/>
    <w:rsid w:val="00361541"/>
    <w:rsid w:val="003674FC"/>
    <w:rsid w:val="00371CDB"/>
    <w:rsid w:val="00381183"/>
    <w:rsid w:val="003839C2"/>
    <w:rsid w:val="003853EC"/>
    <w:rsid w:val="00385A11"/>
    <w:rsid w:val="00386E85"/>
    <w:rsid w:val="00394EEA"/>
    <w:rsid w:val="003A0171"/>
    <w:rsid w:val="003A1256"/>
    <w:rsid w:val="003A7091"/>
    <w:rsid w:val="003B002F"/>
    <w:rsid w:val="003B7234"/>
    <w:rsid w:val="003B7808"/>
    <w:rsid w:val="003C513C"/>
    <w:rsid w:val="003D0210"/>
    <w:rsid w:val="003D4675"/>
    <w:rsid w:val="003D5ED4"/>
    <w:rsid w:val="003E397A"/>
    <w:rsid w:val="003E6413"/>
    <w:rsid w:val="003E64B3"/>
    <w:rsid w:val="003F3269"/>
    <w:rsid w:val="003F62FC"/>
    <w:rsid w:val="00413FB9"/>
    <w:rsid w:val="00431604"/>
    <w:rsid w:val="00431F25"/>
    <w:rsid w:val="00443C7F"/>
    <w:rsid w:val="00446472"/>
    <w:rsid w:val="00450C5C"/>
    <w:rsid w:val="00451C75"/>
    <w:rsid w:val="00451E34"/>
    <w:rsid w:val="00455A76"/>
    <w:rsid w:val="00462316"/>
    <w:rsid w:val="00466A57"/>
    <w:rsid w:val="00475771"/>
    <w:rsid w:val="00476500"/>
    <w:rsid w:val="00480CD4"/>
    <w:rsid w:val="004841F7"/>
    <w:rsid w:val="0048544A"/>
    <w:rsid w:val="00490E6A"/>
    <w:rsid w:val="004930EB"/>
    <w:rsid w:val="004A2EEC"/>
    <w:rsid w:val="004A6525"/>
    <w:rsid w:val="004B1541"/>
    <w:rsid w:val="004B4B85"/>
    <w:rsid w:val="004D2177"/>
    <w:rsid w:val="004D3BA0"/>
    <w:rsid w:val="004D7F6A"/>
    <w:rsid w:val="004F08CB"/>
    <w:rsid w:val="005168E6"/>
    <w:rsid w:val="00527922"/>
    <w:rsid w:val="005368EB"/>
    <w:rsid w:val="005502A5"/>
    <w:rsid w:val="0055046D"/>
    <w:rsid w:val="0055155D"/>
    <w:rsid w:val="0055706B"/>
    <w:rsid w:val="00560BD7"/>
    <w:rsid w:val="005674E1"/>
    <w:rsid w:val="0058053F"/>
    <w:rsid w:val="00586B7C"/>
    <w:rsid w:val="005876A1"/>
    <w:rsid w:val="005905AA"/>
    <w:rsid w:val="005A1F25"/>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FB"/>
    <w:rsid w:val="006422FA"/>
    <w:rsid w:val="0064417B"/>
    <w:rsid w:val="00650D54"/>
    <w:rsid w:val="0065545E"/>
    <w:rsid w:val="006578A1"/>
    <w:rsid w:val="00662614"/>
    <w:rsid w:val="00662AB5"/>
    <w:rsid w:val="00664028"/>
    <w:rsid w:val="00667B3E"/>
    <w:rsid w:val="00671112"/>
    <w:rsid w:val="0067240C"/>
    <w:rsid w:val="00673527"/>
    <w:rsid w:val="00690ECD"/>
    <w:rsid w:val="0069359A"/>
    <w:rsid w:val="006A1238"/>
    <w:rsid w:val="006A1254"/>
    <w:rsid w:val="006A3CB0"/>
    <w:rsid w:val="006A6542"/>
    <w:rsid w:val="006B0EE9"/>
    <w:rsid w:val="006C3B8A"/>
    <w:rsid w:val="006C45B4"/>
    <w:rsid w:val="006D162D"/>
    <w:rsid w:val="006E3A49"/>
    <w:rsid w:val="006E3B67"/>
    <w:rsid w:val="006E4456"/>
    <w:rsid w:val="006E49EE"/>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4C0E"/>
    <w:rsid w:val="0077601C"/>
    <w:rsid w:val="00776AE3"/>
    <w:rsid w:val="00784949"/>
    <w:rsid w:val="0078770A"/>
    <w:rsid w:val="00790505"/>
    <w:rsid w:val="007923DD"/>
    <w:rsid w:val="0079344C"/>
    <w:rsid w:val="00797F13"/>
    <w:rsid w:val="007A073A"/>
    <w:rsid w:val="007A1EAB"/>
    <w:rsid w:val="007A3A88"/>
    <w:rsid w:val="007B794A"/>
    <w:rsid w:val="007C46E3"/>
    <w:rsid w:val="007C5914"/>
    <w:rsid w:val="007D1C15"/>
    <w:rsid w:val="007D290E"/>
    <w:rsid w:val="007E0AEB"/>
    <w:rsid w:val="007E5156"/>
    <w:rsid w:val="007E752C"/>
    <w:rsid w:val="007F1D2B"/>
    <w:rsid w:val="007F23B9"/>
    <w:rsid w:val="007F3D6F"/>
    <w:rsid w:val="007F48EE"/>
    <w:rsid w:val="00800B73"/>
    <w:rsid w:val="008014CA"/>
    <w:rsid w:val="008021E1"/>
    <w:rsid w:val="0080538D"/>
    <w:rsid w:val="008119CB"/>
    <w:rsid w:val="00815A0F"/>
    <w:rsid w:val="0082049A"/>
    <w:rsid w:val="00822E88"/>
    <w:rsid w:val="00832012"/>
    <w:rsid w:val="008326A9"/>
    <w:rsid w:val="00835D8A"/>
    <w:rsid w:val="00837F5E"/>
    <w:rsid w:val="008417D5"/>
    <w:rsid w:val="00841B78"/>
    <w:rsid w:val="00842166"/>
    <w:rsid w:val="00843FE7"/>
    <w:rsid w:val="00846053"/>
    <w:rsid w:val="00846888"/>
    <w:rsid w:val="00847678"/>
    <w:rsid w:val="00855286"/>
    <w:rsid w:val="00881537"/>
    <w:rsid w:val="00881673"/>
    <w:rsid w:val="00881B43"/>
    <w:rsid w:val="0088225E"/>
    <w:rsid w:val="00882D54"/>
    <w:rsid w:val="008851D2"/>
    <w:rsid w:val="00886219"/>
    <w:rsid w:val="00896530"/>
    <w:rsid w:val="00897D1F"/>
    <w:rsid w:val="008A3AC6"/>
    <w:rsid w:val="008B376E"/>
    <w:rsid w:val="008B4A04"/>
    <w:rsid w:val="008C012F"/>
    <w:rsid w:val="008C136D"/>
    <w:rsid w:val="008D24CD"/>
    <w:rsid w:val="008E5A1D"/>
    <w:rsid w:val="008F0184"/>
    <w:rsid w:val="008F54B5"/>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2865"/>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009FB"/>
    <w:rsid w:val="00A02AE7"/>
    <w:rsid w:val="00A12150"/>
    <w:rsid w:val="00A12F2D"/>
    <w:rsid w:val="00A157F2"/>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6368"/>
    <w:rsid w:val="00AF60DB"/>
    <w:rsid w:val="00B000CE"/>
    <w:rsid w:val="00B0389C"/>
    <w:rsid w:val="00B14955"/>
    <w:rsid w:val="00B2216B"/>
    <w:rsid w:val="00B33182"/>
    <w:rsid w:val="00B37B7A"/>
    <w:rsid w:val="00B416C3"/>
    <w:rsid w:val="00B515F0"/>
    <w:rsid w:val="00B56D4A"/>
    <w:rsid w:val="00B61D65"/>
    <w:rsid w:val="00B62671"/>
    <w:rsid w:val="00B638FF"/>
    <w:rsid w:val="00B63A32"/>
    <w:rsid w:val="00B70D77"/>
    <w:rsid w:val="00B74386"/>
    <w:rsid w:val="00B76850"/>
    <w:rsid w:val="00B845D4"/>
    <w:rsid w:val="00B86632"/>
    <w:rsid w:val="00B86D2C"/>
    <w:rsid w:val="00B8731A"/>
    <w:rsid w:val="00B93BA5"/>
    <w:rsid w:val="00B94688"/>
    <w:rsid w:val="00B95301"/>
    <w:rsid w:val="00B96ED0"/>
    <w:rsid w:val="00BA1CB0"/>
    <w:rsid w:val="00BA5EC5"/>
    <w:rsid w:val="00BA651B"/>
    <w:rsid w:val="00BB3BA7"/>
    <w:rsid w:val="00BC646D"/>
    <w:rsid w:val="00BD0BEC"/>
    <w:rsid w:val="00BD26D1"/>
    <w:rsid w:val="00BD4A92"/>
    <w:rsid w:val="00BE6A4C"/>
    <w:rsid w:val="00C07938"/>
    <w:rsid w:val="00C1056E"/>
    <w:rsid w:val="00C1254F"/>
    <w:rsid w:val="00C178C8"/>
    <w:rsid w:val="00C25E9F"/>
    <w:rsid w:val="00C42100"/>
    <w:rsid w:val="00C42465"/>
    <w:rsid w:val="00C51840"/>
    <w:rsid w:val="00C63273"/>
    <w:rsid w:val="00C67E97"/>
    <w:rsid w:val="00C71047"/>
    <w:rsid w:val="00C80E04"/>
    <w:rsid w:val="00C8104D"/>
    <w:rsid w:val="00C83D12"/>
    <w:rsid w:val="00C87AB3"/>
    <w:rsid w:val="00C958C5"/>
    <w:rsid w:val="00C9595F"/>
    <w:rsid w:val="00C96F92"/>
    <w:rsid w:val="00CA0D75"/>
    <w:rsid w:val="00CA299D"/>
    <w:rsid w:val="00CA3E6B"/>
    <w:rsid w:val="00CA5BBA"/>
    <w:rsid w:val="00CB3F57"/>
    <w:rsid w:val="00CB4A50"/>
    <w:rsid w:val="00CB4D4E"/>
    <w:rsid w:val="00CC0AA6"/>
    <w:rsid w:val="00CC137C"/>
    <w:rsid w:val="00CC5773"/>
    <w:rsid w:val="00CD19EC"/>
    <w:rsid w:val="00CD3B59"/>
    <w:rsid w:val="00CD6592"/>
    <w:rsid w:val="00CE2C7F"/>
    <w:rsid w:val="00CE3C20"/>
    <w:rsid w:val="00CF0B0F"/>
    <w:rsid w:val="00CF2C1D"/>
    <w:rsid w:val="00D00E35"/>
    <w:rsid w:val="00D03022"/>
    <w:rsid w:val="00D03C82"/>
    <w:rsid w:val="00D04B16"/>
    <w:rsid w:val="00D07129"/>
    <w:rsid w:val="00D108AC"/>
    <w:rsid w:val="00D10AA2"/>
    <w:rsid w:val="00D13C53"/>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6622"/>
    <w:rsid w:val="00D75EA8"/>
    <w:rsid w:val="00D82DFF"/>
    <w:rsid w:val="00D93917"/>
    <w:rsid w:val="00D97483"/>
    <w:rsid w:val="00DA2F1F"/>
    <w:rsid w:val="00DA4058"/>
    <w:rsid w:val="00DA4873"/>
    <w:rsid w:val="00DA57D6"/>
    <w:rsid w:val="00DB7A3D"/>
    <w:rsid w:val="00DC3A6C"/>
    <w:rsid w:val="00DC3B55"/>
    <w:rsid w:val="00DC7155"/>
    <w:rsid w:val="00DE14B9"/>
    <w:rsid w:val="00DE150B"/>
    <w:rsid w:val="00DE2A02"/>
    <w:rsid w:val="00DF42D0"/>
    <w:rsid w:val="00DF642F"/>
    <w:rsid w:val="00E018BE"/>
    <w:rsid w:val="00E0599D"/>
    <w:rsid w:val="00E06489"/>
    <w:rsid w:val="00E077EE"/>
    <w:rsid w:val="00E12255"/>
    <w:rsid w:val="00E2429A"/>
    <w:rsid w:val="00E24FC7"/>
    <w:rsid w:val="00E27999"/>
    <w:rsid w:val="00E27A16"/>
    <w:rsid w:val="00E36DD7"/>
    <w:rsid w:val="00E403CC"/>
    <w:rsid w:val="00E529F9"/>
    <w:rsid w:val="00E5322D"/>
    <w:rsid w:val="00E55D4E"/>
    <w:rsid w:val="00E6142F"/>
    <w:rsid w:val="00E61991"/>
    <w:rsid w:val="00E6293B"/>
    <w:rsid w:val="00E660F8"/>
    <w:rsid w:val="00E6752E"/>
    <w:rsid w:val="00E743D2"/>
    <w:rsid w:val="00E8535F"/>
    <w:rsid w:val="00E856F7"/>
    <w:rsid w:val="00E91D8A"/>
    <w:rsid w:val="00E94B78"/>
    <w:rsid w:val="00E953EE"/>
    <w:rsid w:val="00EA0E59"/>
    <w:rsid w:val="00EA28D0"/>
    <w:rsid w:val="00EA3034"/>
    <w:rsid w:val="00EA602D"/>
    <w:rsid w:val="00EA6510"/>
    <w:rsid w:val="00EA6BD4"/>
    <w:rsid w:val="00EB31F0"/>
    <w:rsid w:val="00EC06F4"/>
    <w:rsid w:val="00EC0F56"/>
    <w:rsid w:val="00EC2515"/>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07F50"/>
    <w:rsid w:val="00F14FAA"/>
    <w:rsid w:val="00F23EC1"/>
    <w:rsid w:val="00F2409C"/>
    <w:rsid w:val="00F24F75"/>
    <w:rsid w:val="00F30BF4"/>
    <w:rsid w:val="00F33CF0"/>
    <w:rsid w:val="00F34B58"/>
    <w:rsid w:val="00F425CD"/>
    <w:rsid w:val="00F453DD"/>
    <w:rsid w:val="00F4736C"/>
    <w:rsid w:val="00F53780"/>
    <w:rsid w:val="00F54605"/>
    <w:rsid w:val="00F55095"/>
    <w:rsid w:val="00F56512"/>
    <w:rsid w:val="00F57BB5"/>
    <w:rsid w:val="00F618B0"/>
    <w:rsid w:val="00F62304"/>
    <w:rsid w:val="00F6729F"/>
    <w:rsid w:val="00F7529C"/>
    <w:rsid w:val="00F76F29"/>
    <w:rsid w:val="00F80D86"/>
    <w:rsid w:val="00F814C1"/>
    <w:rsid w:val="00F82D3E"/>
    <w:rsid w:val="00F82E06"/>
    <w:rsid w:val="00F907D6"/>
    <w:rsid w:val="00F91E62"/>
    <w:rsid w:val="00F96573"/>
    <w:rsid w:val="00FA1EB2"/>
    <w:rsid w:val="00FA21C9"/>
    <w:rsid w:val="00FA3174"/>
    <w:rsid w:val="00FB1113"/>
    <w:rsid w:val="00FB1EC5"/>
    <w:rsid w:val="00FB2636"/>
    <w:rsid w:val="00FB69EB"/>
    <w:rsid w:val="00FB7553"/>
    <w:rsid w:val="00FC2026"/>
    <w:rsid w:val="00FC2B3A"/>
    <w:rsid w:val="00FD506B"/>
    <w:rsid w:val="00FD57F4"/>
    <w:rsid w:val="00FD5D5C"/>
    <w:rsid w:val="00FE4043"/>
    <w:rsid w:val="00FE5A1F"/>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A7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0D16E1"/>
    <w:pPr>
      <w:tabs>
        <w:tab w:val="left" w:pos="6513"/>
      </w:tabs>
      <w:spacing w:line="276" w:lineRule="auto"/>
      <w:outlineLvl w:val="0"/>
    </w:pPr>
    <w:rPr>
      <w:rFonts w:cs="Arial"/>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16E1"/>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8" Type="http://schemas.openxmlformats.org/officeDocument/2006/relationships/hyperlink" Target="mailto:info@sams-network.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7" Type="http://schemas.openxmlformats.org/officeDocument/2006/relationships/hyperlink" Target="http://www.congatec.com" TargetMode="External"/><Relationship Id="rId2" Type="http://schemas.openxmlformats.org/officeDocument/2006/relationships/numbering" Target="numbering.xml"/><Relationship Id="rId16" Type="http://schemas.openxmlformats.org/officeDocument/2006/relationships/hyperlink" Target="mailto:info@congatec.com" TargetMode="External"/><Relationship Id="rId20" Type="http://schemas.openxmlformats.org/officeDocument/2006/relationships/hyperlink" Target="https://www.congatec.com/de/congatec/pressemitteilu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xp.com/design/training/nxp-technology-days/nxp-technology-days-connectivity:NXP-TECHNOLOGY-DAYS-CONNECTIV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3" Type="http://schemas.openxmlformats.org/officeDocument/2006/relationships/fontTable" Target="fontTable.xml"/><Relationship Id="rId10" Type="http://schemas.openxmlformats.org/officeDocument/2006/relationships/hyperlink" Target="https://www.congatec.com/de/technologien/qseven/congatec-coms-based-on-nxp-imx8-processor-series/" TargetMode="External"/><Relationship Id="rId19"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F6522-4B9A-4361-A3D6-8C1233F2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6615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11</cp:revision>
  <cp:lastPrinted>2020-12-07T11:00:00Z</cp:lastPrinted>
  <dcterms:created xsi:type="dcterms:W3CDTF">2021-06-04T07:30:00Z</dcterms:created>
  <dcterms:modified xsi:type="dcterms:W3CDTF">2021-06-07T12:23:00Z</dcterms:modified>
</cp:coreProperties>
</file>