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90362F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90362F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90362F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90362F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90362F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90362F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90362F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90362F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90362F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0362F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0362F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90362F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0362F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90362F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0362F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90362F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90362F" w:rsidRDefault="009236E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90362F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903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90362F" w:rsidRDefault="009236E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90362F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903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90362F" w:rsidRDefault="009236E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90362F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903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90362F" w:rsidRDefault="009236E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90362F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903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9036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9036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9036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9036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90362F" w:rsidRDefault="007441E9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3.75pt;height:75.65pt">
            <v:imagedata r:id="rId13" o:title="congatec-TL-family"/>
          </v:shape>
        </w:pict>
      </w:r>
    </w:p>
    <w:p w:rsidR="00AF60DB" w:rsidRPr="0090362F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90362F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90362F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 w:rsidRPr="0090362F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90362F" w:rsidRDefault="00D108AC" w:rsidP="00D108AC">
      <w:pPr>
        <w:pStyle w:val="Pressemitteilung"/>
        <w:rPr>
          <w:rFonts w:cs="Arial"/>
          <w:szCs w:val="24"/>
        </w:rPr>
      </w:pPr>
      <w:r w:rsidRPr="0090362F">
        <w:rPr>
          <w:rFonts w:cs="Arial"/>
          <w:szCs w:val="24"/>
        </w:rPr>
        <w:t>Pressemitteilung</w:t>
      </w:r>
    </w:p>
    <w:p w:rsidR="00DB57A3" w:rsidRPr="00A57A7F" w:rsidRDefault="00DB57A3" w:rsidP="00DB57A3">
      <w:pPr>
        <w:jc w:val="center"/>
        <w:rPr>
          <w:rFonts w:ascii="Arial" w:hAnsi="Arial" w:cs="Arial"/>
        </w:rPr>
      </w:pPr>
      <w:r w:rsidRPr="00A57A7F">
        <w:rPr>
          <w:rFonts w:ascii="Arial" w:hAnsi="Arial" w:cs="Arial"/>
        </w:rPr>
        <w:t xml:space="preserve">congatec </w:t>
      </w:r>
      <w:r w:rsidR="00A57A7F" w:rsidRPr="00A57A7F">
        <w:rPr>
          <w:rFonts w:ascii="Arial" w:hAnsi="Arial" w:cs="Arial"/>
        </w:rPr>
        <w:t>präsentiert</w:t>
      </w:r>
      <w:r w:rsidRPr="00A57A7F">
        <w:rPr>
          <w:rFonts w:ascii="Arial" w:hAnsi="Arial" w:cs="Arial"/>
        </w:rPr>
        <w:t xml:space="preserve"> 12 Computer-on-Modules </w:t>
      </w:r>
      <w:r w:rsidR="00A57A7F" w:rsidRPr="00A57A7F">
        <w:rPr>
          <w:rFonts w:ascii="Arial" w:hAnsi="Arial" w:cs="Arial"/>
        </w:rPr>
        <w:t xml:space="preserve">mit </w:t>
      </w:r>
      <w:r w:rsidR="00403F75">
        <w:rPr>
          <w:rFonts w:ascii="Arial" w:hAnsi="Arial" w:cs="Arial"/>
        </w:rPr>
        <w:br/>
      </w:r>
      <w:r w:rsidRPr="00A57A7F">
        <w:rPr>
          <w:rFonts w:ascii="Arial" w:hAnsi="Arial" w:cs="Arial"/>
        </w:rPr>
        <w:t>Intel</w:t>
      </w:r>
      <w:r w:rsidRPr="00A57A7F">
        <w:rPr>
          <w:rFonts w:ascii="Arial" w:hAnsi="Arial" w:cs="Arial"/>
          <w:vertAlign w:val="superscript"/>
        </w:rPr>
        <w:t>®</w:t>
      </w:r>
      <w:r w:rsidRPr="00A57A7F">
        <w:rPr>
          <w:rFonts w:ascii="Arial" w:hAnsi="Arial" w:cs="Arial"/>
        </w:rPr>
        <w:t xml:space="preserve"> Core™ </w:t>
      </w:r>
      <w:r w:rsidR="00A57A7F" w:rsidRPr="00A57A7F">
        <w:rPr>
          <w:rFonts w:ascii="Arial" w:hAnsi="Arial" w:cs="Arial"/>
        </w:rPr>
        <w:t>Prozessoren der 11. Generation</w:t>
      </w:r>
    </w:p>
    <w:p w:rsidR="00DB57A3" w:rsidRPr="00A57A7F" w:rsidRDefault="00DB57A3" w:rsidP="00DB57A3">
      <w:pPr>
        <w:jc w:val="center"/>
        <w:rPr>
          <w:rFonts w:ascii="Arial" w:hAnsi="Arial" w:cs="Arial"/>
        </w:rPr>
      </w:pPr>
    </w:p>
    <w:p w:rsidR="00DB57A3" w:rsidRPr="00454852" w:rsidRDefault="00493294" w:rsidP="00DB57A3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Neue </w:t>
      </w:r>
      <w:r w:rsidR="00842AB8" w:rsidRPr="00842AB8">
        <w:rPr>
          <w:rFonts w:ascii="Arial" w:hAnsi="Arial" w:cs="Arial"/>
          <w:b/>
          <w:bCs/>
          <w:sz w:val="30"/>
          <w:szCs w:val="30"/>
        </w:rPr>
        <w:t xml:space="preserve">Computer-on-Modules </w:t>
      </w:r>
      <w:r>
        <w:rPr>
          <w:rFonts w:ascii="Arial" w:hAnsi="Arial" w:cs="Arial"/>
          <w:b/>
          <w:bCs/>
          <w:sz w:val="30"/>
          <w:szCs w:val="30"/>
        </w:rPr>
        <w:t>der Spitzenklasse</w:t>
      </w:r>
    </w:p>
    <w:p w:rsidR="00DB57A3" w:rsidRPr="00256AB3" w:rsidRDefault="00DB57A3" w:rsidP="00DB57A3">
      <w:pPr>
        <w:rPr>
          <w:rStyle w:val="Kommentarzeichen1"/>
          <w:rFonts w:ascii="Arial" w:hAnsi="Arial" w:cs="Arial"/>
          <w:b/>
          <w:sz w:val="22"/>
          <w:szCs w:val="22"/>
          <w:highlight w:val="yellow"/>
        </w:rPr>
      </w:pPr>
    </w:p>
    <w:p w:rsidR="003E6CF6" w:rsidRPr="00E260A0" w:rsidRDefault="00842AB8" w:rsidP="00BD71AC">
      <w:pPr>
        <w:spacing w:line="360" w:lineRule="auto"/>
        <w:rPr>
          <w:rFonts w:ascii="Arial" w:hAnsi="Arial" w:cs="Arial"/>
          <w:sz w:val="22"/>
          <w:szCs w:val="22"/>
        </w:rPr>
      </w:pPr>
      <w:r w:rsidRPr="00842AB8">
        <w:rPr>
          <w:rFonts w:ascii="Arial" w:hAnsi="Arial" w:cs="Arial"/>
          <w:b/>
          <w:bCs/>
          <w:sz w:val="22"/>
          <w:szCs w:val="22"/>
        </w:rPr>
        <w:t xml:space="preserve">Deggendorf, 23. </w:t>
      </w:r>
      <w:r w:rsidR="00DB57A3" w:rsidRPr="00EB7D94">
        <w:rPr>
          <w:rFonts w:ascii="Arial" w:hAnsi="Arial" w:cs="Arial"/>
          <w:b/>
          <w:bCs/>
          <w:sz w:val="22"/>
          <w:szCs w:val="22"/>
        </w:rPr>
        <w:t>September 2020 * * *</w:t>
      </w:r>
      <w:r w:rsidR="00DB57A3" w:rsidRPr="00EB7D94">
        <w:rPr>
          <w:rFonts w:ascii="Arial" w:hAnsi="Arial" w:cs="Arial"/>
          <w:sz w:val="22"/>
          <w:szCs w:val="22"/>
        </w:rPr>
        <w:t xml:space="preserve"> </w:t>
      </w:r>
      <w:r w:rsidR="003E6CF6" w:rsidRPr="003E6CF6">
        <w:rPr>
          <w:rFonts w:ascii="Arial" w:hAnsi="Arial" w:cs="Arial"/>
          <w:sz w:val="22"/>
          <w:szCs w:val="22"/>
        </w:rPr>
        <w:t xml:space="preserve">congatec – </w:t>
      </w:r>
      <w:r w:rsidR="003E6CF6" w:rsidRPr="003E6CF6">
        <w:rPr>
          <w:rStyle w:val="Kommentarzeichen1"/>
          <w:rFonts w:ascii="Arial" w:hAnsi="Arial" w:cs="Arial"/>
          <w:sz w:val="22"/>
          <w:szCs w:val="22"/>
        </w:rPr>
        <w:t xml:space="preserve">ein führender Anbieter von Embedded </w:t>
      </w:r>
      <w:r w:rsidR="00454852">
        <w:rPr>
          <w:rStyle w:val="Kommentarzeichen1"/>
          <w:rFonts w:ascii="Arial" w:hAnsi="Arial" w:cs="Arial"/>
          <w:sz w:val="22"/>
          <w:szCs w:val="22"/>
        </w:rPr>
        <w:t xml:space="preserve">und Edge </w:t>
      </w:r>
      <w:r w:rsidR="003E6CF6" w:rsidRPr="003E6CF6">
        <w:rPr>
          <w:rStyle w:val="Kommentarzeichen1"/>
          <w:rFonts w:ascii="Arial" w:hAnsi="Arial" w:cs="Arial"/>
          <w:sz w:val="22"/>
          <w:szCs w:val="22"/>
        </w:rPr>
        <w:t xml:space="preserve">Computer Technologie – </w:t>
      </w:r>
      <w:r w:rsidR="00256AB3">
        <w:rPr>
          <w:rFonts w:ascii="Arial" w:hAnsi="Arial" w:cs="Arial"/>
          <w:sz w:val="22"/>
          <w:szCs w:val="22"/>
        </w:rPr>
        <w:t xml:space="preserve">stellt </w:t>
      </w:r>
      <w:r w:rsidR="003E6CF6" w:rsidRPr="003E6CF6">
        <w:rPr>
          <w:rFonts w:ascii="Arial" w:hAnsi="Arial" w:cs="Arial"/>
          <w:sz w:val="22"/>
          <w:szCs w:val="22"/>
        </w:rPr>
        <w:t xml:space="preserve">parallel </w:t>
      </w:r>
      <w:r w:rsidR="00663D3A">
        <w:rPr>
          <w:rFonts w:ascii="Arial" w:hAnsi="Arial" w:cs="Arial"/>
          <w:sz w:val="22"/>
          <w:szCs w:val="22"/>
        </w:rPr>
        <w:t xml:space="preserve">zum </w:t>
      </w:r>
      <w:r w:rsidR="00663D3A" w:rsidRPr="003E6CF6">
        <w:rPr>
          <w:rFonts w:ascii="Arial" w:hAnsi="Arial" w:cs="Arial"/>
          <w:sz w:val="22"/>
          <w:szCs w:val="22"/>
        </w:rPr>
        <w:t>Intel</w:t>
      </w:r>
      <w:r w:rsidR="00663D3A" w:rsidRPr="00663D3A">
        <w:rPr>
          <w:rFonts w:ascii="Arial" w:hAnsi="Arial" w:cs="Arial"/>
          <w:sz w:val="22"/>
          <w:szCs w:val="22"/>
          <w:vertAlign w:val="superscript"/>
        </w:rPr>
        <w:t>®</w:t>
      </w:r>
      <w:r w:rsidR="00663D3A" w:rsidRPr="003E6CF6">
        <w:rPr>
          <w:rFonts w:ascii="Arial" w:hAnsi="Arial" w:cs="Arial"/>
          <w:sz w:val="22"/>
          <w:szCs w:val="22"/>
        </w:rPr>
        <w:t xml:space="preserve"> IOTG (Internet of Things Group) </w:t>
      </w:r>
      <w:r w:rsidR="00663D3A">
        <w:rPr>
          <w:rFonts w:ascii="Arial" w:hAnsi="Arial" w:cs="Arial"/>
          <w:sz w:val="22"/>
          <w:szCs w:val="22"/>
        </w:rPr>
        <w:t>Launch</w:t>
      </w:r>
      <w:r w:rsidR="003E6CF6" w:rsidRPr="003E6CF6">
        <w:rPr>
          <w:rFonts w:ascii="Arial" w:hAnsi="Arial" w:cs="Arial"/>
          <w:sz w:val="22"/>
          <w:szCs w:val="22"/>
        </w:rPr>
        <w:t xml:space="preserve"> der 11. Generation</w:t>
      </w:r>
      <w:r w:rsidR="00663D3A" w:rsidRPr="00663D3A">
        <w:rPr>
          <w:rFonts w:ascii="Arial" w:hAnsi="Arial" w:cs="Arial"/>
          <w:sz w:val="22"/>
          <w:szCs w:val="22"/>
        </w:rPr>
        <w:t xml:space="preserve"> </w:t>
      </w:r>
      <w:r w:rsidR="00663D3A" w:rsidRPr="003E6CF6">
        <w:rPr>
          <w:rFonts w:ascii="Arial" w:hAnsi="Arial" w:cs="Arial"/>
          <w:sz w:val="22"/>
          <w:szCs w:val="22"/>
        </w:rPr>
        <w:t>Intel</w:t>
      </w:r>
      <w:r w:rsidR="00663D3A" w:rsidRPr="00663D3A">
        <w:rPr>
          <w:rFonts w:ascii="Arial" w:hAnsi="Arial" w:cs="Arial"/>
          <w:sz w:val="22"/>
          <w:szCs w:val="22"/>
          <w:vertAlign w:val="superscript"/>
        </w:rPr>
        <w:t>®</w:t>
      </w:r>
      <w:r w:rsidR="003E6CF6" w:rsidRPr="003E6CF6">
        <w:rPr>
          <w:rFonts w:ascii="Arial" w:hAnsi="Arial" w:cs="Arial"/>
          <w:sz w:val="22"/>
          <w:szCs w:val="22"/>
        </w:rPr>
        <w:t xml:space="preserve"> Core™ Prozessoren </w:t>
      </w:r>
      <w:r w:rsidR="00572468">
        <w:rPr>
          <w:rFonts w:ascii="Arial" w:hAnsi="Arial" w:cs="Arial"/>
          <w:sz w:val="22"/>
          <w:szCs w:val="22"/>
        </w:rPr>
        <w:t>12 brandneue</w:t>
      </w:r>
      <w:r w:rsidR="00572468" w:rsidRPr="003E6CF6">
        <w:rPr>
          <w:rFonts w:ascii="Arial" w:hAnsi="Arial" w:cs="Arial"/>
          <w:sz w:val="22"/>
          <w:szCs w:val="22"/>
        </w:rPr>
        <w:t xml:space="preserve"> Computer-on-Module</w:t>
      </w:r>
      <w:r w:rsidR="00B737F5">
        <w:rPr>
          <w:rFonts w:ascii="Arial" w:hAnsi="Arial" w:cs="Arial"/>
          <w:sz w:val="22"/>
          <w:szCs w:val="22"/>
        </w:rPr>
        <w:t>s</w:t>
      </w:r>
      <w:r w:rsidR="00572468" w:rsidRPr="003E6CF6">
        <w:rPr>
          <w:rFonts w:ascii="Arial" w:hAnsi="Arial" w:cs="Arial"/>
          <w:sz w:val="22"/>
          <w:szCs w:val="22"/>
        </w:rPr>
        <w:t xml:space="preserve"> </w:t>
      </w:r>
      <w:r w:rsidR="00572468">
        <w:rPr>
          <w:rFonts w:ascii="Arial" w:hAnsi="Arial" w:cs="Arial"/>
          <w:sz w:val="22"/>
          <w:szCs w:val="22"/>
        </w:rPr>
        <w:t>vor</w:t>
      </w:r>
      <w:r w:rsidR="003E6CF6" w:rsidRPr="003E6CF6">
        <w:rPr>
          <w:rFonts w:ascii="Arial" w:hAnsi="Arial" w:cs="Arial"/>
          <w:sz w:val="22"/>
          <w:szCs w:val="22"/>
        </w:rPr>
        <w:t>.</w:t>
      </w:r>
      <w:r w:rsidR="00EB7D94">
        <w:rPr>
          <w:rFonts w:ascii="Arial" w:hAnsi="Arial" w:cs="Arial"/>
          <w:sz w:val="22"/>
          <w:szCs w:val="22"/>
        </w:rPr>
        <w:t xml:space="preserve"> </w:t>
      </w:r>
      <w:r w:rsidR="00663D3A">
        <w:rPr>
          <w:rFonts w:ascii="Arial" w:hAnsi="Arial" w:cs="Arial"/>
          <w:sz w:val="22"/>
          <w:szCs w:val="22"/>
        </w:rPr>
        <w:t>D</w:t>
      </w:r>
      <w:r w:rsidR="00663D3A" w:rsidRPr="00BD71AC">
        <w:rPr>
          <w:rFonts w:ascii="Arial" w:hAnsi="Arial" w:cs="Arial"/>
          <w:sz w:val="22"/>
          <w:szCs w:val="22"/>
        </w:rPr>
        <w:t xml:space="preserve">ie neuen Module </w:t>
      </w:r>
      <w:r w:rsidR="00663D3A">
        <w:rPr>
          <w:rFonts w:ascii="Arial" w:hAnsi="Arial" w:cs="Arial"/>
          <w:sz w:val="22"/>
          <w:szCs w:val="22"/>
        </w:rPr>
        <w:t>bieten dank der</w:t>
      </w:r>
      <w:r w:rsidR="00BD71AC">
        <w:rPr>
          <w:rFonts w:ascii="Arial" w:hAnsi="Arial" w:cs="Arial"/>
          <w:sz w:val="22"/>
          <w:szCs w:val="22"/>
        </w:rPr>
        <w:t xml:space="preserve"> neuen hochintegrierten </w:t>
      </w:r>
      <w:r w:rsidR="00663D3A">
        <w:rPr>
          <w:rFonts w:ascii="Arial" w:hAnsi="Arial" w:cs="Arial"/>
          <w:sz w:val="22"/>
          <w:szCs w:val="22"/>
        </w:rPr>
        <w:t xml:space="preserve">Low-Power </w:t>
      </w:r>
      <w:r w:rsidR="00BD71AC">
        <w:rPr>
          <w:rFonts w:ascii="Arial" w:hAnsi="Arial" w:cs="Arial"/>
          <w:sz w:val="22"/>
          <w:szCs w:val="22"/>
        </w:rPr>
        <w:t xml:space="preserve">Tiger Lake </w:t>
      </w:r>
      <w:proofErr w:type="spellStart"/>
      <w:r w:rsidR="00BD71AC">
        <w:rPr>
          <w:rFonts w:ascii="Arial" w:hAnsi="Arial" w:cs="Arial"/>
          <w:sz w:val="22"/>
          <w:szCs w:val="22"/>
        </w:rPr>
        <w:t>SoCs</w:t>
      </w:r>
      <w:proofErr w:type="spellEnd"/>
      <w:r w:rsidR="00BD71AC">
        <w:rPr>
          <w:rFonts w:ascii="Arial" w:hAnsi="Arial" w:cs="Arial"/>
          <w:sz w:val="22"/>
          <w:szCs w:val="22"/>
        </w:rPr>
        <w:t xml:space="preserve"> </w:t>
      </w:r>
      <w:r w:rsidR="00BD71AC" w:rsidRPr="00BD71AC">
        <w:rPr>
          <w:rFonts w:ascii="Arial" w:hAnsi="Arial" w:cs="Arial"/>
          <w:sz w:val="22"/>
          <w:szCs w:val="22"/>
        </w:rPr>
        <w:t>eine deutlich höhere CPU-</w:t>
      </w:r>
      <w:r w:rsidR="00F44ABF">
        <w:rPr>
          <w:rFonts w:ascii="Arial" w:hAnsi="Arial" w:cs="Arial"/>
          <w:sz w:val="22"/>
          <w:szCs w:val="22"/>
        </w:rPr>
        <w:t>Performance</w:t>
      </w:r>
      <w:r w:rsidR="00BD71AC" w:rsidRPr="00BD71AC">
        <w:rPr>
          <w:rFonts w:ascii="Arial" w:hAnsi="Arial" w:cs="Arial"/>
          <w:sz w:val="22"/>
          <w:szCs w:val="22"/>
        </w:rPr>
        <w:t xml:space="preserve"> und eine fast 3-fach höhere GPU-Leistung</w:t>
      </w:r>
      <w:r w:rsidR="007E27B1" w:rsidRPr="0090362F">
        <w:rPr>
          <w:rStyle w:val="Endnotenzeichen"/>
          <w:rFonts w:ascii="Arial" w:hAnsi="Arial" w:cs="Arial"/>
          <w:sz w:val="22"/>
          <w:szCs w:val="22"/>
          <w:lang w:val="en-US"/>
        </w:rPr>
        <w:endnoteReference w:id="1"/>
      </w:r>
      <w:r w:rsidR="007E27B1" w:rsidRPr="007E27B1">
        <w:rPr>
          <w:rFonts w:ascii="Arial" w:hAnsi="Arial" w:cs="Arial"/>
          <w:sz w:val="22"/>
          <w:szCs w:val="22"/>
        </w:rPr>
        <w:t xml:space="preserve"> </w:t>
      </w:r>
      <w:r w:rsidR="00BD71AC" w:rsidRPr="00BD71AC">
        <w:rPr>
          <w:rFonts w:ascii="Arial" w:hAnsi="Arial" w:cs="Arial"/>
          <w:sz w:val="22"/>
          <w:szCs w:val="22"/>
        </w:rPr>
        <w:t xml:space="preserve">sowie </w:t>
      </w:r>
      <w:r w:rsidR="00F44ABF">
        <w:rPr>
          <w:rFonts w:ascii="Arial" w:hAnsi="Arial" w:cs="Arial"/>
          <w:sz w:val="22"/>
          <w:szCs w:val="22"/>
        </w:rPr>
        <w:t xml:space="preserve">Support </w:t>
      </w:r>
      <w:r w:rsidR="00663D3A">
        <w:rPr>
          <w:rFonts w:ascii="Arial" w:hAnsi="Arial" w:cs="Arial"/>
          <w:sz w:val="22"/>
          <w:szCs w:val="22"/>
        </w:rPr>
        <w:t>brand</w:t>
      </w:r>
      <w:r w:rsidR="00161DC5">
        <w:rPr>
          <w:rFonts w:ascii="Arial" w:hAnsi="Arial" w:cs="Arial"/>
          <w:sz w:val="22"/>
          <w:szCs w:val="22"/>
        </w:rPr>
        <w:t>aktueller</w:t>
      </w:r>
      <w:r w:rsidR="00663D3A">
        <w:rPr>
          <w:rFonts w:ascii="Arial" w:hAnsi="Arial" w:cs="Arial"/>
          <w:sz w:val="22"/>
          <w:szCs w:val="22"/>
        </w:rPr>
        <w:t xml:space="preserve"> </w:t>
      </w:r>
      <w:r w:rsidR="007E27B1">
        <w:rPr>
          <w:rFonts w:ascii="Arial" w:hAnsi="Arial" w:cs="Arial"/>
          <w:sz w:val="22"/>
          <w:szCs w:val="22"/>
        </w:rPr>
        <w:t>PCIe Gen4- und USB</w:t>
      </w:r>
      <w:r w:rsidR="00663D3A">
        <w:rPr>
          <w:rFonts w:ascii="Arial" w:hAnsi="Arial" w:cs="Arial"/>
          <w:sz w:val="22"/>
          <w:szCs w:val="22"/>
        </w:rPr>
        <w:t>4</w:t>
      </w:r>
      <w:r w:rsidR="007E27B1">
        <w:rPr>
          <w:rFonts w:ascii="Arial" w:hAnsi="Arial" w:cs="Arial"/>
          <w:sz w:val="22"/>
          <w:szCs w:val="22"/>
        </w:rPr>
        <w:t>-Interfaces</w:t>
      </w:r>
      <w:r w:rsidR="00BD71AC" w:rsidRPr="00BD71AC">
        <w:rPr>
          <w:rFonts w:ascii="Arial" w:hAnsi="Arial" w:cs="Arial"/>
          <w:sz w:val="22"/>
          <w:szCs w:val="22"/>
        </w:rPr>
        <w:t>.</w:t>
      </w:r>
      <w:r w:rsidR="00CF5506" w:rsidRPr="00CF5506">
        <w:t xml:space="preserve"> </w:t>
      </w:r>
      <w:r w:rsidR="00CF5506" w:rsidRPr="00CF5506">
        <w:rPr>
          <w:rFonts w:ascii="Arial" w:hAnsi="Arial" w:cs="Arial"/>
          <w:sz w:val="22"/>
          <w:szCs w:val="22"/>
        </w:rPr>
        <w:t xml:space="preserve">Die neuen congatec COM-HPC und COM Express Computer-on-Modules werden </w:t>
      </w:r>
      <w:r w:rsidR="00161DC5">
        <w:rPr>
          <w:rFonts w:ascii="Arial" w:hAnsi="Arial" w:cs="Arial"/>
          <w:sz w:val="22"/>
          <w:szCs w:val="22"/>
        </w:rPr>
        <w:t>eine Vielzahl</w:t>
      </w:r>
      <w:r w:rsidR="0088646C">
        <w:rPr>
          <w:rFonts w:ascii="Arial" w:hAnsi="Arial" w:cs="Arial"/>
          <w:sz w:val="22"/>
          <w:szCs w:val="22"/>
        </w:rPr>
        <w:t xml:space="preserve"> </w:t>
      </w:r>
      <w:r w:rsidR="00CF5506" w:rsidRPr="00CF5506">
        <w:rPr>
          <w:rFonts w:ascii="Arial" w:hAnsi="Arial" w:cs="Arial"/>
          <w:sz w:val="22"/>
          <w:szCs w:val="22"/>
        </w:rPr>
        <w:t>leistungshungrige</w:t>
      </w:r>
      <w:r w:rsidR="00161DC5">
        <w:rPr>
          <w:rFonts w:ascii="Arial" w:hAnsi="Arial" w:cs="Arial"/>
          <w:sz w:val="22"/>
          <w:szCs w:val="22"/>
        </w:rPr>
        <w:t>r</w:t>
      </w:r>
      <w:r w:rsidR="00CF5506" w:rsidRPr="00CF55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506" w:rsidRPr="00CF5506">
        <w:rPr>
          <w:rFonts w:ascii="Arial" w:hAnsi="Arial" w:cs="Arial"/>
          <w:sz w:val="22"/>
          <w:szCs w:val="22"/>
        </w:rPr>
        <w:t>lüfterlose</w:t>
      </w:r>
      <w:r w:rsidR="00161DC5">
        <w:rPr>
          <w:rFonts w:ascii="Arial" w:hAnsi="Arial" w:cs="Arial"/>
          <w:sz w:val="22"/>
          <w:szCs w:val="22"/>
        </w:rPr>
        <w:t>r</w:t>
      </w:r>
      <w:proofErr w:type="spellEnd"/>
      <w:r w:rsidR="00CF5506" w:rsidRPr="00CF5506">
        <w:rPr>
          <w:rFonts w:ascii="Arial" w:hAnsi="Arial" w:cs="Arial"/>
          <w:sz w:val="22"/>
          <w:szCs w:val="22"/>
        </w:rPr>
        <w:t xml:space="preserve"> Edge-</w:t>
      </w:r>
      <w:r w:rsidR="00CF5506">
        <w:rPr>
          <w:rFonts w:ascii="Arial" w:hAnsi="Arial" w:cs="Arial"/>
          <w:sz w:val="22"/>
          <w:szCs w:val="22"/>
        </w:rPr>
        <w:t xml:space="preserve">Applikationen </w:t>
      </w:r>
      <w:r w:rsidR="00161DC5">
        <w:rPr>
          <w:rFonts w:ascii="Arial" w:hAnsi="Arial" w:cs="Arial"/>
          <w:sz w:val="22"/>
          <w:szCs w:val="22"/>
        </w:rPr>
        <w:t xml:space="preserve">in </w:t>
      </w:r>
      <w:r w:rsidR="00CF5506" w:rsidRPr="00CF5506">
        <w:rPr>
          <w:rFonts w:ascii="Arial" w:hAnsi="Arial" w:cs="Arial"/>
          <w:sz w:val="22"/>
          <w:szCs w:val="22"/>
        </w:rPr>
        <w:t xml:space="preserve">rauen </w:t>
      </w:r>
      <w:r w:rsidR="00161DC5">
        <w:rPr>
          <w:rFonts w:ascii="Arial" w:hAnsi="Arial" w:cs="Arial"/>
          <w:sz w:val="22"/>
          <w:szCs w:val="22"/>
        </w:rPr>
        <w:t>Industrie-</w:t>
      </w:r>
      <w:r w:rsidR="00AA1A9B">
        <w:rPr>
          <w:rFonts w:ascii="Arial" w:hAnsi="Arial" w:cs="Arial"/>
          <w:sz w:val="22"/>
          <w:szCs w:val="22"/>
        </w:rPr>
        <w:t xml:space="preserve"> </w:t>
      </w:r>
      <w:r w:rsidR="00CF5506" w:rsidRPr="00CF5506">
        <w:rPr>
          <w:rFonts w:ascii="Arial" w:hAnsi="Arial" w:cs="Arial"/>
          <w:sz w:val="22"/>
          <w:szCs w:val="22"/>
        </w:rPr>
        <w:t>und Embedded-</w:t>
      </w:r>
      <w:r w:rsidR="00161DC5">
        <w:rPr>
          <w:rFonts w:ascii="Arial" w:hAnsi="Arial" w:cs="Arial"/>
          <w:sz w:val="22"/>
          <w:szCs w:val="22"/>
        </w:rPr>
        <w:t xml:space="preserve">Umgebungen </w:t>
      </w:r>
      <w:r w:rsidR="00663D3A">
        <w:rPr>
          <w:rFonts w:ascii="Arial" w:hAnsi="Arial" w:cs="Arial"/>
          <w:sz w:val="22"/>
          <w:szCs w:val="22"/>
        </w:rPr>
        <w:t>beschleunigen</w:t>
      </w:r>
      <w:r w:rsidR="00CF5506" w:rsidRPr="00CF5506">
        <w:rPr>
          <w:rFonts w:ascii="Arial" w:hAnsi="Arial" w:cs="Arial"/>
          <w:sz w:val="22"/>
          <w:szCs w:val="22"/>
        </w:rPr>
        <w:t>.</w:t>
      </w:r>
      <w:r w:rsidR="00C95132">
        <w:rPr>
          <w:rFonts w:ascii="Arial" w:hAnsi="Arial" w:cs="Arial"/>
          <w:sz w:val="22"/>
          <w:szCs w:val="22"/>
        </w:rPr>
        <w:t xml:space="preserve"> </w:t>
      </w:r>
      <w:r w:rsidR="00161DC5">
        <w:rPr>
          <w:rFonts w:ascii="Arial" w:hAnsi="Arial" w:cs="Arial"/>
          <w:sz w:val="22"/>
          <w:szCs w:val="22"/>
        </w:rPr>
        <w:t>T</w:t>
      </w:r>
      <w:r w:rsidR="00C95132">
        <w:rPr>
          <w:rFonts w:ascii="Arial" w:hAnsi="Arial" w:cs="Arial"/>
          <w:sz w:val="22"/>
          <w:szCs w:val="22"/>
        </w:rPr>
        <w:t>ypische neue Edge-Computing</w:t>
      </w:r>
      <w:r w:rsidR="00CE008D">
        <w:rPr>
          <w:rFonts w:ascii="Arial" w:hAnsi="Arial" w:cs="Arial"/>
          <w:sz w:val="22"/>
          <w:szCs w:val="22"/>
        </w:rPr>
        <w:t>-Aufgaben</w:t>
      </w:r>
      <w:r w:rsidR="00C95132">
        <w:rPr>
          <w:rFonts w:ascii="Arial" w:hAnsi="Arial" w:cs="Arial"/>
          <w:sz w:val="22"/>
          <w:szCs w:val="22"/>
        </w:rPr>
        <w:t xml:space="preserve"> </w:t>
      </w:r>
      <w:r w:rsidR="00161DC5">
        <w:rPr>
          <w:rFonts w:ascii="Arial" w:hAnsi="Arial" w:cs="Arial"/>
          <w:sz w:val="22"/>
          <w:szCs w:val="22"/>
        </w:rPr>
        <w:t xml:space="preserve">sind unter </w:t>
      </w:r>
      <w:r w:rsidR="00161DC5" w:rsidRPr="00E260A0">
        <w:rPr>
          <w:rFonts w:ascii="Arial" w:hAnsi="Arial" w:cs="Arial"/>
          <w:sz w:val="22"/>
          <w:szCs w:val="22"/>
        </w:rPr>
        <w:t xml:space="preserve">anderem </w:t>
      </w:r>
      <w:r w:rsidR="00C95132" w:rsidRPr="00E260A0">
        <w:rPr>
          <w:rFonts w:ascii="Arial" w:hAnsi="Arial" w:cs="Arial"/>
          <w:sz w:val="22"/>
          <w:szCs w:val="22"/>
        </w:rPr>
        <w:t>das industrielle</w:t>
      </w:r>
      <w:r w:rsidR="00161DC5" w:rsidRPr="00E260A0">
        <w:rPr>
          <w:rFonts w:ascii="Arial" w:hAnsi="Arial" w:cs="Arial"/>
          <w:sz w:val="22"/>
          <w:szCs w:val="22"/>
        </w:rPr>
        <w:t xml:space="preserve"> und</w:t>
      </w:r>
      <w:r w:rsidR="00C95132" w:rsidRPr="00E260A0">
        <w:rPr>
          <w:rFonts w:ascii="Arial" w:hAnsi="Arial" w:cs="Arial"/>
          <w:sz w:val="22"/>
          <w:szCs w:val="22"/>
        </w:rPr>
        <w:t xml:space="preserve"> taktile IoT, Machine-Vision und Situational Awareness, Echtzeit-Steuerungen und kollaborative Robotik sowie Echtzeit-</w:t>
      </w:r>
      <w:r w:rsidR="00B737F5">
        <w:rPr>
          <w:rFonts w:ascii="Arial" w:hAnsi="Arial" w:cs="Arial"/>
          <w:sz w:val="22"/>
          <w:szCs w:val="22"/>
        </w:rPr>
        <w:t>Edge-</w:t>
      </w:r>
      <w:r w:rsidR="00C95132" w:rsidRPr="00E260A0">
        <w:rPr>
          <w:rFonts w:ascii="Arial" w:hAnsi="Arial" w:cs="Arial"/>
          <w:sz w:val="22"/>
          <w:szCs w:val="22"/>
        </w:rPr>
        <w:t>Analytik und Künstliche Intelligenz (KI) mit Inferenz</w:t>
      </w:r>
      <w:r w:rsidR="00161DC5" w:rsidRPr="00E260A0">
        <w:rPr>
          <w:rFonts w:ascii="Arial" w:hAnsi="Arial" w:cs="Arial"/>
          <w:sz w:val="22"/>
          <w:szCs w:val="22"/>
        </w:rPr>
        <w:t>-Workloads</w:t>
      </w:r>
      <w:r w:rsidR="000669F7" w:rsidRPr="00E260A0">
        <w:rPr>
          <w:rFonts w:ascii="Arial" w:hAnsi="Arial" w:cs="Arial"/>
          <w:sz w:val="22"/>
          <w:szCs w:val="22"/>
        </w:rPr>
        <w:t>,</w:t>
      </w:r>
      <w:r w:rsidR="00C95132" w:rsidRPr="00E260A0">
        <w:rPr>
          <w:rFonts w:ascii="Arial" w:hAnsi="Arial" w:cs="Arial"/>
          <w:sz w:val="22"/>
          <w:szCs w:val="22"/>
        </w:rPr>
        <w:t xml:space="preserve"> </w:t>
      </w:r>
      <w:r w:rsidR="009112D3" w:rsidRPr="00E260A0">
        <w:rPr>
          <w:rFonts w:ascii="Arial" w:hAnsi="Arial" w:cs="Arial"/>
          <w:sz w:val="22"/>
          <w:szCs w:val="22"/>
        </w:rPr>
        <w:t xml:space="preserve">die über alle vier </w:t>
      </w:r>
      <w:r w:rsidR="00B737F5">
        <w:rPr>
          <w:rFonts w:ascii="Arial" w:hAnsi="Arial" w:cs="Arial"/>
          <w:sz w:val="22"/>
          <w:szCs w:val="22"/>
        </w:rPr>
        <w:t xml:space="preserve">neuen CPU </w:t>
      </w:r>
      <w:r w:rsidR="009112D3" w:rsidRPr="00E260A0">
        <w:rPr>
          <w:rFonts w:ascii="Arial" w:hAnsi="Arial" w:cs="Arial"/>
          <w:sz w:val="22"/>
          <w:szCs w:val="22"/>
        </w:rPr>
        <w:t xml:space="preserve">Cores hinweg oder auf den bis zu 96 </w:t>
      </w:r>
      <w:r w:rsidR="000669F7" w:rsidRPr="00E260A0">
        <w:rPr>
          <w:rFonts w:ascii="Arial" w:hAnsi="Arial" w:cs="Arial"/>
          <w:sz w:val="22"/>
          <w:szCs w:val="22"/>
        </w:rPr>
        <w:t xml:space="preserve">Execution Units </w:t>
      </w:r>
      <w:r w:rsidR="009112D3" w:rsidRPr="00E260A0">
        <w:rPr>
          <w:rFonts w:ascii="Arial" w:hAnsi="Arial" w:cs="Arial"/>
          <w:sz w:val="22"/>
          <w:szCs w:val="22"/>
        </w:rPr>
        <w:t>der brandneuen Intel</w:t>
      </w:r>
      <w:r w:rsidR="00A72E85" w:rsidRPr="00E260A0">
        <w:rPr>
          <w:rFonts w:ascii="Arial" w:hAnsi="Arial" w:cs="Arial"/>
          <w:sz w:val="22"/>
          <w:szCs w:val="22"/>
          <w:vertAlign w:val="superscript"/>
        </w:rPr>
        <w:t>®</w:t>
      </w:r>
      <w:r w:rsidR="009112D3" w:rsidRPr="00E260A0">
        <w:rPr>
          <w:rFonts w:ascii="Arial" w:hAnsi="Arial" w:cs="Arial"/>
          <w:sz w:val="22"/>
          <w:szCs w:val="22"/>
        </w:rPr>
        <w:t xml:space="preserve"> Iris</w:t>
      </w:r>
      <w:r w:rsidR="00A72E85" w:rsidRPr="00E260A0">
        <w:rPr>
          <w:rFonts w:ascii="Arial" w:hAnsi="Arial" w:cs="Arial"/>
          <w:sz w:val="22"/>
          <w:szCs w:val="22"/>
          <w:vertAlign w:val="superscript"/>
        </w:rPr>
        <w:t>®</w:t>
      </w:r>
      <w:r w:rsidR="009112D3" w:rsidRPr="00E2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12D3" w:rsidRPr="00E260A0">
        <w:rPr>
          <w:rFonts w:ascii="Arial" w:hAnsi="Arial" w:cs="Arial"/>
          <w:sz w:val="22"/>
          <w:szCs w:val="22"/>
        </w:rPr>
        <w:t>X</w:t>
      </w:r>
      <w:r w:rsidR="009112D3" w:rsidRPr="00E260A0">
        <w:rPr>
          <w:rFonts w:ascii="Arial" w:hAnsi="Arial" w:cs="Arial"/>
          <w:sz w:val="22"/>
          <w:szCs w:val="22"/>
          <w:vertAlign w:val="superscript"/>
        </w:rPr>
        <w:t>e</w:t>
      </w:r>
      <w:proofErr w:type="spellEnd"/>
      <w:r w:rsidR="009112D3" w:rsidRPr="00E260A0">
        <w:rPr>
          <w:rFonts w:ascii="Arial" w:hAnsi="Arial" w:cs="Arial"/>
          <w:sz w:val="22"/>
          <w:szCs w:val="22"/>
        </w:rPr>
        <w:t xml:space="preserve"> Grafik betrieben werden können. </w:t>
      </w:r>
    </w:p>
    <w:p w:rsidR="003E6CF6" w:rsidRPr="003E6CF6" w:rsidRDefault="003E6CF6" w:rsidP="00DB57A3">
      <w:pPr>
        <w:spacing w:line="360" w:lineRule="auto"/>
        <w:rPr>
          <w:rFonts w:ascii="Arial" w:hAnsi="Arial" w:cs="Arial"/>
          <w:sz w:val="22"/>
          <w:szCs w:val="22"/>
        </w:rPr>
      </w:pPr>
    </w:p>
    <w:p w:rsidR="009A31F5" w:rsidRPr="009A31F5" w:rsidRDefault="000669F7" w:rsidP="00DB57A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„</w:t>
      </w:r>
      <w:r w:rsidR="00A212AB">
        <w:rPr>
          <w:rFonts w:ascii="Arial" w:hAnsi="Arial" w:cs="Arial"/>
          <w:sz w:val="22"/>
          <w:szCs w:val="22"/>
        </w:rPr>
        <w:t>N</w:t>
      </w:r>
      <w:r w:rsidR="009A31F5" w:rsidRPr="009A31F5">
        <w:rPr>
          <w:rFonts w:ascii="Arial" w:hAnsi="Arial" w:cs="Arial"/>
          <w:sz w:val="22"/>
          <w:szCs w:val="22"/>
        </w:rPr>
        <w:t xml:space="preserve">eben </w:t>
      </w:r>
      <w:r w:rsidR="00F31910">
        <w:rPr>
          <w:rFonts w:ascii="Arial" w:hAnsi="Arial" w:cs="Arial"/>
          <w:sz w:val="22"/>
          <w:szCs w:val="22"/>
        </w:rPr>
        <w:t xml:space="preserve">dem </w:t>
      </w:r>
      <w:r w:rsidR="00161DC5">
        <w:rPr>
          <w:rFonts w:ascii="Arial" w:hAnsi="Arial" w:cs="Arial"/>
          <w:sz w:val="22"/>
          <w:szCs w:val="22"/>
        </w:rPr>
        <w:t>branda</w:t>
      </w:r>
      <w:r w:rsidR="00CE008D">
        <w:rPr>
          <w:rFonts w:ascii="Arial" w:hAnsi="Arial" w:cs="Arial"/>
          <w:sz w:val="22"/>
          <w:szCs w:val="22"/>
        </w:rPr>
        <w:t>kt</w:t>
      </w:r>
      <w:r w:rsidR="00161DC5">
        <w:rPr>
          <w:rFonts w:ascii="Arial" w:hAnsi="Arial" w:cs="Arial"/>
          <w:sz w:val="22"/>
          <w:szCs w:val="22"/>
        </w:rPr>
        <w:t>uellen</w:t>
      </w:r>
      <w:r w:rsidR="00F31910">
        <w:rPr>
          <w:rFonts w:ascii="Arial" w:hAnsi="Arial" w:cs="Arial"/>
          <w:sz w:val="22"/>
          <w:szCs w:val="22"/>
        </w:rPr>
        <w:t xml:space="preserve"> </w:t>
      </w:r>
      <w:r w:rsidR="009A31F5" w:rsidRPr="009A31F5">
        <w:rPr>
          <w:rFonts w:ascii="Arial" w:hAnsi="Arial" w:cs="Arial"/>
          <w:sz w:val="22"/>
          <w:szCs w:val="22"/>
        </w:rPr>
        <w:t>PCIe Gen4</w:t>
      </w:r>
      <w:r w:rsidR="00F9115F">
        <w:rPr>
          <w:rFonts w:ascii="Arial" w:hAnsi="Arial" w:cs="Arial"/>
          <w:sz w:val="22"/>
          <w:szCs w:val="22"/>
        </w:rPr>
        <w:t>-</w:t>
      </w:r>
      <w:r w:rsidR="009A31F5" w:rsidRPr="009A31F5">
        <w:rPr>
          <w:rFonts w:ascii="Arial" w:hAnsi="Arial" w:cs="Arial"/>
          <w:sz w:val="22"/>
          <w:szCs w:val="22"/>
        </w:rPr>
        <w:t xml:space="preserve"> und USB4</w:t>
      </w:r>
      <w:r w:rsidR="00F9115F">
        <w:rPr>
          <w:rFonts w:ascii="Arial" w:hAnsi="Arial" w:cs="Arial"/>
          <w:sz w:val="22"/>
          <w:szCs w:val="22"/>
        </w:rPr>
        <w:t>-Support</w:t>
      </w:r>
      <w:r w:rsidR="00F31910">
        <w:rPr>
          <w:rFonts w:ascii="Arial" w:hAnsi="Arial" w:cs="Arial"/>
          <w:sz w:val="22"/>
          <w:szCs w:val="22"/>
        </w:rPr>
        <w:t xml:space="preserve"> </w:t>
      </w:r>
      <w:r w:rsidR="009A31F5" w:rsidRPr="009A31F5">
        <w:rPr>
          <w:rFonts w:ascii="Arial" w:hAnsi="Arial" w:cs="Arial"/>
          <w:sz w:val="22"/>
          <w:szCs w:val="22"/>
        </w:rPr>
        <w:t xml:space="preserve">ist die massiv gesteigerte Bandbreite der neuen Intel Iris </w:t>
      </w:r>
      <w:proofErr w:type="spellStart"/>
      <w:r w:rsidR="009A31F5" w:rsidRPr="009A31F5">
        <w:rPr>
          <w:rFonts w:ascii="Arial" w:hAnsi="Arial" w:cs="Arial"/>
          <w:sz w:val="22"/>
          <w:szCs w:val="22"/>
        </w:rPr>
        <w:t>X</w:t>
      </w:r>
      <w:r w:rsidR="009A31F5" w:rsidRPr="00F31910">
        <w:rPr>
          <w:rFonts w:ascii="Arial" w:hAnsi="Arial" w:cs="Arial"/>
          <w:sz w:val="22"/>
          <w:szCs w:val="22"/>
          <w:vertAlign w:val="superscript"/>
        </w:rPr>
        <w:t>e</w:t>
      </w:r>
      <w:proofErr w:type="spellEnd"/>
      <w:r w:rsidR="00F3191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A31F5" w:rsidRPr="009A31F5">
        <w:rPr>
          <w:rFonts w:ascii="Arial" w:hAnsi="Arial" w:cs="Arial"/>
          <w:sz w:val="22"/>
          <w:szCs w:val="22"/>
        </w:rPr>
        <w:t>Grafik</w:t>
      </w:r>
      <w:r w:rsidR="00A212AB">
        <w:rPr>
          <w:rFonts w:ascii="Arial" w:hAnsi="Arial" w:cs="Arial"/>
          <w:sz w:val="22"/>
          <w:szCs w:val="22"/>
        </w:rPr>
        <w:t xml:space="preserve"> e</w:t>
      </w:r>
      <w:r w:rsidR="00A212AB" w:rsidRPr="009A31F5">
        <w:rPr>
          <w:rFonts w:ascii="Arial" w:hAnsi="Arial" w:cs="Arial"/>
          <w:sz w:val="22"/>
          <w:szCs w:val="22"/>
        </w:rPr>
        <w:t xml:space="preserve">ines der beeindruckendsten </w:t>
      </w:r>
      <w:r w:rsidR="00A212AB">
        <w:rPr>
          <w:rFonts w:ascii="Arial" w:hAnsi="Arial" w:cs="Arial"/>
          <w:sz w:val="22"/>
          <w:szCs w:val="22"/>
        </w:rPr>
        <w:t>Features</w:t>
      </w:r>
      <w:r w:rsidR="009A31F5" w:rsidRPr="009A31F5">
        <w:rPr>
          <w:rFonts w:ascii="Arial" w:hAnsi="Arial" w:cs="Arial"/>
          <w:sz w:val="22"/>
          <w:szCs w:val="22"/>
        </w:rPr>
        <w:t xml:space="preserve">. </w:t>
      </w:r>
      <w:r w:rsidR="00E15B84">
        <w:rPr>
          <w:rFonts w:ascii="Arial" w:hAnsi="Arial" w:cs="Arial"/>
          <w:sz w:val="22"/>
          <w:szCs w:val="22"/>
        </w:rPr>
        <w:t>Ihre</w:t>
      </w:r>
      <w:r w:rsidR="00161DC5" w:rsidRPr="009A31F5">
        <w:rPr>
          <w:rFonts w:ascii="Arial" w:hAnsi="Arial" w:cs="Arial"/>
          <w:sz w:val="22"/>
          <w:szCs w:val="22"/>
        </w:rPr>
        <w:t xml:space="preserve"> </w:t>
      </w:r>
      <w:r w:rsidR="002128C0">
        <w:rPr>
          <w:rFonts w:ascii="Arial" w:hAnsi="Arial" w:cs="Arial"/>
          <w:sz w:val="22"/>
          <w:szCs w:val="22"/>
        </w:rPr>
        <w:t xml:space="preserve">Performance hat sich nahezu verdreifacht, </w:t>
      </w:r>
      <w:r w:rsidR="009A31F5" w:rsidRPr="009A31F5">
        <w:rPr>
          <w:rFonts w:ascii="Arial" w:hAnsi="Arial" w:cs="Arial"/>
          <w:sz w:val="22"/>
          <w:szCs w:val="22"/>
        </w:rPr>
        <w:t>im Vergleich zu den Vorgängermodulen</w:t>
      </w:r>
      <w:r w:rsidR="002128C0">
        <w:rPr>
          <w:rFonts w:ascii="Arial" w:hAnsi="Arial" w:cs="Arial"/>
          <w:sz w:val="22"/>
          <w:szCs w:val="22"/>
        </w:rPr>
        <w:t xml:space="preserve"> auf Basis</w:t>
      </w:r>
      <w:r>
        <w:rPr>
          <w:rFonts w:ascii="Arial" w:hAnsi="Arial" w:cs="Arial"/>
          <w:sz w:val="22"/>
          <w:szCs w:val="22"/>
        </w:rPr>
        <w:t xml:space="preserve"> der</w:t>
      </w:r>
      <w:r w:rsidR="002128C0">
        <w:rPr>
          <w:rFonts w:ascii="Arial" w:hAnsi="Arial" w:cs="Arial"/>
          <w:sz w:val="22"/>
          <w:szCs w:val="22"/>
        </w:rPr>
        <w:t xml:space="preserve"> </w:t>
      </w:r>
      <w:r w:rsidR="009A31F5" w:rsidRPr="009A31F5">
        <w:rPr>
          <w:rFonts w:ascii="Arial" w:hAnsi="Arial" w:cs="Arial"/>
          <w:sz w:val="22"/>
          <w:szCs w:val="22"/>
        </w:rPr>
        <w:t xml:space="preserve">Intel Core Prozessortechnologie </w:t>
      </w:r>
      <w:r w:rsidR="002128C0">
        <w:rPr>
          <w:rFonts w:ascii="Arial" w:hAnsi="Arial" w:cs="Arial"/>
          <w:sz w:val="22"/>
          <w:szCs w:val="22"/>
        </w:rPr>
        <w:t xml:space="preserve">der </w:t>
      </w:r>
      <w:r w:rsidR="002128C0" w:rsidRPr="009A31F5">
        <w:rPr>
          <w:rFonts w:ascii="Arial" w:hAnsi="Arial" w:cs="Arial"/>
          <w:sz w:val="22"/>
          <w:szCs w:val="22"/>
        </w:rPr>
        <w:t>8. Gen</w:t>
      </w:r>
      <w:r w:rsidR="002128C0">
        <w:rPr>
          <w:rFonts w:ascii="Arial" w:hAnsi="Arial" w:cs="Arial"/>
          <w:sz w:val="22"/>
          <w:szCs w:val="22"/>
        </w:rPr>
        <w:t>eration</w:t>
      </w:r>
      <w:r w:rsidR="009A31F5" w:rsidRPr="009A31F5">
        <w:rPr>
          <w:rFonts w:ascii="Arial" w:hAnsi="Arial" w:cs="Arial"/>
          <w:sz w:val="22"/>
          <w:szCs w:val="22"/>
        </w:rPr>
        <w:t xml:space="preserve">. Dies eröffnet </w:t>
      </w:r>
      <w:r w:rsidR="005B088D">
        <w:rPr>
          <w:rFonts w:ascii="Arial" w:hAnsi="Arial" w:cs="Arial"/>
          <w:sz w:val="22"/>
          <w:szCs w:val="22"/>
        </w:rPr>
        <w:t xml:space="preserve">auch </w:t>
      </w:r>
      <w:r w:rsidR="00161DC5">
        <w:rPr>
          <w:rFonts w:ascii="Arial" w:hAnsi="Arial" w:cs="Arial"/>
          <w:sz w:val="22"/>
          <w:szCs w:val="22"/>
        </w:rPr>
        <w:t>viele neue</w:t>
      </w:r>
      <w:r w:rsidR="009A31F5" w:rsidRPr="009A31F5">
        <w:rPr>
          <w:rFonts w:ascii="Arial" w:hAnsi="Arial" w:cs="Arial"/>
          <w:sz w:val="22"/>
          <w:szCs w:val="22"/>
        </w:rPr>
        <w:t xml:space="preserve"> Möglichkeiten in grafikintensiven </w:t>
      </w:r>
      <w:r w:rsidR="00F55F20">
        <w:rPr>
          <w:rFonts w:ascii="Arial" w:hAnsi="Arial" w:cs="Arial"/>
          <w:sz w:val="22"/>
          <w:szCs w:val="22"/>
        </w:rPr>
        <w:t>Segmenten wie</w:t>
      </w:r>
      <w:r w:rsidR="00B5249B">
        <w:rPr>
          <w:rFonts w:ascii="Arial" w:hAnsi="Arial" w:cs="Arial"/>
          <w:sz w:val="22"/>
          <w:szCs w:val="22"/>
        </w:rPr>
        <w:t xml:space="preserve"> </w:t>
      </w:r>
      <w:r w:rsidR="009A31F5" w:rsidRPr="009A31F5">
        <w:rPr>
          <w:rFonts w:ascii="Arial" w:hAnsi="Arial" w:cs="Arial"/>
          <w:sz w:val="22"/>
          <w:szCs w:val="22"/>
        </w:rPr>
        <w:t xml:space="preserve">medizinische Bildgebung und </w:t>
      </w:r>
      <w:r w:rsidR="009A31F5" w:rsidRPr="009A31F5">
        <w:rPr>
          <w:rFonts w:ascii="Arial" w:hAnsi="Arial" w:cs="Arial"/>
          <w:sz w:val="22"/>
          <w:szCs w:val="22"/>
        </w:rPr>
        <w:lastRenderedPageBreak/>
        <w:t>immersive Digital Signage</w:t>
      </w:r>
      <w:r w:rsidR="00161DC5">
        <w:rPr>
          <w:rFonts w:ascii="Arial" w:hAnsi="Arial" w:cs="Arial"/>
          <w:sz w:val="22"/>
          <w:szCs w:val="22"/>
        </w:rPr>
        <w:t xml:space="preserve"> Systeme</w:t>
      </w:r>
      <w:r w:rsidR="009A31F5" w:rsidRPr="009A31F5">
        <w:rPr>
          <w:rFonts w:ascii="Arial" w:hAnsi="Arial" w:cs="Arial"/>
          <w:sz w:val="22"/>
          <w:szCs w:val="22"/>
        </w:rPr>
        <w:t xml:space="preserve"> sowie industrielle Bildverarbeitung und KI-basierte Sicherheit</w:t>
      </w:r>
      <w:r w:rsidR="007F37A3">
        <w:rPr>
          <w:rFonts w:ascii="Arial" w:hAnsi="Arial" w:cs="Arial"/>
          <w:sz w:val="22"/>
          <w:szCs w:val="22"/>
        </w:rPr>
        <w:t xml:space="preserve">sapplikationen im öffentlichen </w:t>
      </w:r>
      <w:r w:rsidR="004A06E0">
        <w:rPr>
          <w:rFonts w:ascii="Arial" w:hAnsi="Arial" w:cs="Arial"/>
          <w:sz w:val="22"/>
          <w:szCs w:val="22"/>
        </w:rPr>
        <w:t>B</w:t>
      </w:r>
      <w:r w:rsidR="007F37A3">
        <w:rPr>
          <w:rFonts w:ascii="Arial" w:hAnsi="Arial" w:cs="Arial"/>
          <w:sz w:val="22"/>
          <w:szCs w:val="22"/>
        </w:rPr>
        <w:t>ereich</w:t>
      </w:r>
      <w:r w:rsidR="009A31F5" w:rsidRPr="009A31F5">
        <w:rPr>
          <w:rFonts w:ascii="Arial" w:hAnsi="Arial" w:cs="Arial"/>
          <w:sz w:val="22"/>
          <w:szCs w:val="22"/>
        </w:rPr>
        <w:t xml:space="preserve">, wo die </w:t>
      </w:r>
      <w:r w:rsidR="00363906">
        <w:rPr>
          <w:rFonts w:ascii="Arial" w:hAnsi="Arial" w:cs="Arial"/>
          <w:sz w:val="22"/>
          <w:szCs w:val="22"/>
        </w:rPr>
        <w:t>Echtzeite</w:t>
      </w:r>
      <w:r w:rsidR="009A31F5" w:rsidRPr="009A31F5">
        <w:rPr>
          <w:rFonts w:ascii="Arial" w:hAnsi="Arial" w:cs="Arial"/>
          <w:sz w:val="22"/>
          <w:szCs w:val="22"/>
        </w:rPr>
        <w:t xml:space="preserve">rfassung und </w:t>
      </w:r>
      <w:r w:rsidR="00683E83">
        <w:rPr>
          <w:rFonts w:ascii="Arial" w:hAnsi="Arial" w:cs="Arial"/>
          <w:sz w:val="22"/>
          <w:szCs w:val="22"/>
        </w:rPr>
        <w:t>-</w:t>
      </w:r>
      <w:r w:rsidR="00E61922">
        <w:rPr>
          <w:rFonts w:ascii="Arial" w:hAnsi="Arial" w:cs="Arial"/>
          <w:sz w:val="22"/>
          <w:szCs w:val="22"/>
        </w:rPr>
        <w:t>a</w:t>
      </w:r>
      <w:r w:rsidR="009A31F5" w:rsidRPr="009A31F5">
        <w:rPr>
          <w:rFonts w:ascii="Arial" w:hAnsi="Arial" w:cs="Arial"/>
          <w:sz w:val="22"/>
          <w:szCs w:val="22"/>
        </w:rPr>
        <w:t xml:space="preserve">nalyse mehrerer </w:t>
      </w:r>
      <w:proofErr w:type="spellStart"/>
      <w:r w:rsidR="00F04185">
        <w:rPr>
          <w:rFonts w:ascii="Arial" w:hAnsi="Arial" w:cs="Arial"/>
          <w:sz w:val="22"/>
          <w:szCs w:val="22"/>
        </w:rPr>
        <w:t>Videostream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="00F04185">
        <w:rPr>
          <w:rFonts w:ascii="Arial" w:hAnsi="Arial" w:cs="Arial"/>
          <w:sz w:val="22"/>
          <w:szCs w:val="22"/>
        </w:rPr>
        <w:t xml:space="preserve"> </w:t>
      </w:r>
      <w:r w:rsidR="00DA3883" w:rsidRPr="009A31F5">
        <w:rPr>
          <w:rFonts w:ascii="Arial" w:hAnsi="Arial" w:cs="Arial"/>
          <w:sz w:val="22"/>
          <w:szCs w:val="22"/>
        </w:rPr>
        <w:t xml:space="preserve">entscheidend </w:t>
      </w:r>
      <w:r w:rsidR="009A31F5" w:rsidRPr="009A31F5">
        <w:rPr>
          <w:rFonts w:ascii="Arial" w:hAnsi="Arial" w:cs="Arial"/>
          <w:sz w:val="22"/>
          <w:szCs w:val="22"/>
        </w:rPr>
        <w:t xml:space="preserve">für die Objekterkennung </w:t>
      </w:r>
      <w:r w:rsidR="00DA3883">
        <w:rPr>
          <w:rFonts w:ascii="Arial" w:hAnsi="Arial" w:cs="Arial"/>
          <w:sz w:val="22"/>
          <w:szCs w:val="22"/>
        </w:rPr>
        <w:t>sin</w:t>
      </w:r>
      <w:r>
        <w:rPr>
          <w:rFonts w:ascii="Arial" w:hAnsi="Arial" w:cs="Arial"/>
          <w:sz w:val="22"/>
          <w:szCs w:val="22"/>
        </w:rPr>
        <w:t xml:space="preserve">d“, </w:t>
      </w:r>
      <w:r w:rsidR="00552B67">
        <w:rPr>
          <w:rFonts w:ascii="Arial" w:hAnsi="Arial" w:cs="Arial"/>
          <w:sz w:val="22"/>
          <w:szCs w:val="22"/>
        </w:rPr>
        <w:t>erklärt</w:t>
      </w:r>
      <w:r w:rsidR="009A31F5" w:rsidRPr="009A31F5">
        <w:rPr>
          <w:rFonts w:ascii="Arial" w:hAnsi="Arial" w:cs="Arial"/>
          <w:sz w:val="22"/>
          <w:szCs w:val="22"/>
        </w:rPr>
        <w:t xml:space="preserve"> Gerhard Edi, CTO bei congatec.</w:t>
      </w:r>
    </w:p>
    <w:p w:rsidR="009A31F5" w:rsidRPr="009A31F5" w:rsidRDefault="009A31F5" w:rsidP="00DB57A3">
      <w:pPr>
        <w:spacing w:line="360" w:lineRule="auto"/>
        <w:rPr>
          <w:rFonts w:ascii="Arial" w:hAnsi="Arial" w:cs="Arial"/>
          <w:sz w:val="22"/>
          <w:szCs w:val="22"/>
        </w:rPr>
      </w:pPr>
    </w:p>
    <w:p w:rsidR="0064086A" w:rsidRPr="005F333A" w:rsidRDefault="0064086A" w:rsidP="00DB57A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congatecs</w:t>
      </w:r>
      <w:proofErr w:type="spellEnd"/>
      <w:r>
        <w:rPr>
          <w:rFonts w:ascii="Arial" w:hAnsi="Arial" w:cs="Arial"/>
          <w:sz w:val="22"/>
          <w:szCs w:val="22"/>
        </w:rPr>
        <w:t xml:space="preserve"> neue Module auf Basis der 11. Generation der Intel Core Prozessoren </w:t>
      </w:r>
      <w:r w:rsidR="00EE20B8">
        <w:rPr>
          <w:rFonts w:ascii="Arial" w:hAnsi="Arial" w:cs="Arial"/>
          <w:sz w:val="22"/>
          <w:szCs w:val="22"/>
        </w:rPr>
        <w:t xml:space="preserve">eröffnen </w:t>
      </w:r>
      <w:r w:rsidR="009D14EC">
        <w:rPr>
          <w:rFonts w:ascii="Arial" w:hAnsi="Arial" w:cs="Arial"/>
          <w:sz w:val="22"/>
          <w:szCs w:val="22"/>
        </w:rPr>
        <w:t>anspruchsvollen IoT-Applikationen wie kollaborativer Robotik, autonomen Fahrzeugen</w:t>
      </w:r>
      <w:r w:rsidR="009E0418">
        <w:rPr>
          <w:rFonts w:ascii="Arial" w:hAnsi="Arial" w:cs="Arial"/>
          <w:sz w:val="22"/>
          <w:szCs w:val="22"/>
        </w:rPr>
        <w:t>, KI</w:t>
      </w:r>
      <w:r w:rsidR="009D14EC">
        <w:rPr>
          <w:rFonts w:ascii="Arial" w:hAnsi="Arial" w:cs="Arial"/>
          <w:sz w:val="22"/>
          <w:szCs w:val="22"/>
        </w:rPr>
        <w:t xml:space="preserve"> </w:t>
      </w:r>
      <w:r w:rsidR="00E95A56">
        <w:rPr>
          <w:rFonts w:ascii="Arial" w:hAnsi="Arial" w:cs="Arial"/>
          <w:sz w:val="22"/>
          <w:szCs w:val="22"/>
        </w:rPr>
        <w:t xml:space="preserve">oder kontaktlosen Retail-Applikationen </w:t>
      </w:r>
      <w:r w:rsidR="00121950">
        <w:rPr>
          <w:rFonts w:ascii="Arial" w:hAnsi="Arial" w:cs="Arial"/>
          <w:sz w:val="22"/>
          <w:szCs w:val="22"/>
        </w:rPr>
        <w:t>die Möglichkeit</w:t>
      </w:r>
      <w:r w:rsidR="00161DC5">
        <w:rPr>
          <w:rFonts w:ascii="Arial" w:hAnsi="Arial" w:cs="Arial"/>
          <w:sz w:val="22"/>
          <w:szCs w:val="22"/>
        </w:rPr>
        <w:t>,</w:t>
      </w:r>
      <w:r w:rsidR="00121950">
        <w:rPr>
          <w:rFonts w:ascii="Arial" w:hAnsi="Arial" w:cs="Arial"/>
          <w:sz w:val="22"/>
          <w:szCs w:val="22"/>
        </w:rPr>
        <w:t xml:space="preserve"> </w:t>
      </w:r>
      <w:r w:rsidR="00E95A56">
        <w:rPr>
          <w:rFonts w:ascii="Arial" w:hAnsi="Arial" w:cs="Arial"/>
          <w:sz w:val="22"/>
          <w:szCs w:val="22"/>
        </w:rPr>
        <w:t>Total-Compute</w:t>
      </w:r>
      <w:r w:rsidR="00161DC5">
        <w:rPr>
          <w:rFonts w:ascii="Arial" w:hAnsi="Arial" w:cs="Arial"/>
          <w:sz w:val="22"/>
          <w:szCs w:val="22"/>
        </w:rPr>
        <w:t>-</w:t>
      </w:r>
      <w:r w:rsidR="00CF45BD">
        <w:rPr>
          <w:rFonts w:ascii="Arial" w:hAnsi="Arial" w:cs="Arial"/>
          <w:sz w:val="22"/>
          <w:szCs w:val="22"/>
        </w:rPr>
        <w:t>Berechnungen über CPU</w:t>
      </w:r>
      <w:r w:rsidR="009E0418">
        <w:rPr>
          <w:rFonts w:ascii="Arial" w:hAnsi="Arial" w:cs="Arial"/>
          <w:sz w:val="22"/>
          <w:szCs w:val="22"/>
        </w:rPr>
        <w:t xml:space="preserve"> und </w:t>
      </w:r>
      <w:r w:rsidR="00CF45BD">
        <w:rPr>
          <w:rFonts w:ascii="Arial" w:hAnsi="Arial" w:cs="Arial"/>
          <w:sz w:val="22"/>
          <w:szCs w:val="22"/>
        </w:rPr>
        <w:t xml:space="preserve">GPU hinweg zu betreiben. </w:t>
      </w:r>
      <w:r w:rsidR="00150DBC">
        <w:rPr>
          <w:rFonts w:ascii="Arial" w:hAnsi="Arial" w:cs="Arial"/>
          <w:sz w:val="22"/>
          <w:szCs w:val="22"/>
        </w:rPr>
        <w:t xml:space="preserve">In Kombination mit Intel Time Coordinated Computing Technologien, umfassender Virtualisierung und In-Band Error Correction helfen diese Plattformen </w:t>
      </w:r>
      <w:r w:rsidR="005F333A">
        <w:rPr>
          <w:rFonts w:ascii="Arial" w:hAnsi="Arial" w:cs="Arial"/>
          <w:sz w:val="22"/>
          <w:szCs w:val="22"/>
        </w:rPr>
        <w:t>Jitter zu minimieren und erfüllen ideal die Anforderungen kritischer Echtzeit-</w:t>
      </w:r>
      <w:r w:rsidR="00B737F5">
        <w:rPr>
          <w:rFonts w:ascii="Arial" w:hAnsi="Arial" w:cs="Arial"/>
          <w:sz w:val="22"/>
          <w:szCs w:val="22"/>
        </w:rPr>
        <w:t>Computing-</w:t>
      </w:r>
      <w:r w:rsidR="005F333A">
        <w:rPr>
          <w:rFonts w:ascii="Arial" w:hAnsi="Arial" w:cs="Arial"/>
          <w:sz w:val="22"/>
          <w:szCs w:val="22"/>
        </w:rPr>
        <w:t xml:space="preserve">Applikationen“, unterstreicht </w:t>
      </w:r>
      <w:r w:rsidR="005F333A" w:rsidRPr="005F333A">
        <w:rPr>
          <w:rFonts w:ascii="Arial" w:hAnsi="Arial" w:cs="Arial"/>
          <w:sz w:val="22"/>
          <w:szCs w:val="22"/>
        </w:rPr>
        <w:t xml:space="preserve">Jonathan </w:t>
      </w:r>
      <w:proofErr w:type="spellStart"/>
      <w:r w:rsidR="005F333A" w:rsidRPr="005F333A">
        <w:rPr>
          <w:rFonts w:ascii="Arial" w:hAnsi="Arial" w:cs="Arial"/>
          <w:sz w:val="22"/>
          <w:szCs w:val="22"/>
        </w:rPr>
        <w:t>Luse</w:t>
      </w:r>
      <w:proofErr w:type="spellEnd"/>
      <w:r w:rsidR="005F333A" w:rsidRPr="005F333A">
        <w:rPr>
          <w:rFonts w:ascii="Arial" w:hAnsi="Arial" w:cs="Arial"/>
          <w:sz w:val="22"/>
          <w:szCs w:val="22"/>
        </w:rPr>
        <w:t>, Senior Director</w:t>
      </w:r>
      <w:r w:rsidR="005F333A">
        <w:rPr>
          <w:rFonts w:ascii="Arial" w:hAnsi="Arial" w:cs="Arial"/>
          <w:sz w:val="22"/>
          <w:szCs w:val="22"/>
        </w:rPr>
        <w:t xml:space="preserve"> bei </w:t>
      </w:r>
      <w:r w:rsidR="005F333A" w:rsidRPr="005F333A">
        <w:rPr>
          <w:rFonts w:ascii="Arial" w:hAnsi="Arial" w:cs="Arial"/>
          <w:sz w:val="22"/>
          <w:szCs w:val="22"/>
        </w:rPr>
        <w:t>Intels Industrial Solutions Division</w:t>
      </w:r>
      <w:r w:rsidR="005F333A">
        <w:rPr>
          <w:rFonts w:ascii="Arial" w:hAnsi="Arial" w:cs="Arial"/>
          <w:sz w:val="22"/>
          <w:szCs w:val="22"/>
        </w:rPr>
        <w:t xml:space="preserve">. </w:t>
      </w:r>
    </w:p>
    <w:p w:rsidR="009D14EC" w:rsidRDefault="009D14EC" w:rsidP="00DB57A3">
      <w:pPr>
        <w:spacing w:line="360" w:lineRule="auto"/>
        <w:rPr>
          <w:rFonts w:ascii="Arial" w:hAnsi="Arial" w:cs="Arial"/>
          <w:sz w:val="22"/>
          <w:szCs w:val="22"/>
        </w:rPr>
      </w:pPr>
    </w:p>
    <w:p w:rsidR="00DB57A3" w:rsidRPr="009820F5" w:rsidRDefault="00255272" w:rsidP="009820F5">
      <w:pPr>
        <w:spacing w:line="360" w:lineRule="auto"/>
        <w:rPr>
          <w:rFonts w:ascii="Arial" w:hAnsi="Arial" w:cs="Arial"/>
          <w:sz w:val="22"/>
          <w:szCs w:val="22"/>
        </w:rPr>
      </w:pPr>
      <w:r w:rsidRPr="00255272">
        <w:rPr>
          <w:rFonts w:ascii="Arial" w:hAnsi="Arial" w:cs="Arial"/>
          <w:sz w:val="22"/>
          <w:szCs w:val="22"/>
        </w:rPr>
        <w:t xml:space="preserve">Ergänzend zu den COM-HPC und COM Express Computer-on-Modulen, die congatec </w:t>
      </w:r>
      <w:r w:rsidR="00161DC5">
        <w:rPr>
          <w:rFonts w:ascii="Arial" w:hAnsi="Arial" w:cs="Arial"/>
          <w:sz w:val="22"/>
          <w:szCs w:val="22"/>
        </w:rPr>
        <w:t xml:space="preserve">bereits </w:t>
      </w:r>
      <w:r w:rsidRPr="00255272">
        <w:rPr>
          <w:rFonts w:ascii="Arial" w:hAnsi="Arial" w:cs="Arial"/>
          <w:sz w:val="22"/>
          <w:szCs w:val="22"/>
        </w:rPr>
        <w:t xml:space="preserve">parallel </w:t>
      </w:r>
      <w:r>
        <w:rPr>
          <w:rFonts w:ascii="Arial" w:hAnsi="Arial" w:cs="Arial"/>
          <w:sz w:val="22"/>
          <w:szCs w:val="22"/>
        </w:rPr>
        <w:t>zum</w:t>
      </w:r>
      <w:r w:rsidRPr="00255272">
        <w:rPr>
          <w:rFonts w:ascii="Arial" w:hAnsi="Arial" w:cs="Arial"/>
          <w:sz w:val="22"/>
          <w:szCs w:val="22"/>
        </w:rPr>
        <w:t xml:space="preserve"> früheren </w:t>
      </w:r>
      <w:r w:rsidR="00161DC5">
        <w:rPr>
          <w:rFonts w:ascii="Arial" w:hAnsi="Arial" w:cs="Arial"/>
          <w:sz w:val="22"/>
          <w:szCs w:val="22"/>
        </w:rPr>
        <w:t xml:space="preserve">kommerziellen </w:t>
      </w:r>
      <w:r w:rsidR="002701F5">
        <w:rPr>
          <w:rFonts w:ascii="Arial" w:hAnsi="Arial" w:cs="Arial"/>
          <w:sz w:val="22"/>
          <w:szCs w:val="22"/>
        </w:rPr>
        <w:t>Consumer-</w:t>
      </w:r>
      <w:r>
        <w:rPr>
          <w:rFonts w:ascii="Arial" w:hAnsi="Arial" w:cs="Arial"/>
          <w:sz w:val="22"/>
          <w:szCs w:val="22"/>
        </w:rPr>
        <w:t xml:space="preserve">Launch </w:t>
      </w:r>
      <w:r w:rsidRPr="00255272">
        <w:rPr>
          <w:rFonts w:ascii="Arial" w:hAnsi="Arial" w:cs="Arial"/>
          <w:sz w:val="22"/>
          <w:szCs w:val="22"/>
        </w:rPr>
        <w:t xml:space="preserve">dieser neuen </w:t>
      </w:r>
      <w:proofErr w:type="spellStart"/>
      <w:r w:rsidRPr="00255272">
        <w:rPr>
          <w:rFonts w:ascii="Arial" w:hAnsi="Arial" w:cs="Arial"/>
          <w:sz w:val="22"/>
          <w:szCs w:val="22"/>
        </w:rPr>
        <w:t>SoCs</w:t>
      </w:r>
      <w:proofErr w:type="spellEnd"/>
      <w:r w:rsidRPr="00255272">
        <w:rPr>
          <w:rFonts w:ascii="Arial" w:hAnsi="Arial" w:cs="Arial"/>
          <w:sz w:val="22"/>
          <w:szCs w:val="22"/>
        </w:rPr>
        <w:t xml:space="preserve"> angekündigt hat, erweitert </w:t>
      </w:r>
      <w:r w:rsidR="00161DC5">
        <w:rPr>
          <w:rFonts w:ascii="Arial" w:hAnsi="Arial" w:cs="Arial"/>
          <w:sz w:val="22"/>
          <w:szCs w:val="22"/>
        </w:rPr>
        <w:t xml:space="preserve">der </w:t>
      </w:r>
      <w:r w:rsidR="00CE008D">
        <w:rPr>
          <w:rFonts w:ascii="Arial" w:hAnsi="Arial" w:cs="Arial"/>
          <w:sz w:val="22"/>
          <w:szCs w:val="22"/>
        </w:rPr>
        <w:t>umfassende</w:t>
      </w:r>
      <w:r w:rsidR="00A95809">
        <w:rPr>
          <w:rFonts w:ascii="Arial" w:hAnsi="Arial" w:cs="Arial"/>
          <w:sz w:val="22"/>
          <w:szCs w:val="22"/>
        </w:rPr>
        <w:t xml:space="preserve"> Support </w:t>
      </w:r>
      <w:r w:rsidRPr="00255272">
        <w:rPr>
          <w:rFonts w:ascii="Arial" w:hAnsi="Arial" w:cs="Arial"/>
          <w:sz w:val="22"/>
          <w:szCs w:val="22"/>
        </w:rPr>
        <w:t>der brandneue</w:t>
      </w:r>
      <w:r w:rsidR="00161DC5">
        <w:rPr>
          <w:rFonts w:ascii="Arial" w:hAnsi="Arial" w:cs="Arial"/>
          <w:sz w:val="22"/>
          <w:szCs w:val="22"/>
        </w:rPr>
        <w:t>n</w:t>
      </w:r>
      <w:r w:rsidRPr="00255272">
        <w:rPr>
          <w:rFonts w:ascii="Arial" w:hAnsi="Arial" w:cs="Arial"/>
          <w:sz w:val="22"/>
          <w:szCs w:val="22"/>
        </w:rPr>
        <w:t xml:space="preserve"> Intel</w:t>
      </w:r>
      <w:r w:rsidRPr="00255272">
        <w:rPr>
          <w:rFonts w:ascii="Arial" w:hAnsi="Arial" w:cs="Arial"/>
          <w:sz w:val="22"/>
          <w:szCs w:val="22"/>
          <w:vertAlign w:val="superscript"/>
        </w:rPr>
        <w:t>®</w:t>
      </w:r>
      <w:r w:rsidRPr="00255272">
        <w:rPr>
          <w:rFonts w:ascii="Arial" w:hAnsi="Arial" w:cs="Arial"/>
          <w:sz w:val="22"/>
          <w:szCs w:val="22"/>
        </w:rPr>
        <w:t xml:space="preserve"> IOTG Embedded </w:t>
      </w:r>
      <w:r w:rsidR="00161DC5">
        <w:rPr>
          <w:rFonts w:ascii="Arial" w:hAnsi="Arial" w:cs="Arial"/>
          <w:sz w:val="22"/>
          <w:szCs w:val="22"/>
        </w:rPr>
        <w:t>Range</w:t>
      </w:r>
      <w:r w:rsidR="00161DC5" w:rsidRPr="00255272">
        <w:rPr>
          <w:rFonts w:ascii="Arial" w:hAnsi="Arial" w:cs="Arial"/>
          <w:sz w:val="22"/>
          <w:szCs w:val="22"/>
        </w:rPr>
        <w:t xml:space="preserve"> </w:t>
      </w:r>
      <w:r w:rsidRPr="00255272">
        <w:rPr>
          <w:rFonts w:ascii="Arial" w:hAnsi="Arial" w:cs="Arial"/>
          <w:sz w:val="22"/>
          <w:szCs w:val="22"/>
        </w:rPr>
        <w:t xml:space="preserve">das </w:t>
      </w:r>
      <w:r w:rsidR="00161DC5">
        <w:rPr>
          <w:rFonts w:ascii="Arial" w:hAnsi="Arial" w:cs="Arial"/>
          <w:sz w:val="22"/>
          <w:szCs w:val="22"/>
        </w:rPr>
        <w:t xml:space="preserve">Spektrum der Möglichkeiten </w:t>
      </w:r>
      <w:r w:rsidR="00A95809">
        <w:rPr>
          <w:rFonts w:ascii="Arial" w:hAnsi="Arial" w:cs="Arial"/>
          <w:sz w:val="22"/>
          <w:szCs w:val="22"/>
        </w:rPr>
        <w:t xml:space="preserve">für </w:t>
      </w:r>
      <w:r w:rsidRPr="00255272">
        <w:rPr>
          <w:rFonts w:ascii="Arial" w:hAnsi="Arial" w:cs="Arial"/>
          <w:sz w:val="22"/>
          <w:szCs w:val="22"/>
        </w:rPr>
        <w:t xml:space="preserve">OEMs erheblich. </w:t>
      </w:r>
      <w:r w:rsidR="009820F5">
        <w:rPr>
          <w:rFonts w:ascii="Arial" w:hAnsi="Arial" w:cs="Arial"/>
          <w:sz w:val="22"/>
          <w:szCs w:val="22"/>
        </w:rPr>
        <w:t xml:space="preserve">Folgende Prozessorvarianten werden aktuell von den </w:t>
      </w:r>
      <w:r w:rsidR="009820F5" w:rsidRPr="009820F5">
        <w:rPr>
          <w:rFonts w:ascii="Arial" w:hAnsi="Arial" w:cs="Arial"/>
          <w:sz w:val="22"/>
          <w:szCs w:val="22"/>
        </w:rPr>
        <w:t xml:space="preserve">COM-HPC Size A und COM Express Compact Type 6 Computer-on-Modulen </w:t>
      </w:r>
      <w:r w:rsidR="009820F5">
        <w:rPr>
          <w:rFonts w:ascii="Arial" w:hAnsi="Arial" w:cs="Arial"/>
          <w:sz w:val="22"/>
          <w:szCs w:val="22"/>
        </w:rPr>
        <w:t>unterstützt:</w:t>
      </w:r>
    </w:p>
    <w:p w:rsidR="00DB57A3" w:rsidRPr="009820F5" w:rsidRDefault="00DB57A3" w:rsidP="00DB57A3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tbl>
      <w:tblPr>
        <w:tblW w:w="9235" w:type="dxa"/>
        <w:tblLayout w:type="fixed"/>
        <w:tblLook w:val="04A0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  <w:gridCol w:w="1304"/>
      </w:tblGrid>
      <w:tr w:rsidR="00DB57A3" w:rsidRPr="0090362F" w:rsidTr="00446C9A">
        <w:trPr>
          <w:trHeight w:val="680"/>
        </w:trPr>
        <w:tc>
          <w:tcPr>
            <w:tcW w:w="250" w:type="dxa"/>
            <w:vAlign w:val="center"/>
          </w:tcPr>
          <w:p w:rsidR="00DB57A3" w:rsidRPr="009820F5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B57A3" w:rsidRPr="0090362F" w:rsidRDefault="00DB57A3" w:rsidP="006F35AF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90362F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Pro</w:t>
            </w:r>
            <w:r w:rsidR="006F35AF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z</w:t>
            </w:r>
            <w:r w:rsidRPr="0090362F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essor</w:t>
            </w:r>
          </w:p>
        </w:tc>
        <w:tc>
          <w:tcPr>
            <w:tcW w:w="283" w:type="dxa"/>
          </w:tcPr>
          <w:p w:rsidR="00DB57A3" w:rsidRPr="0090362F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B57A3" w:rsidRPr="0090362F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Cores/</w:t>
            </w:r>
            <w:r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DB57A3" w:rsidRPr="0090362F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B57A3" w:rsidRPr="00C33237" w:rsidRDefault="006F35AF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C3323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Takt bei </w:t>
            </w:r>
          </w:p>
          <w:p w:rsidR="00DB57A3" w:rsidRPr="00F21F5D" w:rsidRDefault="00583E72" w:rsidP="00C54D4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bookmarkStart w:id="0" w:name="_GoBack"/>
            <w:r w:rsidRPr="00A65AF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28/15/12 W </w:t>
            </w:r>
            <w:r w:rsidR="00DB57A3" w:rsidRPr="00A65AF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TDP (</w:t>
            </w:r>
            <w:r w:rsidR="00E75A28" w:rsidRPr="00A65AF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Max. </w:t>
            </w:r>
            <w:bookmarkEnd w:id="0"/>
            <w:r w:rsidR="00DB57A3" w:rsidRPr="00F21F5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Turbo) [GHz]</w:t>
            </w:r>
          </w:p>
        </w:tc>
        <w:tc>
          <w:tcPr>
            <w:tcW w:w="236" w:type="dxa"/>
          </w:tcPr>
          <w:p w:rsidR="00DB57A3" w:rsidRPr="00F21F5D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B57A3" w:rsidRPr="0090362F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Cache [MB]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B57A3" w:rsidRPr="0090362F" w:rsidRDefault="00A65AFD" w:rsidP="00BC27A8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Grafik</w:t>
            </w:r>
            <w:proofErr w:type="spellEnd"/>
            <w:r w:rsidR="00126264"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r w:rsidR="00DB57A3"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Execution </w:t>
            </w:r>
            <w:proofErr w:type="spellStart"/>
            <w:r w:rsidR="00DB57A3"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Units</w:t>
            </w:r>
            <w:proofErr w:type="spellEnd"/>
          </w:p>
        </w:tc>
        <w:tc>
          <w:tcPr>
            <w:tcW w:w="236" w:type="dxa"/>
          </w:tcPr>
          <w:p w:rsidR="00DB57A3" w:rsidRPr="0090362F" w:rsidRDefault="00DB57A3" w:rsidP="00446C9A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B57A3" w:rsidRPr="0090362F" w:rsidRDefault="00C61649" w:rsidP="006B0B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Erweiterter</w:t>
            </w:r>
            <w:proofErr w:type="spellEnd"/>
            <w:r w:rsidR="00DB57A3" w:rsidRPr="0090362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="00C3323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Temperatur-bereich</w:t>
            </w:r>
            <w:proofErr w:type="spellEnd"/>
          </w:p>
        </w:tc>
      </w:tr>
      <w:tr w:rsidR="00DB57A3" w:rsidRPr="0090362F" w:rsidTr="00446C9A">
        <w:trPr>
          <w:trHeight w:val="340"/>
        </w:trPr>
        <w:tc>
          <w:tcPr>
            <w:tcW w:w="250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283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2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8/1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8/1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2 (4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4)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DB57A3" w:rsidRPr="0090362F" w:rsidTr="00446C9A">
        <w:trPr>
          <w:trHeight w:val="340"/>
        </w:trPr>
        <w:tc>
          <w:tcPr>
            <w:tcW w:w="250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283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2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8/1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8/1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2 (4</w:t>
            </w:r>
            <w:r w:rsidR="00BE18D5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4)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B046AB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Ja</w:t>
            </w:r>
            <w:proofErr w:type="spellEnd"/>
          </w:p>
        </w:tc>
      </w:tr>
      <w:tr w:rsidR="00DB57A3" w:rsidRPr="0090362F" w:rsidTr="00446C9A">
        <w:trPr>
          <w:trHeight w:val="340"/>
        </w:trPr>
        <w:tc>
          <w:tcPr>
            <w:tcW w:w="250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i5-1145G7E</w:t>
            </w:r>
          </w:p>
        </w:tc>
        <w:tc>
          <w:tcPr>
            <w:tcW w:w="283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6/1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5/1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 (4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1)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DB57A3" w:rsidRPr="0090362F" w:rsidTr="00446C9A">
        <w:trPr>
          <w:trHeight w:val="340"/>
        </w:trPr>
        <w:tc>
          <w:tcPr>
            <w:tcW w:w="250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i5-1145GRE</w:t>
            </w:r>
          </w:p>
        </w:tc>
        <w:tc>
          <w:tcPr>
            <w:tcW w:w="283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6/1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5/1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 (4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1)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B737F5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Ja</w:t>
            </w:r>
            <w:proofErr w:type="spellEnd"/>
          </w:p>
        </w:tc>
      </w:tr>
      <w:tr w:rsidR="00DB57A3" w:rsidRPr="0090362F" w:rsidTr="00446C9A">
        <w:trPr>
          <w:trHeight w:val="340"/>
        </w:trPr>
        <w:tc>
          <w:tcPr>
            <w:tcW w:w="250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i3-1115G4E</w:t>
            </w:r>
          </w:p>
        </w:tc>
        <w:tc>
          <w:tcPr>
            <w:tcW w:w="283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0/2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2/1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7 (3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9)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DB57A3" w:rsidRPr="0090362F" w:rsidTr="00446C9A">
        <w:trPr>
          <w:trHeight w:val="340"/>
        </w:trPr>
        <w:tc>
          <w:tcPr>
            <w:tcW w:w="250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i3-1115GRE</w:t>
            </w:r>
          </w:p>
        </w:tc>
        <w:tc>
          <w:tcPr>
            <w:tcW w:w="283" w:type="dxa"/>
            <w:vAlign w:val="center"/>
          </w:tcPr>
          <w:p w:rsidR="00DB57A3" w:rsidRPr="0090362F" w:rsidRDefault="00DB57A3" w:rsidP="00446C9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0/2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2/1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7 (3</w:t>
            </w:r>
            <w:r w:rsidR="00BE18D5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,</w:t>
            </w: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9)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90362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DB57A3" w:rsidRPr="0090362F" w:rsidRDefault="00DB57A3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7A3" w:rsidRPr="0090362F" w:rsidRDefault="00EA1C97" w:rsidP="00446C9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Ja</w:t>
            </w:r>
            <w:proofErr w:type="spellEnd"/>
          </w:p>
        </w:tc>
      </w:tr>
    </w:tbl>
    <w:p w:rsidR="00DB57A3" w:rsidRPr="0090362F" w:rsidRDefault="00DB57A3" w:rsidP="00446C9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46C9A" w:rsidRPr="00446C9A" w:rsidRDefault="00446C9A" w:rsidP="00446C9A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446C9A">
        <w:rPr>
          <w:rFonts w:ascii="Arial" w:hAnsi="Arial" w:cs="Arial"/>
          <w:b/>
          <w:sz w:val="22"/>
          <w:szCs w:val="22"/>
          <w:lang w:val="en-US"/>
        </w:rPr>
        <w:t>Die Vorteile der Auswahlmöglichkeiten</w:t>
      </w:r>
    </w:p>
    <w:p w:rsidR="00DB57A3" w:rsidRPr="000669F7" w:rsidRDefault="00446C9A" w:rsidP="00167DD5">
      <w:pPr>
        <w:spacing w:line="360" w:lineRule="auto"/>
        <w:rPr>
          <w:rFonts w:ascii="Arial" w:hAnsi="Arial" w:cs="Arial"/>
          <w:sz w:val="22"/>
          <w:szCs w:val="22"/>
        </w:rPr>
      </w:pPr>
      <w:r w:rsidRPr="000669F7">
        <w:rPr>
          <w:rFonts w:ascii="Arial" w:hAnsi="Arial" w:cs="Arial"/>
          <w:sz w:val="22"/>
          <w:szCs w:val="22"/>
        </w:rPr>
        <w:t xml:space="preserve">Zum ersten Mal haben Entwickler die Wahl, sich </w:t>
      </w:r>
      <w:r w:rsidR="00B737F5">
        <w:rPr>
          <w:rFonts w:ascii="Arial" w:hAnsi="Arial" w:cs="Arial"/>
          <w:sz w:val="22"/>
          <w:szCs w:val="22"/>
        </w:rPr>
        <w:t xml:space="preserve">entweder </w:t>
      </w:r>
      <w:r w:rsidRPr="000669F7">
        <w:rPr>
          <w:rFonts w:ascii="Arial" w:hAnsi="Arial" w:cs="Arial"/>
          <w:sz w:val="22"/>
          <w:szCs w:val="22"/>
        </w:rPr>
        <w:t xml:space="preserve">für COM Express oder COM-HPC zu entscheiden. </w:t>
      </w:r>
      <w:r w:rsidR="00842AB8" w:rsidRPr="00842AB8">
        <w:rPr>
          <w:rFonts w:ascii="Arial" w:hAnsi="Arial" w:cs="Arial"/>
          <w:sz w:val="22"/>
          <w:szCs w:val="22"/>
        </w:rPr>
        <w:t xml:space="preserve">Beide Formfaktoren bieten einzigartige Vorteile. </w:t>
      </w:r>
      <w:r w:rsidR="00CE6D3C" w:rsidRPr="00167DD5">
        <w:rPr>
          <w:rFonts w:ascii="Arial" w:hAnsi="Arial" w:cs="Arial"/>
          <w:sz w:val="22"/>
          <w:szCs w:val="22"/>
        </w:rPr>
        <w:t xml:space="preserve">Um Entwickler bei ihrer Wahl bestmöglich zu unterstützen, bietet congatec sowohl technischen Support als auch den </w:t>
      </w:r>
      <w:r w:rsidR="00CE008D" w:rsidRPr="00167DD5">
        <w:rPr>
          <w:rFonts w:ascii="Arial" w:hAnsi="Arial" w:cs="Arial"/>
          <w:sz w:val="22"/>
          <w:szCs w:val="22"/>
        </w:rPr>
        <w:t>‚</w:t>
      </w:r>
      <w:r w:rsidR="00842AB8" w:rsidRPr="00842AB8">
        <w:rPr>
          <w:rFonts w:ascii="Arial" w:hAnsi="Arial" w:cs="Arial"/>
          <w:i/>
          <w:sz w:val="22"/>
          <w:szCs w:val="22"/>
        </w:rPr>
        <w:t>Design-</w:t>
      </w:r>
      <w:proofErr w:type="spellStart"/>
      <w:r w:rsidR="00842AB8" w:rsidRPr="00842AB8">
        <w:rPr>
          <w:rFonts w:ascii="Arial" w:hAnsi="Arial" w:cs="Arial"/>
          <w:i/>
          <w:sz w:val="22"/>
          <w:szCs w:val="22"/>
        </w:rPr>
        <w:t>Decision</w:t>
      </w:r>
      <w:proofErr w:type="spellEnd"/>
      <w:r w:rsidR="00842AB8" w:rsidRPr="00842AB8">
        <w:rPr>
          <w:rFonts w:ascii="Arial" w:hAnsi="Arial" w:cs="Arial"/>
          <w:i/>
          <w:sz w:val="22"/>
          <w:szCs w:val="22"/>
        </w:rPr>
        <w:t>-Guide COM–HPC oder COM Express‘</w:t>
      </w:r>
      <w:r w:rsidR="00167DD5">
        <w:rPr>
          <w:rFonts w:ascii="Arial" w:hAnsi="Arial" w:cs="Arial"/>
          <w:sz w:val="22"/>
          <w:szCs w:val="22"/>
        </w:rPr>
        <w:t>,</w:t>
      </w:r>
      <w:r w:rsidR="00CE6D3C" w:rsidRPr="00167DD5">
        <w:rPr>
          <w:rFonts w:ascii="Arial" w:hAnsi="Arial" w:cs="Arial"/>
          <w:sz w:val="22"/>
          <w:szCs w:val="22"/>
        </w:rPr>
        <w:t xml:space="preserve"> </w:t>
      </w:r>
      <w:r w:rsidR="00167DD5" w:rsidRPr="00167DD5">
        <w:rPr>
          <w:rFonts w:ascii="Arial" w:hAnsi="Arial" w:cs="Arial"/>
          <w:sz w:val="22"/>
          <w:szCs w:val="22"/>
        </w:rPr>
        <w:t>der</w:t>
      </w:r>
      <w:r w:rsidR="00CE6D3C" w:rsidRPr="00167DD5">
        <w:rPr>
          <w:rFonts w:ascii="Arial" w:hAnsi="Arial" w:cs="Arial"/>
          <w:sz w:val="22"/>
          <w:szCs w:val="22"/>
        </w:rPr>
        <w:t xml:space="preserve"> auf </w:t>
      </w:r>
      <w:r w:rsidR="00167DD5">
        <w:rPr>
          <w:rFonts w:ascii="Arial" w:hAnsi="Arial" w:cs="Arial"/>
          <w:sz w:val="22"/>
          <w:szCs w:val="22"/>
        </w:rPr>
        <w:t xml:space="preserve">den Produktseiten der </w:t>
      </w:r>
      <w:proofErr w:type="spellStart"/>
      <w:r w:rsidR="00167DD5" w:rsidRPr="00167DD5">
        <w:rPr>
          <w:rFonts w:ascii="Arial" w:hAnsi="Arial" w:cs="Arial"/>
          <w:sz w:val="22"/>
          <w:szCs w:val="22"/>
        </w:rPr>
        <w:t>conga</w:t>
      </w:r>
      <w:proofErr w:type="spellEnd"/>
      <w:r w:rsidR="00167DD5" w:rsidRPr="00167DD5">
        <w:rPr>
          <w:rFonts w:ascii="Arial" w:hAnsi="Arial" w:cs="Arial"/>
          <w:sz w:val="22"/>
          <w:szCs w:val="22"/>
        </w:rPr>
        <w:t>-HPC/</w:t>
      </w:r>
      <w:proofErr w:type="spellStart"/>
      <w:r w:rsidR="00167DD5" w:rsidRPr="00167DD5">
        <w:rPr>
          <w:rFonts w:ascii="Arial" w:hAnsi="Arial" w:cs="Arial"/>
          <w:sz w:val="22"/>
          <w:szCs w:val="22"/>
        </w:rPr>
        <w:t>cTLU</w:t>
      </w:r>
      <w:proofErr w:type="spellEnd"/>
      <w:r w:rsidR="00167DD5" w:rsidRPr="00167DD5">
        <w:rPr>
          <w:rFonts w:ascii="Arial" w:hAnsi="Arial" w:cs="Arial"/>
          <w:sz w:val="22"/>
          <w:szCs w:val="22"/>
        </w:rPr>
        <w:t xml:space="preserve"> COM-HPC Client </w:t>
      </w:r>
      <w:r w:rsidR="00167DD5">
        <w:rPr>
          <w:rFonts w:ascii="Arial" w:hAnsi="Arial" w:cs="Arial"/>
          <w:sz w:val="22"/>
          <w:szCs w:val="22"/>
        </w:rPr>
        <w:t xml:space="preserve">Module und der </w:t>
      </w:r>
      <w:r w:rsidR="00167DD5" w:rsidRPr="00167DD5">
        <w:rPr>
          <w:rFonts w:ascii="Arial" w:hAnsi="Arial" w:cs="Arial"/>
          <w:sz w:val="22"/>
          <w:szCs w:val="22"/>
        </w:rPr>
        <w:t xml:space="preserve">conga-TC570 COM Express Compact </w:t>
      </w:r>
      <w:r w:rsidR="00167DD5">
        <w:rPr>
          <w:rFonts w:ascii="Arial" w:hAnsi="Arial" w:cs="Arial"/>
          <w:sz w:val="22"/>
          <w:szCs w:val="22"/>
        </w:rPr>
        <w:t>Module zum Download bereit steht.</w:t>
      </w:r>
    </w:p>
    <w:p w:rsidR="00DB57A3" w:rsidRPr="000669F7" w:rsidRDefault="00DB57A3" w:rsidP="00DB57A3">
      <w:pPr>
        <w:spacing w:line="360" w:lineRule="auto"/>
        <w:rPr>
          <w:rFonts w:ascii="Arial" w:hAnsi="Arial" w:cs="Arial"/>
          <w:sz w:val="22"/>
          <w:szCs w:val="22"/>
        </w:rPr>
      </w:pPr>
    </w:p>
    <w:p w:rsidR="00DB57A3" w:rsidRPr="0090362F" w:rsidRDefault="00DB57A3" w:rsidP="00DB57A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0362F">
        <w:rPr>
          <w:rFonts w:ascii="Arial" w:hAnsi="Arial" w:cs="Arial"/>
          <w:noProof/>
          <w:lang w:eastAsia="de-DE"/>
        </w:rPr>
        <w:lastRenderedPageBreak/>
        <w:drawing>
          <wp:inline distT="0" distB="0" distL="0" distR="0">
            <wp:extent cx="3600450" cy="2857500"/>
            <wp:effectExtent l="0" t="0" r="0" b="0"/>
            <wp:docPr id="329937050" name="Picture 329937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D6" w:rsidRPr="000669F7" w:rsidRDefault="00842AB8" w:rsidP="00E967E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42AB8">
        <w:rPr>
          <w:rFonts w:ascii="Arial" w:hAnsi="Arial" w:cs="Arial"/>
          <w:i/>
          <w:iCs/>
          <w:sz w:val="22"/>
          <w:szCs w:val="22"/>
        </w:rPr>
        <w:t xml:space="preserve">Die 11. </w:t>
      </w:r>
      <w:r w:rsidR="00872ED6" w:rsidRPr="000669F7">
        <w:rPr>
          <w:rFonts w:ascii="Arial" w:hAnsi="Arial" w:cs="Arial"/>
          <w:i/>
          <w:iCs/>
          <w:sz w:val="22"/>
          <w:szCs w:val="22"/>
        </w:rPr>
        <w:t>Generation der Intel</w:t>
      </w:r>
      <w:r w:rsidR="00872ED6" w:rsidRPr="000669F7">
        <w:rPr>
          <w:rFonts w:ascii="Arial" w:hAnsi="Arial" w:cs="Arial"/>
          <w:i/>
          <w:iCs/>
          <w:sz w:val="22"/>
          <w:szCs w:val="22"/>
          <w:vertAlign w:val="superscript"/>
        </w:rPr>
        <w:t>®</w:t>
      </w:r>
      <w:r w:rsidR="00872ED6" w:rsidRPr="000669F7">
        <w:rPr>
          <w:rFonts w:ascii="Arial" w:hAnsi="Arial" w:cs="Arial"/>
          <w:i/>
          <w:iCs/>
          <w:sz w:val="22"/>
          <w:szCs w:val="22"/>
        </w:rPr>
        <w:t xml:space="preserve"> Core™ Prozessoren </w:t>
      </w:r>
      <w:r w:rsidR="00CE2970" w:rsidRPr="000669F7">
        <w:rPr>
          <w:rFonts w:ascii="Arial" w:hAnsi="Arial" w:cs="Arial"/>
          <w:i/>
          <w:iCs/>
          <w:sz w:val="22"/>
          <w:szCs w:val="22"/>
        </w:rPr>
        <w:t xml:space="preserve">mit dem Codenamen Tiger Lake </w:t>
      </w:r>
      <w:r w:rsidR="00872ED6" w:rsidRPr="000669F7">
        <w:rPr>
          <w:rFonts w:ascii="Arial" w:hAnsi="Arial" w:cs="Arial"/>
          <w:i/>
          <w:iCs/>
          <w:sz w:val="22"/>
          <w:szCs w:val="22"/>
        </w:rPr>
        <w:t xml:space="preserve">ist auf </w:t>
      </w:r>
      <w:r w:rsidRPr="00842AB8">
        <w:rPr>
          <w:rFonts w:ascii="Arial" w:hAnsi="Arial" w:cs="Arial"/>
          <w:i/>
          <w:sz w:val="22"/>
          <w:szCs w:val="22"/>
        </w:rPr>
        <w:t xml:space="preserve">den Formfaktoren COM-Express (conga-TC570) </w:t>
      </w:r>
      <w:r w:rsidR="00CE008D">
        <w:rPr>
          <w:rFonts w:ascii="Arial" w:hAnsi="Arial" w:cs="Arial"/>
          <w:i/>
          <w:sz w:val="22"/>
          <w:szCs w:val="22"/>
        </w:rPr>
        <w:t>und</w:t>
      </w:r>
      <w:r w:rsidRPr="00842AB8">
        <w:rPr>
          <w:rFonts w:ascii="Arial" w:hAnsi="Arial" w:cs="Arial"/>
          <w:i/>
          <w:sz w:val="22"/>
          <w:szCs w:val="22"/>
        </w:rPr>
        <w:t xml:space="preserve"> COM-HPC (</w:t>
      </w:r>
      <w:proofErr w:type="spellStart"/>
      <w:r w:rsidRPr="00842AB8">
        <w:rPr>
          <w:rFonts w:ascii="Arial" w:hAnsi="Arial" w:cs="Arial"/>
          <w:i/>
          <w:sz w:val="22"/>
          <w:szCs w:val="22"/>
        </w:rPr>
        <w:t>conga</w:t>
      </w:r>
      <w:proofErr w:type="spellEnd"/>
      <w:r w:rsidRPr="00842AB8">
        <w:rPr>
          <w:rFonts w:ascii="Arial" w:hAnsi="Arial" w:cs="Arial"/>
          <w:i/>
          <w:sz w:val="22"/>
          <w:szCs w:val="22"/>
        </w:rPr>
        <w:t>-HPC/</w:t>
      </w:r>
      <w:proofErr w:type="spellStart"/>
      <w:r w:rsidRPr="00842AB8">
        <w:rPr>
          <w:rFonts w:ascii="Arial" w:hAnsi="Arial" w:cs="Arial"/>
          <w:i/>
          <w:sz w:val="22"/>
          <w:szCs w:val="22"/>
        </w:rPr>
        <w:t>cTLU</w:t>
      </w:r>
      <w:proofErr w:type="spellEnd"/>
      <w:r w:rsidRPr="00842AB8">
        <w:rPr>
          <w:rFonts w:ascii="Arial" w:hAnsi="Arial" w:cs="Arial"/>
          <w:i/>
          <w:sz w:val="22"/>
          <w:szCs w:val="22"/>
        </w:rPr>
        <w:t>) verfügbar</w:t>
      </w:r>
    </w:p>
    <w:p w:rsidR="00DB57A3" w:rsidRPr="000669F7" w:rsidRDefault="00DB57A3" w:rsidP="00E967E8">
      <w:pPr>
        <w:spacing w:line="360" w:lineRule="auto"/>
        <w:rPr>
          <w:rFonts w:ascii="Arial" w:hAnsi="Arial" w:cs="Arial"/>
          <w:sz w:val="22"/>
          <w:szCs w:val="22"/>
        </w:rPr>
      </w:pPr>
    </w:p>
    <w:p w:rsidR="000B3117" w:rsidRPr="00015A56" w:rsidRDefault="000B3117" w:rsidP="00E967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15A56">
        <w:rPr>
          <w:rFonts w:ascii="Arial" w:hAnsi="Arial" w:cs="Arial"/>
          <w:b/>
          <w:sz w:val="22"/>
          <w:szCs w:val="22"/>
        </w:rPr>
        <w:t>Das Featureset im Detail</w:t>
      </w:r>
    </w:p>
    <w:p w:rsidR="007C275E" w:rsidRPr="00E320CF" w:rsidRDefault="007C275E" w:rsidP="007C275E">
      <w:pPr>
        <w:spacing w:line="360" w:lineRule="auto"/>
        <w:rPr>
          <w:rFonts w:ascii="Arial" w:hAnsi="Arial" w:cs="Arial"/>
          <w:sz w:val="22"/>
          <w:szCs w:val="22"/>
        </w:rPr>
      </w:pPr>
      <w:r w:rsidRPr="00015A56">
        <w:rPr>
          <w:rFonts w:ascii="Arial" w:hAnsi="Arial" w:cs="Arial"/>
          <w:sz w:val="22"/>
          <w:szCs w:val="22"/>
        </w:rPr>
        <w:t xml:space="preserve">Das COM-HPC Client Size A Modul </w:t>
      </w:r>
      <w:proofErr w:type="spellStart"/>
      <w:r w:rsidRPr="00015A56">
        <w:rPr>
          <w:rFonts w:ascii="Arial" w:hAnsi="Arial" w:cs="Arial"/>
          <w:sz w:val="22"/>
          <w:szCs w:val="22"/>
        </w:rPr>
        <w:t>conga</w:t>
      </w:r>
      <w:proofErr w:type="spellEnd"/>
      <w:r w:rsidRPr="00015A56">
        <w:rPr>
          <w:rFonts w:ascii="Arial" w:hAnsi="Arial" w:cs="Arial"/>
          <w:sz w:val="22"/>
          <w:szCs w:val="22"/>
        </w:rPr>
        <w:t>-HPC/</w:t>
      </w:r>
      <w:proofErr w:type="spellStart"/>
      <w:r w:rsidR="00B737F5">
        <w:rPr>
          <w:rFonts w:ascii="Arial" w:hAnsi="Arial" w:cs="Arial"/>
          <w:sz w:val="22"/>
          <w:szCs w:val="22"/>
        </w:rPr>
        <w:t>cTLU</w:t>
      </w:r>
      <w:proofErr w:type="spellEnd"/>
      <w:r w:rsidR="00B737F5" w:rsidRPr="00015A56">
        <w:rPr>
          <w:rFonts w:ascii="Arial" w:hAnsi="Arial" w:cs="Arial"/>
          <w:sz w:val="22"/>
          <w:szCs w:val="22"/>
        </w:rPr>
        <w:t xml:space="preserve"> </w:t>
      </w:r>
      <w:r w:rsidRPr="00015A56">
        <w:rPr>
          <w:rFonts w:ascii="Arial" w:hAnsi="Arial" w:cs="Arial"/>
          <w:sz w:val="22"/>
          <w:szCs w:val="22"/>
        </w:rPr>
        <w:t xml:space="preserve">sowie das COM Express Compact </w:t>
      </w:r>
      <w:r w:rsidR="00B737F5">
        <w:rPr>
          <w:rFonts w:ascii="Arial" w:hAnsi="Arial" w:cs="Arial"/>
          <w:sz w:val="22"/>
          <w:szCs w:val="22"/>
        </w:rPr>
        <w:t xml:space="preserve">Modul </w:t>
      </w:r>
      <w:r w:rsidRPr="00015A56">
        <w:rPr>
          <w:rFonts w:ascii="Arial" w:hAnsi="Arial" w:cs="Arial"/>
          <w:sz w:val="22"/>
          <w:szCs w:val="22"/>
        </w:rPr>
        <w:t xml:space="preserve">conga-TC570 werden mit </w:t>
      </w:r>
      <w:r w:rsidR="00B737F5">
        <w:rPr>
          <w:rFonts w:ascii="Arial" w:hAnsi="Arial" w:cs="Arial"/>
          <w:sz w:val="22"/>
          <w:szCs w:val="22"/>
        </w:rPr>
        <w:t xml:space="preserve">neuen </w:t>
      </w:r>
      <w:r w:rsidR="00161DC5">
        <w:rPr>
          <w:rFonts w:ascii="Arial" w:hAnsi="Arial" w:cs="Arial"/>
          <w:sz w:val="22"/>
          <w:szCs w:val="22"/>
        </w:rPr>
        <w:t>bedarfsgerecht skalierbaren</w:t>
      </w:r>
      <w:r w:rsidR="00161DC5" w:rsidRPr="00015A56">
        <w:rPr>
          <w:rFonts w:ascii="Arial" w:hAnsi="Arial" w:cs="Arial"/>
          <w:sz w:val="22"/>
          <w:szCs w:val="22"/>
        </w:rPr>
        <w:t xml:space="preserve"> </w:t>
      </w:r>
      <w:r w:rsidRPr="00015A56">
        <w:rPr>
          <w:rFonts w:ascii="Arial" w:hAnsi="Arial" w:cs="Arial"/>
          <w:sz w:val="22"/>
          <w:szCs w:val="22"/>
        </w:rPr>
        <w:t xml:space="preserve">Intel Core Prozessoren der 11. Generation verfügbar. </w:t>
      </w:r>
      <w:r w:rsidR="00015A56" w:rsidRPr="00015A56">
        <w:rPr>
          <w:rFonts w:ascii="Arial" w:hAnsi="Arial" w:cs="Arial"/>
          <w:sz w:val="22"/>
          <w:szCs w:val="22"/>
        </w:rPr>
        <w:t xml:space="preserve">Sie sind die ersten, die PCIe x4 </w:t>
      </w:r>
      <w:r w:rsidR="00126264">
        <w:rPr>
          <w:rFonts w:ascii="Arial" w:hAnsi="Arial" w:cs="Arial"/>
          <w:sz w:val="22"/>
          <w:szCs w:val="22"/>
        </w:rPr>
        <w:t xml:space="preserve">in </w:t>
      </w:r>
      <w:r w:rsidR="00015A56" w:rsidRPr="00015A56">
        <w:rPr>
          <w:rFonts w:ascii="Arial" w:hAnsi="Arial" w:cs="Arial"/>
          <w:sz w:val="22"/>
          <w:szCs w:val="22"/>
        </w:rPr>
        <w:t xml:space="preserve">Gen 4 </w:t>
      </w:r>
      <w:r w:rsidR="00126264">
        <w:rPr>
          <w:rFonts w:ascii="Arial" w:hAnsi="Arial" w:cs="Arial"/>
          <w:sz w:val="22"/>
          <w:szCs w:val="22"/>
        </w:rPr>
        <w:t xml:space="preserve">Performance </w:t>
      </w:r>
      <w:r w:rsidR="00015A56" w:rsidRPr="00015A56">
        <w:rPr>
          <w:rFonts w:ascii="Arial" w:hAnsi="Arial" w:cs="Arial"/>
          <w:sz w:val="22"/>
          <w:szCs w:val="22"/>
        </w:rPr>
        <w:t>unterstützen, um Peripheriegeräte mit höchster Bandbreite anzubinden.</w:t>
      </w:r>
      <w:r w:rsidR="00015A56">
        <w:rPr>
          <w:rFonts w:ascii="Arial" w:hAnsi="Arial" w:cs="Arial"/>
          <w:sz w:val="22"/>
          <w:szCs w:val="22"/>
        </w:rPr>
        <w:t xml:space="preserve"> </w:t>
      </w:r>
      <w:r w:rsidR="00015A56" w:rsidRPr="00015A56">
        <w:rPr>
          <w:rFonts w:ascii="Arial" w:hAnsi="Arial" w:cs="Arial"/>
          <w:sz w:val="22"/>
          <w:szCs w:val="22"/>
        </w:rPr>
        <w:t xml:space="preserve">Zusätzlich können Entwickler auch 8x PCIe 3.01 </w:t>
      </w:r>
      <w:r w:rsidR="00B737F5">
        <w:rPr>
          <w:rFonts w:ascii="Arial" w:hAnsi="Arial" w:cs="Arial"/>
          <w:sz w:val="22"/>
          <w:szCs w:val="22"/>
        </w:rPr>
        <w:t xml:space="preserve">x1 </w:t>
      </w:r>
      <w:r w:rsidR="00015A56" w:rsidRPr="00015A56">
        <w:rPr>
          <w:rFonts w:ascii="Arial" w:hAnsi="Arial" w:cs="Arial"/>
          <w:sz w:val="22"/>
          <w:szCs w:val="22"/>
        </w:rPr>
        <w:t>Lanes nutzen.</w:t>
      </w:r>
      <w:r w:rsidR="001D1E98">
        <w:rPr>
          <w:rFonts w:ascii="Arial" w:hAnsi="Arial" w:cs="Arial"/>
          <w:sz w:val="22"/>
          <w:szCs w:val="22"/>
        </w:rPr>
        <w:t xml:space="preserve"> </w:t>
      </w:r>
      <w:r w:rsidR="001D1E98" w:rsidRPr="00015A56">
        <w:rPr>
          <w:rFonts w:ascii="Arial" w:hAnsi="Arial" w:cs="Arial"/>
          <w:sz w:val="22"/>
          <w:szCs w:val="22"/>
        </w:rPr>
        <w:t xml:space="preserve">Das COM-HPC Modul bietet </w:t>
      </w:r>
      <w:r w:rsidR="00B737F5">
        <w:rPr>
          <w:rFonts w:ascii="Arial" w:hAnsi="Arial" w:cs="Arial"/>
          <w:sz w:val="22"/>
          <w:szCs w:val="22"/>
        </w:rPr>
        <w:t>brandneue</w:t>
      </w:r>
      <w:r w:rsidR="00B737F5" w:rsidRPr="00015A56">
        <w:rPr>
          <w:rFonts w:ascii="Arial" w:hAnsi="Arial" w:cs="Arial"/>
          <w:sz w:val="22"/>
          <w:szCs w:val="22"/>
        </w:rPr>
        <w:t xml:space="preserve"> </w:t>
      </w:r>
      <w:r w:rsidR="001D1E98" w:rsidRPr="00015A56">
        <w:rPr>
          <w:rFonts w:ascii="Arial" w:hAnsi="Arial" w:cs="Arial"/>
          <w:sz w:val="22"/>
          <w:szCs w:val="22"/>
        </w:rPr>
        <w:t>2x USB 4.0</w:t>
      </w:r>
      <w:r w:rsidR="00161DC5">
        <w:rPr>
          <w:rFonts w:ascii="Arial" w:hAnsi="Arial" w:cs="Arial"/>
          <w:sz w:val="22"/>
          <w:szCs w:val="22"/>
        </w:rPr>
        <w:t>- sowie</w:t>
      </w:r>
      <w:r w:rsidR="001D1E98" w:rsidRPr="00015A56">
        <w:rPr>
          <w:rFonts w:ascii="Arial" w:hAnsi="Arial" w:cs="Arial"/>
          <w:sz w:val="22"/>
          <w:szCs w:val="22"/>
        </w:rPr>
        <w:t xml:space="preserve"> 2x USB 3.2 Gen 2 und 8x USB 2.0 Schnittstellen; das COM Express Modul führt konform zur PICMG Spezifikation 4x USB 3.2 Gen 2 und 8x USB 2.0 aus.</w:t>
      </w:r>
      <w:r w:rsidR="00045CA0">
        <w:rPr>
          <w:rFonts w:ascii="Arial" w:hAnsi="Arial" w:cs="Arial"/>
          <w:sz w:val="22"/>
          <w:szCs w:val="22"/>
        </w:rPr>
        <w:t xml:space="preserve"> </w:t>
      </w:r>
      <w:r w:rsidR="00045CA0" w:rsidRPr="00045CA0">
        <w:rPr>
          <w:rFonts w:ascii="Arial" w:hAnsi="Arial" w:cs="Arial"/>
          <w:sz w:val="22"/>
          <w:szCs w:val="22"/>
        </w:rPr>
        <w:t xml:space="preserve">Die COM-HPC Module bieten 2x 2.5 GbE für die Vernetzung </w:t>
      </w:r>
      <w:r w:rsidR="00F506CD">
        <w:rPr>
          <w:rFonts w:ascii="Arial" w:hAnsi="Arial" w:cs="Arial"/>
          <w:sz w:val="22"/>
          <w:szCs w:val="22"/>
        </w:rPr>
        <w:t xml:space="preserve">während </w:t>
      </w:r>
      <w:r w:rsidR="00045CA0" w:rsidRPr="00045CA0">
        <w:rPr>
          <w:rFonts w:ascii="Arial" w:hAnsi="Arial" w:cs="Arial"/>
          <w:sz w:val="22"/>
          <w:szCs w:val="22"/>
        </w:rPr>
        <w:t>COM Express 1x GbE</w:t>
      </w:r>
      <w:r w:rsidR="00F506CD">
        <w:rPr>
          <w:rFonts w:ascii="Arial" w:hAnsi="Arial" w:cs="Arial"/>
          <w:sz w:val="22"/>
          <w:szCs w:val="22"/>
        </w:rPr>
        <w:t xml:space="preserve"> ausführt</w:t>
      </w:r>
      <w:r w:rsidR="00161DC5">
        <w:rPr>
          <w:rFonts w:ascii="Arial" w:hAnsi="Arial" w:cs="Arial"/>
          <w:sz w:val="22"/>
          <w:szCs w:val="22"/>
        </w:rPr>
        <w:t>. B</w:t>
      </w:r>
      <w:r w:rsidR="00F532AC">
        <w:rPr>
          <w:rFonts w:ascii="Arial" w:hAnsi="Arial" w:cs="Arial"/>
          <w:sz w:val="22"/>
          <w:szCs w:val="22"/>
        </w:rPr>
        <w:t xml:space="preserve">eide </w:t>
      </w:r>
      <w:r w:rsidR="00161DC5">
        <w:rPr>
          <w:rFonts w:ascii="Arial" w:hAnsi="Arial" w:cs="Arial"/>
          <w:sz w:val="22"/>
          <w:szCs w:val="22"/>
        </w:rPr>
        <w:t xml:space="preserve">Module </w:t>
      </w:r>
      <w:r w:rsidR="00690C13">
        <w:rPr>
          <w:rFonts w:ascii="Arial" w:hAnsi="Arial" w:cs="Arial"/>
          <w:sz w:val="22"/>
          <w:szCs w:val="22"/>
        </w:rPr>
        <w:t>unterstützen</w:t>
      </w:r>
      <w:r w:rsidR="00F532AC">
        <w:rPr>
          <w:rFonts w:ascii="Arial" w:hAnsi="Arial" w:cs="Arial"/>
          <w:sz w:val="22"/>
          <w:szCs w:val="22"/>
        </w:rPr>
        <w:t xml:space="preserve"> </w:t>
      </w:r>
      <w:r w:rsidR="00161DC5">
        <w:rPr>
          <w:rFonts w:ascii="Arial" w:hAnsi="Arial" w:cs="Arial"/>
          <w:sz w:val="22"/>
          <w:szCs w:val="22"/>
        </w:rPr>
        <w:t xml:space="preserve">zudem </w:t>
      </w:r>
      <w:r w:rsidR="00045CA0" w:rsidRPr="00045CA0">
        <w:rPr>
          <w:rFonts w:ascii="Arial" w:hAnsi="Arial" w:cs="Arial"/>
          <w:sz w:val="22"/>
          <w:szCs w:val="22"/>
        </w:rPr>
        <w:t>TSN.</w:t>
      </w:r>
      <w:r w:rsidR="002B20D1">
        <w:rPr>
          <w:rFonts w:ascii="Arial" w:hAnsi="Arial" w:cs="Arial"/>
          <w:sz w:val="22"/>
          <w:szCs w:val="22"/>
        </w:rPr>
        <w:t xml:space="preserve"> </w:t>
      </w:r>
      <w:r w:rsidRPr="001D1E98">
        <w:rPr>
          <w:rFonts w:ascii="Arial" w:hAnsi="Arial" w:cs="Arial"/>
          <w:sz w:val="22"/>
          <w:szCs w:val="22"/>
        </w:rPr>
        <w:t xml:space="preserve">Sound wird bei den COM-HPC Modulen über I2S und SoundWire bereitgestellt und bei COM Express über HDA. </w:t>
      </w:r>
      <w:r w:rsidRPr="00E320CF">
        <w:rPr>
          <w:rFonts w:ascii="Arial" w:hAnsi="Arial" w:cs="Arial"/>
          <w:sz w:val="22"/>
          <w:szCs w:val="22"/>
        </w:rPr>
        <w:t xml:space="preserve">Umfangreiche Board Support </w:t>
      </w:r>
      <w:proofErr w:type="spellStart"/>
      <w:r w:rsidRPr="00E320CF">
        <w:rPr>
          <w:rFonts w:ascii="Arial" w:hAnsi="Arial" w:cs="Arial"/>
          <w:sz w:val="22"/>
          <w:szCs w:val="22"/>
        </w:rPr>
        <w:t>Packages</w:t>
      </w:r>
      <w:proofErr w:type="spellEnd"/>
      <w:r w:rsidRPr="00E320CF">
        <w:rPr>
          <w:rFonts w:ascii="Arial" w:hAnsi="Arial" w:cs="Arial"/>
          <w:sz w:val="22"/>
          <w:szCs w:val="22"/>
        </w:rPr>
        <w:t xml:space="preserve"> </w:t>
      </w:r>
      <w:r w:rsidR="00B737F5">
        <w:rPr>
          <w:rFonts w:ascii="Arial" w:hAnsi="Arial" w:cs="Arial"/>
          <w:sz w:val="22"/>
          <w:szCs w:val="22"/>
        </w:rPr>
        <w:t>werden</w:t>
      </w:r>
      <w:r w:rsidRPr="00E320CF">
        <w:rPr>
          <w:rFonts w:ascii="Arial" w:hAnsi="Arial" w:cs="Arial"/>
          <w:sz w:val="22"/>
          <w:szCs w:val="22"/>
        </w:rPr>
        <w:t xml:space="preserve"> für alle führenden Betriebssysteme </w:t>
      </w:r>
      <w:r w:rsidR="00B737F5" w:rsidRPr="00E320CF">
        <w:rPr>
          <w:rFonts w:ascii="Arial" w:hAnsi="Arial" w:cs="Arial"/>
          <w:sz w:val="22"/>
          <w:szCs w:val="22"/>
        </w:rPr>
        <w:t xml:space="preserve">einschließlich Real-Time Systems Hypervisor Support </w:t>
      </w:r>
      <w:r w:rsidR="00B737F5">
        <w:rPr>
          <w:rFonts w:ascii="Arial" w:hAnsi="Arial" w:cs="Arial"/>
          <w:sz w:val="22"/>
          <w:szCs w:val="22"/>
        </w:rPr>
        <w:t>so</w:t>
      </w:r>
      <w:r w:rsidRPr="00E320CF">
        <w:rPr>
          <w:rFonts w:ascii="Arial" w:hAnsi="Arial" w:cs="Arial"/>
          <w:sz w:val="22"/>
          <w:szCs w:val="22"/>
        </w:rPr>
        <w:t>wie Linux, Windows und Chrome</w:t>
      </w:r>
      <w:r w:rsidR="00B737F5">
        <w:rPr>
          <w:rFonts w:ascii="Arial" w:hAnsi="Arial" w:cs="Arial"/>
          <w:sz w:val="22"/>
          <w:szCs w:val="22"/>
        </w:rPr>
        <w:t xml:space="preserve"> bereitgestellt</w:t>
      </w:r>
      <w:r w:rsidRPr="00E320CF">
        <w:rPr>
          <w:rFonts w:ascii="Arial" w:hAnsi="Arial" w:cs="Arial"/>
          <w:sz w:val="22"/>
          <w:szCs w:val="22"/>
        </w:rPr>
        <w:t>.</w:t>
      </w:r>
    </w:p>
    <w:p w:rsidR="00DB57A3" w:rsidRPr="000669F7" w:rsidRDefault="00DB57A3" w:rsidP="00DB57A3">
      <w:pPr>
        <w:spacing w:line="360" w:lineRule="auto"/>
        <w:rPr>
          <w:rFonts w:ascii="Arial" w:hAnsi="Arial" w:cs="Arial"/>
          <w:sz w:val="22"/>
          <w:szCs w:val="22"/>
        </w:rPr>
      </w:pPr>
    </w:p>
    <w:p w:rsidR="00DB57A3" w:rsidRPr="00674031" w:rsidRDefault="00995280" w:rsidP="0086675E">
      <w:pPr>
        <w:spacing w:line="360" w:lineRule="auto"/>
        <w:rPr>
          <w:rFonts w:ascii="Arial" w:hAnsi="Arial" w:cs="Arial"/>
          <w:sz w:val="22"/>
          <w:szCs w:val="22"/>
        </w:rPr>
      </w:pPr>
      <w:r w:rsidRPr="00674031">
        <w:rPr>
          <w:rFonts w:ascii="Arial" w:hAnsi="Arial" w:cs="Arial"/>
          <w:sz w:val="22"/>
          <w:szCs w:val="22"/>
        </w:rPr>
        <w:t>Weitere I</w:t>
      </w:r>
      <w:r w:rsidR="00DB57A3" w:rsidRPr="00674031">
        <w:rPr>
          <w:rFonts w:ascii="Arial" w:hAnsi="Arial" w:cs="Arial"/>
          <w:sz w:val="22"/>
          <w:szCs w:val="22"/>
        </w:rPr>
        <w:t>nformation</w:t>
      </w:r>
      <w:r w:rsidRPr="00674031">
        <w:rPr>
          <w:rFonts w:ascii="Arial" w:hAnsi="Arial" w:cs="Arial"/>
          <w:sz w:val="22"/>
          <w:szCs w:val="22"/>
        </w:rPr>
        <w:t xml:space="preserve">en über </w:t>
      </w:r>
      <w:r w:rsidR="00B737F5">
        <w:rPr>
          <w:rFonts w:ascii="Arial" w:hAnsi="Arial" w:cs="Arial"/>
          <w:sz w:val="22"/>
          <w:szCs w:val="22"/>
        </w:rPr>
        <w:t xml:space="preserve">den </w:t>
      </w:r>
      <w:r w:rsidR="00674031">
        <w:rPr>
          <w:rFonts w:ascii="Arial" w:hAnsi="Arial" w:cs="Arial"/>
          <w:sz w:val="22"/>
          <w:szCs w:val="22"/>
        </w:rPr>
        <w:t xml:space="preserve">congatec </w:t>
      </w:r>
      <w:r w:rsidR="00DB57A3" w:rsidRPr="00674031">
        <w:rPr>
          <w:rFonts w:ascii="Arial" w:hAnsi="Arial" w:cs="Arial"/>
          <w:sz w:val="22"/>
          <w:szCs w:val="22"/>
        </w:rPr>
        <w:t xml:space="preserve">Intel Tiger Lake UP3 </w:t>
      </w:r>
      <w:r w:rsidR="00F834F4">
        <w:rPr>
          <w:rFonts w:ascii="Arial" w:hAnsi="Arial" w:cs="Arial"/>
          <w:sz w:val="22"/>
          <w:szCs w:val="22"/>
        </w:rPr>
        <w:t xml:space="preserve">Launch </w:t>
      </w:r>
      <w:r w:rsidRPr="00674031">
        <w:rPr>
          <w:rFonts w:ascii="Arial" w:hAnsi="Arial" w:cs="Arial"/>
          <w:sz w:val="22"/>
          <w:szCs w:val="22"/>
        </w:rPr>
        <w:t xml:space="preserve">finden Sie unter </w:t>
      </w:r>
      <w:hyperlink r:id="rId16" w:history="1">
        <w:r w:rsidR="00DB57A3" w:rsidRPr="00674031">
          <w:rPr>
            <w:rStyle w:val="Hyperlink"/>
            <w:rFonts w:ascii="Arial" w:hAnsi="Arial" w:cs="Arial"/>
            <w:sz w:val="22"/>
            <w:szCs w:val="22"/>
          </w:rPr>
          <w:t>https://congatec.com/11th-gen-intel-core/</w:t>
        </w:r>
      </w:hyperlink>
    </w:p>
    <w:p w:rsidR="00DB57A3" w:rsidRPr="00674031" w:rsidRDefault="00DB57A3" w:rsidP="0086675E">
      <w:pPr>
        <w:spacing w:line="360" w:lineRule="auto"/>
        <w:rPr>
          <w:rFonts w:ascii="Arial" w:hAnsi="Arial" w:cs="Arial"/>
          <w:sz w:val="22"/>
          <w:szCs w:val="22"/>
        </w:rPr>
      </w:pPr>
    </w:p>
    <w:p w:rsidR="00DB57A3" w:rsidRPr="00693441" w:rsidRDefault="00AD1C70" w:rsidP="0086675E">
      <w:pPr>
        <w:spacing w:line="360" w:lineRule="auto"/>
        <w:rPr>
          <w:rFonts w:ascii="Arial" w:hAnsi="Arial" w:cs="Arial"/>
          <w:sz w:val="22"/>
          <w:szCs w:val="22"/>
        </w:rPr>
      </w:pPr>
      <w:r w:rsidRPr="00693441">
        <w:rPr>
          <w:rFonts w:ascii="Arial" w:hAnsi="Arial" w:cs="Arial"/>
          <w:sz w:val="22"/>
          <w:szCs w:val="22"/>
        </w:rPr>
        <w:t xml:space="preserve">Weitere Informationen zum </w:t>
      </w:r>
      <w:r w:rsidR="00B737F5">
        <w:rPr>
          <w:rFonts w:ascii="Arial" w:hAnsi="Arial" w:cs="Arial"/>
          <w:sz w:val="22"/>
          <w:szCs w:val="22"/>
        </w:rPr>
        <w:t xml:space="preserve">neuen </w:t>
      </w:r>
      <w:proofErr w:type="spellStart"/>
      <w:r w:rsidR="00DB57A3" w:rsidRPr="00693441">
        <w:rPr>
          <w:rFonts w:ascii="Arial" w:hAnsi="Arial" w:cs="Arial"/>
          <w:sz w:val="22"/>
          <w:szCs w:val="22"/>
        </w:rPr>
        <w:t>conga</w:t>
      </w:r>
      <w:proofErr w:type="spellEnd"/>
      <w:r w:rsidR="00DB57A3" w:rsidRPr="00693441">
        <w:rPr>
          <w:rFonts w:ascii="Arial" w:hAnsi="Arial" w:cs="Arial"/>
          <w:sz w:val="22"/>
          <w:szCs w:val="22"/>
        </w:rPr>
        <w:t>-HPC/</w:t>
      </w:r>
      <w:proofErr w:type="spellStart"/>
      <w:r w:rsidR="00DB57A3" w:rsidRPr="00693441">
        <w:rPr>
          <w:rFonts w:ascii="Arial" w:hAnsi="Arial" w:cs="Arial"/>
          <w:sz w:val="22"/>
          <w:szCs w:val="22"/>
        </w:rPr>
        <w:t>cTLU</w:t>
      </w:r>
      <w:proofErr w:type="spellEnd"/>
      <w:r w:rsidR="00DB57A3" w:rsidRPr="00693441">
        <w:rPr>
          <w:rFonts w:ascii="Arial" w:hAnsi="Arial" w:cs="Arial"/>
          <w:sz w:val="22"/>
          <w:szCs w:val="22"/>
        </w:rPr>
        <w:t xml:space="preserve"> COM-HPC Client </w:t>
      </w:r>
      <w:r w:rsidR="00693441" w:rsidRPr="00693441">
        <w:rPr>
          <w:rFonts w:ascii="Arial" w:hAnsi="Arial" w:cs="Arial"/>
          <w:sz w:val="22"/>
          <w:szCs w:val="22"/>
        </w:rPr>
        <w:t xml:space="preserve">Modul </w:t>
      </w:r>
      <w:r w:rsidR="00693441" w:rsidRPr="004A0AAA">
        <w:rPr>
          <w:rFonts w:ascii="Arial" w:hAnsi="Arial" w:cs="Arial"/>
          <w:sz w:val="22"/>
          <w:szCs w:val="22"/>
        </w:rPr>
        <w:t>finden Sie unter</w:t>
      </w:r>
      <w:r w:rsidR="00DB57A3" w:rsidRPr="00693441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="00142A72" w:rsidRPr="00E95465">
          <w:rPr>
            <w:rStyle w:val="Hyperlink"/>
            <w:rFonts w:ascii="Arial" w:hAnsi="Arial" w:cs="Arial"/>
            <w:sz w:val="22"/>
            <w:szCs w:val="22"/>
          </w:rPr>
          <w:t>www.congatec.com/de/produkte/com-hpc/con</w:t>
        </w:r>
        <w:r w:rsidR="00142A72" w:rsidRPr="00E95465">
          <w:rPr>
            <w:rStyle w:val="Hyperlink"/>
            <w:rFonts w:ascii="Arial" w:hAnsi="Arial" w:cs="Arial"/>
            <w:sz w:val="22"/>
            <w:szCs w:val="22"/>
          </w:rPr>
          <w:t>g</w:t>
        </w:r>
        <w:r w:rsidR="00142A72" w:rsidRPr="00E95465">
          <w:rPr>
            <w:rStyle w:val="Hyperlink"/>
            <w:rFonts w:ascii="Arial" w:hAnsi="Arial" w:cs="Arial"/>
            <w:sz w:val="22"/>
            <w:szCs w:val="22"/>
          </w:rPr>
          <w:t>a-hpcctlu/</w:t>
        </w:r>
      </w:hyperlink>
    </w:p>
    <w:p w:rsidR="00DB57A3" w:rsidRPr="00693441" w:rsidRDefault="00DB57A3" w:rsidP="0086675E">
      <w:pPr>
        <w:spacing w:line="360" w:lineRule="auto"/>
        <w:rPr>
          <w:rFonts w:ascii="Arial" w:hAnsi="Arial" w:cs="Arial"/>
          <w:sz w:val="22"/>
          <w:szCs w:val="22"/>
        </w:rPr>
      </w:pPr>
    </w:p>
    <w:p w:rsidR="00DB57A3" w:rsidRPr="0057497A" w:rsidRDefault="00142A72" w:rsidP="0086675E">
      <w:pPr>
        <w:spacing w:line="360" w:lineRule="auto"/>
        <w:rPr>
          <w:rFonts w:ascii="Arial" w:hAnsi="Arial" w:cs="Arial"/>
          <w:sz w:val="22"/>
          <w:szCs w:val="22"/>
        </w:rPr>
      </w:pPr>
      <w:r w:rsidRPr="00693441">
        <w:rPr>
          <w:rFonts w:ascii="Arial" w:hAnsi="Arial" w:cs="Arial"/>
          <w:sz w:val="22"/>
          <w:szCs w:val="22"/>
        </w:rPr>
        <w:lastRenderedPageBreak/>
        <w:t xml:space="preserve">Weitere Informationen zum </w:t>
      </w:r>
      <w:r w:rsidR="00DB57A3" w:rsidRPr="00142A72">
        <w:rPr>
          <w:rFonts w:ascii="Arial" w:hAnsi="Arial" w:cs="Arial"/>
          <w:sz w:val="22"/>
          <w:szCs w:val="22"/>
        </w:rPr>
        <w:t xml:space="preserve">conga-TC570 COM Express Compact </w:t>
      </w:r>
      <w:r w:rsidRPr="00142A72">
        <w:rPr>
          <w:rFonts w:ascii="Arial" w:hAnsi="Arial" w:cs="Arial"/>
          <w:sz w:val="22"/>
          <w:szCs w:val="22"/>
        </w:rPr>
        <w:t>Modul</w:t>
      </w:r>
      <w:r>
        <w:rPr>
          <w:rFonts w:ascii="Arial" w:hAnsi="Arial" w:cs="Arial"/>
          <w:sz w:val="22"/>
          <w:szCs w:val="22"/>
        </w:rPr>
        <w:t xml:space="preserve"> finden Sie unter</w:t>
      </w:r>
      <w:r w:rsidR="0057497A">
        <w:rPr>
          <w:rFonts w:ascii="Arial" w:hAnsi="Arial" w:cs="Arial"/>
          <w:sz w:val="22"/>
          <w:szCs w:val="22"/>
        </w:rPr>
        <w:t xml:space="preserve">: </w:t>
      </w:r>
      <w:hyperlink r:id="rId18" w:history="1">
        <w:r w:rsidR="0057497A" w:rsidRPr="00E95465">
          <w:rPr>
            <w:rStyle w:val="Hyperlink"/>
            <w:rFonts w:ascii="Arial" w:hAnsi="Arial" w:cs="Arial"/>
            <w:sz w:val="22"/>
            <w:szCs w:val="22"/>
          </w:rPr>
          <w:t>www.congatec.com/de/produkte/com-express-type-6/conga-tc570/</w:t>
        </w:r>
      </w:hyperlink>
    </w:p>
    <w:p w:rsidR="00F53780" w:rsidRPr="0057497A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90362F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90362F">
        <w:rPr>
          <w:rFonts w:ascii="Arial" w:hAnsi="Arial" w:cs="Arial"/>
          <w:b/>
          <w:sz w:val="16"/>
          <w:szCs w:val="16"/>
        </w:rPr>
        <w:t>Über congatec</w:t>
      </w:r>
    </w:p>
    <w:p w:rsidR="00BA5EC5" w:rsidRPr="0090362F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90362F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</w:t>
      </w:r>
      <w:r w:rsidR="005B031E" w:rsidRPr="0090362F">
        <w:rPr>
          <w:rFonts w:ascii="Arial" w:eastAsia="Arial" w:hAnsi="Arial" w:cs="Arial"/>
          <w:kern w:val="1"/>
          <w:sz w:val="16"/>
          <w:szCs w:val="16"/>
          <w:lang w:eastAsia="ar-SA"/>
        </w:rPr>
        <w:t>2019</w:t>
      </w:r>
      <w:r w:rsidRPr="0090362F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einen Umsatz in Höhe von </w:t>
      </w:r>
      <w:r w:rsidR="005B031E" w:rsidRPr="0090362F">
        <w:rPr>
          <w:rFonts w:ascii="Arial" w:eastAsia="Arial" w:hAnsi="Arial" w:cs="Arial"/>
          <w:kern w:val="1"/>
          <w:sz w:val="16"/>
          <w:szCs w:val="16"/>
          <w:lang w:eastAsia="ar-SA"/>
        </w:rPr>
        <w:t>126</w:t>
      </w:r>
      <w:r w:rsidRPr="0090362F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Mio. US Dollar. </w:t>
      </w:r>
      <w:r w:rsidR="00BA5EC5" w:rsidRPr="0090362F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9" w:history="1">
        <w:r w:rsidR="00BA5EC5" w:rsidRPr="0090362F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90362F">
        <w:rPr>
          <w:rFonts w:ascii="Arial" w:hAnsi="Arial" w:cs="Arial"/>
          <w:sz w:val="16"/>
          <w:szCs w:val="16"/>
        </w:rPr>
        <w:t xml:space="preserve"> oder bei </w:t>
      </w:r>
      <w:hyperlink r:id="rId20" w:history="1">
        <w:r w:rsidR="00385A11" w:rsidRPr="0090362F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90362F">
        <w:rPr>
          <w:rFonts w:ascii="Arial" w:hAnsi="Arial" w:cs="Arial"/>
          <w:sz w:val="16"/>
          <w:szCs w:val="16"/>
        </w:rPr>
        <w:t xml:space="preserve">, </w:t>
      </w:r>
      <w:hyperlink r:id="rId21" w:history="1">
        <w:r w:rsidR="00BA5EC5" w:rsidRPr="0090362F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90362F">
        <w:rPr>
          <w:rFonts w:ascii="Arial" w:hAnsi="Arial" w:cs="Arial"/>
          <w:sz w:val="16"/>
          <w:szCs w:val="16"/>
        </w:rPr>
        <w:t xml:space="preserve"> und </w:t>
      </w:r>
      <w:hyperlink r:id="rId22" w:history="1">
        <w:r w:rsidR="00BA5EC5" w:rsidRPr="0090362F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90362F">
        <w:rPr>
          <w:rFonts w:ascii="Arial" w:hAnsi="Arial" w:cs="Arial"/>
          <w:sz w:val="16"/>
          <w:szCs w:val="16"/>
        </w:rPr>
        <w:t>.</w:t>
      </w:r>
    </w:p>
    <w:p w:rsidR="00D108AC" w:rsidRPr="0090362F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90362F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0362F">
        <w:rPr>
          <w:rFonts w:ascii="Arial" w:hAnsi="Arial" w:cs="Arial"/>
          <w:sz w:val="18"/>
          <w:szCs w:val="18"/>
        </w:rPr>
        <w:t>* * *</w:t>
      </w:r>
    </w:p>
    <w:p w:rsidR="006E7CDD" w:rsidRPr="0090362F" w:rsidRDefault="002D56A3" w:rsidP="006E7CD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 w:rsidRPr="0090362F">
        <w:rPr>
          <w:rFonts w:ascii="Arial" w:hAnsi="Arial" w:cs="Arial"/>
          <w:i/>
          <w:iCs/>
          <w:sz w:val="18"/>
          <w:szCs w:val="18"/>
        </w:rPr>
        <w:t>Intel</w:t>
      </w:r>
      <w:r w:rsidR="00827934" w:rsidRPr="0090362F">
        <w:rPr>
          <w:rFonts w:ascii="Arial" w:hAnsi="Arial" w:cs="Arial"/>
          <w:i/>
          <w:iCs/>
          <w:sz w:val="18"/>
          <w:szCs w:val="18"/>
        </w:rPr>
        <w:t xml:space="preserve"> und</w:t>
      </w:r>
      <w:r w:rsidRPr="0090362F">
        <w:rPr>
          <w:rFonts w:ascii="Arial" w:hAnsi="Arial" w:cs="Arial"/>
          <w:i/>
          <w:iCs/>
          <w:sz w:val="18"/>
          <w:szCs w:val="18"/>
        </w:rPr>
        <w:t xml:space="preserve"> </w:t>
      </w:r>
      <w:r w:rsidR="00B9062F">
        <w:rPr>
          <w:rFonts w:ascii="Arial" w:hAnsi="Arial" w:cs="Arial"/>
          <w:i/>
          <w:iCs/>
          <w:sz w:val="18"/>
          <w:szCs w:val="18"/>
        </w:rPr>
        <w:t xml:space="preserve">Iris, </w:t>
      </w:r>
      <w:r w:rsidRPr="0090362F">
        <w:rPr>
          <w:rFonts w:ascii="Arial" w:hAnsi="Arial" w:cs="Arial"/>
          <w:i/>
          <w:iCs/>
          <w:sz w:val="18"/>
          <w:szCs w:val="18"/>
        </w:rPr>
        <w:t xml:space="preserve">Core </w:t>
      </w:r>
      <w:r w:rsidR="006E7CDD" w:rsidRPr="0090362F">
        <w:rPr>
          <w:rFonts w:ascii="Arial" w:hAnsi="Arial" w:cs="Arial"/>
          <w:i/>
          <w:iCs/>
          <w:sz w:val="18"/>
          <w:szCs w:val="18"/>
        </w:rPr>
        <w:t xml:space="preserve">sind </w:t>
      </w:r>
      <w:r w:rsidRPr="0090362F"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90362F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Ländern.</w:t>
      </w:r>
    </w:p>
    <w:p w:rsidR="00D108AC" w:rsidRPr="0090362F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90362F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DAA84" w15:done="0"/>
  <w15:commentEx w15:paraId="1EB344D9" w15:done="0"/>
  <w15:commentEx w15:paraId="5E6509D4" w15:done="0"/>
  <w15:commentEx w15:paraId="07D862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EDAA84" w16cid:durableId="231458A4"/>
  <w16cid:commentId w16cid:paraId="1EB344D9" w16cid:durableId="23145861"/>
  <w16cid:commentId w16cid:paraId="5E6509D4" w16cid:durableId="231458C3"/>
  <w16cid:commentId w16cid:paraId="07D862D4" w16cid:durableId="231440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C5" w:rsidRDefault="00161DC5" w:rsidP="00D97483">
      <w:r>
        <w:separator/>
      </w:r>
    </w:p>
  </w:endnote>
  <w:endnote w:type="continuationSeparator" w:id="0">
    <w:p w:rsidR="00161DC5" w:rsidRDefault="00161DC5" w:rsidP="00D97483">
      <w:r>
        <w:continuationSeparator/>
      </w:r>
    </w:p>
  </w:endnote>
  <w:endnote w:id="1">
    <w:p w:rsidR="00A01C3F" w:rsidRPr="00F84B06" w:rsidRDefault="00161DC5" w:rsidP="00A01C3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A01C3F">
        <w:rPr>
          <w:rFonts w:ascii="Arial" w:hAnsi="Arial" w:cs="Arial"/>
          <w:sz w:val="18"/>
          <w:szCs w:val="18"/>
        </w:rPr>
        <w:endnoteRef/>
      </w:r>
      <w:r w:rsidRPr="00A01C3F">
        <w:rPr>
          <w:rFonts w:ascii="Arial" w:hAnsi="Arial" w:cs="Arial"/>
          <w:sz w:val="18"/>
          <w:szCs w:val="18"/>
        </w:rPr>
        <w:t xml:space="preserve"> Source: Intel.</w:t>
      </w:r>
      <w:r w:rsidR="00A01C3F" w:rsidRPr="00A01C3F">
        <w:rPr>
          <w:rFonts w:ascii="Arial" w:hAnsi="Arial" w:cs="Arial"/>
          <w:sz w:val="18"/>
          <w:szCs w:val="18"/>
        </w:rPr>
        <w:t xml:space="preserve"> Die Performanceangaben basieren auf </w:t>
      </w:r>
      <w:r w:rsidR="00A01C3F">
        <w:rPr>
          <w:rFonts w:ascii="Arial" w:hAnsi="Arial" w:cs="Arial"/>
          <w:sz w:val="18"/>
          <w:szCs w:val="18"/>
        </w:rPr>
        <w:t xml:space="preserve">SPEC CPU2017 </w:t>
      </w:r>
      <w:proofErr w:type="spellStart"/>
      <w:r w:rsidR="00A01C3F" w:rsidRPr="00A01C3F">
        <w:rPr>
          <w:rFonts w:ascii="Arial" w:hAnsi="Arial" w:cs="Arial"/>
          <w:sz w:val="18"/>
          <w:szCs w:val="18"/>
        </w:rPr>
        <w:t>Leistungs</w:t>
      </w:r>
      <w:r w:rsidR="00A01C3F">
        <w:rPr>
          <w:rFonts w:ascii="Arial" w:hAnsi="Arial" w:cs="Arial"/>
          <w:sz w:val="18"/>
          <w:szCs w:val="18"/>
        </w:rPr>
        <w:t>metriken</w:t>
      </w:r>
      <w:proofErr w:type="spellEnd"/>
      <w:r w:rsidR="00B21ED7">
        <w:rPr>
          <w:rFonts w:ascii="Arial" w:hAnsi="Arial" w:cs="Arial"/>
          <w:sz w:val="18"/>
          <w:szCs w:val="18"/>
        </w:rPr>
        <w:t xml:space="preserve"> die </w:t>
      </w:r>
      <w:r w:rsidR="00A01C3F">
        <w:rPr>
          <w:rFonts w:ascii="Arial" w:hAnsi="Arial" w:cs="Arial"/>
          <w:sz w:val="18"/>
          <w:szCs w:val="18"/>
        </w:rPr>
        <w:t>aus Messungen</w:t>
      </w:r>
      <w:r w:rsidR="00EB131D" w:rsidRPr="00EB131D">
        <w:rPr>
          <w:rFonts w:ascii="Arial" w:hAnsi="Arial" w:cs="Arial"/>
          <w:sz w:val="18"/>
          <w:szCs w:val="18"/>
        </w:rPr>
        <w:t xml:space="preserve"> </w:t>
      </w:r>
      <w:r w:rsidR="00EB131D">
        <w:rPr>
          <w:rFonts w:ascii="Arial" w:hAnsi="Arial" w:cs="Arial"/>
          <w:sz w:val="18"/>
          <w:szCs w:val="18"/>
        </w:rPr>
        <w:t xml:space="preserve">vom 27. </w:t>
      </w:r>
      <w:r w:rsidR="00EB131D" w:rsidRPr="00F84B06">
        <w:rPr>
          <w:rFonts w:ascii="Arial" w:hAnsi="Arial" w:cs="Arial"/>
          <w:sz w:val="18"/>
          <w:szCs w:val="18"/>
          <w:lang w:val="en-US"/>
        </w:rPr>
        <w:t>August 2020</w:t>
      </w:r>
      <w:r w:rsidR="00A01C3F" w:rsidRPr="00F84B06">
        <w:rPr>
          <w:rFonts w:ascii="Arial" w:hAnsi="Arial" w:cs="Arial"/>
          <w:sz w:val="18"/>
          <w:szCs w:val="18"/>
          <w:lang w:val="en-US"/>
        </w:rPr>
        <w:t xml:space="preserve"> auf </w:t>
      </w:r>
      <w:proofErr w:type="spellStart"/>
      <w:r w:rsidR="00A01C3F" w:rsidRPr="00F84B06">
        <w:rPr>
          <w:rFonts w:ascii="Arial" w:hAnsi="Arial" w:cs="Arial"/>
          <w:sz w:val="18"/>
          <w:szCs w:val="18"/>
          <w:lang w:val="en-US"/>
        </w:rPr>
        <w:t>Intels</w:t>
      </w:r>
      <w:proofErr w:type="spellEnd"/>
      <w:r w:rsidR="00A01C3F" w:rsidRPr="00F84B0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01C3F" w:rsidRPr="00F84B06">
        <w:rPr>
          <w:rFonts w:ascii="Arial" w:hAnsi="Arial" w:cs="Arial"/>
          <w:sz w:val="18"/>
          <w:szCs w:val="18"/>
          <w:lang w:val="en-US"/>
        </w:rPr>
        <w:t>interner</w:t>
      </w:r>
      <w:proofErr w:type="spellEnd"/>
      <w:r w:rsidR="00A01C3F" w:rsidRPr="00F84B0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01C3F" w:rsidRPr="00F84B06">
        <w:rPr>
          <w:rFonts w:ascii="Arial" w:hAnsi="Arial" w:cs="Arial"/>
          <w:sz w:val="18"/>
          <w:szCs w:val="18"/>
          <w:lang w:val="en-US"/>
        </w:rPr>
        <w:t>Referenzplattform</w:t>
      </w:r>
      <w:proofErr w:type="spellEnd"/>
      <w:r w:rsidR="00B21ED7" w:rsidRPr="00F84B0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1ED7" w:rsidRPr="00F84B06">
        <w:rPr>
          <w:rFonts w:ascii="Arial" w:hAnsi="Arial" w:cs="Arial"/>
          <w:sz w:val="18"/>
          <w:szCs w:val="18"/>
          <w:lang w:val="en-US"/>
        </w:rPr>
        <w:t>abgeleitet</w:t>
      </w:r>
      <w:proofErr w:type="spellEnd"/>
      <w:r w:rsidR="00B21ED7" w:rsidRPr="00F84B0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1ED7" w:rsidRPr="00F84B06">
        <w:rPr>
          <w:rFonts w:ascii="Arial" w:hAnsi="Arial" w:cs="Arial"/>
          <w:sz w:val="18"/>
          <w:szCs w:val="18"/>
          <w:lang w:val="en-US"/>
        </w:rPr>
        <w:t>wurden</w:t>
      </w:r>
      <w:proofErr w:type="spellEnd"/>
      <w:r w:rsidR="00B21ED7" w:rsidRPr="00F84B06">
        <w:rPr>
          <w:rFonts w:ascii="Arial" w:hAnsi="Arial" w:cs="Arial"/>
          <w:sz w:val="18"/>
          <w:szCs w:val="18"/>
          <w:lang w:val="en-US"/>
        </w:rPr>
        <w:t xml:space="preserve">. </w:t>
      </w:r>
      <w:r w:rsidR="00A01C3F" w:rsidRPr="00F84B06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AB5479" w:rsidRPr="00F84B06" w:rsidRDefault="00AB5479" w:rsidP="007E27B1">
      <w:pPr>
        <w:pStyle w:val="Endnotentext"/>
        <w:rPr>
          <w:rFonts w:ascii="Arial" w:hAnsi="Arial" w:cs="Arial"/>
          <w:sz w:val="18"/>
          <w:szCs w:val="18"/>
          <w:lang w:val="en-US"/>
        </w:rPr>
      </w:pPr>
    </w:p>
    <w:p w:rsidR="00A01C3F" w:rsidRPr="00AB5479" w:rsidRDefault="00AB5479" w:rsidP="007E27B1">
      <w:pPr>
        <w:pStyle w:val="End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Performanceangabe der Grafikeinheit basiert </w:t>
      </w:r>
      <w:r w:rsidRPr="00A01C3F">
        <w:rPr>
          <w:rFonts w:ascii="Arial" w:hAnsi="Arial" w:cs="Arial"/>
          <w:sz w:val="18"/>
          <w:szCs w:val="18"/>
        </w:rPr>
        <w:t xml:space="preserve">auf </w:t>
      </w:r>
      <w:r>
        <w:rPr>
          <w:rFonts w:ascii="Arial" w:hAnsi="Arial" w:cs="Arial"/>
          <w:sz w:val="18"/>
          <w:szCs w:val="18"/>
        </w:rPr>
        <w:t xml:space="preserve">dem </w:t>
      </w:r>
      <w:r w:rsidRPr="00AB5479">
        <w:rPr>
          <w:rFonts w:ascii="Arial" w:hAnsi="Arial" w:cs="Arial"/>
          <w:sz w:val="18"/>
          <w:szCs w:val="18"/>
        </w:rPr>
        <w:t>3DMark11_V1.0.4 Graphics Score</w:t>
      </w:r>
      <w:r>
        <w:rPr>
          <w:rFonts w:ascii="Arial" w:hAnsi="Arial" w:cs="Arial"/>
          <w:sz w:val="18"/>
          <w:szCs w:val="18"/>
        </w:rPr>
        <w:t>, der aus Messungen</w:t>
      </w:r>
      <w:r w:rsidRPr="00EB13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vom 27. </w:t>
      </w:r>
      <w:r w:rsidRPr="00AB5479">
        <w:rPr>
          <w:rFonts w:ascii="Arial" w:hAnsi="Arial" w:cs="Arial"/>
          <w:sz w:val="18"/>
          <w:szCs w:val="18"/>
        </w:rPr>
        <w:t>August 2020 auf Intels interner Referenzplattform abgeleitet wurden.</w:t>
      </w:r>
    </w:p>
    <w:p w:rsidR="00161DC5" w:rsidRPr="00126264" w:rsidRDefault="00EB7125" w:rsidP="007E27B1">
      <w:pPr>
        <w:pStyle w:val="Endnotentext"/>
        <w:rPr>
          <w:rFonts w:ascii="Arial" w:hAnsi="Arial" w:cs="Arial"/>
          <w:sz w:val="18"/>
          <w:szCs w:val="18"/>
        </w:rPr>
      </w:pPr>
      <w:r w:rsidRPr="00126264">
        <w:rPr>
          <w:rFonts w:ascii="Arial" w:hAnsi="Arial" w:cs="Arial"/>
          <w:sz w:val="18"/>
          <w:szCs w:val="18"/>
        </w:rPr>
        <w:t>Testkonfiguration</w:t>
      </w:r>
      <w:r w:rsidR="00161DC5" w:rsidRPr="00126264">
        <w:rPr>
          <w:rFonts w:ascii="Arial" w:hAnsi="Arial" w:cs="Arial"/>
          <w:sz w:val="18"/>
          <w:szCs w:val="18"/>
        </w:rPr>
        <w:t xml:space="preserve">: </w:t>
      </w:r>
    </w:p>
    <w:p w:rsidR="00161DC5" w:rsidRPr="00A52134" w:rsidRDefault="00161DC5" w:rsidP="007E27B1">
      <w:pPr>
        <w:pStyle w:val="Endnotentext"/>
        <w:rPr>
          <w:rFonts w:ascii="Arial" w:hAnsi="Arial" w:cs="Arial"/>
          <w:sz w:val="18"/>
          <w:szCs w:val="18"/>
        </w:rPr>
      </w:pPr>
      <w:r w:rsidRPr="00A52134">
        <w:rPr>
          <w:rFonts w:ascii="Arial" w:hAnsi="Arial" w:cs="Arial"/>
          <w:sz w:val="18"/>
          <w:szCs w:val="18"/>
        </w:rPr>
        <w:t>Pro</w:t>
      </w:r>
      <w:r w:rsidR="00EB7125" w:rsidRPr="00A52134">
        <w:rPr>
          <w:rFonts w:ascii="Arial" w:hAnsi="Arial" w:cs="Arial"/>
          <w:sz w:val="18"/>
          <w:szCs w:val="18"/>
        </w:rPr>
        <w:t>z</w:t>
      </w:r>
      <w:r w:rsidRPr="00A52134">
        <w:rPr>
          <w:rFonts w:ascii="Arial" w:hAnsi="Arial" w:cs="Arial"/>
          <w:sz w:val="18"/>
          <w:szCs w:val="18"/>
        </w:rPr>
        <w:t xml:space="preserve">essor: Intel® Core™ i7 1185G7E PL1=15W TDP, 4C8T Turbo </w:t>
      </w:r>
      <w:r w:rsidR="00EB7125" w:rsidRPr="00A52134">
        <w:rPr>
          <w:rFonts w:ascii="Arial" w:hAnsi="Arial" w:cs="Arial"/>
          <w:sz w:val="18"/>
          <w:szCs w:val="18"/>
        </w:rPr>
        <w:t>bis zu</w:t>
      </w:r>
      <w:r w:rsidRPr="00A52134">
        <w:rPr>
          <w:rFonts w:ascii="Arial" w:hAnsi="Arial" w:cs="Arial"/>
          <w:sz w:val="18"/>
          <w:szCs w:val="18"/>
        </w:rPr>
        <w:t xml:space="preserve"> 4.4GHz </w:t>
      </w:r>
    </w:p>
    <w:p w:rsidR="00161DC5" w:rsidRPr="00C74831" w:rsidRDefault="00A52134" w:rsidP="007E27B1">
      <w:pPr>
        <w:pStyle w:val="Endnotentext"/>
        <w:rPr>
          <w:rFonts w:ascii="Arial" w:hAnsi="Arial" w:cs="Arial"/>
          <w:sz w:val="18"/>
          <w:szCs w:val="18"/>
        </w:rPr>
      </w:pPr>
      <w:r w:rsidRPr="00C74831">
        <w:rPr>
          <w:rFonts w:ascii="Arial" w:hAnsi="Arial" w:cs="Arial"/>
          <w:sz w:val="18"/>
          <w:szCs w:val="18"/>
        </w:rPr>
        <w:t>Grafik</w:t>
      </w:r>
      <w:r w:rsidR="00161DC5" w:rsidRPr="00C74831">
        <w:rPr>
          <w:rFonts w:ascii="Arial" w:hAnsi="Arial" w:cs="Arial"/>
          <w:sz w:val="18"/>
          <w:szCs w:val="18"/>
        </w:rPr>
        <w:t xml:space="preserve">: Intel Graphics Gen 12 </w:t>
      </w:r>
      <w:proofErr w:type="spellStart"/>
      <w:r w:rsidR="00161DC5" w:rsidRPr="00C74831">
        <w:rPr>
          <w:rFonts w:ascii="Arial" w:hAnsi="Arial" w:cs="Arial"/>
          <w:sz w:val="18"/>
          <w:szCs w:val="18"/>
        </w:rPr>
        <w:t>gfx</w:t>
      </w:r>
      <w:proofErr w:type="spellEnd"/>
      <w:r w:rsidR="00161DC5" w:rsidRPr="00C74831">
        <w:rPr>
          <w:rFonts w:ascii="Arial" w:hAnsi="Arial" w:cs="Arial"/>
          <w:sz w:val="18"/>
          <w:szCs w:val="18"/>
        </w:rPr>
        <w:t xml:space="preserve"> </w:t>
      </w:r>
    </w:p>
    <w:p w:rsidR="00161DC5" w:rsidRPr="00C74831" w:rsidRDefault="00C74831" w:rsidP="007E27B1">
      <w:pPr>
        <w:pStyle w:val="End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Arbeitsspeicher</w:t>
      </w:r>
      <w:r w:rsidR="00161DC5" w:rsidRPr="00C74831">
        <w:rPr>
          <w:rFonts w:ascii="Arial" w:hAnsi="Arial" w:cs="Arial"/>
          <w:sz w:val="18"/>
          <w:szCs w:val="18"/>
        </w:rPr>
        <w:t xml:space="preserve">: 16GB DDR4-3200 </w:t>
      </w:r>
    </w:p>
    <w:p w:rsidR="00161DC5" w:rsidRPr="006B3EF9" w:rsidRDefault="001C12D1" w:rsidP="007E27B1">
      <w:pPr>
        <w:pStyle w:val="End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Speichermedium</w:t>
      </w:r>
      <w:r w:rsidR="00161DC5" w:rsidRPr="006B3EF9">
        <w:rPr>
          <w:rFonts w:ascii="Arial" w:hAnsi="Arial" w:cs="Arial"/>
          <w:sz w:val="18"/>
          <w:szCs w:val="18"/>
        </w:rPr>
        <w:t xml:space="preserve">: Intel SSDPEKKW512GB (512 GB, PCI-E 3.0 x4) </w:t>
      </w:r>
    </w:p>
    <w:p w:rsidR="00161DC5" w:rsidRPr="0032711F" w:rsidRDefault="00161DC5" w:rsidP="007E27B1">
      <w:pPr>
        <w:pStyle w:val="Endnotentext"/>
        <w:rPr>
          <w:rFonts w:ascii="Arial" w:hAnsi="Arial" w:cs="Arial"/>
          <w:sz w:val="18"/>
          <w:szCs w:val="18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OS: Windows 10 Pro (x64) Build 19041.331 (2004/ May 2020 Update). </w:t>
      </w:r>
      <w:r w:rsidR="006B3EF9" w:rsidRPr="006B3EF9">
        <w:rPr>
          <w:rFonts w:ascii="Arial" w:hAnsi="Arial" w:cs="Arial"/>
          <w:sz w:val="18"/>
          <w:szCs w:val="18"/>
        </w:rPr>
        <w:t xml:space="preserve">Die Energie-Einstellungen </w:t>
      </w:r>
      <w:r w:rsidR="006B3EF9">
        <w:rPr>
          <w:rFonts w:ascii="Arial" w:hAnsi="Arial" w:cs="Arial"/>
          <w:sz w:val="18"/>
          <w:szCs w:val="18"/>
        </w:rPr>
        <w:t xml:space="preserve">wurden für alle Benchmarks auf den </w:t>
      </w:r>
      <w:r w:rsidRPr="006B3EF9">
        <w:rPr>
          <w:rFonts w:ascii="Arial" w:hAnsi="Arial" w:cs="Arial"/>
          <w:sz w:val="18"/>
          <w:szCs w:val="18"/>
        </w:rPr>
        <w:t>AC/</w:t>
      </w:r>
      <w:proofErr w:type="spellStart"/>
      <w:r w:rsidRPr="006B3EF9">
        <w:rPr>
          <w:rFonts w:ascii="Arial" w:hAnsi="Arial" w:cs="Arial"/>
          <w:sz w:val="18"/>
          <w:szCs w:val="18"/>
        </w:rPr>
        <w:t>Balanced</w:t>
      </w:r>
      <w:proofErr w:type="spellEnd"/>
      <w:r w:rsidRPr="006B3EF9">
        <w:rPr>
          <w:rFonts w:ascii="Arial" w:hAnsi="Arial" w:cs="Arial"/>
          <w:sz w:val="18"/>
          <w:szCs w:val="18"/>
        </w:rPr>
        <w:t xml:space="preserve"> </w:t>
      </w:r>
      <w:r w:rsidR="006B3EF9">
        <w:rPr>
          <w:rFonts w:ascii="Arial" w:hAnsi="Arial" w:cs="Arial"/>
          <w:sz w:val="18"/>
          <w:szCs w:val="18"/>
        </w:rPr>
        <w:t>Modus gesetzt</w:t>
      </w:r>
      <w:r w:rsidRPr="006B3EF9">
        <w:rPr>
          <w:rFonts w:ascii="Arial" w:hAnsi="Arial" w:cs="Arial"/>
          <w:sz w:val="18"/>
          <w:szCs w:val="18"/>
        </w:rPr>
        <w:t xml:space="preserve">. </w:t>
      </w:r>
      <w:r w:rsidR="0032711F" w:rsidRPr="0032711F">
        <w:rPr>
          <w:rFonts w:ascii="Arial" w:hAnsi="Arial" w:cs="Arial"/>
          <w:sz w:val="18"/>
          <w:szCs w:val="18"/>
        </w:rPr>
        <w:t>Alle B</w:t>
      </w:r>
      <w:r w:rsidRPr="0032711F">
        <w:rPr>
          <w:rFonts w:ascii="Arial" w:hAnsi="Arial" w:cs="Arial"/>
          <w:sz w:val="18"/>
          <w:szCs w:val="18"/>
        </w:rPr>
        <w:t xml:space="preserve">enchmarks </w:t>
      </w:r>
      <w:r w:rsidR="0032711F" w:rsidRPr="0032711F">
        <w:rPr>
          <w:rFonts w:ascii="Arial" w:hAnsi="Arial" w:cs="Arial"/>
          <w:sz w:val="18"/>
          <w:szCs w:val="18"/>
        </w:rPr>
        <w:t xml:space="preserve">wurden im </w:t>
      </w:r>
      <w:r w:rsidRPr="0032711F">
        <w:rPr>
          <w:rFonts w:ascii="Arial" w:hAnsi="Arial" w:cs="Arial"/>
          <w:sz w:val="18"/>
          <w:szCs w:val="18"/>
        </w:rPr>
        <w:t xml:space="preserve">Admin </w:t>
      </w:r>
      <w:r w:rsidR="0032711F" w:rsidRPr="0032711F">
        <w:rPr>
          <w:rFonts w:ascii="Arial" w:hAnsi="Arial" w:cs="Arial"/>
          <w:sz w:val="18"/>
          <w:szCs w:val="18"/>
        </w:rPr>
        <w:t xml:space="preserve">Modus </w:t>
      </w:r>
      <w:r w:rsidRPr="0032711F">
        <w:rPr>
          <w:rFonts w:ascii="Arial" w:hAnsi="Arial" w:cs="Arial"/>
          <w:sz w:val="18"/>
          <w:szCs w:val="18"/>
        </w:rPr>
        <w:t xml:space="preserve">&amp; </w:t>
      </w:r>
      <w:r w:rsidR="0032711F">
        <w:rPr>
          <w:rFonts w:ascii="Arial" w:hAnsi="Arial" w:cs="Arial"/>
          <w:sz w:val="18"/>
          <w:szCs w:val="18"/>
        </w:rPr>
        <w:t xml:space="preserve">mit </w:t>
      </w:r>
      <w:r w:rsidR="0032711F" w:rsidRPr="0032711F">
        <w:rPr>
          <w:rFonts w:ascii="Arial" w:hAnsi="Arial" w:cs="Arial"/>
          <w:sz w:val="18"/>
          <w:szCs w:val="18"/>
        </w:rPr>
        <w:t xml:space="preserve">ausgeschalteter </w:t>
      </w:r>
      <w:proofErr w:type="spellStart"/>
      <w:r w:rsidRPr="0032711F">
        <w:rPr>
          <w:rFonts w:ascii="Arial" w:hAnsi="Arial" w:cs="Arial"/>
          <w:sz w:val="18"/>
          <w:szCs w:val="18"/>
        </w:rPr>
        <w:t>Tamper</w:t>
      </w:r>
      <w:proofErr w:type="spellEnd"/>
      <w:r w:rsidRPr="003271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711F">
        <w:rPr>
          <w:rFonts w:ascii="Arial" w:hAnsi="Arial" w:cs="Arial"/>
          <w:sz w:val="18"/>
          <w:szCs w:val="18"/>
        </w:rPr>
        <w:t>Protection</w:t>
      </w:r>
      <w:proofErr w:type="spellEnd"/>
      <w:r w:rsidRPr="0032711F">
        <w:rPr>
          <w:rFonts w:ascii="Arial" w:hAnsi="Arial" w:cs="Arial"/>
          <w:sz w:val="18"/>
          <w:szCs w:val="18"/>
        </w:rPr>
        <w:t xml:space="preserve"> </w:t>
      </w:r>
      <w:r w:rsidR="0032711F">
        <w:rPr>
          <w:rFonts w:ascii="Arial" w:hAnsi="Arial" w:cs="Arial"/>
          <w:sz w:val="18"/>
          <w:szCs w:val="18"/>
        </w:rPr>
        <w:t xml:space="preserve">und ausgeschaltetem </w:t>
      </w:r>
      <w:r w:rsidRPr="0032711F">
        <w:rPr>
          <w:rFonts w:ascii="Arial" w:hAnsi="Arial" w:cs="Arial"/>
          <w:sz w:val="18"/>
          <w:szCs w:val="18"/>
        </w:rPr>
        <w:t xml:space="preserve"> Defender</w:t>
      </w:r>
      <w:r w:rsidR="0032711F">
        <w:rPr>
          <w:rFonts w:ascii="Arial" w:hAnsi="Arial" w:cs="Arial"/>
          <w:sz w:val="18"/>
          <w:szCs w:val="18"/>
        </w:rPr>
        <w:t xml:space="preserve"> durchgeführt</w:t>
      </w:r>
      <w:r w:rsidRPr="0032711F">
        <w:rPr>
          <w:rFonts w:ascii="Arial" w:hAnsi="Arial" w:cs="Arial"/>
          <w:sz w:val="18"/>
          <w:szCs w:val="18"/>
        </w:rPr>
        <w:t xml:space="preserve">. </w:t>
      </w:r>
    </w:p>
    <w:p w:rsidR="00021766" w:rsidRDefault="00021766" w:rsidP="007E27B1">
      <w:pPr>
        <w:pStyle w:val="Endnotentex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BIOS</w:t>
      </w:r>
      <w:r w:rsidR="00161DC5" w:rsidRPr="004918EA">
        <w:rPr>
          <w:rFonts w:ascii="Arial" w:hAnsi="Arial" w:cs="Arial"/>
          <w:sz w:val="18"/>
          <w:szCs w:val="18"/>
          <w:lang w:val="en-US"/>
        </w:rPr>
        <w:t xml:space="preserve">: Intel Corporation TGLSFWI1.R00.3333.A00.2008122042 </w:t>
      </w:r>
    </w:p>
    <w:p w:rsidR="00161DC5" w:rsidRPr="004918EA" w:rsidRDefault="00161DC5" w:rsidP="007E27B1">
      <w:pPr>
        <w:pStyle w:val="Endnotentext"/>
        <w:rPr>
          <w:rFonts w:ascii="Arial" w:hAnsi="Arial" w:cs="Arial"/>
          <w:sz w:val="18"/>
          <w:szCs w:val="18"/>
          <w:lang w:val="en-US"/>
        </w:rPr>
      </w:pPr>
      <w:proofErr w:type="spellStart"/>
      <w:r w:rsidRPr="004918EA">
        <w:rPr>
          <w:rFonts w:ascii="Arial" w:hAnsi="Arial" w:cs="Arial"/>
          <w:sz w:val="18"/>
          <w:szCs w:val="18"/>
          <w:lang w:val="en-US"/>
        </w:rPr>
        <w:t>OneBKC</w:t>
      </w:r>
      <w:proofErr w:type="spellEnd"/>
      <w:r w:rsidRPr="004918EA">
        <w:rPr>
          <w:rFonts w:ascii="Arial" w:hAnsi="Arial" w:cs="Arial"/>
          <w:sz w:val="18"/>
          <w:szCs w:val="18"/>
          <w:lang w:val="en-US"/>
        </w:rPr>
        <w:t xml:space="preserve">: tgl_b2b0_up3_pv_up4_qs_ifwi_2020_ww32_4_01 </w:t>
      </w:r>
    </w:p>
    <w:p w:rsidR="00161DC5" w:rsidRPr="004918EA" w:rsidRDefault="00021766" w:rsidP="007E27B1">
      <w:pPr>
        <w:pStyle w:val="Endnotentext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Prozessor</w:t>
      </w:r>
      <w:proofErr w:type="spellEnd"/>
      <w:r w:rsidR="00161DC5" w:rsidRPr="004918EA">
        <w:rPr>
          <w:rFonts w:ascii="Arial" w:hAnsi="Arial" w:cs="Arial"/>
          <w:sz w:val="18"/>
          <w:szCs w:val="18"/>
          <w:lang w:val="en-US"/>
        </w:rPr>
        <w:t xml:space="preserve">: Intel® Core™ i7 8665UE 15W PL1=15W TDP, 4C8T Turbo up to 4.4GHz </w:t>
      </w:r>
    </w:p>
    <w:p w:rsidR="00161DC5" w:rsidRPr="001C12D1" w:rsidRDefault="001C12D1" w:rsidP="007E27B1">
      <w:pPr>
        <w:pStyle w:val="Endnotentext"/>
        <w:rPr>
          <w:rFonts w:ascii="Arial" w:hAnsi="Arial" w:cs="Arial"/>
          <w:sz w:val="18"/>
          <w:szCs w:val="18"/>
        </w:rPr>
      </w:pPr>
      <w:r w:rsidRPr="001C12D1">
        <w:rPr>
          <w:rFonts w:ascii="Arial" w:hAnsi="Arial" w:cs="Arial"/>
          <w:sz w:val="18"/>
          <w:szCs w:val="18"/>
        </w:rPr>
        <w:t>Grafik</w:t>
      </w:r>
      <w:r w:rsidR="00161DC5" w:rsidRPr="001C12D1">
        <w:rPr>
          <w:rFonts w:ascii="Arial" w:hAnsi="Arial" w:cs="Arial"/>
          <w:sz w:val="18"/>
          <w:szCs w:val="18"/>
        </w:rPr>
        <w:t xml:space="preserve">: Intel Graphics Gen 9 </w:t>
      </w:r>
      <w:proofErr w:type="spellStart"/>
      <w:r w:rsidR="00161DC5" w:rsidRPr="001C12D1">
        <w:rPr>
          <w:rFonts w:ascii="Arial" w:hAnsi="Arial" w:cs="Arial"/>
          <w:sz w:val="18"/>
          <w:szCs w:val="18"/>
        </w:rPr>
        <w:t>gfx</w:t>
      </w:r>
      <w:proofErr w:type="spellEnd"/>
      <w:r w:rsidR="00161DC5" w:rsidRPr="001C12D1">
        <w:rPr>
          <w:rFonts w:ascii="Arial" w:hAnsi="Arial" w:cs="Arial"/>
          <w:sz w:val="18"/>
          <w:szCs w:val="18"/>
        </w:rPr>
        <w:t xml:space="preserve"> </w:t>
      </w:r>
    </w:p>
    <w:p w:rsidR="00161DC5" w:rsidRPr="001C12D1" w:rsidRDefault="001C12D1" w:rsidP="007E27B1">
      <w:pPr>
        <w:pStyle w:val="End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Arbeitsspeicher</w:t>
      </w:r>
      <w:r w:rsidR="00161DC5" w:rsidRPr="001C12D1">
        <w:rPr>
          <w:rFonts w:ascii="Arial" w:hAnsi="Arial" w:cs="Arial"/>
          <w:sz w:val="18"/>
          <w:szCs w:val="18"/>
        </w:rPr>
        <w:t xml:space="preserve">: 16GB DDR4-2400 </w:t>
      </w:r>
    </w:p>
    <w:p w:rsidR="00CE008D" w:rsidRPr="001C12D1" w:rsidRDefault="001C12D1" w:rsidP="007E27B1">
      <w:pPr>
        <w:pStyle w:val="End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Speichermedium</w:t>
      </w:r>
      <w:r w:rsidR="00161DC5" w:rsidRPr="001C12D1">
        <w:rPr>
          <w:rFonts w:ascii="Arial" w:hAnsi="Arial" w:cs="Arial"/>
          <w:sz w:val="18"/>
          <w:szCs w:val="18"/>
        </w:rPr>
        <w:t>: Intel SSD 545S (512GB)</w:t>
      </w:r>
    </w:p>
    <w:p w:rsidR="00161DC5" w:rsidRPr="001C12D1" w:rsidRDefault="00161DC5" w:rsidP="007E27B1">
      <w:pPr>
        <w:pStyle w:val="Endnotentext"/>
        <w:rPr>
          <w:rFonts w:ascii="Arial" w:hAnsi="Arial" w:cs="Arial"/>
          <w:sz w:val="18"/>
          <w:szCs w:val="18"/>
        </w:rPr>
      </w:pPr>
      <w:r w:rsidRPr="004918EA">
        <w:rPr>
          <w:rFonts w:ascii="Arial" w:hAnsi="Arial" w:cs="Arial"/>
          <w:sz w:val="18"/>
          <w:szCs w:val="18"/>
          <w:lang w:val="en-US"/>
        </w:rPr>
        <w:t xml:space="preserve">OS: Windows 10 Enterprise (x64) Build 18362.175 (1903/ May 2019 Update). </w:t>
      </w:r>
      <w:r w:rsidR="001C12D1" w:rsidRPr="006B3EF9">
        <w:rPr>
          <w:rFonts w:ascii="Arial" w:hAnsi="Arial" w:cs="Arial"/>
          <w:sz w:val="18"/>
          <w:szCs w:val="18"/>
        </w:rPr>
        <w:t xml:space="preserve">Die Energie-Einstellungen </w:t>
      </w:r>
      <w:r w:rsidR="001C12D1">
        <w:rPr>
          <w:rFonts w:ascii="Arial" w:hAnsi="Arial" w:cs="Arial"/>
          <w:sz w:val="18"/>
          <w:szCs w:val="18"/>
        </w:rPr>
        <w:t xml:space="preserve">wurden für alle Benchmarks auf den </w:t>
      </w:r>
      <w:r w:rsidR="001C12D1" w:rsidRPr="006B3EF9">
        <w:rPr>
          <w:rFonts w:ascii="Arial" w:hAnsi="Arial" w:cs="Arial"/>
          <w:sz w:val="18"/>
          <w:szCs w:val="18"/>
        </w:rPr>
        <w:t>AC/</w:t>
      </w:r>
      <w:proofErr w:type="spellStart"/>
      <w:r w:rsidR="001C12D1" w:rsidRPr="006B3EF9">
        <w:rPr>
          <w:rFonts w:ascii="Arial" w:hAnsi="Arial" w:cs="Arial"/>
          <w:sz w:val="18"/>
          <w:szCs w:val="18"/>
        </w:rPr>
        <w:t>Balanced</w:t>
      </w:r>
      <w:proofErr w:type="spellEnd"/>
      <w:r w:rsidR="001C12D1" w:rsidRPr="006B3EF9">
        <w:rPr>
          <w:rFonts w:ascii="Arial" w:hAnsi="Arial" w:cs="Arial"/>
          <w:sz w:val="18"/>
          <w:szCs w:val="18"/>
        </w:rPr>
        <w:t xml:space="preserve"> </w:t>
      </w:r>
      <w:r w:rsidR="001C12D1">
        <w:rPr>
          <w:rFonts w:ascii="Arial" w:hAnsi="Arial" w:cs="Arial"/>
          <w:sz w:val="18"/>
          <w:szCs w:val="18"/>
        </w:rPr>
        <w:t>Modus gesetzt</w:t>
      </w:r>
      <w:r w:rsidR="001C12D1" w:rsidRPr="006B3EF9">
        <w:rPr>
          <w:rFonts w:ascii="Arial" w:hAnsi="Arial" w:cs="Arial"/>
          <w:sz w:val="18"/>
          <w:szCs w:val="18"/>
        </w:rPr>
        <w:t xml:space="preserve">. </w:t>
      </w:r>
      <w:r w:rsidR="001C12D1" w:rsidRPr="0032711F">
        <w:rPr>
          <w:rFonts w:ascii="Arial" w:hAnsi="Arial" w:cs="Arial"/>
          <w:sz w:val="18"/>
          <w:szCs w:val="18"/>
        </w:rPr>
        <w:t xml:space="preserve">Alle Benchmarks wurden im Admin Modus &amp; </w:t>
      </w:r>
      <w:r w:rsidR="001C12D1">
        <w:rPr>
          <w:rFonts w:ascii="Arial" w:hAnsi="Arial" w:cs="Arial"/>
          <w:sz w:val="18"/>
          <w:szCs w:val="18"/>
        </w:rPr>
        <w:t xml:space="preserve">mit </w:t>
      </w:r>
      <w:r w:rsidR="001C12D1" w:rsidRPr="0032711F">
        <w:rPr>
          <w:rFonts w:ascii="Arial" w:hAnsi="Arial" w:cs="Arial"/>
          <w:sz w:val="18"/>
          <w:szCs w:val="18"/>
        </w:rPr>
        <w:t xml:space="preserve">ausgeschalteter </w:t>
      </w:r>
      <w:proofErr w:type="spellStart"/>
      <w:r w:rsidR="001C12D1" w:rsidRPr="0032711F">
        <w:rPr>
          <w:rFonts w:ascii="Arial" w:hAnsi="Arial" w:cs="Arial"/>
          <w:sz w:val="18"/>
          <w:szCs w:val="18"/>
        </w:rPr>
        <w:t>Tamper</w:t>
      </w:r>
      <w:proofErr w:type="spellEnd"/>
      <w:r w:rsidR="001C12D1" w:rsidRPr="0032711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C12D1" w:rsidRPr="0032711F">
        <w:rPr>
          <w:rFonts w:ascii="Arial" w:hAnsi="Arial" w:cs="Arial"/>
          <w:sz w:val="18"/>
          <w:szCs w:val="18"/>
        </w:rPr>
        <w:t>Protection</w:t>
      </w:r>
      <w:proofErr w:type="spellEnd"/>
      <w:r w:rsidR="001C12D1" w:rsidRPr="0032711F">
        <w:rPr>
          <w:rFonts w:ascii="Arial" w:hAnsi="Arial" w:cs="Arial"/>
          <w:sz w:val="18"/>
          <w:szCs w:val="18"/>
        </w:rPr>
        <w:t xml:space="preserve"> </w:t>
      </w:r>
      <w:r w:rsidR="001C12D1">
        <w:rPr>
          <w:rFonts w:ascii="Arial" w:hAnsi="Arial" w:cs="Arial"/>
          <w:sz w:val="18"/>
          <w:szCs w:val="18"/>
        </w:rPr>
        <w:t xml:space="preserve">und ausgeschaltetem </w:t>
      </w:r>
      <w:r w:rsidR="001C12D1" w:rsidRPr="0032711F">
        <w:rPr>
          <w:rFonts w:ascii="Arial" w:hAnsi="Arial" w:cs="Arial"/>
          <w:sz w:val="18"/>
          <w:szCs w:val="18"/>
        </w:rPr>
        <w:t xml:space="preserve"> Defender</w:t>
      </w:r>
      <w:r w:rsidR="001C12D1">
        <w:rPr>
          <w:rFonts w:ascii="Arial" w:hAnsi="Arial" w:cs="Arial"/>
          <w:sz w:val="18"/>
          <w:szCs w:val="18"/>
        </w:rPr>
        <w:t xml:space="preserve"> durchgeführt</w:t>
      </w:r>
      <w:r w:rsidR="001C12D1" w:rsidRPr="0032711F">
        <w:rPr>
          <w:rFonts w:ascii="Arial" w:hAnsi="Arial" w:cs="Arial"/>
          <w:sz w:val="18"/>
          <w:szCs w:val="18"/>
        </w:rPr>
        <w:t xml:space="preserve">. </w:t>
      </w:r>
    </w:p>
    <w:p w:rsidR="00161DC5" w:rsidRPr="000669F7" w:rsidRDefault="00056D6D" w:rsidP="007E27B1">
      <w:pPr>
        <w:pStyle w:val="End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BIOS</w:t>
      </w:r>
      <w:r w:rsidR="00842AB8" w:rsidRPr="00842AB8">
        <w:rPr>
          <w:rFonts w:ascii="Arial" w:hAnsi="Arial" w:cs="Arial"/>
          <w:sz w:val="18"/>
          <w:szCs w:val="18"/>
        </w:rPr>
        <w:t>: CNLSFWR1.R00.X208.B00.1905301319</w:t>
      </w:r>
    </w:p>
    <w:p w:rsidR="00161DC5" w:rsidRPr="000669F7" w:rsidRDefault="00161DC5" w:rsidP="007E27B1">
      <w:pPr>
        <w:pStyle w:val="Endnotentext"/>
        <w:rPr>
          <w:rFonts w:ascii="Arial" w:hAnsi="Arial" w:cs="Arial"/>
          <w:sz w:val="18"/>
          <w:szCs w:val="18"/>
        </w:rPr>
      </w:pPr>
    </w:p>
    <w:p w:rsidR="00161DC5" w:rsidRDefault="00161DC5" w:rsidP="002F7592">
      <w:pPr>
        <w:spacing w:line="276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C5" w:rsidRDefault="00161DC5" w:rsidP="00D97483">
      <w:r>
        <w:separator/>
      </w:r>
    </w:p>
  </w:footnote>
  <w:footnote w:type="continuationSeparator" w:id="0">
    <w:p w:rsidR="00161DC5" w:rsidRDefault="00161DC5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ot Saller">
    <w15:presenceInfo w15:providerId="AD" w15:userId="S::Margot.Saller@congatec.com::0dbaea1f-8fcd-4d14-97e3-5a9f3a6fd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3FA7"/>
    <w:rsid w:val="00006D58"/>
    <w:rsid w:val="00010369"/>
    <w:rsid w:val="00010745"/>
    <w:rsid w:val="00015A56"/>
    <w:rsid w:val="00021457"/>
    <w:rsid w:val="00021766"/>
    <w:rsid w:val="00027983"/>
    <w:rsid w:val="000355AD"/>
    <w:rsid w:val="00035738"/>
    <w:rsid w:val="00042600"/>
    <w:rsid w:val="00045CA0"/>
    <w:rsid w:val="00045E58"/>
    <w:rsid w:val="00047E06"/>
    <w:rsid w:val="000553FB"/>
    <w:rsid w:val="00056D6D"/>
    <w:rsid w:val="000669F7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3117"/>
    <w:rsid w:val="000B53F9"/>
    <w:rsid w:val="000B6F0B"/>
    <w:rsid w:val="000C0962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21950"/>
    <w:rsid w:val="00126264"/>
    <w:rsid w:val="00126CB7"/>
    <w:rsid w:val="00135EBC"/>
    <w:rsid w:val="00136E20"/>
    <w:rsid w:val="00142A72"/>
    <w:rsid w:val="0014653E"/>
    <w:rsid w:val="00150DBC"/>
    <w:rsid w:val="00157343"/>
    <w:rsid w:val="00160200"/>
    <w:rsid w:val="00161DC5"/>
    <w:rsid w:val="0016645E"/>
    <w:rsid w:val="00167DD5"/>
    <w:rsid w:val="00175EB3"/>
    <w:rsid w:val="00180BBF"/>
    <w:rsid w:val="00181222"/>
    <w:rsid w:val="00184D6F"/>
    <w:rsid w:val="001854B5"/>
    <w:rsid w:val="00187AFE"/>
    <w:rsid w:val="001A277C"/>
    <w:rsid w:val="001B0700"/>
    <w:rsid w:val="001B6B34"/>
    <w:rsid w:val="001C0038"/>
    <w:rsid w:val="001C12D1"/>
    <w:rsid w:val="001C3A66"/>
    <w:rsid w:val="001D055C"/>
    <w:rsid w:val="001D1E98"/>
    <w:rsid w:val="001D3938"/>
    <w:rsid w:val="001E2E5F"/>
    <w:rsid w:val="001E3D01"/>
    <w:rsid w:val="001E4FB1"/>
    <w:rsid w:val="001E7371"/>
    <w:rsid w:val="002065F2"/>
    <w:rsid w:val="00212286"/>
    <w:rsid w:val="002128C0"/>
    <w:rsid w:val="00223722"/>
    <w:rsid w:val="00231F74"/>
    <w:rsid w:val="002368AC"/>
    <w:rsid w:val="002376DB"/>
    <w:rsid w:val="00255272"/>
    <w:rsid w:val="00255A5F"/>
    <w:rsid w:val="00256AB3"/>
    <w:rsid w:val="002571A3"/>
    <w:rsid w:val="0025796B"/>
    <w:rsid w:val="002701F5"/>
    <w:rsid w:val="00286CC1"/>
    <w:rsid w:val="002872D2"/>
    <w:rsid w:val="00292D50"/>
    <w:rsid w:val="0029792A"/>
    <w:rsid w:val="00297A5C"/>
    <w:rsid w:val="002A1662"/>
    <w:rsid w:val="002A7A02"/>
    <w:rsid w:val="002B14DE"/>
    <w:rsid w:val="002B20D1"/>
    <w:rsid w:val="002B5DD9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2F7592"/>
    <w:rsid w:val="00316678"/>
    <w:rsid w:val="0032711F"/>
    <w:rsid w:val="00331264"/>
    <w:rsid w:val="00333EB3"/>
    <w:rsid w:val="00334450"/>
    <w:rsid w:val="00336657"/>
    <w:rsid w:val="0034266E"/>
    <w:rsid w:val="00353C44"/>
    <w:rsid w:val="00356B19"/>
    <w:rsid w:val="00360338"/>
    <w:rsid w:val="00363906"/>
    <w:rsid w:val="003674FC"/>
    <w:rsid w:val="00371CDB"/>
    <w:rsid w:val="00381183"/>
    <w:rsid w:val="00385A11"/>
    <w:rsid w:val="00386E85"/>
    <w:rsid w:val="003A0171"/>
    <w:rsid w:val="003A4B05"/>
    <w:rsid w:val="003A7091"/>
    <w:rsid w:val="003B7234"/>
    <w:rsid w:val="003B7808"/>
    <w:rsid w:val="003C538F"/>
    <w:rsid w:val="003D0210"/>
    <w:rsid w:val="003D3CA6"/>
    <w:rsid w:val="003D4675"/>
    <w:rsid w:val="003D5ED4"/>
    <w:rsid w:val="003E397A"/>
    <w:rsid w:val="003E64B3"/>
    <w:rsid w:val="003E6755"/>
    <w:rsid w:val="003E6CF6"/>
    <w:rsid w:val="003F1B09"/>
    <w:rsid w:val="003F3269"/>
    <w:rsid w:val="003F62FC"/>
    <w:rsid w:val="00403F75"/>
    <w:rsid w:val="00431604"/>
    <w:rsid w:val="0044333E"/>
    <w:rsid w:val="00446472"/>
    <w:rsid w:val="00446C9A"/>
    <w:rsid w:val="00451C75"/>
    <w:rsid w:val="00451E34"/>
    <w:rsid w:val="00454852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93294"/>
    <w:rsid w:val="004A06E0"/>
    <w:rsid w:val="004A2EEC"/>
    <w:rsid w:val="004A5250"/>
    <w:rsid w:val="004B1541"/>
    <w:rsid w:val="004B4B85"/>
    <w:rsid w:val="004D2177"/>
    <w:rsid w:val="004D3BA0"/>
    <w:rsid w:val="004F08CB"/>
    <w:rsid w:val="00505DBB"/>
    <w:rsid w:val="00513462"/>
    <w:rsid w:val="005168E6"/>
    <w:rsid w:val="00527922"/>
    <w:rsid w:val="005502A5"/>
    <w:rsid w:val="0055046D"/>
    <w:rsid w:val="00552B67"/>
    <w:rsid w:val="0055644F"/>
    <w:rsid w:val="0055706B"/>
    <w:rsid w:val="00560517"/>
    <w:rsid w:val="005674E1"/>
    <w:rsid w:val="00572468"/>
    <w:rsid w:val="0057497A"/>
    <w:rsid w:val="0058053F"/>
    <w:rsid w:val="00583E72"/>
    <w:rsid w:val="005905AA"/>
    <w:rsid w:val="00595476"/>
    <w:rsid w:val="005B031E"/>
    <w:rsid w:val="005B049C"/>
    <w:rsid w:val="005B088D"/>
    <w:rsid w:val="005C35E2"/>
    <w:rsid w:val="005C585A"/>
    <w:rsid w:val="005C6F13"/>
    <w:rsid w:val="005D2D52"/>
    <w:rsid w:val="005E2474"/>
    <w:rsid w:val="005E29F3"/>
    <w:rsid w:val="005E401C"/>
    <w:rsid w:val="005F1760"/>
    <w:rsid w:val="005F2D01"/>
    <w:rsid w:val="005F333A"/>
    <w:rsid w:val="005F7CEF"/>
    <w:rsid w:val="00600860"/>
    <w:rsid w:val="006061F7"/>
    <w:rsid w:val="006142D4"/>
    <w:rsid w:val="00623BD6"/>
    <w:rsid w:val="00625E49"/>
    <w:rsid w:val="006269A4"/>
    <w:rsid w:val="00630751"/>
    <w:rsid w:val="0064086A"/>
    <w:rsid w:val="00640D57"/>
    <w:rsid w:val="00640FFB"/>
    <w:rsid w:val="0064417B"/>
    <w:rsid w:val="00650D54"/>
    <w:rsid w:val="006578A1"/>
    <w:rsid w:val="00662AB5"/>
    <w:rsid w:val="00663D3A"/>
    <w:rsid w:val="00664028"/>
    <w:rsid w:val="00667B3E"/>
    <w:rsid w:val="0067240C"/>
    <w:rsid w:val="00674031"/>
    <w:rsid w:val="00683E83"/>
    <w:rsid w:val="00690C13"/>
    <w:rsid w:val="00690ECD"/>
    <w:rsid w:val="00693441"/>
    <w:rsid w:val="0069359A"/>
    <w:rsid w:val="006A1238"/>
    <w:rsid w:val="006A1254"/>
    <w:rsid w:val="006A3CB0"/>
    <w:rsid w:val="006A4AC7"/>
    <w:rsid w:val="006A6542"/>
    <w:rsid w:val="006B0B70"/>
    <w:rsid w:val="006B0EE9"/>
    <w:rsid w:val="006B3EF9"/>
    <w:rsid w:val="006C23F4"/>
    <w:rsid w:val="006C3B8A"/>
    <w:rsid w:val="006D162D"/>
    <w:rsid w:val="006E3B67"/>
    <w:rsid w:val="006E410C"/>
    <w:rsid w:val="006E4456"/>
    <w:rsid w:val="006E78FC"/>
    <w:rsid w:val="006E7CDD"/>
    <w:rsid w:val="006F35AF"/>
    <w:rsid w:val="006F35F5"/>
    <w:rsid w:val="006F5C2E"/>
    <w:rsid w:val="006F6952"/>
    <w:rsid w:val="00703F23"/>
    <w:rsid w:val="00706359"/>
    <w:rsid w:val="00706CDC"/>
    <w:rsid w:val="007074D1"/>
    <w:rsid w:val="00730753"/>
    <w:rsid w:val="00735FC8"/>
    <w:rsid w:val="007372D4"/>
    <w:rsid w:val="00740CE2"/>
    <w:rsid w:val="007441E9"/>
    <w:rsid w:val="00745D19"/>
    <w:rsid w:val="00745E4D"/>
    <w:rsid w:val="00747135"/>
    <w:rsid w:val="00747A2A"/>
    <w:rsid w:val="00751A5C"/>
    <w:rsid w:val="00765B08"/>
    <w:rsid w:val="00767A44"/>
    <w:rsid w:val="00770242"/>
    <w:rsid w:val="00771AF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A4A92"/>
    <w:rsid w:val="007B794A"/>
    <w:rsid w:val="007C275E"/>
    <w:rsid w:val="007C46E3"/>
    <w:rsid w:val="007C5914"/>
    <w:rsid w:val="007D1C15"/>
    <w:rsid w:val="007E0AEB"/>
    <w:rsid w:val="007E27B1"/>
    <w:rsid w:val="007E5156"/>
    <w:rsid w:val="007E752C"/>
    <w:rsid w:val="007F37A3"/>
    <w:rsid w:val="007F3D6F"/>
    <w:rsid w:val="008014CA"/>
    <w:rsid w:val="008021E1"/>
    <w:rsid w:val="0080538D"/>
    <w:rsid w:val="008119CB"/>
    <w:rsid w:val="00815A0F"/>
    <w:rsid w:val="0082049A"/>
    <w:rsid w:val="00827934"/>
    <w:rsid w:val="00832012"/>
    <w:rsid w:val="008326A9"/>
    <w:rsid w:val="00835D8A"/>
    <w:rsid w:val="008417D5"/>
    <w:rsid w:val="00842166"/>
    <w:rsid w:val="00842AB8"/>
    <w:rsid w:val="00843FE7"/>
    <w:rsid w:val="00846053"/>
    <w:rsid w:val="00846888"/>
    <w:rsid w:val="00847678"/>
    <w:rsid w:val="00855286"/>
    <w:rsid w:val="00863A66"/>
    <w:rsid w:val="0086675E"/>
    <w:rsid w:val="00872ED6"/>
    <w:rsid w:val="00873E9A"/>
    <w:rsid w:val="00881B43"/>
    <w:rsid w:val="0088225E"/>
    <w:rsid w:val="008851D2"/>
    <w:rsid w:val="00886219"/>
    <w:rsid w:val="0088646C"/>
    <w:rsid w:val="00896530"/>
    <w:rsid w:val="00897D1F"/>
    <w:rsid w:val="008B4A04"/>
    <w:rsid w:val="008C012F"/>
    <w:rsid w:val="008D062C"/>
    <w:rsid w:val="008D24CD"/>
    <w:rsid w:val="008E5A1D"/>
    <w:rsid w:val="008F0184"/>
    <w:rsid w:val="008F54B5"/>
    <w:rsid w:val="008F70A2"/>
    <w:rsid w:val="0090362F"/>
    <w:rsid w:val="009112D3"/>
    <w:rsid w:val="00915B34"/>
    <w:rsid w:val="009236EE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663AD"/>
    <w:rsid w:val="009702BE"/>
    <w:rsid w:val="00976F6B"/>
    <w:rsid w:val="009820F5"/>
    <w:rsid w:val="00983A26"/>
    <w:rsid w:val="00983B6D"/>
    <w:rsid w:val="00986868"/>
    <w:rsid w:val="0098707E"/>
    <w:rsid w:val="00987AB5"/>
    <w:rsid w:val="0099011F"/>
    <w:rsid w:val="009915D7"/>
    <w:rsid w:val="00992104"/>
    <w:rsid w:val="00995280"/>
    <w:rsid w:val="00996FD1"/>
    <w:rsid w:val="009977CF"/>
    <w:rsid w:val="009A0ADE"/>
    <w:rsid w:val="009A10EE"/>
    <w:rsid w:val="009A31F5"/>
    <w:rsid w:val="009A5657"/>
    <w:rsid w:val="009A6289"/>
    <w:rsid w:val="009B280B"/>
    <w:rsid w:val="009B6E8A"/>
    <w:rsid w:val="009C2318"/>
    <w:rsid w:val="009C65B6"/>
    <w:rsid w:val="009C67E6"/>
    <w:rsid w:val="009D14EC"/>
    <w:rsid w:val="009D30A1"/>
    <w:rsid w:val="009D595E"/>
    <w:rsid w:val="009D5EC6"/>
    <w:rsid w:val="009E0418"/>
    <w:rsid w:val="009E3A63"/>
    <w:rsid w:val="009E5E22"/>
    <w:rsid w:val="009F1BCA"/>
    <w:rsid w:val="009F1E40"/>
    <w:rsid w:val="009F4667"/>
    <w:rsid w:val="009F5C8A"/>
    <w:rsid w:val="00A01C3F"/>
    <w:rsid w:val="00A102C4"/>
    <w:rsid w:val="00A12F2D"/>
    <w:rsid w:val="00A171BD"/>
    <w:rsid w:val="00A212AB"/>
    <w:rsid w:val="00A3149A"/>
    <w:rsid w:val="00A31844"/>
    <w:rsid w:val="00A31EE8"/>
    <w:rsid w:val="00A342D1"/>
    <w:rsid w:val="00A44F2E"/>
    <w:rsid w:val="00A4732D"/>
    <w:rsid w:val="00A52134"/>
    <w:rsid w:val="00A54FB5"/>
    <w:rsid w:val="00A57A7F"/>
    <w:rsid w:val="00A61518"/>
    <w:rsid w:val="00A634ED"/>
    <w:rsid w:val="00A65AFD"/>
    <w:rsid w:val="00A67A16"/>
    <w:rsid w:val="00A72E85"/>
    <w:rsid w:val="00A95809"/>
    <w:rsid w:val="00AA1A9B"/>
    <w:rsid w:val="00AA5C4C"/>
    <w:rsid w:val="00AB3308"/>
    <w:rsid w:val="00AB5479"/>
    <w:rsid w:val="00AC3853"/>
    <w:rsid w:val="00AD1C70"/>
    <w:rsid w:val="00AD2B3D"/>
    <w:rsid w:val="00AD560F"/>
    <w:rsid w:val="00AD5C52"/>
    <w:rsid w:val="00AD6B52"/>
    <w:rsid w:val="00AF60DB"/>
    <w:rsid w:val="00B0389C"/>
    <w:rsid w:val="00B046AB"/>
    <w:rsid w:val="00B14955"/>
    <w:rsid w:val="00B21ED7"/>
    <w:rsid w:val="00B37B7A"/>
    <w:rsid w:val="00B416C3"/>
    <w:rsid w:val="00B515F0"/>
    <w:rsid w:val="00B5249B"/>
    <w:rsid w:val="00B524A1"/>
    <w:rsid w:val="00B56D4A"/>
    <w:rsid w:val="00B57D87"/>
    <w:rsid w:val="00B638FF"/>
    <w:rsid w:val="00B6497F"/>
    <w:rsid w:val="00B737F5"/>
    <w:rsid w:val="00B74386"/>
    <w:rsid w:val="00B76850"/>
    <w:rsid w:val="00B86632"/>
    <w:rsid w:val="00B86D2C"/>
    <w:rsid w:val="00B8731A"/>
    <w:rsid w:val="00B903EA"/>
    <w:rsid w:val="00B9062F"/>
    <w:rsid w:val="00B93BA5"/>
    <w:rsid w:val="00B94688"/>
    <w:rsid w:val="00B95301"/>
    <w:rsid w:val="00B96ED0"/>
    <w:rsid w:val="00BA1CB0"/>
    <w:rsid w:val="00BA5EC5"/>
    <w:rsid w:val="00BB3BA7"/>
    <w:rsid w:val="00BC27A8"/>
    <w:rsid w:val="00BD26D1"/>
    <w:rsid w:val="00BD4A92"/>
    <w:rsid w:val="00BD71AC"/>
    <w:rsid w:val="00BE18D5"/>
    <w:rsid w:val="00BE6A4C"/>
    <w:rsid w:val="00BF7B33"/>
    <w:rsid w:val="00C07938"/>
    <w:rsid w:val="00C1056E"/>
    <w:rsid w:val="00C1254F"/>
    <w:rsid w:val="00C178C8"/>
    <w:rsid w:val="00C25E9F"/>
    <w:rsid w:val="00C33237"/>
    <w:rsid w:val="00C42100"/>
    <w:rsid w:val="00C54D40"/>
    <w:rsid w:val="00C61649"/>
    <w:rsid w:val="00C62F48"/>
    <w:rsid w:val="00C65D8C"/>
    <w:rsid w:val="00C67E97"/>
    <w:rsid w:val="00C74831"/>
    <w:rsid w:val="00C80E04"/>
    <w:rsid w:val="00C83D12"/>
    <w:rsid w:val="00C87AB3"/>
    <w:rsid w:val="00C95132"/>
    <w:rsid w:val="00C96F92"/>
    <w:rsid w:val="00CA0D75"/>
    <w:rsid w:val="00CA5BBA"/>
    <w:rsid w:val="00CB3F57"/>
    <w:rsid w:val="00CC137C"/>
    <w:rsid w:val="00CD19EC"/>
    <w:rsid w:val="00CD3B59"/>
    <w:rsid w:val="00CD5797"/>
    <w:rsid w:val="00CD6592"/>
    <w:rsid w:val="00CD6D54"/>
    <w:rsid w:val="00CE008D"/>
    <w:rsid w:val="00CE2970"/>
    <w:rsid w:val="00CE2C7F"/>
    <w:rsid w:val="00CE3C20"/>
    <w:rsid w:val="00CE6D3C"/>
    <w:rsid w:val="00CF0B0F"/>
    <w:rsid w:val="00CF2C1D"/>
    <w:rsid w:val="00CF45BD"/>
    <w:rsid w:val="00CF5506"/>
    <w:rsid w:val="00D00E35"/>
    <w:rsid w:val="00D03C82"/>
    <w:rsid w:val="00D108AC"/>
    <w:rsid w:val="00D10AA2"/>
    <w:rsid w:val="00D14EF1"/>
    <w:rsid w:val="00D26CA7"/>
    <w:rsid w:val="00D300FD"/>
    <w:rsid w:val="00D308A6"/>
    <w:rsid w:val="00D37EFC"/>
    <w:rsid w:val="00D4045F"/>
    <w:rsid w:val="00D4310E"/>
    <w:rsid w:val="00D44BFF"/>
    <w:rsid w:val="00D514B5"/>
    <w:rsid w:val="00D5329A"/>
    <w:rsid w:val="00D56CA1"/>
    <w:rsid w:val="00D6303C"/>
    <w:rsid w:val="00D66622"/>
    <w:rsid w:val="00D75EA8"/>
    <w:rsid w:val="00D97483"/>
    <w:rsid w:val="00DA1800"/>
    <w:rsid w:val="00DA2F1F"/>
    <w:rsid w:val="00DA3883"/>
    <w:rsid w:val="00DA4058"/>
    <w:rsid w:val="00DA4873"/>
    <w:rsid w:val="00DA57D6"/>
    <w:rsid w:val="00DB57A3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E018BE"/>
    <w:rsid w:val="00E0599D"/>
    <w:rsid w:val="00E06489"/>
    <w:rsid w:val="00E077EE"/>
    <w:rsid w:val="00E12255"/>
    <w:rsid w:val="00E15B84"/>
    <w:rsid w:val="00E2429A"/>
    <w:rsid w:val="00E260A0"/>
    <w:rsid w:val="00E27999"/>
    <w:rsid w:val="00E27A16"/>
    <w:rsid w:val="00E320CF"/>
    <w:rsid w:val="00E403CC"/>
    <w:rsid w:val="00E529F9"/>
    <w:rsid w:val="00E5322D"/>
    <w:rsid w:val="00E55D4E"/>
    <w:rsid w:val="00E6142F"/>
    <w:rsid w:val="00E61922"/>
    <w:rsid w:val="00E61991"/>
    <w:rsid w:val="00E6752E"/>
    <w:rsid w:val="00E75A28"/>
    <w:rsid w:val="00E8535F"/>
    <w:rsid w:val="00E86792"/>
    <w:rsid w:val="00E94B78"/>
    <w:rsid w:val="00E953EE"/>
    <w:rsid w:val="00E95A56"/>
    <w:rsid w:val="00E967E8"/>
    <w:rsid w:val="00EA0603"/>
    <w:rsid w:val="00EA0E59"/>
    <w:rsid w:val="00EA1C97"/>
    <w:rsid w:val="00EA28D0"/>
    <w:rsid w:val="00EA602D"/>
    <w:rsid w:val="00EA6510"/>
    <w:rsid w:val="00EA6BD4"/>
    <w:rsid w:val="00EB131D"/>
    <w:rsid w:val="00EB31F0"/>
    <w:rsid w:val="00EB7125"/>
    <w:rsid w:val="00EB7D94"/>
    <w:rsid w:val="00EC06F4"/>
    <w:rsid w:val="00EC2008"/>
    <w:rsid w:val="00EC5DB5"/>
    <w:rsid w:val="00EC6357"/>
    <w:rsid w:val="00EC6ACF"/>
    <w:rsid w:val="00ED020E"/>
    <w:rsid w:val="00EE20B8"/>
    <w:rsid w:val="00EE3519"/>
    <w:rsid w:val="00EE3921"/>
    <w:rsid w:val="00EE3DF8"/>
    <w:rsid w:val="00EE4AB0"/>
    <w:rsid w:val="00EE5596"/>
    <w:rsid w:val="00EE5C79"/>
    <w:rsid w:val="00EF2D27"/>
    <w:rsid w:val="00F014BE"/>
    <w:rsid w:val="00F0237C"/>
    <w:rsid w:val="00F04185"/>
    <w:rsid w:val="00F0567D"/>
    <w:rsid w:val="00F074A1"/>
    <w:rsid w:val="00F14FAA"/>
    <w:rsid w:val="00F21F5D"/>
    <w:rsid w:val="00F23EC1"/>
    <w:rsid w:val="00F2409C"/>
    <w:rsid w:val="00F30BF4"/>
    <w:rsid w:val="00F31910"/>
    <w:rsid w:val="00F33CF0"/>
    <w:rsid w:val="00F425CD"/>
    <w:rsid w:val="00F445E2"/>
    <w:rsid w:val="00F44ABF"/>
    <w:rsid w:val="00F453DD"/>
    <w:rsid w:val="00F4736C"/>
    <w:rsid w:val="00F506CD"/>
    <w:rsid w:val="00F532AC"/>
    <w:rsid w:val="00F53780"/>
    <w:rsid w:val="00F55095"/>
    <w:rsid w:val="00F55F20"/>
    <w:rsid w:val="00F56512"/>
    <w:rsid w:val="00F57BB5"/>
    <w:rsid w:val="00F618B0"/>
    <w:rsid w:val="00F62304"/>
    <w:rsid w:val="00F72D03"/>
    <w:rsid w:val="00F72D26"/>
    <w:rsid w:val="00F779EC"/>
    <w:rsid w:val="00F80D86"/>
    <w:rsid w:val="00F82E06"/>
    <w:rsid w:val="00F834F4"/>
    <w:rsid w:val="00F84B06"/>
    <w:rsid w:val="00F907D6"/>
    <w:rsid w:val="00F9115F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C5F41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C3F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congatec.com/de/produkte/com-express-type-6/conga-tc570/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://www.congatec.com/de/produkte/com-hpc/conga-hpcctlu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congatec.com/11th-gen-intel-core/" TargetMode="External"/><Relationship Id="rId20" Type="http://schemas.openxmlformats.org/officeDocument/2006/relationships/hyperlink" Target="https://www.linkedin.com/company/4554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congatec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openxmlformats.org/officeDocument/2006/relationships/hyperlink" Target="http://www.youtube.com/congatecAE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03C3-CF23-4613-93E7-546F9674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6395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4</cp:revision>
  <cp:lastPrinted>2020-09-22T07:23:00Z</cp:lastPrinted>
  <dcterms:created xsi:type="dcterms:W3CDTF">2020-09-22T12:51:00Z</dcterms:created>
  <dcterms:modified xsi:type="dcterms:W3CDTF">2020-09-22T12:52:00Z</dcterms:modified>
</cp:coreProperties>
</file>