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F05C87" w:rsidRDefault="00D108AC" w:rsidP="00D108AC">
      <w:pPr>
        <w:spacing w:after="120"/>
        <w:rPr>
          <w:rFonts w:ascii="Arial" w:eastAsia="Arial" w:hAnsi="Arial" w:cs="Arial"/>
          <w:b/>
          <w:sz w:val="20"/>
          <w:u w:val="single"/>
          <w:lang w:val="en-US"/>
        </w:rPr>
      </w:pPr>
      <w:r w:rsidRPr="00F05C87">
        <w:rPr>
          <w:rFonts w:ascii="Arial" w:eastAsia="Arial" w:hAnsi="Arial" w:cs="Arial"/>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7E3BCF" w:rsidRPr="00EA1B12" w:rsidTr="00E302BC">
        <w:trPr>
          <w:trHeight w:val="270"/>
        </w:trPr>
        <w:tc>
          <w:tcPr>
            <w:tcW w:w="2430" w:type="dxa"/>
          </w:tcPr>
          <w:p w:rsidR="007E3BCF" w:rsidRPr="00F150D5" w:rsidRDefault="007E3BCF" w:rsidP="00E302BC">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7E3BCF" w:rsidRPr="00855DBB" w:rsidRDefault="007E3BCF" w:rsidP="00E302BC">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7E3BCF" w:rsidRPr="00EA1B12" w:rsidRDefault="007E3BCF" w:rsidP="00E302BC">
            <w:pPr>
              <w:snapToGrid w:val="0"/>
              <w:rPr>
                <w:rFonts w:ascii="Arial" w:hAnsi="Arial" w:cs="Arial"/>
                <w:b/>
                <w:bCs/>
                <w:sz w:val="18"/>
                <w:szCs w:val="18"/>
                <w:u w:val="single"/>
              </w:rPr>
            </w:pPr>
          </w:p>
        </w:tc>
      </w:tr>
      <w:tr w:rsidR="007E3BCF" w:rsidRPr="00EA1B12" w:rsidTr="00E302BC">
        <w:tblPrEx>
          <w:tblCellMar>
            <w:left w:w="70" w:type="dxa"/>
            <w:right w:w="70" w:type="dxa"/>
          </w:tblCellMar>
        </w:tblPrEx>
        <w:trPr>
          <w:gridAfter w:val="1"/>
          <w:wAfter w:w="2597" w:type="dxa"/>
          <w:trHeight w:val="227"/>
        </w:trPr>
        <w:tc>
          <w:tcPr>
            <w:tcW w:w="2430" w:type="dxa"/>
          </w:tcPr>
          <w:p w:rsidR="007E3BCF" w:rsidRPr="00855DBB" w:rsidRDefault="007E3BCF" w:rsidP="00E302BC">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7E3BCF" w:rsidRPr="00855DBB" w:rsidRDefault="007E3BCF" w:rsidP="00E302BC">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7E3BCF" w:rsidRPr="00EA1B12" w:rsidTr="00E302BC">
        <w:tblPrEx>
          <w:tblCellMar>
            <w:left w:w="70" w:type="dxa"/>
            <w:right w:w="70" w:type="dxa"/>
          </w:tblCellMar>
        </w:tblPrEx>
        <w:trPr>
          <w:gridAfter w:val="1"/>
          <w:wAfter w:w="2597" w:type="dxa"/>
          <w:trHeight w:val="227"/>
        </w:trPr>
        <w:tc>
          <w:tcPr>
            <w:tcW w:w="2430" w:type="dxa"/>
          </w:tcPr>
          <w:p w:rsidR="007E3BCF" w:rsidRPr="00BB3D20" w:rsidRDefault="007E3BCF" w:rsidP="00E302BC">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7E3BCF" w:rsidRPr="00BB3D20" w:rsidRDefault="007E3BCF" w:rsidP="00E302BC">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7E3BCF" w:rsidRPr="00EA1B12" w:rsidTr="00E302BC">
        <w:tblPrEx>
          <w:tblCellMar>
            <w:left w:w="70" w:type="dxa"/>
            <w:right w:w="70" w:type="dxa"/>
          </w:tblCellMar>
        </w:tblPrEx>
        <w:trPr>
          <w:gridAfter w:val="1"/>
          <w:wAfter w:w="2597" w:type="dxa"/>
          <w:trHeight w:val="227"/>
        </w:trPr>
        <w:tc>
          <w:tcPr>
            <w:tcW w:w="2430" w:type="dxa"/>
          </w:tcPr>
          <w:p w:rsidR="007E3BCF" w:rsidRPr="00BB3D20" w:rsidRDefault="007E3BCF" w:rsidP="00E302BC">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7E3BCF" w:rsidRPr="00BB3D20" w:rsidRDefault="007E3BCF" w:rsidP="00E302BC">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7E3BCF" w:rsidRPr="00EA1B12" w:rsidTr="00E302BC">
        <w:tblPrEx>
          <w:tblCellMar>
            <w:left w:w="70" w:type="dxa"/>
            <w:right w:w="70" w:type="dxa"/>
          </w:tblCellMar>
        </w:tblPrEx>
        <w:trPr>
          <w:gridAfter w:val="1"/>
          <w:wAfter w:w="2597" w:type="dxa"/>
          <w:trHeight w:val="273"/>
        </w:trPr>
        <w:tc>
          <w:tcPr>
            <w:tcW w:w="2430" w:type="dxa"/>
          </w:tcPr>
          <w:p w:rsidR="007E3BCF" w:rsidRPr="00BB3D20" w:rsidRDefault="00D751EA" w:rsidP="00E302BC">
            <w:pPr>
              <w:snapToGrid w:val="0"/>
              <w:spacing w:before="20" w:after="20"/>
              <w:rPr>
                <w:rFonts w:ascii="Calibri" w:hAnsi="Calibri" w:cs="Arial"/>
                <w:sz w:val="18"/>
                <w:szCs w:val="18"/>
                <w:lang w:eastAsia="zh-TW"/>
              </w:rPr>
            </w:pPr>
            <w:hyperlink r:id="rId16" w:history="1">
              <w:r w:rsidR="007E3BCF" w:rsidRPr="00BB3D20">
                <w:rPr>
                  <w:rStyle w:val="Hyperlink"/>
                  <w:rFonts w:ascii="Calibri" w:eastAsiaTheme="majorEastAsia" w:hAnsi="Calibri" w:cs="Arial"/>
                  <w:sz w:val="18"/>
                  <w:szCs w:val="18"/>
                  <w:lang w:eastAsia="zh-CN"/>
                </w:rPr>
                <w:t>sales-asia@congatec.com</w:t>
              </w:r>
            </w:hyperlink>
          </w:p>
          <w:p w:rsidR="007E3BCF" w:rsidRPr="00BB3D20" w:rsidRDefault="007E3BCF" w:rsidP="00E302BC">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7E3BCF" w:rsidRPr="00BB3D20" w:rsidRDefault="007E3BCF" w:rsidP="00E302BC">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7E3BCF" w:rsidRPr="00BB3D20" w:rsidRDefault="007E3BCF" w:rsidP="00E302BC">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8A479A" w:rsidRDefault="00D108AC" w:rsidP="00D108AC">
      <w:pPr>
        <w:rPr>
          <w:rFonts w:ascii="Arial" w:hAnsi="Arial" w:cs="Arial"/>
          <w:i/>
          <w:iCs/>
          <w:color w:val="000000"/>
          <w:sz w:val="16"/>
          <w:szCs w:val="16"/>
        </w:rPr>
      </w:pPr>
    </w:p>
    <w:p w:rsidR="00D108AC" w:rsidRPr="008A479A" w:rsidRDefault="00D108AC" w:rsidP="00D108AC">
      <w:pPr>
        <w:rPr>
          <w:rFonts w:ascii="Arial" w:hAnsi="Arial" w:cs="Arial"/>
          <w:i/>
          <w:iCs/>
          <w:color w:val="000000"/>
          <w:sz w:val="16"/>
          <w:szCs w:val="16"/>
        </w:rPr>
      </w:pPr>
    </w:p>
    <w:p w:rsidR="00111110" w:rsidRPr="00F05C87" w:rsidRDefault="00D751EA" w:rsidP="0057026E">
      <w:pPr>
        <w:spacing w:after="120"/>
        <w:rPr>
          <w:rFonts w:ascii="Arial" w:hAnsi="Arial" w:cs="Arial"/>
          <w:i/>
          <w:sz w:val="16"/>
          <w:szCs w:val="16"/>
          <w:lang w:val="en-US" w:eastAsia="de-DE"/>
        </w:rPr>
      </w:pPr>
      <w:r>
        <w:rPr>
          <w:rFonts w:ascii="Arial" w:hAnsi="Arial" w:cs="Arial"/>
          <w:noProof/>
          <w:sz w:val="22"/>
          <w:szCs w:val="2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70.5pt">
            <v:imagedata r:id="rId17" o:title="EHLFamily3"/>
          </v:shape>
        </w:pict>
      </w:r>
    </w:p>
    <w:p w:rsidR="002F75E6" w:rsidRPr="00F05C87" w:rsidRDefault="00263845" w:rsidP="0057026E">
      <w:pPr>
        <w:spacing w:after="120"/>
        <w:rPr>
          <w:rFonts w:ascii="Arial" w:hAnsi="Arial" w:cs="Arial"/>
          <w:i/>
          <w:noProof/>
          <w:sz w:val="16"/>
          <w:szCs w:val="16"/>
          <w:lang w:val="en-US" w:eastAsia="de-DE"/>
        </w:rPr>
      </w:pPr>
      <w:r w:rsidRPr="00F05C87">
        <w:rPr>
          <w:rFonts w:ascii="Arial" w:hAnsi="Arial" w:cs="Arial"/>
          <w:i/>
          <w:sz w:val="16"/>
          <w:szCs w:val="16"/>
          <w:lang w:val="en-US" w:eastAsia="de-DE"/>
        </w:rPr>
        <w:t>Text and photograph available at</w:t>
      </w:r>
      <w:r w:rsidR="00D108AC" w:rsidRPr="00F05C87">
        <w:rPr>
          <w:rFonts w:ascii="Arial" w:hAnsi="Arial" w:cs="Arial"/>
          <w:i/>
          <w:iCs/>
          <w:color w:val="000000"/>
          <w:sz w:val="16"/>
          <w:szCs w:val="16"/>
          <w:lang w:val="en-US"/>
        </w:rPr>
        <w:t>:</w:t>
      </w:r>
      <w:r w:rsidR="002F75E6" w:rsidRPr="002F75E6">
        <w:rPr>
          <w:lang w:val="en-US"/>
        </w:rPr>
        <w:t xml:space="preserve"> </w:t>
      </w:r>
      <w:hyperlink r:id="rId18" w:history="1">
        <w:r w:rsidR="007E3BCF" w:rsidRPr="00814152">
          <w:rPr>
            <w:rStyle w:val="Hyperlink"/>
            <w:rFonts w:ascii="Arial" w:hAnsi="Arial" w:cs="Arial"/>
            <w:i/>
            <w:iCs/>
            <w:sz w:val="16"/>
            <w:szCs w:val="16"/>
            <w:lang w:val="en-US"/>
          </w:rPr>
          <w:t>https://www.congatec.com/cn/congatec/press-releases.html</w:t>
        </w:r>
      </w:hyperlink>
      <w:r w:rsidR="006E6308">
        <w:rPr>
          <w:rFonts w:ascii="Arial" w:hAnsi="Arial" w:cs="Arial"/>
          <w:i/>
          <w:iCs/>
          <w:color w:val="000000"/>
          <w:sz w:val="16"/>
          <w:szCs w:val="16"/>
          <w:lang w:val="en-US"/>
        </w:rPr>
        <w:t xml:space="preserve"> </w:t>
      </w:r>
    </w:p>
    <w:p w:rsidR="00D108AC" w:rsidRPr="00F05C87" w:rsidRDefault="00D108AC" w:rsidP="00227110">
      <w:pPr>
        <w:spacing w:after="120"/>
        <w:rPr>
          <w:rFonts w:ascii="Arial" w:hAnsi="Arial" w:cs="Arial"/>
          <w:kern w:val="2"/>
          <w:sz w:val="22"/>
          <w:szCs w:val="22"/>
          <w:lang w:val="en-US"/>
        </w:rPr>
      </w:pPr>
    </w:p>
    <w:p w:rsidR="007E3BCF" w:rsidRPr="00CD7B67" w:rsidRDefault="007E3BCF" w:rsidP="007E3BCF">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rsidR="007E3BCF" w:rsidRPr="007E3BCF" w:rsidRDefault="007E3BCF" w:rsidP="007E3BCF">
      <w:pPr>
        <w:jc w:val="center"/>
        <w:rPr>
          <w:rFonts w:asciiTheme="minorHAnsi" w:eastAsia="SimSun" w:hAnsiTheme="minorHAnsi" w:cstheme="minorHAnsi"/>
          <w:kern w:val="24"/>
          <w:lang w:val="en-US" w:eastAsia="zh-CN"/>
        </w:rPr>
      </w:pPr>
      <w:bookmarkStart w:id="0" w:name="_Hlk51755478"/>
      <w:r w:rsidRPr="007E3BCF">
        <w:rPr>
          <w:rFonts w:asciiTheme="minorHAnsi" w:eastAsia="SimSun" w:hAnsiTheme="minorHAnsi" w:cstheme="minorHAnsi"/>
          <w:kern w:val="24"/>
          <w:lang w:val="en-US" w:eastAsia="zh-CN"/>
        </w:rPr>
        <w:t>康佳特推出基于英特尔凌动</w:t>
      </w:r>
      <w:r w:rsidRPr="007E3BCF">
        <w:rPr>
          <w:rFonts w:asciiTheme="minorHAnsi" w:eastAsia="SimSun" w:hAnsiTheme="minorHAnsi" w:cstheme="minorHAnsi"/>
          <w:kern w:val="24"/>
          <w:vertAlign w:val="superscript"/>
          <w:lang w:val="en-US" w:eastAsia="zh-CN"/>
        </w:rPr>
        <w:t>®</w:t>
      </w:r>
      <w:r w:rsidRPr="007E3BCF">
        <w:rPr>
          <w:rFonts w:asciiTheme="minorHAnsi" w:eastAsia="SimSun" w:hAnsiTheme="minorHAnsi" w:cstheme="minorHAnsi"/>
          <w:kern w:val="24"/>
          <w:lang w:val="en-US" w:eastAsia="zh-CN"/>
        </w:rPr>
        <w:t xml:space="preserve"> x6000E</w:t>
      </w:r>
      <w:r w:rsidRPr="007E3BCF">
        <w:rPr>
          <w:rFonts w:asciiTheme="minorHAnsi" w:eastAsia="SimSun" w:hAnsiTheme="minorHAnsi" w:cstheme="minorHAnsi"/>
          <w:kern w:val="24"/>
          <w:lang w:val="en-US" w:eastAsia="zh-CN"/>
        </w:rPr>
        <w:t>系列处理器的五种模块</w:t>
      </w:r>
    </w:p>
    <w:bookmarkEnd w:id="0"/>
    <w:p w:rsidR="007E3BCF" w:rsidRPr="007E3BCF" w:rsidRDefault="007E3BCF" w:rsidP="007E3BCF">
      <w:pPr>
        <w:jc w:val="center"/>
        <w:rPr>
          <w:rFonts w:asciiTheme="minorHAnsi" w:eastAsia="SimSun" w:hAnsiTheme="minorHAnsi" w:cstheme="minorHAnsi"/>
          <w:lang w:val="en-US" w:eastAsia="zh-CN"/>
        </w:rPr>
      </w:pPr>
    </w:p>
    <w:p w:rsidR="007E3BCF" w:rsidRPr="007E3BCF" w:rsidRDefault="007E3BCF" w:rsidP="007E3BCF">
      <w:pPr>
        <w:jc w:val="center"/>
        <w:rPr>
          <w:rFonts w:asciiTheme="minorHAnsi" w:eastAsia="SimSun" w:hAnsiTheme="minorHAnsi" w:cstheme="minorHAnsi"/>
          <w:b/>
          <w:sz w:val="32"/>
          <w:szCs w:val="32"/>
          <w:lang w:val="en-US" w:eastAsia="zh-CN"/>
        </w:rPr>
      </w:pPr>
      <w:bookmarkStart w:id="1" w:name="_Hlk51755379"/>
      <w:r w:rsidRPr="007E3BCF">
        <w:rPr>
          <w:rFonts w:asciiTheme="minorHAnsi" w:eastAsia="SimSun" w:hAnsiTheme="minorHAnsi" w:cstheme="minorHAnsi"/>
          <w:b/>
          <w:sz w:val="32"/>
          <w:szCs w:val="32"/>
          <w:lang w:val="en-US" w:eastAsia="zh-CN"/>
        </w:rPr>
        <w:t>高达</w:t>
      </w:r>
      <w:r w:rsidRPr="007E3BCF">
        <w:rPr>
          <w:rFonts w:asciiTheme="minorHAnsi" w:eastAsia="SimSun" w:hAnsiTheme="minorHAnsi" w:cstheme="minorHAnsi"/>
          <w:b/>
          <w:sz w:val="32"/>
          <w:szCs w:val="32"/>
          <w:lang w:val="en-US" w:eastAsia="zh-CN"/>
        </w:rPr>
        <w:t>50%</w:t>
      </w:r>
      <w:r w:rsidRPr="007E3BCF">
        <w:rPr>
          <w:rFonts w:asciiTheme="minorHAnsi" w:eastAsia="SimSun" w:hAnsiTheme="minorHAnsi" w:cstheme="minorHAnsi"/>
          <w:b/>
          <w:sz w:val="32"/>
          <w:szCs w:val="32"/>
          <w:lang w:val="en-US" w:eastAsia="zh-CN"/>
        </w:rPr>
        <w:t>的边缘计算能力飞跃</w:t>
      </w:r>
    </w:p>
    <w:bookmarkEnd w:id="1"/>
    <w:p w:rsidR="00450270" w:rsidRPr="00F05C87" w:rsidRDefault="00450270" w:rsidP="00450270">
      <w:pPr>
        <w:jc w:val="center"/>
        <w:rPr>
          <w:rStyle w:val="Kommentarzeichen1"/>
          <w:rFonts w:ascii="Arial" w:hAnsi="Arial" w:cs="Arial"/>
          <w:b/>
          <w:sz w:val="22"/>
          <w:szCs w:val="22"/>
          <w:highlight w:val="yellow"/>
          <w:lang w:val="en-US"/>
        </w:rPr>
      </w:pPr>
    </w:p>
    <w:p w:rsidR="007E3BCF" w:rsidRPr="007E3BCF" w:rsidRDefault="002C72F1" w:rsidP="007E3BCF">
      <w:pPr>
        <w:spacing w:line="360" w:lineRule="auto"/>
        <w:rPr>
          <w:rFonts w:asciiTheme="minorHAnsi" w:eastAsia="SimSun" w:hAnsiTheme="minorHAnsi" w:cstheme="minorHAnsi"/>
          <w:kern w:val="2"/>
          <w:sz w:val="22"/>
          <w:szCs w:val="22"/>
          <w:lang w:val="en-US" w:eastAsia="zh-CN"/>
        </w:rPr>
      </w:pPr>
      <w:r w:rsidRPr="00CA0606">
        <w:rPr>
          <w:rFonts w:ascii="Arial" w:eastAsiaTheme="minorEastAsia" w:hAnsi="Arial" w:cs="Arial"/>
          <w:b/>
          <w:lang w:val="en-US" w:eastAsia="zh-CN"/>
        </w:rPr>
        <w:t>Shanghai</w:t>
      </w:r>
      <w:r w:rsidRPr="00CA0606">
        <w:rPr>
          <w:rFonts w:ascii="Arial" w:hAnsi="Arial" w:cs="Arial"/>
          <w:b/>
          <w:lang w:val="en-US"/>
        </w:rPr>
        <w:t xml:space="preserve">, China, </w:t>
      </w:r>
      <w:r w:rsidR="000059D0" w:rsidRPr="00B31250">
        <w:rPr>
          <w:rFonts w:ascii="Arial" w:hAnsi="Arial" w:cs="Arial"/>
          <w:b/>
          <w:bCs/>
          <w:sz w:val="22"/>
          <w:szCs w:val="22"/>
          <w:lang w:val="en-US"/>
        </w:rPr>
        <w:t>2</w:t>
      </w:r>
      <w:r w:rsidR="005D7B2F">
        <w:rPr>
          <w:rFonts w:ascii="Arial" w:hAnsi="Arial" w:cs="Arial"/>
          <w:b/>
          <w:bCs/>
          <w:sz w:val="22"/>
          <w:szCs w:val="22"/>
          <w:lang w:val="en-US"/>
        </w:rPr>
        <w:t>4</w:t>
      </w:r>
      <w:bookmarkStart w:id="2" w:name="_GoBack"/>
      <w:bookmarkEnd w:id="2"/>
      <w:r w:rsidR="005F185A" w:rsidRPr="00B31250">
        <w:rPr>
          <w:rFonts w:ascii="Arial" w:hAnsi="Arial" w:cs="Arial"/>
          <w:b/>
          <w:bCs/>
          <w:sz w:val="22"/>
          <w:szCs w:val="22"/>
          <w:lang w:val="en-US"/>
        </w:rPr>
        <w:t xml:space="preserve"> </w:t>
      </w:r>
      <w:r w:rsidR="000059D0" w:rsidRPr="00B31250">
        <w:rPr>
          <w:rFonts w:ascii="Arial" w:hAnsi="Arial" w:cs="Arial"/>
          <w:b/>
          <w:bCs/>
          <w:sz w:val="22"/>
          <w:szCs w:val="22"/>
          <w:lang w:val="en-US"/>
        </w:rPr>
        <w:t>September</w:t>
      </w:r>
      <w:r w:rsidR="00263845" w:rsidRPr="00B31250">
        <w:rPr>
          <w:rFonts w:ascii="Arial" w:hAnsi="Arial" w:cs="Arial"/>
          <w:b/>
          <w:bCs/>
          <w:sz w:val="22"/>
          <w:szCs w:val="22"/>
          <w:lang w:val="en-US"/>
        </w:rPr>
        <w:t xml:space="preserve">, </w:t>
      </w:r>
      <w:r w:rsidR="00957D30" w:rsidRPr="00B31250">
        <w:rPr>
          <w:rFonts w:ascii="Arial" w:hAnsi="Arial" w:cs="Arial"/>
          <w:b/>
          <w:bCs/>
          <w:sz w:val="22"/>
          <w:szCs w:val="22"/>
          <w:lang w:val="en-US"/>
        </w:rPr>
        <w:t>2020</w:t>
      </w:r>
      <w:r w:rsidR="00D108AC" w:rsidRPr="00B31250">
        <w:rPr>
          <w:rFonts w:ascii="Arial" w:hAnsi="Arial" w:cs="Arial"/>
          <w:b/>
          <w:bCs/>
          <w:sz w:val="22"/>
          <w:szCs w:val="22"/>
          <w:lang w:val="en-US"/>
        </w:rPr>
        <w:t xml:space="preserve"> * * *</w:t>
      </w:r>
      <w:r w:rsidR="00D108AC" w:rsidRPr="00B31250">
        <w:rPr>
          <w:rFonts w:ascii="Arial" w:hAnsi="Arial" w:cs="Arial"/>
          <w:sz w:val="22"/>
          <w:szCs w:val="22"/>
          <w:lang w:val="en-US"/>
        </w:rPr>
        <w:t xml:space="preserve"> </w:t>
      </w:r>
      <w:bookmarkStart w:id="3" w:name="_Hlk51331768"/>
      <w:r w:rsidR="007E3BCF" w:rsidRPr="00FE6E02">
        <w:rPr>
          <w:rFonts w:asciiTheme="minorHAnsi" w:eastAsia="SimSun" w:hAnsiTheme="minorHAnsi" w:cstheme="minorHAnsi"/>
          <w:kern w:val="2"/>
          <w:sz w:val="22"/>
          <w:szCs w:val="22"/>
          <w:lang w:val="en-US" w:eastAsia="zh-CN"/>
        </w:rPr>
        <w:t>提供嵌入式计算技术的领先供应商德国康佳特推出基于英特尔新款低功耗处理器的五款嵌入式模块，包含</w:t>
      </w:r>
      <w:r w:rsidR="007E3BCF" w:rsidRPr="00FE6E02">
        <w:rPr>
          <w:rFonts w:asciiTheme="minorHAnsi" w:eastAsia="SimSun" w:hAnsiTheme="minorHAnsi" w:cstheme="minorHAnsi"/>
          <w:kern w:val="2"/>
          <w:sz w:val="22"/>
          <w:szCs w:val="22"/>
          <w:lang w:val="en-US" w:eastAsia="zh-TW"/>
        </w:rPr>
        <w:t>SMARC, Qseven, COM Express Compact</w:t>
      </w:r>
      <w:r w:rsidR="007E3BCF" w:rsidRPr="00FE6E02">
        <w:rPr>
          <w:rFonts w:asciiTheme="minorHAnsi" w:eastAsia="SimSun" w:hAnsiTheme="minorHAnsi" w:cstheme="minorHAnsi"/>
          <w:kern w:val="2"/>
          <w:sz w:val="22"/>
          <w:szCs w:val="22"/>
          <w:lang w:val="en-US" w:eastAsia="zh-TW"/>
        </w:rPr>
        <w:t>和</w:t>
      </w:r>
      <w:r w:rsidR="007E3BCF" w:rsidRPr="00FE6E02">
        <w:rPr>
          <w:rFonts w:asciiTheme="minorHAnsi" w:eastAsia="SimSun" w:hAnsiTheme="minorHAnsi" w:cstheme="minorHAnsi"/>
          <w:kern w:val="2"/>
          <w:sz w:val="22"/>
          <w:szCs w:val="22"/>
          <w:lang w:val="en-US" w:eastAsia="ja-JP"/>
        </w:rPr>
        <w:t xml:space="preserve">Mini </w:t>
      </w:r>
      <w:r w:rsidR="007E3BCF" w:rsidRPr="00FE6E02">
        <w:rPr>
          <w:rFonts w:asciiTheme="minorHAnsi" w:eastAsia="SimSun" w:hAnsiTheme="minorHAnsi" w:cstheme="minorHAnsi"/>
          <w:kern w:val="2"/>
          <w:sz w:val="22"/>
          <w:szCs w:val="22"/>
          <w:lang w:val="en-US" w:eastAsia="zh-TW"/>
        </w:rPr>
        <w:t>计算机模块以及</w:t>
      </w:r>
      <w:r w:rsidR="007E3BCF" w:rsidRPr="00FE6E02">
        <w:rPr>
          <w:rFonts w:asciiTheme="minorHAnsi" w:eastAsia="SimSun" w:hAnsiTheme="minorHAnsi" w:cstheme="minorHAnsi"/>
          <w:kern w:val="2"/>
          <w:sz w:val="22"/>
          <w:szCs w:val="22"/>
          <w:lang w:val="en-US" w:eastAsia="zh-TW"/>
        </w:rPr>
        <w:t>Pico-ITX</w:t>
      </w:r>
      <w:r w:rsidR="007E3BCF" w:rsidRPr="00FE6E02">
        <w:rPr>
          <w:rFonts w:asciiTheme="minorHAnsi" w:eastAsia="SimSun" w:hAnsiTheme="minorHAnsi" w:cstheme="minorHAnsi"/>
          <w:kern w:val="2"/>
          <w:sz w:val="22"/>
          <w:szCs w:val="22"/>
          <w:lang w:val="en-US" w:eastAsia="zh-TW"/>
        </w:rPr>
        <w:t>单板。</w:t>
      </w:r>
      <w:bookmarkStart w:id="4" w:name="_Hlk51761117"/>
      <w:r w:rsidR="007E3BCF" w:rsidRPr="00FE6E02">
        <w:rPr>
          <w:rFonts w:asciiTheme="minorHAnsi" w:eastAsia="SimSun" w:hAnsiTheme="minorHAnsi" w:cstheme="minorHAnsi"/>
          <w:kern w:val="2"/>
          <w:sz w:val="22"/>
          <w:szCs w:val="22"/>
          <w:lang w:val="en-US" w:eastAsia="zh-CN"/>
        </w:rPr>
        <w:t>该系列产品基于低功耗</w:t>
      </w:r>
      <w:r w:rsidR="007E3BCF" w:rsidRPr="00FE6E02">
        <w:rPr>
          <w:rFonts w:asciiTheme="minorHAnsi" w:eastAsia="SimSun" w:hAnsiTheme="minorHAnsi" w:cstheme="minorHAnsi"/>
          <w:kern w:val="2"/>
          <w:sz w:val="22"/>
          <w:szCs w:val="22"/>
          <w:lang w:val="en-US" w:eastAsia="zh-CN"/>
        </w:rPr>
        <w:t>10</w:t>
      </w:r>
      <w:r w:rsidR="007E3BCF" w:rsidRPr="00FE6E02">
        <w:rPr>
          <w:rFonts w:asciiTheme="minorHAnsi" w:eastAsia="SimSun" w:hAnsiTheme="minorHAnsi" w:cstheme="minorHAnsi"/>
          <w:kern w:val="2"/>
          <w:sz w:val="22"/>
          <w:szCs w:val="22"/>
          <w:lang w:val="en-US" w:eastAsia="zh-CN"/>
        </w:rPr>
        <w:t>纳米技术的英特尔凌动</w:t>
      </w:r>
      <w:r w:rsidR="007E3BCF" w:rsidRPr="00FE6E02">
        <w:rPr>
          <w:rFonts w:asciiTheme="minorHAnsi" w:eastAsia="SimSun" w:hAnsiTheme="minorHAnsi" w:cstheme="minorHAnsi"/>
          <w:kern w:val="2"/>
          <w:sz w:val="22"/>
          <w:szCs w:val="22"/>
          <w:lang w:val="en-US" w:eastAsia="zh-CN"/>
        </w:rPr>
        <w:t xml:space="preserve"> x6000E</w:t>
      </w:r>
      <w:r w:rsidR="007E3BCF" w:rsidRPr="00FE6E02">
        <w:rPr>
          <w:rFonts w:asciiTheme="minorHAnsi" w:eastAsia="SimSun" w:hAnsiTheme="minorHAnsi" w:cstheme="minorHAnsi"/>
          <w:kern w:val="2"/>
          <w:sz w:val="22"/>
          <w:szCs w:val="22"/>
          <w:lang w:val="en-US" w:eastAsia="zh-CN"/>
        </w:rPr>
        <w:t>系列以及赛扬</w:t>
      </w:r>
      <w:r w:rsidR="007E3BCF" w:rsidRPr="00FE6E02">
        <w:rPr>
          <w:rFonts w:asciiTheme="minorHAnsi" w:eastAsia="SimSun" w:hAnsiTheme="minorHAnsi" w:cstheme="minorHAnsi"/>
          <w:kern w:val="2"/>
          <w:sz w:val="22"/>
          <w:szCs w:val="22"/>
          <w:vertAlign w:val="superscript"/>
          <w:lang w:val="en-US" w:eastAsia="zh-CN"/>
        </w:rPr>
        <w:t>®</w:t>
      </w:r>
      <w:r w:rsidR="007E3BCF" w:rsidRPr="00FE6E02">
        <w:rPr>
          <w:rFonts w:asciiTheme="minorHAnsi" w:eastAsia="SimSun" w:hAnsiTheme="minorHAnsi" w:cstheme="minorHAnsi"/>
          <w:kern w:val="2"/>
          <w:sz w:val="22"/>
          <w:szCs w:val="22"/>
          <w:lang w:val="en-US" w:eastAsia="zh-CN"/>
        </w:rPr>
        <w:t>和奔腾</w:t>
      </w:r>
      <w:r w:rsidR="007E3BCF" w:rsidRPr="00FE6E02">
        <w:rPr>
          <w:rFonts w:asciiTheme="minorHAnsi" w:eastAsia="SimSun" w:hAnsiTheme="minorHAnsi" w:cstheme="minorHAnsi"/>
          <w:kern w:val="2"/>
          <w:sz w:val="22"/>
          <w:szCs w:val="22"/>
          <w:vertAlign w:val="superscript"/>
          <w:lang w:val="en-US" w:eastAsia="zh-CN"/>
        </w:rPr>
        <w:t>®</w:t>
      </w:r>
      <w:r w:rsidR="007E3BCF" w:rsidRPr="00FE6E02">
        <w:rPr>
          <w:rFonts w:asciiTheme="minorHAnsi" w:eastAsia="SimSun" w:hAnsiTheme="minorHAnsi" w:cstheme="minorHAnsi"/>
          <w:kern w:val="2"/>
          <w:sz w:val="22"/>
          <w:szCs w:val="22"/>
          <w:lang w:val="en-US" w:eastAsia="zh-CN"/>
        </w:rPr>
        <w:t>N&amp;J</w:t>
      </w:r>
      <w:r w:rsidR="007E3BCF" w:rsidRPr="00FE6E02">
        <w:rPr>
          <w:rFonts w:asciiTheme="minorHAnsi" w:eastAsia="SimSun" w:hAnsiTheme="minorHAnsi" w:cstheme="minorHAnsi"/>
          <w:kern w:val="2"/>
          <w:sz w:val="22"/>
          <w:szCs w:val="22"/>
          <w:lang w:val="en-US" w:eastAsia="zh-CN"/>
        </w:rPr>
        <w:t>系列处理器</w:t>
      </w:r>
      <w:r w:rsidR="007E3BCF" w:rsidRPr="00FE6E02">
        <w:rPr>
          <w:rFonts w:asciiTheme="minorHAnsi" w:eastAsia="SimSun" w:hAnsiTheme="minorHAnsi" w:cstheme="minorHAnsi"/>
          <w:kern w:val="2"/>
          <w:sz w:val="22"/>
          <w:szCs w:val="22"/>
          <w:lang w:val="en-US" w:eastAsia="zh-CN"/>
        </w:rPr>
        <w:t xml:space="preserve"> (</w:t>
      </w:r>
      <w:r w:rsidR="007E3BCF" w:rsidRPr="00FE6E02">
        <w:rPr>
          <w:rFonts w:asciiTheme="minorHAnsi" w:eastAsia="SimSun" w:hAnsiTheme="minorHAnsi" w:cstheme="minorHAnsi"/>
          <w:kern w:val="2"/>
          <w:sz w:val="22"/>
          <w:szCs w:val="22"/>
          <w:lang w:val="en-US" w:eastAsia="zh-CN"/>
        </w:rPr>
        <w:t>代号</w:t>
      </w:r>
      <w:r w:rsidR="007E3BCF" w:rsidRPr="00FE6E02">
        <w:rPr>
          <w:rFonts w:asciiTheme="minorHAnsi" w:eastAsia="SimSun" w:hAnsiTheme="minorHAnsi" w:cstheme="minorHAnsi"/>
          <w:kern w:val="2"/>
          <w:sz w:val="22"/>
          <w:szCs w:val="22"/>
          <w:lang w:val="en-US" w:eastAsia="zh-CN"/>
        </w:rPr>
        <w:t>Elkhart Lake)</w:t>
      </w:r>
      <w:r w:rsidR="00FE6E02">
        <w:rPr>
          <w:rFonts w:ascii="SimSun" w:eastAsia="SimSun" w:hAnsi="SimSun" w:cstheme="minorHAnsi" w:hint="eastAsia"/>
          <w:kern w:val="2"/>
          <w:sz w:val="22"/>
          <w:szCs w:val="22"/>
          <w:lang w:val="en-US" w:eastAsia="zh-TW"/>
        </w:rPr>
        <w:t>，</w:t>
      </w:r>
      <w:r w:rsidR="007E3BCF" w:rsidRPr="00FE6E02">
        <w:rPr>
          <w:rFonts w:asciiTheme="minorHAnsi" w:eastAsia="SimSun" w:hAnsiTheme="minorHAnsi" w:cstheme="minorHAnsi"/>
          <w:kern w:val="2"/>
          <w:sz w:val="22"/>
          <w:szCs w:val="22"/>
          <w:lang w:val="en-US" w:eastAsia="zh-CN"/>
        </w:rPr>
        <w:t xml:space="preserve"> </w:t>
      </w:r>
      <w:r w:rsidR="007E3BCF" w:rsidRPr="00FE6E02">
        <w:rPr>
          <w:rFonts w:asciiTheme="minorHAnsi" w:eastAsia="SimSun" w:hAnsiTheme="minorHAnsi" w:cstheme="minorHAnsi"/>
          <w:kern w:val="2"/>
          <w:sz w:val="22"/>
          <w:szCs w:val="22"/>
          <w:lang w:val="en-US" w:eastAsia="zh-CN"/>
        </w:rPr>
        <w:t>为新一代边缘互联的嵌入式系统基础。新的康佳特板卡和模块的图形性能提高了一倍，可同时呈现</w:t>
      </w:r>
      <w:r w:rsidR="007E3BCF" w:rsidRPr="00FE6E02">
        <w:rPr>
          <w:rFonts w:asciiTheme="minorHAnsi" w:eastAsia="SimSun" w:hAnsiTheme="minorHAnsi" w:cstheme="minorHAnsi"/>
          <w:kern w:val="2"/>
          <w:sz w:val="22"/>
          <w:szCs w:val="22"/>
          <w:lang w:val="en-US" w:eastAsia="zh-CN"/>
        </w:rPr>
        <w:t>3</w:t>
      </w:r>
      <w:r w:rsidR="007E3BCF" w:rsidRPr="00FE6E02">
        <w:rPr>
          <w:rFonts w:asciiTheme="minorHAnsi" w:eastAsia="SimSun" w:hAnsiTheme="minorHAnsi" w:cstheme="minorHAnsi"/>
          <w:kern w:val="2"/>
          <w:sz w:val="22"/>
          <w:szCs w:val="22"/>
          <w:lang w:val="en-US" w:eastAsia="zh-CN"/>
        </w:rPr>
        <w:t>个显示屏</w:t>
      </w:r>
      <w:r w:rsidR="007E3BCF" w:rsidRPr="00FE6E02">
        <w:rPr>
          <w:rFonts w:asciiTheme="minorHAnsi" w:eastAsia="SimSun" w:hAnsiTheme="minorHAnsi" w:cstheme="minorHAnsi"/>
          <w:kern w:val="2"/>
          <w:sz w:val="22"/>
          <w:szCs w:val="22"/>
          <w:lang w:val="en-US" w:eastAsia="zh-CN"/>
        </w:rPr>
        <w:t>(4kp60)</w:t>
      </w:r>
      <w:r w:rsidR="007E3BCF" w:rsidRPr="00FE6E02">
        <w:rPr>
          <w:rFonts w:asciiTheme="minorHAnsi" w:eastAsia="SimSun" w:hAnsiTheme="minorHAnsi" w:cstheme="minorHAnsi"/>
          <w:kern w:val="2"/>
          <w:sz w:val="22"/>
          <w:szCs w:val="22"/>
          <w:lang w:val="en-US" w:eastAsia="zh-CN"/>
        </w:rPr>
        <w:t>；相比前代的处理器，其在四核水平上的多线程计算能力大幅提升</w:t>
      </w:r>
      <w:r w:rsidR="007E3BCF" w:rsidRPr="00FE6E02">
        <w:rPr>
          <w:rFonts w:asciiTheme="minorHAnsi" w:eastAsia="SimSun" w:hAnsiTheme="minorHAnsi" w:cstheme="minorHAnsi"/>
          <w:kern w:val="2"/>
          <w:sz w:val="22"/>
          <w:szCs w:val="22"/>
          <w:lang w:val="en-US" w:eastAsia="zh-CN"/>
        </w:rPr>
        <w:t>50%</w:t>
      </w:r>
      <w:r w:rsidR="007E3BCF" w:rsidRPr="00FE6E02">
        <w:rPr>
          <w:rStyle w:val="Endnotenzeichen"/>
          <w:rFonts w:asciiTheme="minorHAnsi" w:eastAsia="SimSun" w:hAnsiTheme="minorHAnsi" w:cstheme="minorHAnsi"/>
          <w:kern w:val="2"/>
          <w:sz w:val="22"/>
          <w:szCs w:val="22"/>
          <w:lang w:val="en-US"/>
        </w:rPr>
        <w:endnoteReference w:id="2"/>
      </w:r>
      <w:r w:rsidR="007E3BCF" w:rsidRPr="00FE6E02">
        <w:rPr>
          <w:rFonts w:asciiTheme="minorHAnsi" w:eastAsia="SimSun" w:hAnsiTheme="minorHAnsi" w:cstheme="minorHAnsi"/>
          <w:kern w:val="2"/>
          <w:sz w:val="22"/>
          <w:szCs w:val="22"/>
          <w:lang w:val="en-US" w:eastAsia="zh-CN"/>
        </w:rPr>
        <w:t>。其他优势包括在实时工业市场中尤为受欢迎的时效网络（</w:t>
      </w:r>
      <w:r w:rsidR="007E3BCF" w:rsidRPr="00FE6E02">
        <w:rPr>
          <w:rFonts w:asciiTheme="minorHAnsi" w:eastAsia="SimSun" w:hAnsiTheme="minorHAnsi" w:cstheme="minorHAnsi"/>
          <w:kern w:val="2"/>
          <w:sz w:val="22"/>
          <w:szCs w:val="22"/>
          <w:lang w:val="en-US" w:eastAsia="zh-CN"/>
        </w:rPr>
        <w:t>TSN</w:t>
      </w:r>
      <w:r w:rsidR="007E3BCF" w:rsidRPr="00FE6E02">
        <w:rPr>
          <w:rFonts w:asciiTheme="minorHAnsi" w:eastAsia="SimSun" w:hAnsiTheme="minorHAnsi" w:cstheme="minorHAnsi"/>
          <w:kern w:val="2"/>
          <w:sz w:val="22"/>
          <w:szCs w:val="22"/>
          <w:lang w:val="en-US" w:eastAsia="zh-CN"/>
        </w:rPr>
        <w:t>）、英特尔</w:t>
      </w:r>
      <w:r w:rsidR="007E3BCF" w:rsidRPr="00FE6E02">
        <w:rPr>
          <w:rFonts w:asciiTheme="minorHAnsi" w:eastAsia="SimSun" w:hAnsiTheme="minorHAnsi" w:cstheme="minorHAnsi"/>
          <w:kern w:val="2"/>
          <w:sz w:val="22"/>
          <w:szCs w:val="22"/>
          <w:vertAlign w:val="superscript"/>
          <w:lang w:val="en-US" w:eastAsia="zh-CN"/>
        </w:rPr>
        <w:t>®</w:t>
      </w:r>
      <w:r w:rsidR="007E3BCF" w:rsidRPr="00FE6E02">
        <w:rPr>
          <w:rFonts w:asciiTheme="minorHAnsi" w:eastAsia="SimSun" w:hAnsiTheme="minorHAnsi" w:cstheme="minorHAnsi"/>
          <w:kern w:val="2"/>
          <w:sz w:val="22"/>
          <w:szCs w:val="22"/>
          <w:lang w:val="en-US" w:eastAsia="zh-CN"/>
        </w:rPr>
        <w:t>协调时间计算（</w:t>
      </w:r>
      <w:r w:rsidR="007E3BCF" w:rsidRPr="00FE6E02">
        <w:rPr>
          <w:rFonts w:asciiTheme="minorHAnsi" w:eastAsia="SimSun" w:hAnsiTheme="minorHAnsi" w:cstheme="minorHAnsi"/>
          <w:kern w:val="2"/>
          <w:sz w:val="22"/>
          <w:szCs w:val="22"/>
          <w:lang w:val="en-US" w:eastAsia="zh-CN"/>
        </w:rPr>
        <w:t>Intel</w:t>
      </w:r>
      <w:r w:rsidR="007E3BCF" w:rsidRPr="00FE6E02">
        <w:rPr>
          <w:rFonts w:asciiTheme="minorHAnsi" w:eastAsia="SimSun" w:hAnsiTheme="minorHAnsi" w:cstheme="minorHAnsi"/>
          <w:kern w:val="2"/>
          <w:sz w:val="22"/>
          <w:szCs w:val="22"/>
          <w:vertAlign w:val="superscript"/>
          <w:lang w:val="en-US" w:eastAsia="zh-CN"/>
        </w:rPr>
        <w:t>®</w:t>
      </w:r>
      <w:r w:rsidR="007E3BCF" w:rsidRPr="00FE6E02">
        <w:rPr>
          <w:rFonts w:asciiTheme="minorHAnsi" w:eastAsia="SimSun" w:hAnsiTheme="minorHAnsi" w:cstheme="minorHAnsi"/>
          <w:kern w:val="2"/>
          <w:sz w:val="22"/>
          <w:szCs w:val="22"/>
          <w:lang w:val="en-US" w:eastAsia="zh-CN"/>
        </w:rPr>
        <w:t xml:space="preserve"> TCC</w:t>
      </w:r>
      <w:r w:rsidR="007E3BCF" w:rsidRPr="00FE6E02">
        <w:rPr>
          <w:rFonts w:asciiTheme="minorHAnsi" w:eastAsia="SimSun" w:hAnsiTheme="minorHAnsi" w:cstheme="minorHAnsi"/>
          <w:kern w:val="2"/>
          <w:sz w:val="22"/>
          <w:szCs w:val="22"/>
          <w:lang w:val="en-US" w:eastAsia="zh-CN"/>
        </w:rPr>
        <w:t>）、实时系统（</w:t>
      </w:r>
      <w:r w:rsidR="007E3BCF" w:rsidRPr="00FE6E02">
        <w:rPr>
          <w:rFonts w:asciiTheme="minorHAnsi" w:eastAsia="SimSun" w:hAnsiTheme="minorHAnsi" w:cstheme="minorHAnsi"/>
          <w:kern w:val="2"/>
          <w:sz w:val="22"/>
          <w:szCs w:val="22"/>
          <w:lang w:val="en-US" w:eastAsia="zh-CN"/>
        </w:rPr>
        <w:t>RTS</w:t>
      </w:r>
      <w:r w:rsidR="007E3BCF" w:rsidRPr="00FE6E02">
        <w:rPr>
          <w:rFonts w:asciiTheme="minorHAnsi" w:eastAsia="SimSun" w:hAnsiTheme="minorHAnsi" w:cstheme="minorHAnsi"/>
          <w:kern w:val="2"/>
          <w:sz w:val="22"/>
          <w:szCs w:val="22"/>
          <w:lang w:val="en-US" w:eastAsia="zh-CN"/>
        </w:rPr>
        <w:t>）的虚拟机监控支持，以及</w:t>
      </w:r>
      <w:r w:rsidR="007E3BCF" w:rsidRPr="00FE6E02">
        <w:rPr>
          <w:rFonts w:asciiTheme="minorHAnsi" w:eastAsia="SimSun" w:hAnsiTheme="minorHAnsi" w:cstheme="minorHAnsi"/>
          <w:kern w:val="2"/>
          <w:sz w:val="22"/>
          <w:szCs w:val="22"/>
          <w:lang w:val="en-US" w:eastAsia="zh-CN"/>
        </w:rPr>
        <w:t>BIOS</w:t>
      </w:r>
      <w:r w:rsidR="007E3BCF" w:rsidRPr="00FE6E02">
        <w:rPr>
          <w:rFonts w:asciiTheme="minorHAnsi" w:eastAsia="SimSun" w:hAnsiTheme="minorHAnsi" w:cstheme="minorHAnsi"/>
          <w:kern w:val="2"/>
          <w:sz w:val="22"/>
          <w:szCs w:val="22"/>
          <w:lang w:val="en-US" w:eastAsia="zh-CN"/>
        </w:rPr>
        <w:t>可配置</w:t>
      </w:r>
      <w:r w:rsidR="007E3BCF" w:rsidRPr="00FE6E02">
        <w:rPr>
          <w:rFonts w:asciiTheme="minorHAnsi" w:eastAsia="SimSun" w:hAnsiTheme="minorHAnsi" w:cstheme="minorHAnsi"/>
          <w:kern w:val="2"/>
          <w:sz w:val="22"/>
          <w:szCs w:val="22"/>
          <w:lang w:val="en-US" w:eastAsia="zh-CN"/>
        </w:rPr>
        <w:t>ECC</w:t>
      </w:r>
      <w:r w:rsidR="007E3BCF" w:rsidRPr="00FE6E02">
        <w:rPr>
          <w:rFonts w:asciiTheme="minorHAnsi" w:eastAsia="SimSun" w:hAnsiTheme="minorHAnsi" w:cstheme="minorHAnsi"/>
          <w:kern w:val="2"/>
          <w:sz w:val="22"/>
          <w:szCs w:val="22"/>
          <w:lang w:val="en-US" w:eastAsia="zh-CN"/>
        </w:rPr>
        <w:t>和可选扩展温度支持</w:t>
      </w:r>
      <w:r w:rsidR="007E3BCF" w:rsidRPr="00FE6E02">
        <w:rPr>
          <w:rFonts w:asciiTheme="minorHAnsi" w:eastAsia="SimSun" w:hAnsiTheme="minorHAnsi" w:cstheme="minorHAnsi"/>
          <w:kern w:val="2"/>
          <w:sz w:val="22"/>
          <w:szCs w:val="22"/>
          <w:lang w:val="en-US" w:eastAsia="zh-CN"/>
        </w:rPr>
        <w:t>(-40°C</w:t>
      </w:r>
      <w:r w:rsidR="007E3BCF" w:rsidRPr="00FE6E02">
        <w:rPr>
          <w:rFonts w:asciiTheme="minorHAnsi" w:eastAsia="SimSun" w:hAnsiTheme="minorHAnsi" w:cstheme="minorHAnsi"/>
          <w:kern w:val="2"/>
          <w:sz w:val="22"/>
          <w:szCs w:val="22"/>
          <w:lang w:val="en-US" w:eastAsia="zh-CN"/>
        </w:rPr>
        <w:t>到</w:t>
      </w:r>
      <w:r w:rsidR="007E3BCF" w:rsidRPr="00FE6E02">
        <w:rPr>
          <w:rFonts w:asciiTheme="minorHAnsi" w:eastAsia="SimSun" w:hAnsiTheme="minorHAnsi" w:cstheme="minorHAnsi"/>
          <w:kern w:val="2"/>
          <w:sz w:val="22"/>
          <w:szCs w:val="22"/>
          <w:lang w:val="en-US" w:eastAsia="zh-CN"/>
        </w:rPr>
        <w:t>+85°C)</w:t>
      </w:r>
      <w:r w:rsidR="007E3BCF" w:rsidRPr="00FE6E02">
        <w:rPr>
          <w:rFonts w:asciiTheme="minorHAnsi" w:eastAsia="SimSun" w:hAnsiTheme="minorHAnsi" w:cstheme="minorHAnsi"/>
          <w:kern w:val="2"/>
          <w:sz w:val="22"/>
          <w:szCs w:val="22"/>
          <w:lang w:val="en-US" w:eastAsia="zh-CN"/>
        </w:rPr>
        <w:t>。</w:t>
      </w:r>
      <w:bookmarkEnd w:id="3"/>
    </w:p>
    <w:bookmarkEnd w:id="4"/>
    <w:p w:rsidR="009454BC" w:rsidRPr="007E3BCF" w:rsidRDefault="009454BC" w:rsidP="00111110">
      <w:pPr>
        <w:spacing w:line="360" w:lineRule="auto"/>
        <w:rPr>
          <w:rFonts w:asciiTheme="minorHAnsi" w:eastAsia="SimSun" w:hAnsiTheme="minorHAnsi" w:cstheme="minorHAnsi"/>
          <w:sz w:val="22"/>
          <w:szCs w:val="22"/>
          <w:lang w:val="en-US"/>
        </w:rPr>
      </w:pPr>
    </w:p>
    <w:p w:rsidR="007E3BCF" w:rsidRPr="00FE6E02" w:rsidRDefault="007E3BCF" w:rsidP="00E302BC">
      <w:pPr>
        <w:spacing w:line="360" w:lineRule="auto"/>
        <w:rPr>
          <w:rFonts w:asciiTheme="minorHAnsi" w:eastAsia="SimSun" w:hAnsiTheme="minorHAnsi" w:cstheme="minorHAnsi"/>
          <w:kern w:val="22"/>
          <w:sz w:val="22"/>
          <w:szCs w:val="22"/>
          <w:lang w:val="en-US" w:eastAsia="zh-CN"/>
        </w:rPr>
      </w:pPr>
      <w:r w:rsidRPr="00FE6E02">
        <w:rPr>
          <w:rFonts w:asciiTheme="minorHAnsi" w:eastAsia="SimSun" w:hAnsiTheme="minorHAnsi" w:cstheme="minorHAnsi"/>
          <w:kern w:val="22"/>
          <w:sz w:val="22"/>
          <w:szCs w:val="22"/>
          <w:lang w:val="en-US" w:eastAsia="zh-CN"/>
        </w:rPr>
        <w:t>康佳特高级产品经理</w:t>
      </w:r>
      <w:r w:rsidRPr="00FE6E02">
        <w:rPr>
          <w:rFonts w:asciiTheme="minorHAnsi" w:eastAsia="SimSun" w:hAnsiTheme="minorHAnsi" w:cstheme="minorHAnsi"/>
          <w:kern w:val="22"/>
          <w:sz w:val="22"/>
          <w:szCs w:val="22"/>
          <w:lang w:val="en-US" w:eastAsia="zh-CN"/>
        </w:rPr>
        <w:t>Jürgen Jungbauer</w:t>
      </w:r>
      <w:r w:rsidRPr="00FE6E02">
        <w:rPr>
          <w:rFonts w:asciiTheme="minorHAnsi" w:eastAsia="SimSun" w:hAnsiTheme="minorHAnsi" w:cstheme="minorHAnsi"/>
          <w:kern w:val="22"/>
          <w:sz w:val="22"/>
          <w:szCs w:val="22"/>
          <w:lang w:val="en-US" w:eastAsia="zh-CN"/>
        </w:rPr>
        <w:t>表示：</w:t>
      </w:r>
      <w:r w:rsidRPr="00FE6E02">
        <w:rPr>
          <w:rFonts w:asciiTheme="minorHAnsi" w:eastAsia="SimSun" w:hAnsiTheme="minorHAnsi" w:cstheme="minorHAnsi"/>
          <w:kern w:val="22"/>
          <w:sz w:val="22"/>
          <w:szCs w:val="22"/>
          <w:lang w:val="en-US" w:eastAsia="zh-CN"/>
        </w:rPr>
        <w:t>“</w:t>
      </w:r>
      <w:r w:rsidRPr="00FE6E02">
        <w:rPr>
          <w:rFonts w:asciiTheme="minorHAnsi" w:eastAsia="SimSun" w:hAnsiTheme="minorHAnsi" w:cstheme="minorHAnsi"/>
          <w:kern w:val="22"/>
          <w:sz w:val="22"/>
          <w:szCs w:val="22"/>
          <w:lang w:val="en-US" w:eastAsia="zh-CN"/>
        </w:rPr>
        <w:t>结合可靠的实时运作、实时连接和实时虚拟机监控技术符合我们对物联网连接的工业应用需求。我们的板卡和模块配备了英特尔的新款凌动、赛扬和奔腾处理器，在自动化与控制方面实现重大飞跃，可用于智能电网中的分布式进程控制、智能机器人，以及精密制造中的</w:t>
      </w:r>
      <w:r w:rsidRPr="00FE6E02">
        <w:rPr>
          <w:rFonts w:asciiTheme="minorHAnsi" w:eastAsia="SimSun" w:hAnsiTheme="minorHAnsi" w:cstheme="minorHAnsi"/>
          <w:kern w:val="22"/>
          <w:sz w:val="22"/>
          <w:szCs w:val="22"/>
          <w:lang w:val="en-US" w:eastAsia="zh-CN"/>
        </w:rPr>
        <w:t>PLC</w:t>
      </w:r>
      <w:r w:rsidRPr="00FE6E02">
        <w:rPr>
          <w:rFonts w:asciiTheme="minorHAnsi" w:eastAsia="SimSun" w:hAnsiTheme="minorHAnsi" w:cstheme="minorHAnsi"/>
          <w:kern w:val="22"/>
          <w:sz w:val="22"/>
          <w:szCs w:val="22"/>
          <w:lang w:val="en-US" w:eastAsia="zh-CN"/>
        </w:rPr>
        <w:t>、</w:t>
      </w:r>
      <w:r w:rsidRPr="00FE6E02">
        <w:rPr>
          <w:rFonts w:asciiTheme="minorHAnsi" w:eastAsia="SimSun" w:hAnsiTheme="minorHAnsi" w:cstheme="minorHAnsi"/>
          <w:kern w:val="22"/>
          <w:sz w:val="22"/>
          <w:szCs w:val="22"/>
          <w:lang w:val="en-US" w:eastAsia="zh-CN"/>
        </w:rPr>
        <w:t>CNC</w:t>
      </w:r>
      <w:r w:rsidRPr="00FE6E02">
        <w:rPr>
          <w:rFonts w:asciiTheme="minorHAnsi" w:eastAsia="SimSun" w:hAnsiTheme="minorHAnsi" w:cstheme="minorHAnsi"/>
          <w:kern w:val="22"/>
          <w:sz w:val="22"/>
          <w:szCs w:val="22"/>
          <w:lang w:val="en-US" w:eastAsia="zh-CN"/>
        </w:rPr>
        <w:t>等领域。它还被用于测试、量测和交通（例如火车和轨旁系统或联网的自动驾驶车辆）等各种实时应用领域。这些领域都将受益于更具成本效益的</w:t>
      </w:r>
      <w:r w:rsidRPr="00FE6E02">
        <w:rPr>
          <w:rFonts w:asciiTheme="minorHAnsi" w:eastAsia="SimSun" w:hAnsiTheme="minorHAnsi" w:cstheme="minorHAnsi"/>
          <w:kern w:val="22"/>
          <w:sz w:val="22"/>
          <w:szCs w:val="22"/>
          <w:lang w:val="en-US" w:eastAsia="zh-CN"/>
        </w:rPr>
        <w:t>ECC</w:t>
      </w:r>
      <w:r w:rsidRPr="00FE6E02">
        <w:rPr>
          <w:rFonts w:asciiTheme="minorHAnsi" w:eastAsia="SimSun" w:hAnsiTheme="minorHAnsi" w:cstheme="minorHAnsi"/>
          <w:kern w:val="22"/>
          <w:sz w:val="22"/>
          <w:szCs w:val="22"/>
          <w:lang w:val="en-US" w:eastAsia="zh-CN"/>
        </w:rPr>
        <w:t>系统，因为集成的纠错校正代码让用户能够使用更经济的传统内存，而无需专门的</w:t>
      </w:r>
      <w:r w:rsidRPr="00FE6E02">
        <w:rPr>
          <w:rFonts w:asciiTheme="minorHAnsi" w:eastAsia="SimSun" w:hAnsiTheme="minorHAnsi" w:cstheme="minorHAnsi"/>
          <w:kern w:val="22"/>
          <w:sz w:val="22"/>
          <w:szCs w:val="22"/>
          <w:lang w:val="en-US" w:eastAsia="zh-CN"/>
        </w:rPr>
        <w:t xml:space="preserve">ECC </w:t>
      </w:r>
      <w:r w:rsidRPr="00FE6E02">
        <w:rPr>
          <w:rFonts w:asciiTheme="minorHAnsi" w:eastAsia="SimSun" w:hAnsiTheme="minorHAnsi" w:cstheme="minorHAnsi"/>
          <w:kern w:val="22"/>
          <w:sz w:val="22"/>
          <w:szCs w:val="22"/>
          <w:lang w:val="en-US" w:eastAsia="zh-CN"/>
        </w:rPr>
        <w:t>内存。</w:t>
      </w:r>
      <w:r w:rsidRPr="00FE6E02">
        <w:rPr>
          <w:rFonts w:asciiTheme="minorHAnsi" w:eastAsia="SimSun" w:hAnsiTheme="minorHAnsi" w:cstheme="minorHAnsi"/>
          <w:kern w:val="22"/>
          <w:sz w:val="22"/>
          <w:szCs w:val="22"/>
          <w:lang w:val="en-US" w:eastAsia="zh-CN"/>
        </w:rPr>
        <w:t>”</w:t>
      </w:r>
    </w:p>
    <w:p w:rsidR="007E3BCF" w:rsidRPr="007E3BCF" w:rsidRDefault="007E3BCF" w:rsidP="00E302BC">
      <w:pPr>
        <w:spacing w:line="360" w:lineRule="auto"/>
        <w:rPr>
          <w:rFonts w:asciiTheme="minorHAnsi" w:eastAsia="SimSun" w:hAnsiTheme="minorHAnsi" w:cstheme="minorHAnsi"/>
          <w:sz w:val="22"/>
          <w:szCs w:val="22"/>
          <w:lang w:val="en-US" w:eastAsia="zh-CN"/>
        </w:rPr>
      </w:pPr>
    </w:p>
    <w:p w:rsidR="007E3BCF" w:rsidRPr="00FE6E02" w:rsidRDefault="007E3BCF" w:rsidP="00E302BC">
      <w:pPr>
        <w:spacing w:line="360" w:lineRule="auto"/>
        <w:rPr>
          <w:rFonts w:asciiTheme="minorHAnsi" w:eastAsia="SimSun" w:hAnsiTheme="minorHAnsi" w:cstheme="minorHAnsi"/>
          <w:sz w:val="22"/>
          <w:szCs w:val="22"/>
          <w:lang w:val="en-US" w:eastAsia="zh-CN"/>
        </w:rPr>
      </w:pPr>
      <w:r w:rsidRPr="00FE6E02">
        <w:rPr>
          <w:rFonts w:asciiTheme="minorHAnsi" w:eastAsia="SimSun" w:hAnsiTheme="minorHAnsi" w:cstheme="minorHAnsi"/>
          <w:sz w:val="22"/>
          <w:szCs w:val="22"/>
          <w:lang w:val="en-US" w:eastAsia="zh-CN"/>
        </w:rPr>
        <w:lastRenderedPageBreak/>
        <w:t>此外，新款处理器也非常适合各种非实时应用，因为它的许多功能与特性对如今的各类边缘互联系统至关重要，例如</w:t>
      </w:r>
      <w:r w:rsidRPr="00FE6E02">
        <w:rPr>
          <w:rFonts w:asciiTheme="minorHAnsi" w:eastAsia="SimSun" w:hAnsiTheme="minorHAnsi" w:cstheme="minorHAnsi"/>
          <w:sz w:val="22"/>
          <w:szCs w:val="22"/>
          <w:lang w:val="en-US" w:eastAsia="zh-CN"/>
        </w:rPr>
        <w:t>POS</w:t>
      </w:r>
      <w:r w:rsidRPr="00FE6E02">
        <w:rPr>
          <w:rFonts w:asciiTheme="minorHAnsi" w:eastAsia="SimSun" w:hAnsiTheme="minorHAnsi" w:cstheme="minorHAnsi"/>
          <w:sz w:val="22"/>
          <w:szCs w:val="22"/>
          <w:lang w:val="en-US" w:eastAsia="zh-CN"/>
        </w:rPr>
        <w:t>机、</w:t>
      </w:r>
      <w:r w:rsidRPr="00FE6E02">
        <w:rPr>
          <w:rFonts w:asciiTheme="minorHAnsi" w:eastAsia="SimSun" w:hAnsiTheme="minorHAnsi" w:cstheme="minorHAnsi"/>
          <w:sz w:val="22"/>
          <w:szCs w:val="22"/>
          <w:lang w:val="en-US" w:eastAsia="zh-CN"/>
        </w:rPr>
        <w:t>kiosk</w:t>
      </w:r>
      <w:r w:rsidRPr="00FE6E02">
        <w:rPr>
          <w:rFonts w:asciiTheme="minorHAnsi" w:eastAsia="SimSun" w:hAnsiTheme="minorHAnsi" w:cstheme="minorHAnsi"/>
          <w:sz w:val="22"/>
          <w:szCs w:val="22"/>
          <w:lang w:val="en-US" w:eastAsia="zh-CN"/>
        </w:rPr>
        <w:t>、数字标牌系统、分布式娱乐与博弈设备等需要进行远程设备间通信的系统。</w:t>
      </w:r>
    </w:p>
    <w:p w:rsidR="007E3BCF" w:rsidRPr="00FE6E02" w:rsidRDefault="007E3BCF" w:rsidP="00E302BC">
      <w:pPr>
        <w:spacing w:line="360" w:lineRule="auto"/>
        <w:rPr>
          <w:rFonts w:asciiTheme="minorHAnsi" w:eastAsia="SimSun" w:hAnsiTheme="minorHAnsi" w:cstheme="minorHAnsi"/>
          <w:sz w:val="22"/>
          <w:szCs w:val="22"/>
          <w:lang w:val="en-US" w:eastAsia="zh-CN"/>
        </w:rPr>
      </w:pPr>
    </w:p>
    <w:p w:rsidR="007E3BCF" w:rsidRPr="007E3BCF" w:rsidRDefault="007E3BCF" w:rsidP="00E302BC">
      <w:pPr>
        <w:spacing w:line="360" w:lineRule="auto"/>
        <w:rPr>
          <w:rFonts w:asciiTheme="minorHAnsi" w:eastAsia="SimSun" w:hAnsiTheme="minorHAnsi" w:cstheme="minorHAnsi"/>
          <w:kern w:val="2"/>
          <w:sz w:val="22"/>
          <w:szCs w:val="22"/>
          <w:lang w:val="en-US" w:eastAsia="zh-CN"/>
        </w:rPr>
      </w:pPr>
      <w:r w:rsidRPr="00FE6E02">
        <w:rPr>
          <w:rFonts w:asciiTheme="minorHAnsi" w:eastAsia="SimSun" w:hAnsiTheme="minorHAnsi" w:cstheme="minorHAnsi"/>
          <w:kern w:val="2"/>
          <w:sz w:val="22"/>
          <w:szCs w:val="22"/>
          <w:lang w:val="en-US" w:eastAsia="zh-CN"/>
        </w:rPr>
        <w:t>英特尔工业解决方案部门的高级总监</w:t>
      </w:r>
      <w:r w:rsidRPr="00FE6E02">
        <w:rPr>
          <w:rFonts w:asciiTheme="minorHAnsi" w:eastAsia="SimSun" w:hAnsiTheme="minorHAnsi" w:cstheme="minorHAnsi"/>
          <w:kern w:val="2"/>
          <w:sz w:val="22"/>
          <w:szCs w:val="22"/>
          <w:lang w:val="en-US" w:eastAsia="zh-CN"/>
        </w:rPr>
        <w:t>Jonathan Luse</w:t>
      </w:r>
      <w:r w:rsidRPr="00FE6E02">
        <w:rPr>
          <w:rFonts w:asciiTheme="minorHAnsi" w:eastAsia="SimSun" w:hAnsiTheme="minorHAnsi" w:cstheme="minorHAnsi"/>
          <w:kern w:val="2"/>
          <w:sz w:val="22"/>
          <w:szCs w:val="22"/>
          <w:lang w:val="en-US" w:eastAsia="zh-CN"/>
        </w:rPr>
        <w:t>说道：</w:t>
      </w:r>
      <w:r w:rsidRPr="00FE6E02">
        <w:rPr>
          <w:rFonts w:asciiTheme="minorHAnsi" w:eastAsia="SimSun" w:hAnsiTheme="minorHAnsi" w:cstheme="minorHAnsi"/>
          <w:kern w:val="2"/>
          <w:sz w:val="22"/>
          <w:szCs w:val="22"/>
          <w:lang w:val="en-US" w:eastAsia="zh-CN"/>
        </w:rPr>
        <w:t>“</w:t>
      </w:r>
      <w:r w:rsidRPr="00FE6E02">
        <w:rPr>
          <w:rFonts w:asciiTheme="minorHAnsi" w:eastAsia="SimSun" w:hAnsiTheme="minorHAnsi" w:cstheme="minorHAnsi"/>
          <w:kern w:val="2"/>
          <w:sz w:val="22"/>
          <w:szCs w:val="22"/>
          <w:lang w:val="en-US" w:eastAsia="zh-CN"/>
        </w:rPr>
        <w:t>物联网涵盖一系列设备、技术和应用，各自有独特的运作前提，往往需要一些特定用途的组件、接口甚至是子处理器。英特尔凌动</w:t>
      </w:r>
      <w:r w:rsidRPr="00FE6E02">
        <w:rPr>
          <w:rFonts w:asciiTheme="minorHAnsi" w:eastAsia="SimSun" w:hAnsiTheme="minorHAnsi" w:cstheme="minorHAnsi"/>
          <w:kern w:val="2"/>
          <w:sz w:val="22"/>
          <w:szCs w:val="22"/>
          <w:vertAlign w:val="superscript"/>
          <w:lang w:val="en-US" w:eastAsia="zh-CN"/>
        </w:rPr>
        <w:t xml:space="preserve"> </w:t>
      </w:r>
      <w:r w:rsidRPr="00FE6E02">
        <w:rPr>
          <w:rFonts w:asciiTheme="minorHAnsi" w:eastAsia="SimSun" w:hAnsiTheme="minorHAnsi" w:cstheme="minorHAnsi"/>
          <w:kern w:val="2"/>
          <w:sz w:val="22"/>
          <w:szCs w:val="22"/>
          <w:lang w:val="en-US" w:eastAsia="zh-CN"/>
        </w:rPr>
        <w:t>x6000E</w:t>
      </w:r>
      <w:r w:rsidRPr="00FE6E02">
        <w:rPr>
          <w:rFonts w:asciiTheme="minorHAnsi" w:eastAsia="SimSun" w:hAnsiTheme="minorHAnsi" w:cstheme="minorHAnsi"/>
          <w:kern w:val="2"/>
          <w:sz w:val="22"/>
          <w:szCs w:val="22"/>
          <w:lang w:val="en-US" w:eastAsia="zh-CN"/>
        </w:rPr>
        <w:t>系列以及赛扬</w:t>
      </w:r>
      <w:r w:rsidRPr="00FE6E02">
        <w:rPr>
          <w:rFonts w:asciiTheme="minorHAnsi" w:eastAsia="SimSun" w:hAnsiTheme="minorHAnsi" w:cstheme="minorHAnsi"/>
          <w:kern w:val="2"/>
          <w:sz w:val="22"/>
          <w:szCs w:val="22"/>
          <w:vertAlign w:val="superscript"/>
          <w:lang w:val="en-US" w:eastAsia="zh-CN"/>
        </w:rPr>
        <w:t>®</w:t>
      </w:r>
      <w:r w:rsidRPr="00FE6E02">
        <w:rPr>
          <w:rFonts w:asciiTheme="minorHAnsi" w:eastAsia="SimSun" w:hAnsiTheme="minorHAnsi" w:cstheme="minorHAnsi"/>
          <w:kern w:val="2"/>
          <w:sz w:val="22"/>
          <w:szCs w:val="22"/>
          <w:lang w:val="en-US" w:eastAsia="zh-CN"/>
        </w:rPr>
        <w:t>和奔腾</w:t>
      </w:r>
      <w:r w:rsidRPr="00FE6E02">
        <w:rPr>
          <w:rFonts w:asciiTheme="minorHAnsi" w:eastAsia="SimSun" w:hAnsiTheme="minorHAnsi" w:cstheme="minorHAnsi"/>
          <w:kern w:val="2"/>
          <w:sz w:val="22"/>
          <w:szCs w:val="22"/>
          <w:vertAlign w:val="superscript"/>
          <w:lang w:val="en-US" w:eastAsia="zh-CN"/>
        </w:rPr>
        <w:t>®</w:t>
      </w:r>
      <w:r w:rsidRPr="00FE6E02">
        <w:rPr>
          <w:rFonts w:asciiTheme="minorHAnsi" w:eastAsia="SimSun" w:hAnsiTheme="minorHAnsi" w:cstheme="minorHAnsi"/>
          <w:kern w:val="2"/>
          <w:sz w:val="22"/>
          <w:szCs w:val="22"/>
          <w:lang w:val="en-US" w:eastAsia="zh-CN"/>
        </w:rPr>
        <w:t>N&amp;J</w:t>
      </w:r>
      <w:r w:rsidRPr="00FE6E02">
        <w:rPr>
          <w:rFonts w:asciiTheme="minorHAnsi" w:eastAsia="SimSun" w:hAnsiTheme="minorHAnsi" w:cstheme="minorHAnsi"/>
          <w:kern w:val="2"/>
          <w:sz w:val="22"/>
          <w:szCs w:val="22"/>
          <w:lang w:val="en-US" w:eastAsia="zh-CN"/>
        </w:rPr>
        <w:t>系列处理器采用先进的</w:t>
      </w:r>
      <w:r w:rsidRPr="00FE6E02">
        <w:rPr>
          <w:rFonts w:asciiTheme="minorHAnsi" w:eastAsia="SimSun" w:hAnsiTheme="minorHAnsi" w:cstheme="minorHAnsi"/>
          <w:kern w:val="2"/>
          <w:sz w:val="22"/>
          <w:szCs w:val="22"/>
          <w:lang w:val="en-US" w:eastAsia="zh-CN"/>
        </w:rPr>
        <w:t>10</w:t>
      </w:r>
      <w:r w:rsidRPr="00FE6E02">
        <w:rPr>
          <w:rFonts w:asciiTheme="minorHAnsi" w:eastAsia="SimSun" w:hAnsiTheme="minorHAnsi" w:cstheme="minorHAnsi"/>
          <w:kern w:val="2"/>
          <w:sz w:val="22"/>
          <w:szCs w:val="22"/>
          <w:lang w:val="en-US" w:eastAsia="zh-CN"/>
        </w:rPr>
        <w:t>纳米计算和图形技术，并集成诸多的功能和</w:t>
      </w:r>
      <w:r w:rsidRPr="00FE6E02">
        <w:rPr>
          <w:rFonts w:asciiTheme="minorHAnsi" w:eastAsia="SimSun" w:hAnsiTheme="minorHAnsi" w:cstheme="minorHAnsi"/>
          <w:kern w:val="2"/>
          <w:sz w:val="22"/>
          <w:szCs w:val="22"/>
          <w:lang w:val="en-US" w:eastAsia="zh-CN"/>
        </w:rPr>
        <w:t>I/O</w:t>
      </w:r>
      <w:r w:rsidRPr="00FE6E02">
        <w:rPr>
          <w:rFonts w:asciiTheme="minorHAnsi" w:eastAsia="SimSun" w:hAnsiTheme="minorHAnsi" w:cstheme="minorHAnsi"/>
          <w:kern w:val="2"/>
          <w:sz w:val="22"/>
          <w:szCs w:val="22"/>
          <w:lang w:val="en-US" w:eastAsia="zh-CN"/>
        </w:rPr>
        <w:t>，旨在打造适用于各类物联网应用的统一平台。</w:t>
      </w:r>
      <w:r w:rsidRPr="00FE6E02">
        <w:rPr>
          <w:rFonts w:asciiTheme="minorHAnsi" w:eastAsia="SimSun" w:hAnsiTheme="minorHAnsi" w:cstheme="minorHAnsi"/>
          <w:kern w:val="2"/>
          <w:sz w:val="22"/>
          <w:szCs w:val="22"/>
          <w:lang w:val="en-US" w:eastAsia="zh-CN"/>
        </w:rPr>
        <w:t>”</w:t>
      </w:r>
      <w:r w:rsidRPr="007E3BCF">
        <w:rPr>
          <w:rFonts w:asciiTheme="minorHAnsi" w:eastAsia="SimSun" w:hAnsiTheme="minorHAnsi" w:cstheme="minorHAnsi"/>
          <w:kern w:val="2"/>
          <w:sz w:val="22"/>
          <w:szCs w:val="22"/>
          <w:lang w:val="en-US" w:eastAsia="zh-CN"/>
        </w:rPr>
        <w:br/>
      </w:r>
    </w:p>
    <w:p w:rsidR="007E3BCF" w:rsidRPr="00FE6E02" w:rsidRDefault="007E3BCF" w:rsidP="00E302BC">
      <w:pPr>
        <w:spacing w:line="360" w:lineRule="auto"/>
        <w:rPr>
          <w:rFonts w:asciiTheme="minorHAnsi" w:eastAsia="SimSun" w:hAnsiTheme="minorHAnsi" w:cstheme="minorHAnsi"/>
          <w:kern w:val="2"/>
          <w:sz w:val="22"/>
          <w:szCs w:val="22"/>
          <w:lang w:val="en-US" w:eastAsia="zh-CN"/>
        </w:rPr>
      </w:pPr>
      <w:r w:rsidRPr="00FE6E02">
        <w:rPr>
          <w:rFonts w:asciiTheme="minorHAnsi" w:eastAsia="SimSun" w:hAnsiTheme="minorHAnsi" w:cstheme="minorHAnsi"/>
          <w:kern w:val="2"/>
          <w:sz w:val="22"/>
          <w:szCs w:val="22"/>
          <w:lang w:val="en-US" w:eastAsia="zh-CN"/>
        </w:rPr>
        <w:t>为达成此目标，基于新款英特尔凌动、赛扬和奔腾处理器的板卡和模块包含创新的协同处理器可执行选项，以实现全面的带外管理，再加上全方位的嵌入式安全功能，可构建稳定而可靠的应用，如验证启动、测量启动、英特尔</w:t>
      </w:r>
      <w:r w:rsidRPr="00FE6E02">
        <w:rPr>
          <w:rFonts w:asciiTheme="minorHAnsi" w:eastAsia="SimSun" w:hAnsiTheme="minorHAnsi" w:cstheme="minorHAnsi"/>
          <w:kern w:val="2"/>
          <w:sz w:val="22"/>
          <w:szCs w:val="22"/>
          <w:vertAlign w:val="superscript"/>
          <w:lang w:val="en-US" w:eastAsia="zh-CN"/>
        </w:rPr>
        <w:t>®</w:t>
      </w:r>
      <w:r w:rsidRPr="00FE6E02">
        <w:rPr>
          <w:rFonts w:asciiTheme="minorHAnsi" w:eastAsia="SimSun" w:hAnsiTheme="minorHAnsi" w:cstheme="minorHAnsi"/>
          <w:kern w:val="2"/>
          <w:sz w:val="22"/>
          <w:szCs w:val="22"/>
          <w:lang w:val="en-US" w:eastAsia="zh-CN"/>
        </w:rPr>
        <w:t>平台信任技术（英特尔</w:t>
      </w:r>
      <w:r w:rsidRPr="00FE6E02">
        <w:rPr>
          <w:rFonts w:asciiTheme="minorHAnsi" w:eastAsia="SimSun" w:hAnsiTheme="minorHAnsi" w:cstheme="minorHAnsi"/>
          <w:kern w:val="2"/>
          <w:sz w:val="22"/>
          <w:szCs w:val="22"/>
          <w:vertAlign w:val="superscript"/>
          <w:lang w:val="en-US" w:eastAsia="zh-CN"/>
        </w:rPr>
        <w:t>®</w:t>
      </w:r>
      <w:r w:rsidRPr="00FE6E02">
        <w:rPr>
          <w:rFonts w:asciiTheme="minorHAnsi" w:eastAsia="SimSun" w:hAnsiTheme="minorHAnsi" w:cstheme="minorHAnsi"/>
          <w:kern w:val="2"/>
          <w:sz w:val="22"/>
          <w:szCs w:val="22"/>
          <w:lang w:val="en-US" w:eastAsia="zh-CN"/>
        </w:rPr>
        <w:t>PTT</w:t>
      </w:r>
      <w:r w:rsidRPr="00FE6E02">
        <w:rPr>
          <w:rFonts w:asciiTheme="minorHAnsi" w:eastAsia="SimSun" w:hAnsiTheme="minorHAnsi" w:cstheme="minorHAnsi"/>
          <w:kern w:val="2"/>
          <w:sz w:val="22"/>
          <w:szCs w:val="22"/>
          <w:lang w:val="en-US" w:eastAsia="zh-CN"/>
        </w:rPr>
        <w:t>）和英特尔</w:t>
      </w:r>
      <w:r w:rsidRPr="00FE6E02">
        <w:rPr>
          <w:rFonts w:asciiTheme="minorHAnsi" w:eastAsia="SimSun" w:hAnsiTheme="minorHAnsi" w:cstheme="minorHAnsi"/>
          <w:kern w:val="2"/>
          <w:sz w:val="22"/>
          <w:szCs w:val="22"/>
          <w:vertAlign w:val="superscript"/>
          <w:lang w:val="en-US" w:eastAsia="zh-CN"/>
        </w:rPr>
        <w:t>®</w:t>
      </w:r>
      <w:r w:rsidRPr="00FE6E02">
        <w:rPr>
          <w:rFonts w:asciiTheme="minorHAnsi" w:eastAsia="SimSun" w:hAnsiTheme="minorHAnsi" w:cstheme="minorHAnsi"/>
          <w:kern w:val="2"/>
          <w:sz w:val="22"/>
          <w:szCs w:val="22"/>
          <w:lang w:val="en-US" w:eastAsia="zh-CN"/>
        </w:rPr>
        <w:t>动态应用加载器（英特尔</w:t>
      </w:r>
      <w:r w:rsidRPr="00FE6E02">
        <w:rPr>
          <w:rFonts w:asciiTheme="minorHAnsi" w:eastAsia="SimSun" w:hAnsiTheme="minorHAnsi" w:cstheme="minorHAnsi"/>
          <w:kern w:val="2"/>
          <w:sz w:val="22"/>
          <w:szCs w:val="22"/>
          <w:vertAlign w:val="superscript"/>
          <w:lang w:val="en-US" w:eastAsia="zh-CN"/>
        </w:rPr>
        <w:t xml:space="preserve">® </w:t>
      </w:r>
      <w:r w:rsidRPr="00FE6E02">
        <w:rPr>
          <w:rFonts w:asciiTheme="minorHAnsi" w:eastAsia="SimSun" w:hAnsiTheme="minorHAnsi" w:cstheme="minorHAnsi"/>
          <w:kern w:val="2"/>
          <w:sz w:val="22"/>
          <w:szCs w:val="22"/>
          <w:lang w:val="en-US" w:eastAsia="zh-CN"/>
        </w:rPr>
        <w:t>DAL</w:t>
      </w:r>
      <w:r w:rsidRPr="00FE6E02">
        <w:rPr>
          <w:rFonts w:asciiTheme="minorHAnsi" w:eastAsia="SimSun" w:hAnsiTheme="minorHAnsi" w:cstheme="minorHAnsi"/>
          <w:kern w:val="2"/>
          <w:sz w:val="22"/>
          <w:szCs w:val="22"/>
          <w:lang w:val="en-US" w:eastAsia="zh-CN"/>
        </w:rPr>
        <w:t>）。新的板卡和模块支持英特尔</w:t>
      </w:r>
      <w:r w:rsidRPr="00FE6E02">
        <w:rPr>
          <w:rFonts w:asciiTheme="minorHAnsi" w:eastAsia="SimSun" w:hAnsiTheme="minorHAnsi" w:cstheme="minorHAnsi"/>
          <w:kern w:val="2"/>
          <w:sz w:val="22"/>
          <w:szCs w:val="22"/>
          <w:vertAlign w:val="superscript"/>
          <w:lang w:val="en-US" w:eastAsia="zh-CN"/>
        </w:rPr>
        <w:t>®</w:t>
      </w:r>
      <w:r w:rsidRPr="00FE6E02">
        <w:rPr>
          <w:rFonts w:asciiTheme="minorHAnsi" w:eastAsia="SimSun" w:hAnsiTheme="minorHAnsi" w:cstheme="minorHAnsi"/>
          <w:kern w:val="2"/>
          <w:sz w:val="22"/>
          <w:szCs w:val="22"/>
          <w:lang w:val="en-US" w:eastAsia="zh-CN"/>
        </w:rPr>
        <w:t>分布式</w:t>
      </w:r>
      <w:r w:rsidRPr="00FE6E02">
        <w:rPr>
          <w:rFonts w:asciiTheme="minorHAnsi" w:eastAsia="SimSun" w:hAnsiTheme="minorHAnsi" w:cstheme="minorHAnsi"/>
          <w:kern w:val="2"/>
          <w:sz w:val="22"/>
          <w:szCs w:val="22"/>
          <w:lang w:val="en-US" w:eastAsia="zh-CN"/>
        </w:rPr>
        <w:t>OpenVino™</w:t>
      </w:r>
      <w:r w:rsidRPr="00FE6E02">
        <w:rPr>
          <w:rFonts w:asciiTheme="minorHAnsi" w:eastAsia="SimSun" w:hAnsiTheme="minorHAnsi" w:cstheme="minorHAnsi"/>
          <w:kern w:val="2"/>
          <w:sz w:val="22"/>
          <w:szCs w:val="22"/>
          <w:lang w:val="en-US" w:eastAsia="zh-CN"/>
        </w:rPr>
        <w:t>工具包和微软</w:t>
      </w:r>
      <w:r w:rsidRPr="00FE6E02">
        <w:rPr>
          <w:rFonts w:asciiTheme="minorHAnsi" w:eastAsia="SimSun" w:hAnsiTheme="minorHAnsi" w:cstheme="minorHAnsi"/>
          <w:kern w:val="2"/>
          <w:sz w:val="22"/>
          <w:szCs w:val="22"/>
          <w:lang w:val="en-US" w:eastAsia="zh-CN"/>
        </w:rPr>
        <w:t>ML</w:t>
      </w:r>
      <w:r w:rsidRPr="00FE6E02">
        <w:rPr>
          <w:rFonts w:asciiTheme="minorHAnsi" w:eastAsia="SimSun" w:hAnsiTheme="minorHAnsi" w:cstheme="minorHAnsi"/>
          <w:kern w:val="2"/>
          <w:sz w:val="22"/>
          <w:szCs w:val="22"/>
          <w:lang w:val="en-US" w:eastAsia="zh-CN"/>
        </w:rPr>
        <w:t>，能够加快机器学习算法的实施，可运用于预防性维护等领域。</w:t>
      </w:r>
    </w:p>
    <w:p w:rsidR="007E3BCF" w:rsidRPr="007E3BCF" w:rsidRDefault="007E3BCF" w:rsidP="00E302BC">
      <w:pPr>
        <w:spacing w:line="360" w:lineRule="auto"/>
        <w:rPr>
          <w:rFonts w:asciiTheme="minorHAnsi" w:eastAsia="SimSun" w:hAnsiTheme="minorHAnsi" w:cstheme="minorHAnsi"/>
          <w:kern w:val="2"/>
          <w:sz w:val="22"/>
          <w:szCs w:val="22"/>
          <w:lang w:val="en-US" w:eastAsia="zh-CN"/>
        </w:rPr>
      </w:pPr>
    </w:p>
    <w:p w:rsidR="0093599A" w:rsidRPr="007E3BCF" w:rsidRDefault="007E3BCF" w:rsidP="00E302BC">
      <w:pPr>
        <w:spacing w:line="360" w:lineRule="auto"/>
        <w:rPr>
          <w:rFonts w:asciiTheme="minorHAnsi" w:eastAsia="SimSun" w:hAnsiTheme="minorHAnsi" w:cstheme="minorHAnsi"/>
          <w:kern w:val="2"/>
          <w:sz w:val="22"/>
          <w:szCs w:val="22"/>
          <w:lang w:val="en-US" w:eastAsia="zh-CN"/>
        </w:rPr>
      </w:pPr>
      <w:r w:rsidRPr="007E3BCF">
        <w:rPr>
          <w:rFonts w:asciiTheme="minorHAnsi" w:eastAsia="SimSun" w:hAnsiTheme="minorHAnsi" w:cstheme="minorHAnsi"/>
          <w:kern w:val="2"/>
          <w:sz w:val="22"/>
          <w:szCs w:val="22"/>
          <w:lang w:val="en-US" w:eastAsia="zh-CN"/>
        </w:rPr>
        <w:t>进一步的技术提升包括：支持最高</w:t>
      </w:r>
      <w:r w:rsidRPr="007E3BCF">
        <w:rPr>
          <w:rFonts w:asciiTheme="minorHAnsi" w:eastAsia="SimSun" w:hAnsiTheme="minorHAnsi" w:cstheme="minorHAnsi"/>
          <w:kern w:val="2"/>
          <w:sz w:val="22"/>
          <w:szCs w:val="22"/>
          <w:lang w:val="en-US" w:eastAsia="zh-CN"/>
        </w:rPr>
        <w:t>16GB</w:t>
      </w:r>
      <w:r w:rsidRPr="007E3BCF">
        <w:rPr>
          <w:rFonts w:asciiTheme="minorHAnsi" w:eastAsia="SimSun" w:hAnsiTheme="minorHAnsi" w:cstheme="minorHAnsi"/>
          <w:kern w:val="2"/>
          <w:sz w:val="22"/>
          <w:szCs w:val="22"/>
          <w:lang w:val="en-US" w:eastAsia="zh-CN"/>
        </w:rPr>
        <w:t>的</w:t>
      </w:r>
      <w:r w:rsidRPr="007E3BCF">
        <w:rPr>
          <w:rFonts w:asciiTheme="minorHAnsi" w:eastAsia="SimSun" w:hAnsiTheme="minorHAnsi" w:cstheme="minorHAnsi"/>
          <w:kern w:val="2"/>
          <w:sz w:val="22"/>
          <w:szCs w:val="22"/>
          <w:lang w:val="en-US" w:eastAsia="zh-CN"/>
        </w:rPr>
        <w:t>LPDDR4x</w:t>
      </w:r>
      <w:r w:rsidRPr="007E3BCF">
        <w:rPr>
          <w:rFonts w:asciiTheme="minorHAnsi" w:eastAsia="SimSun" w:hAnsiTheme="minorHAnsi" w:cstheme="minorHAnsi"/>
          <w:kern w:val="2"/>
          <w:sz w:val="22"/>
          <w:szCs w:val="22"/>
          <w:lang w:val="en-US" w:eastAsia="zh-CN"/>
        </w:rPr>
        <w:t>内存，其传输速度可达</w:t>
      </w:r>
      <w:r w:rsidRPr="007E3BCF">
        <w:rPr>
          <w:rFonts w:asciiTheme="minorHAnsi" w:eastAsia="SimSun" w:hAnsiTheme="minorHAnsi" w:cstheme="minorHAnsi"/>
          <w:kern w:val="2"/>
          <w:sz w:val="22"/>
          <w:szCs w:val="22"/>
          <w:lang w:val="en-US" w:eastAsia="zh-CN"/>
        </w:rPr>
        <w:t>4267 MT/s</w:t>
      </w:r>
      <w:r w:rsidRPr="007E3BCF">
        <w:rPr>
          <w:rFonts w:asciiTheme="minorHAnsi" w:eastAsia="SimSun" w:hAnsiTheme="minorHAnsi" w:cstheme="minorHAnsi"/>
          <w:kern w:val="2"/>
          <w:sz w:val="22"/>
          <w:szCs w:val="22"/>
          <w:lang w:val="en-US" w:eastAsia="zh-CN"/>
        </w:rPr>
        <w:t>；加大数据带宽的</w:t>
      </w:r>
      <w:r w:rsidRPr="007E3BCF">
        <w:rPr>
          <w:rFonts w:asciiTheme="minorHAnsi" w:eastAsia="SimSun" w:hAnsiTheme="minorHAnsi" w:cstheme="minorHAnsi"/>
          <w:kern w:val="2"/>
          <w:sz w:val="22"/>
          <w:szCs w:val="22"/>
          <w:lang w:val="en-US" w:eastAsia="zh-CN"/>
        </w:rPr>
        <w:t xml:space="preserve"> PCIe Gen3</w:t>
      </w:r>
      <w:r w:rsidRPr="007E3BCF">
        <w:rPr>
          <w:rFonts w:asciiTheme="minorHAnsi" w:eastAsia="SimSun" w:hAnsiTheme="minorHAnsi" w:cstheme="minorHAnsi"/>
          <w:kern w:val="2"/>
          <w:sz w:val="22"/>
          <w:szCs w:val="22"/>
          <w:lang w:val="en-US" w:eastAsia="zh-CN"/>
        </w:rPr>
        <w:t>和</w:t>
      </w:r>
      <w:r w:rsidRPr="007E3BCF">
        <w:rPr>
          <w:rFonts w:asciiTheme="minorHAnsi" w:eastAsia="SimSun" w:hAnsiTheme="minorHAnsi" w:cstheme="minorHAnsi"/>
          <w:kern w:val="2"/>
          <w:sz w:val="22"/>
          <w:szCs w:val="22"/>
          <w:lang w:val="en-US" w:eastAsia="zh-CN"/>
        </w:rPr>
        <w:t>USB 3.1</w:t>
      </w:r>
      <w:r w:rsidRPr="007E3BCF">
        <w:rPr>
          <w:rFonts w:asciiTheme="minorHAnsi" w:eastAsia="SimSun" w:hAnsiTheme="minorHAnsi" w:cstheme="minorHAnsi"/>
          <w:kern w:val="2"/>
          <w:sz w:val="22"/>
          <w:szCs w:val="22"/>
          <w:lang w:val="en-US" w:eastAsia="zh-CN"/>
        </w:rPr>
        <w:t>；以及板卡内置</w:t>
      </w:r>
      <w:r w:rsidRPr="007E3BCF">
        <w:rPr>
          <w:rFonts w:asciiTheme="minorHAnsi" w:eastAsia="SimSun" w:hAnsiTheme="minorHAnsi" w:cstheme="minorHAnsi"/>
          <w:kern w:val="2"/>
          <w:sz w:val="22"/>
          <w:szCs w:val="22"/>
          <w:lang w:val="en-US" w:eastAsia="zh-CN"/>
        </w:rPr>
        <w:t>UFS 2.1</w:t>
      </w:r>
      <w:r w:rsidRPr="007E3BCF">
        <w:rPr>
          <w:rFonts w:asciiTheme="minorHAnsi" w:eastAsia="SimSun" w:hAnsiTheme="minorHAnsi" w:cstheme="minorHAnsi"/>
          <w:kern w:val="2"/>
          <w:sz w:val="22"/>
          <w:szCs w:val="22"/>
          <w:lang w:val="en-US" w:eastAsia="zh-CN"/>
        </w:rPr>
        <w:t>（通用闪存）。相比</w:t>
      </w:r>
      <w:r w:rsidRPr="007E3BCF">
        <w:rPr>
          <w:rFonts w:asciiTheme="minorHAnsi" w:eastAsia="SimSun" w:hAnsiTheme="minorHAnsi" w:cstheme="minorHAnsi"/>
          <w:kern w:val="2"/>
          <w:sz w:val="22"/>
          <w:szCs w:val="22"/>
          <w:lang w:val="en-US" w:eastAsia="zh-CN"/>
        </w:rPr>
        <w:t>eMMC</w:t>
      </w:r>
      <w:r w:rsidRPr="007E3BCF">
        <w:rPr>
          <w:rFonts w:asciiTheme="minorHAnsi" w:eastAsia="SimSun" w:hAnsiTheme="minorHAnsi" w:cstheme="minorHAnsi"/>
          <w:kern w:val="2"/>
          <w:sz w:val="22"/>
          <w:szCs w:val="22"/>
          <w:lang w:val="en-US" w:eastAsia="zh-CN"/>
        </w:rPr>
        <w:t>，新的存储技术大幅提升了带宽、数据处理速度和存储容量。所有功能被集成到一起，甚至可用于主启动和存储。新处理器的全部优势可参见康佳特官网登录页面中的康佳特《白皮书》：</w:t>
      </w:r>
      <w:hyperlink r:id="rId19" w:history="1">
        <w:r w:rsidR="00FE6E02">
          <w:rPr>
            <w:rFonts w:asciiTheme="minorHAnsi" w:eastAsia="SimSun" w:hAnsiTheme="minorHAnsi" w:cstheme="minorHAnsi"/>
            <w:kern w:val="2"/>
            <w:sz w:val="22"/>
            <w:szCs w:val="22"/>
            <w:lang w:val="en-US" w:eastAsia="zh-CN"/>
          </w:rPr>
          <w:t>http://www.congatec.com/Intel-Atom-x6000E</w:t>
        </w:r>
      </w:hyperlink>
    </w:p>
    <w:p w:rsidR="007E3BCF" w:rsidRPr="007E3BCF" w:rsidRDefault="007E3BCF" w:rsidP="00E302BC">
      <w:pPr>
        <w:spacing w:line="360" w:lineRule="auto"/>
        <w:rPr>
          <w:rFonts w:asciiTheme="minorHAnsi" w:eastAsia="SimSun" w:hAnsiTheme="minorHAnsi" w:cstheme="minorHAnsi"/>
          <w:kern w:val="2"/>
          <w:sz w:val="22"/>
          <w:szCs w:val="22"/>
          <w:lang w:val="en-US" w:eastAsia="zh-CN"/>
        </w:rPr>
      </w:pPr>
    </w:p>
    <w:p w:rsidR="007E3BCF" w:rsidRPr="007E3BCF" w:rsidRDefault="007E3BCF" w:rsidP="007E3BCF">
      <w:pPr>
        <w:spacing w:line="360" w:lineRule="auto"/>
        <w:rPr>
          <w:rFonts w:asciiTheme="minorHAnsi" w:eastAsia="SimSun" w:hAnsiTheme="minorHAnsi" w:cstheme="minorHAnsi"/>
          <w:kern w:val="2"/>
          <w:sz w:val="22"/>
          <w:szCs w:val="22"/>
          <w:lang w:val="en-US" w:eastAsia="zh-CN"/>
        </w:rPr>
      </w:pPr>
      <w:r w:rsidRPr="007E3BCF">
        <w:rPr>
          <w:rFonts w:asciiTheme="minorHAnsi" w:eastAsia="SimSun" w:hAnsiTheme="minorHAnsi" w:cstheme="minorHAnsi"/>
          <w:kern w:val="2"/>
          <w:sz w:val="22"/>
          <w:szCs w:val="22"/>
          <w:lang w:val="en-US" w:eastAsia="zh-CN"/>
        </w:rPr>
        <w:t>新款板卡和模块包含</w:t>
      </w:r>
      <w:r w:rsidRPr="007E3BCF">
        <w:rPr>
          <w:rFonts w:asciiTheme="minorHAnsi" w:eastAsia="SimSun" w:hAnsiTheme="minorHAnsi" w:cstheme="minorHAnsi"/>
          <w:kern w:val="2"/>
          <w:sz w:val="22"/>
          <w:szCs w:val="22"/>
          <w:lang w:val="en-US"/>
        </w:rPr>
        <w:t>SMARC</w:t>
      </w:r>
      <w:r w:rsidRPr="007E3BCF">
        <w:rPr>
          <w:rFonts w:asciiTheme="minorHAnsi" w:eastAsia="SimSun" w:hAnsiTheme="minorHAnsi" w:cstheme="minorHAnsi"/>
          <w:kern w:val="2"/>
          <w:sz w:val="22"/>
          <w:szCs w:val="22"/>
          <w:lang w:val="en-US" w:eastAsia="zh-CN"/>
        </w:rPr>
        <w:t>、</w:t>
      </w:r>
      <w:r w:rsidRPr="007E3BCF">
        <w:rPr>
          <w:rFonts w:asciiTheme="minorHAnsi" w:eastAsia="SimSun" w:hAnsiTheme="minorHAnsi" w:cstheme="minorHAnsi"/>
          <w:kern w:val="2"/>
          <w:sz w:val="22"/>
          <w:szCs w:val="22"/>
          <w:lang w:val="en-US"/>
        </w:rPr>
        <w:t>Qseven</w:t>
      </w:r>
      <w:r w:rsidRPr="007E3BCF">
        <w:rPr>
          <w:rFonts w:asciiTheme="minorHAnsi" w:eastAsia="SimSun" w:hAnsiTheme="minorHAnsi" w:cstheme="minorHAnsi"/>
          <w:kern w:val="2"/>
          <w:sz w:val="22"/>
          <w:szCs w:val="22"/>
          <w:lang w:val="en-US" w:eastAsia="zh-CN"/>
        </w:rPr>
        <w:t>、</w:t>
      </w:r>
      <w:r w:rsidRPr="007E3BCF">
        <w:rPr>
          <w:rFonts w:asciiTheme="minorHAnsi" w:eastAsia="SimSun" w:hAnsiTheme="minorHAnsi" w:cstheme="minorHAnsi"/>
          <w:kern w:val="2"/>
          <w:sz w:val="22"/>
          <w:szCs w:val="22"/>
          <w:lang w:val="en-US"/>
        </w:rPr>
        <w:t>COM Express Compact</w:t>
      </w:r>
      <w:r w:rsidRPr="007E3BCF">
        <w:rPr>
          <w:rFonts w:asciiTheme="minorHAnsi" w:eastAsia="SimSun" w:hAnsiTheme="minorHAnsi" w:cstheme="minorHAnsi"/>
          <w:kern w:val="2"/>
          <w:sz w:val="22"/>
          <w:szCs w:val="22"/>
          <w:lang w:val="en-US" w:eastAsia="zh-CN"/>
        </w:rPr>
        <w:t>和</w:t>
      </w:r>
      <w:r w:rsidRPr="007E3BCF">
        <w:rPr>
          <w:rFonts w:asciiTheme="minorHAnsi" w:eastAsia="SimSun" w:hAnsiTheme="minorHAnsi" w:cstheme="minorHAnsi"/>
          <w:kern w:val="2"/>
          <w:sz w:val="22"/>
          <w:szCs w:val="22"/>
          <w:lang w:val="en-US"/>
        </w:rPr>
        <w:t>Mini</w:t>
      </w:r>
      <w:r w:rsidRPr="007E3BCF">
        <w:rPr>
          <w:rFonts w:asciiTheme="minorHAnsi" w:eastAsia="SimSun" w:hAnsiTheme="minorHAnsi" w:cstheme="minorHAnsi"/>
          <w:kern w:val="2"/>
          <w:sz w:val="22"/>
          <w:szCs w:val="22"/>
          <w:lang w:val="en-US"/>
        </w:rPr>
        <w:t>计算机模块</w:t>
      </w:r>
      <w:r w:rsidRPr="007E3BCF">
        <w:rPr>
          <w:rFonts w:asciiTheme="minorHAnsi" w:eastAsia="SimSun" w:hAnsiTheme="minorHAnsi" w:cstheme="minorHAnsi"/>
          <w:kern w:val="2"/>
          <w:sz w:val="22"/>
          <w:szCs w:val="22"/>
          <w:lang w:val="en-US" w:eastAsia="zh-CN"/>
        </w:rPr>
        <w:t>以及</w:t>
      </w:r>
      <w:r w:rsidRPr="007E3BCF">
        <w:rPr>
          <w:rFonts w:asciiTheme="minorHAnsi" w:eastAsia="SimSun" w:hAnsiTheme="minorHAnsi" w:cstheme="minorHAnsi"/>
          <w:kern w:val="2"/>
          <w:sz w:val="22"/>
          <w:szCs w:val="22"/>
          <w:lang w:val="en-US"/>
        </w:rPr>
        <w:t>Pico-ITX</w:t>
      </w:r>
      <w:r w:rsidRPr="007E3BCF">
        <w:rPr>
          <w:rFonts w:asciiTheme="minorHAnsi" w:eastAsia="SimSun" w:hAnsiTheme="minorHAnsi" w:cstheme="minorHAnsi"/>
          <w:kern w:val="2"/>
          <w:sz w:val="22"/>
          <w:szCs w:val="22"/>
          <w:lang w:val="en-US"/>
        </w:rPr>
        <w:t>单板计算机</w:t>
      </w:r>
      <w:r w:rsidRPr="007E3BCF">
        <w:rPr>
          <w:rFonts w:asciiTheme="minorHAnsi" w:eastAsia="SimSun" w:hAnsiTheme="minorHAnsi" w:cstheme="minorHAnsi"/>
          <w:kern w:val="2"/>
          <w:sz w:val="22"/>
          <w:szCs w:val="22"/>
          <w:lang w:val="en-US" w:eastAsia="zh-CN"/>
        </w:rPr>
        <w:t>（</w:t>
      </w:r>
      <w:r w:rsidRPr="007E3BCF">
        <w:rPr>
          <w:rFonts w:asciiTheme="minorHAnsi" w:eastAsia="SimSun" w:hAnsiTheme="minorHAnsi" w:cstheme="minorHAnsi"/>
          <w:kern w:val="2"/>
          <w:sz w:val="22"/>
          <w:szCs w:val="22"/>
          <w:lang w:val="en-US"/>
        </w:rPr>
        <w:t>SBC</w:t>
      </w:r>
      <w:r w:rsidRPr="007E3BCF">
        <w:rPr>
          <w:rFonts w:asciiTheme="minorHAnsi" w:eastAsia="SimSun" w:hAnsiTheme="minorHAnsi" w:cstheme="minorHAnsi"/>
          <w:kern w:val="2"/>
          <w:sz w:val="22"/>
          <w:szCs w:val="22"/>
          <w:lang w:val="en-US"/>
        </w:rPr>
        <w:t>）</w:t>
      </w:r>
      <w:r w:rsidRPr="007E3BCF">
        <w:rPr>
          <w:rFonts w:asciiTheme="minorHAnsi" w:eastAsia="SimSun" w:hAnsiTheme="minorHAnsi" w:cstheme="minorHAnsi"/>
          <w:kern w:val="2"/>
          <w:sz w:val="22"/>
          <w:szCs w:val="22"/>
          <w:lang w:val="en-US" w:eastAsia="zh-CN"/>
        </w:rPr>
        <w:t>平台。可选的</w:t>
      </w:r>
      <w:r w:rsidRPr="007E3BCF">
        <w:rPr>
          <w:rFonts w:asciiTheme="minorHAnsi" w:eastAsia="SimSun" w:hAnsiTheme="minorHAnsi" w:cstheme="minorHAnsi"/>
          <w:kern w:val="2"/>
          <w:sz w:val="22"/>
          <w:szCs w:val="22"/>
          <w:lang w:val="en-US"/>
        </w:rPr>
        <w:t>处理器配置如下</w:t>
      </w:r>
      <w:r w:rsidRPr="007E3BCF">
        <w:rPr>
          <w:rFonts w:asciiTheme="minorHAnsi" w:eastAsia="SimSun" w:hAnsiTheme="minorHAnsi" w:cstheme="minorHAnsi"/>
          <w:kern w:val="2"/>
          <w:sz w:val="22"/>
          <w:szCs w:val="22"/>
          <w:lang w:val="en-US" w:eastAsia="zh-CN"/>
        </w:rPr>
        <w:t>：</w:t>
      </w:r>
    </w:p>
    <w:tbl>
      <w:tblPr>
        <w:tblW w:w="8736" w:type="dxa"/>
        <w:tblLayout w:type="fixed"/>
        <w:tblLook w:val="04A0" w:firstRow="1" w:lastRow="0" w:firstColumn="1" w:lastColumn="0" w:noHBand="0" w:noVBand="1"/>
      </w:tblPr>
      <w:tblGrid>
        <w:gridCol w:w="2376"/>
        <w:gridCol w:w="283"/>
        <w:gridCol w:w="964"/>
        <w:gridCol w:w="236"/>
        <w:gridCol w:w="1361"/>
        <w:gridCol w:w="236"/>
        <w:gridCol w:w="964"/>
        <w:gridCol w:w="236"/>
        <w:gridCol w:w="1107"/>
        <w:gridCol w:w="236"/>
        <w:gridCol w:w="737"/>
      </w:tblGrid>
      <w:tr w:rsidR="0061330B" w:rsidRPr="00F05C87" w:rsidTr="70C06A84">
        <w:tc>
          <w:tcPr>
            <w:tcW w:w="2376" w:type="dxa"/>
            <w:tcBorders>
              <w:bottom w:val="single" w:sz="4" w:space="0" w:color="auto"/>
            </w:tcBorders>
            <w:vAlign w:val="center"/>
          </w:tcPr>
          <w:p w:rsidR="006530B4" w:rsidRDefault="0061330B" w:rsidP="006530B4">
            <w:pPr>
              <w:jc w:val="center"/>
              <w:rPr>
                <w:rFonts w:ascii="Arial" w:hAnsi="Arial"/>
                <w:b/>
                <w:bCs/>
                <w:color w:val="262626"/>
                <w:sz w:val="18"/>
                <w:szCs w:val="28"/>
                <w:lang w:val="en-US"/>
              </w:rPr>
            </w:pPr>
            <w:r w:rsidRPr="00F05C87">
              <w:rPr>
                <w:rFonts w:ascii="Arial" w:hAnsi="Arial" w:cs="Arial"/>
                <w:b/>
                <w:bCs/>
                <w:color w:val="262626"/>
                <w:sz w:val="18"/>
                <w:szCs w:val="18"/>
                <w:lang w:val="en-US" w:eastAsia="de-DE"/>
              </w:rPr>
              <w:t>Processor</w:t>
            </w:r>
          </w:p>
        </w:tc>
        <w:tc>
          <w:tcPr>
            <w:tcW w:w="283" w:type="dxa"/>
            <w:vAlign w:val="center"/>
          </w:tcPr>
          <w:p w:rsidR="00B95B4B" w:rsidRDefault="00B95B4B">
            <w:pPr>
              <w:jc w:val="center"/>
              <w:rPr>
                <w:rFonts w:ascii="Arial" w:hAnsi="Arial"/>
                <w:b/>
                <w:color w:val="262626"/>
                <w:sz w:val="18"/>
                <w:lang w:val="en-US"/>
              </w:rPr>
            </w:pPr>
          </w:p>
        </w:tc>
        <w:tc>
          <w:tcPr>
            <w:tcW w:w="964"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262626"/>
                <w:sz w:val="18"/>
                <w:szCs w:val="18"/>
                <w:lang w:val="en-US" w:eastAsia="de-DE"/>
              </w:rPr>
              <w:t>Cores /</w:t>
            </w:r>
            <w:r w:rsidRPr="00F05C87">
              <w:rPr>
                <w:rFonts w:ascii="Arial" w:hAnsi="Arial" w:cs="Arial"/>
                <w:b/>
                <w:bCs/>
                <w:color w:val="262626"/>
                <w:sz w:val="18"/>
                <w:szCs w:val="18"/>
                <w:lang w:val="en-US" w:eastAsia="de-DE"/>
              </w:rPr>
              <w:br/>
              <w:t>Threads</w:t>
            </w:r>
          </w:p>
        </w:tc>
        <w:tc>
          <w:tcPr>
            <w:tcW w:w="236" w:type="dxa"/>
            <w:vAlign w:val="center"/>
          </w:tcPr>
          <w:p w:rsidR="00B95B4B" w:rsidRDefault="00B95B4B">
            <w:pPr>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262626"/>
                <w:sz w:val="18"/>
                <w:szCs w:val="18"/>
                <w:lang w:val="en-US" w:eastAsia="de-DE"/>
              </w:rPr>
              <w:t>Clock [GHz] (</w:t>
            </w:r>
            <w:r w:rsidR="00035AAB">
              <w:rPr>
                <w:rFonts w:ascii="Arial" w:hAnsi="Arial" w:cs="Arial"/>
                <w:b/>
                <w:bCs/>
                <w:color w:val="262626"/>
                <w:sz w:val="18"/>
                <w:szCs w:val="18"/>
                <w:lang w:val="en-US" w:eastAsia="de-DE"/>
              </w:rPr>
              <w:t>High Frequency Mode</w:t>
            </w:r>
            <w:r w:rsidRPr="00F05C87">
              <w:rPr>
                <w:rFonts w:ascii="Arial" w:hAnsi="Arial" w:cs="Arial"/>
                <w:b/>
                <w:bCs/>
                <w:color w:val="262626"/>
                <w:sz w:val="18"/>
                <w:szCs w:val="18"/>
                <w:lang w:val="en-US" w:eastAsia="de-DE"/>
              </w:rPr>
              <w:t>/</w:t>
            </w:r>
            <w:r w:rsidR="00035AAB">
              <w:rPr>
                <w:rFonts w:ascii="Arial" w:hAnsi="Arial" w:cs="Arial"/>
                <w:b/>
                <w:bCs/>
                <w:color w:val="262626"/>
                <w:sz w:val="18"/>
                <w:szCs w:val="18"/>
                <w:lang w:val="en-US" w:eastAsia="de-DE"/>
              </w:rPr>
              <w:t>/</w:t>
            </w:r>
            <w:r w:rsidR="00BD40E4">
              <w:rPr>
                <w:rFonts w:ascii="Arial" w:hAnsi="Arial" w:cs="Arial"/>
                <w:b/>
                <w:bCs/>
                <w:color w:val="262626"/>
                <w:sz w:val="18"/>
                <w:szCs w:val="18"/>
                <w:lang w:val="en-US" w:eastAsia="de-DE"/>
              </w:rPr>
              <w:t>Turbo/</w:t>
            </w:r>
            <w:r w:rsidR="0053440E">
              <w:rPr>
                <w:rFonts w:ascii="Arial" w:hAnsi="Arial" w:cs="Arial"/>
                <w:b/>
                <w:bCs/>
                <w:color w:val="262626"/>
                <w:sz w:val="18"/>
                <w:szCs w:val="18"/>
                <w:lang w:val="en-US" w:eastAsia="de-DE"/>
              </w:rPr>
              <w:t>Burst</w:t>
            </w:r>
            <w:r w:rsidRPr="00F05C87">
              <w:rPr>
                <w:rFonts w:ascii="Arial" w:hAnsi="Arial" w:cs="Arial"/>
                <w:b/>
                <w:bCs/>
                <w:color w:val="262626"/>
                <w:sz w:val="18"/>
                <w:szCs w:val="18"/>
                <w:lang w:val="en-US" w:eastAsia="de-DE"/>
              </w:rPr>
              <w:t xml:space="preserve">) </w:t>
            </w:r>
          </w:p>
        </w:tc>
        <w:tc>
          <w:tcPr>
            <w:tcW w:w="236" w:type="dxa"/>
          </w:tcPr>
          <w:p w:rsidR="00B95B4B" w:rsidRDefault="00B95B4B">
            <w:pPr>
              <w:jc w:val="center"/>
              <w:rPr>
                <w:rFonts w:ascii="Arial" w:hAnsi="Arial" w:cs="Arial"/>
                <w:b/>
                <w:bCs/>
                <w:color w:val="262626"/>
                <w:sz w:val="18"/>
                <w:szCs w:val="18"/>
                <w:lang w:val="en-US" w:eastAsia="de-DE"/>
              </w:rPr>
            </w:pPr>
          </w:p>
        </w:tc>
        <w:tc>
          <w:tcPr>
            <w:tcW w:w="964" w:type="dxa"/>
            <w:tcBorders>
              <w:bottom w:val="single" w:sz="4" w:space="0" w:color="auto"/>
            </w:tcBorders>
            <w:vAlign w:val="center"/>
          </w:tcPr>
          <w:p w:rsidR="00B95B4B" w:rsidRDefault="0061330B">
            <w:pPr>
              <w:jc w:val="center"/>
              <w:rPr>
                <w:rFonts w:ascii="Arial" w:hAnsi="Arial"/>
                <w:b/>
                <w:color w:val="262626"/>
                <w:sz w:val="18"/>
                <w:lang w:val="en-US"/>
              </w:rPr>
            </w:pPr>
            <w:r>
              <w:rPr>
                <w:rFonts w:ascii="Arial" w:hAnsi="Arial" w:cs="Arial"/>
                <w:b/>
                <w:bCs/>
                <w:color w:val="262626"/>
                <w:sz w:val="18"/>
                <w:szCs w:val="18"/>
                <w:lang w:val="en-US" w:eastAsia="de-DE"/>
              </w:rPr>
              <w:t xml:space="preserve">CPU L2 </w:t>
            </w:r>
            <w:r w:rsidRPr="00F05C87">
              <w:rPr>
                <w:rFonts w:ascii="Arial" w:hAnsi="Arial" w:cs="Arial"/>
                <w:b/>
                <w:bCs/>
                <w:color w:val="262626"/>
                <w:sz w:val="18"/>
                <w:szCs w:val="18"/>
                <w:lang w:val="en-US" w:eastAsia="de-DE"/>
              </w:rPr>
              <w:t xml:space="preserve">Cache (MB) </w:t>
            </w:r>
          </w:p>
        </w:tc>
        <w:tc>
          <w:tcPr>
            <w:tcW w:w="236" w:type="dxa"/>
            <w:vAlign w:val="center"/>
          </w:tcPr>
          <w:p w:rsidR="00B95B4B" w:rsidRDefault="00B95B4B">
            <w:pPr>
              <w:jc w:val="center"/>
              <w:rPr>
                <w:rFonts w:ascii="Arial" w:hAnsi="Arial"/>
                <w:b/>
                <w:color w:val="262626"/>
                <w:sz w:val="18"/>
                <w:lang w:val="en-US"/>
              </w:rPr>
            </w:pPr>
          </w:p>
        </w:tc>
        <w:tc>
          <w:tcPr>
            <w:tcW w:w="1107"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000000"/>
                <w:sz w:val="18"/>
                <w:szCs w:val="18"/>
                <w:lang w:val="en-US" w:eastAsia="de-DE"/>
              </w:rPr>
              <w:t>GFE Execution Units</w:t>
            </w:r>
          </w:p>
        </w:tc>
        <w:tc>
          <w:tcPr>
            <w:tcW w:w="236" w:type="dxa"/>
            <w:vAlign w:val="center"/>
          </w:tcPr>
          <w:p w:rsidR="00B95B4B" w:rsidRDefault="00B95B4B">
            <w:pPr>
              <w:jc w:val="center"/>
              <w:rPr>
                <w:rFonts w:ascii="Arial" w:hAnsi="Arial" w:cs="Arial"/>
                <w:b/>
                <w:bCs/>
                <w:color w:val="262626"/>
                <w:sz w:val="18"/>
                <w:szCs w:val="18"/>
                <w:lang w:val="en-US" w:eastAsia="de-DE"/>
              </w:rPr>
            </w:pPr>
          </w:p>
        </w:tc>
        <w:tc>
          <w:tcPr>
            <w:tcW w:w="737" w:type="dxa"/>
            <w:tcBorders>
              <w:bottom w:val="single" w:sz="4" w:space="0" w:color="auto"/>
            </w:tcBorders>
            <w:vAlign w:val="center"/>
          </w:tcPr>
          <w:p w:rsidR="00B95B4B" w:rsidRDefault="0061330B">
            <w:pPr>
              <w:jc w:val="center"/>
              <w:rPr>
                <w:rFonts w:ascii="Arial" w:hAnsi="Arial" w:cs="Arial"/>
                <w:b/>
                <w:bCs/>
                <w:color w:val="262626"/>
                <w:sz w:val="18"/>
                <w:szCs w:val="18"/>
                <w:lang w:val="en-US" w:eastAsia="de-DE"/>
              </w:rPr>
            </w:pPr>
            <w:r w:rsidRPr="00F05C87">
              <w:rPr>
                <w:rFonts w:ascii="Arial" w:hAnsi="Arial" w:cs="Arial"/>
                <w:b/>
                <w:bCs/>
                <w:color w:val="000000"/>
                <w:sz w:val="18"/>
                <w:szCs w:val="18"/>
                <w:lang w:val="en-US" w:eastAsia="de-DE"/>
              </w:rPr>
              <w:t>TDP</w:t>
            </w:r>
            <w:r w:rsidRPr="00F05C87">
              <w:rPr>
                <w:rFonts w:ascii="Arial" w:hAnsi="Arial" w:cs="Arial"/>
                <w:b/>
                <w:bCs/>
                <w:color w:val="000000"/>
                <w:sz w:val="18"/>
                <w:szCs w:val="18"/>
                <w:lang w:val="en-US" w:eastAsia="de-DE"/>
              </w:rPr>
              <w:br/>
              <w:t>(W)</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 xml:space="preserve">® </w:t>
            </w:r>
            <w:r w:rsidRPr="00F05C87">
              <w:rPr>
                <w:rFonts w:ascii="Arial" w:hAnsi="Arial" w:cs="Arial"/>
                <w:sz w:val="18"/>
                <w:szCs w:val="18"/>
                <w:lang w:val="en-US"/>
              </w:rPr>
              <w:t>X6425E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1.8 /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X6413E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1.5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9</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X6211E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6</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sz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X6425</w:t>
            </w:r>
            <w:r w:rsidR="00BD40E4">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1.9/ -</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 xml:space="preserve">® </w:t>
            </w:r>
            <w:r w:rsidRPr="00F05C87">
              <w:rPr>
                <w:rFonts w:ascii="Arial" w:hAnsi="Arial" w:cs="Arial"/>
                <w:sz w:val="18"/>
                <w:szCs w:val="18"/>
                <w:lang w:val="en-US"/>
              </w:rPr>
              <w:t>X6414</w:t>
            </w:r>
            <w:r w:rsidR="00BD40E4">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1.5/ -</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9</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X6212</w:t>
            </w:r>
            <w:r w:rsidR="00BD40E4">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sz w:val="18"/>
                <w:lang w:val="en-US"/>
              </w:rPr>
            </w:pPr>
            <w:r w:rsidRPr="00F05C87">
              <w:rPr>
                <w:rFonts w:ascii="Arial" w:hAnsi="Arial" w:cs="Arial"/>
                <w:sz w:val="18"/>
                <w:szCs w:val="18"/>
                <w:lang w:val="en-US"/>
              </w:rPr>
              <w:t>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1.2</w:t>
            </w:r>
            <w:r w:rsidRPr="00F05C87">
              <w:rPr>
                <w:rFonts w:ascii="Arial" w:hAnsi="Arial"/>
                <w:sz w:val="18"/>
                <w:lang w:val="en-US"/>
              </w:rPr>
              <w:t xml:space="preserve"> / </w:t>
            </w:r>
            <w:r w:rsidRPr="00F05C87">
              <w:rPr>
                <w:rFonts w:ascii="Arial" w:hAnsi="Arial" w:cs="Arial"/>
                <w:sz w:val="18"/>
                <w:szCs w:val="18"/>
                <w:lang w:val="en-US"/>
              </w:rPr>
              <w:t>-</w:t>
            </w:r>
          </w:p>
        </w:tc>
        <w:tc>
          <w:tcPr>
            <w:tcW w:w="236" w:type="dxa"/>
          </w:tcPr>
          <w:p w:rsidR="0061330B" w:rsidRPr="00F05C87" w:rsidRDefault="0061330B" w:rsidP="002F75E6">
            <w:pPr>
              <w:spacing w:line="360" w:lineRule="auto"/>
              <w:jc w:val="center"/>
              <w:rPr>
                <w:rFonts w:ascii="Arial" w:hAnsi="Arial"/>
                <w:sz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sz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sz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sz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6</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w:t>
            </w:r>
            <w:r w:rsidRPr="00F05C87">
              <w:rPr>
                <w:rFonts w:ascii="Arial" w:hAnsi="Arial" w:cs="Arial"/>
                <w:sz w:val="18"/>
                <w:szCs w:val="18"/>
                <w:vertAlign w:val="superscript"/>
                <w:lang w:val="en-US"/>
              </w:rPr>
              <w:t>®</w:t>
            </w:r>
            <w:r w:rsidRPr="00F05C87">
              <w:rPr>
                <w:rFonts w:ascii="Arial" w:hAnsi="Arial" w:cs="Arial"/>
                <w:sz w:val="18"/>
                <w:szCs w:val="18"/>
                <w:lang w:val="en-US"/>
              </w:rPr>
              <w:t xml:space="preserve"> </w:t>
            </w:r>
            <w:r w:rsidR="006E5146">
              <w:rPr>
                <w:rFonts w:ascii="Arial" w:hAnsi="Arial" w:cs="Arial"/>
                <w:sz w:val="18"/>
                <w:szCs w:val="18"/>
                <w:lang w:val="en-US"/>
              </w:rPr>
              <w:t>Pentium®</w:t>
            </w:r>
            <w:r w:rsidRPr="00F05C87">
              <w:rPr>
                <w:rFonts w:ascii="Arial" w:hAnsi="Arial" w:cs="Arial"/>
                <w:sz w:val="18"/>
                <w:szCs w:val="18"/>
                <w:lang w:val="en-US"/>
              </w:rPr>
              <w:t>J6425</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1.8 /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10</w:t>
            </w:r>
          </w:p>
        </w:tc>
      </w:tr>
      <w:tr w:rsidR="0061330B" w:rsidRPr="00F05C87" w:rsidTr="70C06A84">
        <w:tc>
          <w:tcPr>
            <w:tcW w:w="2376" w:type="dxa"/>
            <w:tcBorders>
              <w:top w:val="single" w:sz="4" w:space="0" w:color="auto"/>
              <w:bottom w:val="single" w:sz="4" w:space="0" w:color="auto"/>
            </w:tcBorders>
            <w:vAlign w:val="center"/>
          </w:tcPr>
          <w:p w:rsidR="0061330B" w:rsidRPr="00F05C87" w:rsidRDefault="0061330B" w:rsidP="002F75E6">
            <w:pPr>
              <w:spacing w:line="360" w:lineRule="auto"/>
              <w:rPr>
                <w:rFonts w:ascii="Arial" w:hAnsi="Arial" w:cs="Arial"/>
                <w:sz w:val="18"/>
                <w:szCs w:val="18"/>
                <w:lang w:val="en-US"/>
              </w:rPr>
            </w:pPr>
            <w:r w:rsidRPr="00F05C87">
              <w:rPr>
                <w:rFonts w:ascii="Arial" w:hAnsi="Arial" w:cs="Arial"/>
                <w:sz w:val="18"/>
                <w:szCs w:val="18"/>
                <w:lang w:val="en-US"/>
              </w:rPr>
              <w:t>Intel</w:t>
            </w:r>
            <w:r w:rsidRPr="00F05C87">
              <w:rPr>
                <w:rFonts w:ascii="Arial" w:hAnsi="Arial" w:cs="Arial"/>
                <w:sz w:val="18"/>
                <w:szCs w:val="18"/>
                <w:vertAlign w:val="superscript"/>
                <w:lang w:val="en-US"/>
              </w:rPr>
              <w:t>®</w:t>
            </w:r>
            <w:r w:rsidRPr="00F05C87">
              <w:rPr>
                <w:rFonts w:ascii="Arial" w:hAnsi="Arial" w:cs="Arial"/>
                <w:sz w:val="18"/>
                <w:szCs w:val="18"/>
                <w:lang w:val="en-US"/>
              </w:rPr>
              <w:t xml:space="preserve"> Celeron</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J6413</w:t>
            </w:r>
          </w:p>
        </w:tc>
        <w:tc>
          <w:tcPr>
            <w:tcW w:w="283" w:type="dxa"/>
            <w:vAlign w:val="center"/>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1.8/ 3.0</w:t>
            </w:r>
          </w:p>
        </w:tc>
        <w:tc>
          <w:tcPr>
            <w:tcW w:w="236" w:type="dxa"/>
          </w:tcPr>
          <w:p w:rsidR="0061330B" w:rsidRPr="00F05C87" w:rsidRDefault="0061330B" w:rsidP="002F75E6">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61330B" w:rsidRPr="00F05C87" w:rsidRDefault="0061330B" w:rsidP="002F75E6">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61330B" w:rsidRPr="00F05C87" w:rsidRDefault="0061330B" w:rsidP="002F75E6">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61330B" w:rsidRPr="00F05C87" w:rsidRDefault="0061330B" w:rsidP="002F75E6">
            <w:pPr>
              <w:spacing w:line="360" w:lineRule="auto"/>
              <w:jc w:val="center"/>
              <w:rPr>
                <w:rFonts w:ascii="Arial" w:hAnsi="Arial" w:cs="Arial"/>
                <w:sz w:val="18"/>
                <w:szCs w:val="18"/>
                <w:lang w:val="en-US"/>
              </w:rPr>
            </w:pPr>
            <w:r w:rsidRPr="00F05C87">
              <w:rPr>
                <w:rFonts w:ascii="Arial" w:hAnsi="Arial" w:cs="Arial"/>
                <w:sz w:val="18"/>
                <w:szCs w:val="18"/>
                <w:lang w:val="en-US"/>
              </w:rPr>
              <w:t>10</w:t>
            </w:r>
          </w:p>
        </w:tc>
      </w:tr>
    </w:tbl>
    <w:p w:rsidR="004E526F" w:rsidRDefault="004E526F" w:rsidP="007C45B0">
      <w:pPr>
        <w:suppressAutoHyphens w:val="0"/>
        <w:spacing w:line="360" w:lineRule="auto"/>
        <w:rPr>
          <w:rFonts w:ascii="Arial" w:hAnsi="Arial" w:cs="Arial"/>
          <w:sz w:val="22"/>
          <w:szCs w:val="22"/>
          <w:lang w:val="en-US"/>
        </w:rPr>
      </w:pPr>
    </w:p>
    <w:p w:rsidR="00FA4BAB" w:rsidRPr="00F45695" w:rsidRDefault="007E3BCF" w:rsidP="007C45B0">
      <w:pPr>
        <w:suppressAutoHyphens w:val="0"/>
        <w:spacing w:line="360" w:lineRule="auto"/>
        <w:rPr>
          <w:rFonts w:ascii="Arial" w:hAnsi="Arial"/>
          <w:kern w:val="0"/>
          <w:sz w:val="22"/>
          <w:lang w:val="en-US"/>
        </w:rPr>
      </w:pPr>
      <w:r w:rsidRPr="007E3BCF">
        <w:rPr>
          <w:rFonts w:asciiTheme="minorHAnsi" w:eastAsia="SimSun" w:hAnsiTheme="minorHAnsi" w:cstheme="minorHAnsi"/>
          <w:sz w:val="22"/>
          <w:szCs w:val="22"/>
          <w:lang w:val="en-US"/>
        </w:rPr>
        <w:lastRenderedPageBreak/>
        <w:t>SMARC</w:t>
      </w:r>
      <w:r w:rsidRPr="007E3BCF">
        <w:rPr>
          <w:rFonts w:asciiTheme="minorHAnsi" w:eastAsia="SimSun" w:hAnsiTheme="minorHAnsi" w:cstheme="minorHAnsi"/>
          <w:sz w:val="22"/>
          <w:szCs w:val="22"/>
          <w:lang w:val="en-US" w:eastAsia="zh-CN"/>
        </w:rPr>
        <w:t>、</w:t>
      </w:r>
      <w:r w:rsidRPr="007E3BCF">
        <w:rPr>
          <w:rFonts w:asciiTheme="minorHAnsi" w:eastAsia="SimSun" w:hAnsiTheme="minorHAnsi" w:cstheme="minorHAnsi"/>
          <w:sz w:val="22"/>
          <w:szCs w:val="22"/>
          <w:lang w:val="en-US"/>
        </w:rPr>
        <w:t>Qseven</w:t>
      </w:r>
      <w:r w:rsidRPr="007E3BCF">
        <w:rPr>
          <w:rFonts w:asciiTheme="minorHAnsi" w:eastAsia="SimSun" w:hAnsiTheme="minorHAnsi" w:cstheme="minorHAnsi"/>
          <w:sz w:val="22"/>
          <w:szCs w:val="22"/>
          <w:lang w:val="en-US" w:eastAsia="zh-CN"/>
        </w:rPr>
        <w:t>、</w:t>
      </w:r>
      <w:r w:rsidRPr="007E3BCF">
        <w:rPr>
          <w:rFonts w:asciiTheme="minorHAnsi" w:eastAsia="SimSun" w:hAnsiTheme="minorHAnsi" w:cstheme="minorHAnsi"/>
          <w:sz w:val="22"/>
          <w:szCs w:val="22"/>
          <w:lang w:val="en-US"/>
        </w:rPr>
        <w:t>COM Express Compact</w:t>
      </w:r>
      <w:r w:rsidRPr="007E3BCF">
        <w:rPr>
          <w:rFonts w:asciiTheme="minorHAnsi" w:eastAsia="SimSun" w:hAnsiTheme="minorHAnsi" w:cstheme="minorHAnsi"/>
          <w:sz w:val="22"/>
          <w:szCs w:val="22"/>
          <w:lang w:val="en-US" w:eastAsia="zh-CN"/>
        </w:rPr>
        <w:t>和</w:t>
      </w:r>
      <w:r w:rsidRPr="007E3BCF">
        <w:rPr>
          <w:rFonts w:asciiTheme="minorHAnsi" w:eastAsia="SimSun" w:hAnsiTheme="minorHAnsi" w:cstheme="minorHAnsi"/>
          <w:sz w:val="22"/>
          <w:szCs w:val="22"/>
          <w:lang w:val="en-US"/>
        </w:rPr>
        <w:t>Mini</w:t>
      </w:r>
      <w:r w:rsidRPr="007E3BCF">
        <w:rPr>
          <w:rFonts w:asciiTheme="minorHAnsi" w:eastAsia="SimSun" w:hAnsiTheme="minorHAnsi" w:cstheme="minorHAnsi"/>
          <w:sz w:val="22"/>
          <w:szCs w:val="22"/>
          <w:lang w:val="en-US"/>
        </w:rPr>
        <w:t>计算机模块</w:t>
      </w:r>
      <w:r w:rsidRPr="007E3BCF">
        <w:rPr>
          <w:rFonts w:asciiTheme="minorHAnsi" w:eastAsia="SimSun" w:hAnsiTheme="minorHAnsi" w:cstheme="minorHAnsi"/>
          <w:sz w:val="22"/>
          <w:szCs w:val="22"/>
          <w:lang w:val="en-US" w:eastAsia="zh-CN"/>
        </w:rPr>
        <w:t>以及</w:t>
      </w:r>
      <w:r w:rsidRPr="007E3BCF">
        <w:rPr>
          <w:rFonts w:asciiTheme="minorHAnsi" w:eastAsia="SimSun" w:hAnsiTheme="minorHAnsi" w:cstheme="minorHAnsi"/>
          <w:sz w:val="22"/>
          <w:szCs w:val="22"/>
          <w:lang w:val="en-US"/>
        </w:rPr>
        <w:t>Pico-ITX</w:t>
      </w:r>
      <w:r w:rsidRPr="007E3BCF">
        <w:rPr>
          <w:rFonts w:asciiTheme="minorHAnsi" w:eastAsia="SimSun" w:hAnsiTheme="minorHAnsi" w:cstheme="minorHAnsi"/>
          <w:sz w:val="22"/>
          <w:szCs w:val="22"/>
          <w:lang w:val="en-US" w:eastAsia="zh-CN"/>
        </w:rPr>
        <w:t xml:space="preserve"> </w:t>
      </w:r>
      <w:r w:rsidRPr="007E3BCF">
        <w:rPr>
          <w:rFonts w:asciiTheme="minorHAnsi" w:eastAsia="SimSun" w:hAnsiTheme="minorHAnsi" w:cstheme="minorHAnsi"/>
          <w:sz w:val="22"/>
          <w:szCs w:val="22"/>
          <w:lang w:val="en-US" w:eastAsia="zh-CN"/>
        </w:rPr>
        <w:t>单板</w:t>
      </w:r>
      <w:r w:rsidRPr="007E3BCF">
        <w:rPr>
          <w:rFonts w:asciiTheme="minorHAnsi" w:eastAsia="SimSun" w:hAnsiTheme="minorHAnsi" w:cstheme="minorHAnsi"/>
          <w:sz w:val="22"/>
          <w:szCs w:val="22"/>
          <w:lang w:val="en-US"/>
        </w:rPr>
        <w:t>的详细功能信息可参见</w:t>
      </w:r>
      <w:r w:rsidRPr="007E3BCF">
        <w:rPr>
          <w:rFonts w:asciiTheme="minorHAnsi" w:eastAsia="SimSun" w:hAnsiTheme="minorHAnsi" w:cstheme="minorHAnsi"/>
          <w:sz w:val="22"/>
          <w:szCs w:val="22"/>
          <w:lang w:val="en-US" w:eastAsia="zh-CN"/>
        </w:rPr>
        <w:t>康佳特官网登录页面中的相关数据表：</w:t>
      </w:r>
      <w:r w:rsidRPr="00C537AB">
        <w:rPr>
          <w:rFonts w:ascii="Arial" w:eastAsiaTheme="minorEastAsia" w:hAnsi="Arial" w:cs="Arial"/>
          <w:sz w:val="22"/>
          <w:szCs w:val="22"/>
          <w:lang w:val="en-US"/>
        </w:rPr>
        <w:t xml:space="preserve"> </w:t>
      </w:r>
      <w:hyperlink r:id="rId20" w:history="1">
        <w:r w:rsidR="0093599A" w:rsidRPr="0093599A">
          <w:rPr>
            <w:rStyle w:val="Hyperlink"/>
            <w:rFonts w:ascii="Arial" w:eastAsiaTheme="minorEastAsia" w:hAnsi="Arial" w:cs="Arial"/>
            <w:sz w:val="20"/>
            <w:szCs w:val="20"/>
            <w:lang w:val="en-US"/>
          </w:rPr>
          <w:t>http://www.congatec.com/Intel-Atom-x6000E</w:t>
        </w:r>
      </w:hyperlink>
    </w:p>
    <w:p w:rsidR="00111110" w:rsidRPr="00F05C87" w:rsidRDefault="00111110" w:rsidP="00F4736C">
      <w:pPr>
        <w:spacing w:line="276" w:lineRule="auto"/>
        <w:rPr>
          <w:rFonts w:ascii="Arial" w:hAnsi="Arial" w:cs="Arial"/>
          <w:b/>
          <w:sz w:val="22"/>
          <w:szCs w:val="22"/>
          <w:lang w:val="en-US"/>
        </w:rPr>
      </w:pPr>
    </w:p>
    <w:p w:rsidR="00D108AC" w:rsidRPr="00F05C87" w:rsidRDefault="00D108AC" w:rsidP="00D108AC">
      <w:pPr>
        <w:pStyle w:val="Standard1"/>
        <w:ind w:right="283"/>
        <w:rPr>
          <w:rFonts w:ascii="Arial" w:hAnsi="Arial" w:cs="Arial"/>
          <w:b/>
          <w:sz w:val="18"/>
          <w:szCs w:val="18"/>
          <w:lang w:val="en-US"/>
        </w:rPr>
      </w:pPr>
    </w:p>
    <w:p w:rsidR="005F5CB1" w:rsidRPr="00F05C87" w:rsidRDefault="005F5CB1" w:rsidP="005F5CB1">
      <w:pPr>
        <w:rPr>
          <w:rFonts w:ascii="Arial" w:eastAsia="Arial" w:hAnsi="Arial" w:cs="Arial"/>
          <w:b/>
          <w:sz w:val="16"/>
          <w:szCs w:val="16"/>
          <w:lang w:val="en-US"/>
        </w:rPr>
      </w:pPr>
      <w:r w:rsidRPr="00F05C87">
        <w:rPr>
          <w:rFonts w:ascii="Arial" w:eastAsia="Arial" w:hAnsi="Arial" w:cs="Arial"/>
          <w:b/>
          <w:sz w:val="16"/>
          <w:szCs w:val="16"/>
          <w:lang w:val="en-US"/>
        </w:rPr>
        <w:t xml:space="preserve">About congatec </w:t>
      </w:r>
    </w:p>
    <w:p w:rsidR="005F5CB1" w:rsidRPr="00F05C87" w:rsidRDefault="005F5CB1" w:rsidP="005F5CB1">
      <w:pPr>
        <w:pStyle w:val="Standard1"/>
        <w:ind w:right="283"/>
        <w:rPr>
          <w:rFonts w:ascii="Arial" w:hAnsi="Arial" w:cs="Arial"/>
          <w:sz w:val="16"/>
          <w:szCs w:val="16"/>
          <w:lang w:val="en-US"/>
        </w:rPr>
      </w:pPr>
      <w:r w:rsidRPr="00F05C87">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congatec is the global market leader in the computer-on-modules segment with an excellent customer base from start-ups to international blue chip companies. Founded in 2004 and headquartered in Deggendorf, Germany, the company reached sales of </w:t>
      </w:r>
      <w:r w:rsidR="005B5D0D" w:rsidRPr="00F05C87">
        <w:rPr>
          <w:rFonts w:ascii="Arial" w:hAnsi="Arial" w:cs="Arial"/>
          <w:sz w:val="16"/>
          <w:szCs w:val="16"/>
          <w:lang w:val="en-US"/>
        </w:rPr>
        <w:t>126</w:t>
      </w:r>
      <w:r w:rsidRPr="00F05C87">
        <w:rPr>
          <w:rFonts w:ascii="Arial" w:hAnsi="Arial" w:cs="Arial"/>
          <w:sz w:val="16"/>
          <w:szCs w:val="16"/>
          <w:lang w:val="en-US"/>
        </w:rPr>
        <w:t xml:space="preserve"> million US dollars in </w:t>
      </w:r>
      <w:r w:rsidR="004A32EA" w:rsidRPr="00F05C87">
        <w:rPr>
          <w:rFonts w:ascii="Arial" w:hAnsi="Arial" w:cs="Arial"/>
          <w:sz w:val="16"/>
          <w:szCs w:val="16"/>
          <w:lang w:val="en-US"/>
        </w:rPr>
        <w:t>2019</w:t>
      </w:r>
      <w:r w:rsidRPr="00F05C87">
        <w:rPr>
          <w:rFonts w:ascii="Arial" w:hAnsi="Arial" w:cs="Arial"/>
          <w:sz w:val="16"/>
          <w:szCs w:val="16"/>
          <w:lang w:val="en-US"/>
        </w:rPr>
        <w:t xml:space="preserve">. More information is available on our website at </w:t>
      </w:r>
      <w:hyperlink r:id="rId21" w:history="1">
        <w:r w:rsidRPr="00F05C87">
          <w:rPr>
            <w:rStyle w:val="Hyperlink"/>
            <w:rFonts w:ascii="Arial" w:hAnsi="Arial" w:cs="Arial"/>
            <w:sz w:val="16"/>
            <w:szCs w:val="16"/>
            <w:lang w:val="en-US"/>
          </w:rPr>
          <w:t>www.congatec.com</w:t>
        </w:r>
      </w:hyperlink>
      <w:r w:rsidRPr="00F05C87">
        <w:rPr>
          <w:rFonts w:ascii="Arial" w:hAnsi="Arial" w:cs="Arial"/>
          <w:sz w:val="16"/>
          <w:szCs w:val="16"/>
          <w:lang w:val="en-US"/>
        </w:rPr>
        <w:t xml:space="preserve"> or via </w:t>
      </w:r>
      <w:hyperlink r:id="rId22" w:history="1">
        <w:r w:rsidR="00611728" w:rsidRPr="00F05C87">
          <w:rPr>
            <w:rStyle w:val="Hyperlink"/>
            <w:rFonts w:ascii="Arial" w:hAnsi="Arial" w:cs="Arial"/>
            <w:sz w:val="16"/>
            <w:szCs w:val="16"/>
            <w:lang w:val="en-US"/>
          </w:rPr>
          <w:t>LinkedIn</w:t>
        </w:r>
      </w:hyperlink>
      <w:r w:rsidRPr="00F05C87">
        <w:rPr>
          <w:rFonts w:ascii="Arial" w:hAnsi="Arial" w:cs="Arial"/>
          <w:sz w:val="16"/>
          <w:szCs w:val="16"/>
          <w:lang w:val="en-US"/>
        </w:rPr>
        <w:t xml:space="preserve">, </w:t>
      </w:r>
      <w:hyperlink r:id="rId23" w:history="1">
        <w:r w:rsidRPr="00F05C87">
          <w:rPr>
            <w:rStyle w:val="Hyperlink"/>
            <w:rFonts w:ascii="Arial" w:hAnsi="Arial" w:cs="Arial"/>
            <w:sz w:val="16"/>
            <w:szCs w:val="16"/>
            <w:lang w:val="en-US"/>
          </w:rPr>
          <w:t>Twitter</w:t>
        </w:r>
      </w:hyperlink>
      <w:r w:rsidRPr="00F05C87">
        <w:rPr>
          <w:rFonts w:ascii="Arial" w:hAnsi="Arial" w:cs="Arial"/>
          <w:sz w:val="16"/>
          <w:szCs w:val="16"/>
          <w:lang w:val="en-US"/>
        </w:rPr>
        <w:t xml:space="preserve"> and </w:t>
      </w:r>
      <w:hyperlink r:id="rId24" w:history="1">
        <w:r w:rsidRPr="00F05C87">
          <w:rPr>
            <w:rStyle w:val="Hyperlink"/>
            <w:rFonts w:ascii="Arial" w:hAnsi="Arial" w:cs="Arial"/>
            <w:sz w:val="16"/>
            <w:szCs w:val="16"/>
            <w:lang w:val="en-US"/>
          </w:rPr>
          <w:t>YouTube</w:t>
        </w:r>
      </w:hyperlink>
      <w:r w:rsidRPr="00F05C87">
        <w:rPr>
          <w:rFonts w:ascii="Arial" w:hAnsi="Arial" w:cs="Arial"/>
          <w:sz w:val="16"/>
          <w:szCs w:val="16"/>
          <w:lang w:val="en-US"/>
        </w:rPr>
        <w:t>.</w:t>
      </w:r>
    </w:p>
    <w:p w:rsidR="0086013C" w:rsidRPr="00F05C87" w:rsidRDefault="0086013C" w:rsidP="00D84630">
      <w:pPr>
        <w:pStyle w:val="Standard1"/>
        <w:spacing w:line="200" w:lineRule="atLeast"/>
        <w:jc w:val="center"/>
        <w:rPr>
          <w:rFonts w:ascii="Arial" w:hAnsi="Arial" w:cs="Arial"/>
          <w:b/>
          <w:sz w:val="16"/>
          <w:szCs w:val="16"/>
          <w:lang w:val="en-US"/>
        </w:rPr>
      </w:pPr>
    </w:p>
    <w:p w:rsidR="0086013C" w:rsidRPr="00F05C87" w:rsidRDefault="0086013C" w:rsidP="00D84630">
      <w:pPr>
        <w:pStyle w:val="Standard1"/>
        <w:spacing w:line="200" w:lineRule="atLeast"/>
        <w:jc w:val="center"/>
        <w:rPr>
          <w:rFonts w:ascii="Arial" w:hAnsi="Arial" w:cs="Arial"/>
          <w:b/>
          <w:sz w:val="16"/>
          <w:szCs w:val="16"/>
          <w:lang w:val="en-US"/>
        </w:rPr>
      </w:pPr>
    </w:p>
    <w:p w:rsidR="005C5F96" w:rsidRPr="00F05C87" w:rsidRDefault="005C5F96" w:rsidP="00363F05">
      <w:pPr>
        <w:pStyle w:val="Standard1"/>
        <w:spacing w:line="200" w:lineRule="atLeast"/>
        <w:rPr>
          <w:rFonts w:ascii="Arial" w:hAnsi="Arial" w:cs="Arial"/>
          <w:b/>
          <w:sz w:val="16"/>
          <w:szCs w:val="16"/>
          <w:lang w:val="en-US"/>
        </w:rPr>
      </w:pPr>
    </w:p>
    <w:p w:rsidR="00D108AC" w:rsidRPr="00F05C87" w:rsidRDefault="00D84630" w:rsidP="00D84630">
      <w:pPr>
        <w:pStyle w:val="Standard1"/>
        <w:spacing w:line="200" w:lineRule="atLeast"/>
        <w:jc w:val="center"/>
        <w:rPr>
          <w:rFonts w:ascii="Arial" w:hAnsi="Arial" w:cs="Arial"/>
          <w:i/>
          <w:iCs/>
          <w:sz w:val="18"/>
          <w:szCs w:val="18"/>
          <w:lang w:val="en-US"/>
        </w:rPr>
      </w:pPr>
      <w:r w:rsidRPr="00F05C87">
        <w:rPr>
          <w:rFonts w:ascii="Arial" w:hAnsi="Arial" w:cs="Arial"/>
          <w:sz w:val="18"/>
          <w:szCs w:val="18"/>
          <w:lang w:val="en-US"/>
        </w:rPr>
        <w:t>* * *</w:t>
      </w:r>
      <w:r w:rsidRPr="00F05C87">
        <w:rPr>
          <w:rFonts w:ascii="Arial" w:hAnsi="Arial" w:cs="Arial"/>
          <w:i/>
          <w:iCs/>
          <w:sz w:val="18"/>
          <w:szCs w:val="18"/>
          <w:lang w:val="en-US"/>
        </w:rPr>
        <w:t xml:space="preserve"> </w:t>
      </w:r>
    </w:p>
    <w:p w:rsidR="0089371E" w:rsidRPr="00F05C87" w:rsidRDefault="0089371E" w:rsidP="00D84630">
      <w:pPr>
        <w:pStyle w:val="Standard1"/>
        <w:spacing w:line="200" w:lineRule="atLeast"/>
        <w:jc w:val="center"/>
        <w:rPr>
          <w:rFonts w:ascii="Arial" w:hAnsi="Arial" w:cs="Arial"/>
          <w:i/>
          <w:iCs/>
          <w:sz w:val="18"/>
          <w:szCs w:val="18"/>
          <w:lang w:val="en-US"/>
        </w:rPr>
      </w:pPr>
    </w:p>
    <w:p w:rsidR="00576A18" w:rsidRDefault="00BC4362" w:rsidP="003C1D50">
      <w:pPr>
        <w:pStyle w:val="Standard1"/>
        <w:spacing w:line="200" w:lineRule="atLeast"/>
        <w:jc w:val="center"/>
        <w:rPr>
          <w:rFonts w:ascii="Arial" w:hAnsi="Arial" w:cs="Arial"/>
          <w:i/>
          <w:iCs/>
          <w:sz w:val="18"/>
          <w:szCs w:val="18"/>
          <w:lang w:val="en-US"/>
        </w:rPr>
      </w:pPr>
      <w:r w:rsidRPr="5215AD5F">
        <w:rPr>
          <w:rFonts w:ascii="Arial" w:hAnsi="Arial" w:cs="Arial"/>
          <w:i/>
          <w:iCs/>
          <w:sz w:val="18"/>
          <w:szCs w:val="18"/>
          <w:lang w:val="en-US"/>
        </w:rPr>
        <w:t xml:space="preserve">Intel, </w:t>
      </w:r>
      <w:r w:rsidR="2BA8D954" w:rsidRPr="5215AD5F">
        <w:rPr>
          <w:rFonts w:ascii="Arial" w:hAnsi="Arial" w:cs="Arial"/>
          <w:i/>
          <w:iCs/>
          <w:sz w:val="18"/>
          <w:szCs w:val="18"/>
          <w:lang w:val="en-US"/>
        </w:rPr>
        <w:t xml:space="preserve">OpenVINO, </w:t>
      </w:r>
      <w:r w:rsidR="00494A25" w:rsidRPr="5215AD5F">
        <w:rPr>
          <w:rFonts w:ascii="Arial" w:hAnsi="Arial" w:cs="Arial"/>
          <w:i/>
          <w:iCs/>
          <w:sz w:val="18"/>
          <w:szCs w:val="18"/>
          <w:lang w:val="en-US"/>
        </w:rPr>
        <w:t xml:space="preserve">Intel Atom, </w:t>
      </w:r>
      <w:r w:rsidR="00507579" w:rsidRPr="5215AD5F">
        <w:rPr>
          <w:rFonts w:ascii="Arial" w:hAnsi="Arial" w:cs="Arial"/>
          <w:i/>
          <w:iCs/>
          <w:sz w:val="18"/>
          <w:szCs w:val="18"/>
          <w:lang w:val="en-US"/>
        </w:rPr>
        <w:t>Celeron</w:t>
      </w:r>
      <w:r w:rsidRPr="5215AD5F">
        <w:rPr>
          <w:rFonts w:ascii="Arial" w:hAnsi="Arial" w:cs="Arial"/>
          <w:i/>
          <w:iCs/>
          <w:sz w:val="18"/>
          <w:szCs w:val="18"/>
          <w:lang w:val="en-US"/>
        </w:rPr>
        <w:t xml:space="preserve"> and</w:t>
      </w:r>
      <w:r w:rsidR="00507579" w:rsidRPr="5215AD5F">
        <w:rPr>
          <w:rFonts w:ascii="Arial" w:hAnsi="Arial" w:cs="Arial"/>
          <w:i/>
          <w:iCs/>
          <w:sz w:val="18"/>
          <w:szCs w:val="18"/>
          <w:lang w:val="en-US"/>
        </w:rPr>
        <w:t xml:space="preserve"> </w:t>
      </w:r>
      <w:r w:rsidR="00494A25" w:rsidRPr="5215AD5F">
        <w:rPr>
          <w:rFonts w:ascii="Arial" w:hAnsi="Arial" w:cs="Arial"/>
          <w:i/>
          <w:iCs/>
          <w:sz w:val="18"/>
          <w:szCs w:val="18"/>
          <w:lang w:val="en-US"/>
        </w:rPr>
        <w:t>Pentium</w:t>
      </w:r>
      <w:r w:rsidR="009030AE" w:rsidRPr="5215AD5F">
        <w:rPr>
          <w:rFonts w:ascii="Arial" w:hAnsi="Arial" w:cs="Arial"/>
          <w:i/>
          <w:iCs/>
          <w:sz w:val="18"/>
          <w:szCs w:val="18"/>
          <w:lang w:val="en-US"/>
        </w:rPr>
        <w:t xml:space="preserve"> are </w:t>
      </w:r>
      <w:r w:rsidRPr="5215AD5F">
        <w:rPr>
          <w:rFonts w:ascii="Arial" w:hAnsi="Arial" w:cs="Arial"/>
          <w:i/>
          <w:iCs/>
          <w:sz w:val="18"/>
          <w:szCs w:val="18"/>
          <w:lang w:val="en-US"/>
        </w:rPr>
        <w:t xml:space="preserve">trademarks or </w:t>
      </w:r>
      <w:r w:rsidR="009030AE" w:rsidRPr="5215AD5F">
        <w:rPr>
          <w:rFonts w:ascii="Arial" w:hAnsi="Arial" w:cs="Arial"/>
          <w:i/>
          <w:iCs/>
          <w:sz w:val="18"/>
          <w:szCs w:val="18"/>
          <w:lang w:val="en-US"/>
        </w:rPr>
        <w:t>registered trademarks of Intel Corporation in the U.S. and other countries.</w:t>
      </w:r>
    </w:p>
    <w:p w:rsidR="009030AE" w:rsidRPr="00F05C87" w:rsidRDefault="009030AE" w:rsidP="003C1D50">
      <w:pPr>
        <w:pStyle w:val="Standard1"/>
        <w:spacing w:line="200" w:lineRule="atLeast"/>
        <w:jc w:val="center"/>
        <w:rPr>
          <w:rFonts w:ascii="Arial" w:hAnsi="Arial" w:cs="Arial"/>
          <w:i/>
          <w:iCs/>
          <w:sz w:val="18"/>
          <w:szCs w:val="18"/>
          <w:lang w:val="en-US"/>
        </w:rPr>
      </w:pPr>
    </w:p>
    <w:sectPr w:rsidR="009030AE" w:rsidRPr="00F05C87" w:rsidSect="00D108AC">
      <w:headerReference w:type="default" r:id="rId25"/>
      <w:footerReference w:type="default" r:id="rId26"/>
      <w:pgSz w:w="11906" w:h="16838"/>
      <w:pgMar w:top="1418" w:right="1701" w:bottom="1134"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0BF9D6" w16cex:dateUtc="2020-08-20T14:59:00Z"/>
  <w16cex:commentExtensible w16cex:durableId="5548C38E" w16cex:dateUtc="2020-08-20T15:10:00Z"/>
  <w16cex:commentExtensible w16cex:durableId="7549638C" w16cex:dateUtc="2020-08-27T12:27:40.01Z"/>
  <w16cex:commentExtensible w16cex:durableId="03E64989" w16cex:dateUtc="2020-08-31T16:30:33.104Z"/>
  <w16cex:commentExtensible w16cex:durableId="6B9FA682" w16cex:dateUtc="2020-08-31T17:04:17.813Z"/>
  <w16cex:commentExtensible w16cex:durableId="1B661B0A" w16cex:dateUtc="2020-08-31T17:04:58.104Z"/>
  <w16cex:commentExtensible w16cex:durableId="5841D2AB" w16cex:dateUtc="2020-08-31T17:11:14.139Z"/>
  <w16cex:commentExtensible w16cex:durableId="5BABE180" w16cex:dateUtc="2020-08-31T17:11:53.03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1EA" w:rsidRDefault="00D751EA" w:rsidP="00EC733D">
      <w:r>
        <w:separator/>
      </w:r>
    </w:p>
  </w:endnote>
  <w:endnote w:type="continuationSeparator" w:id="0">
    <w:p w:rsidR="00D751EA" w:rsidRDefault="00D751EA" w:rsidP="00EC733D">
      <w:r>
        <w:continuationSeparator/>
      </w:r>
    </w:p>
  </w:endnote>
  <w:endnote w:type="continuationNotice" w:id="1">
    <w:p w:rsidR="00D751EA" w:rsidRDefault="00D751EA"/>
  </w:endnote>
  <w:endnote w:id="2">
    <w:p w:rsidR="007E3BCF" w:rsidRPr="007E3BCF" w:rsidRDefault="007E3BCF" w:rsidP="007E3BCF">
      <w:pPr>
        <w:spacing w:line="276" w:lineRule="auto"/>
        <w:rPr>
          <w:rFonts w:ascii="Arial" w:hAnsi="Arial" w:cs="Arial"/>
          <w:sz w:val="16"/>
          <w:szCs w:val="16"/>
          <w:lang w:val="en-US"/>
        </w:rPr>
      </w:pPr>
      <w:r w:rsidRPr="007E3BCF">
        <w:rPr>
          <w:rStyle w:val="Endnotenzeichen"/>
          <w:sz w:val="16"/>
          <w:szCs w:val="16"/>
        </w:rPr>
        <w:endnoteRef/>
      </w:r>
      <w:r w:rsidRPr="007E3BCF">
        <w:rPr>
          <w:sz w:val="16"/>
          <w:szCs w:val="16"/>
          <w:lang w:val="en-US"/>
        </w:rPr>
        <w:t xml:space="preserve"> </w:t>
      </w:r>
      <w:r w:rsidRPr="007E3BCF">
        <w:rPr>
          <w:rFonts w:ascii="Arial" w:hAnsi="Arial" w:cs="Arial"/>
          <w:sz w:val="16"/>
          <w:szCs w:val="16"/>
          <w:lang w:val="en-US"/>
        </w:rPr>
        <w:t xml:space="preserve">Source: Intel. Claims based on a) SPEC CPU 2006 metric estimates based on Pre-Si projections and b) 3DMark11 estimates based on Pre-Si projections, using Intel® Pentium® J4205 as prior gen. </w:t>
      </w:r>
    </w:p>
    <w:p w:rsidR="007E3BCF" w:rsidRPr="007E3BCF" w:rsidRDefault="007E3BCF" w:rsidP="007E3BCF">
      <w:pPr>
        <w:spacing w:line="276" w:lineRule="auto"/>
        <w:rPr>
          <w:rFonts w:ascii="Arial" w:hAnsi="Arial" w:cs="Arial"/>
          <w:sz w:val="16"/>
          <w:szCs w:val="16"/>
          <w:lang w:val="en-US"/>
        </w:rPr>
      </w:pP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 xml:space="preserve">Configurations: </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Performance results are based on projections as of September 1st,  2020</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Processor: Intel® Pentium® J6425 PL1=10W TDP, 4C4T Turbo up to 3.0GHz</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Graphics: Intel Graphics Gen 11 gfx</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Memory: 16GB LPDDR4-3200</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OS: Windows* 10 Pro</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Compiler version: IC18</w:t>
      </w:r>
    </w:p>
    <w:p w:rsidR="007E3BCF" w:rsidRPr="007E3BCF" w:rsidRDefault="007E3BCF" w:rsidP="007E3BCF">
      <w:pPr>
        <w:spacing w:line="276" w:lineRule="auto"/>
        <w:rPr>
          <w:rFonts w:ascii="Arial" w:hAnsi="Arial" w:cs="Arial"/>
          <w:sz w:val="16"/>
          <w:szCs w:val="16"/>
          <w:lang w:val="en-US"/>
        </w:rPr>
      </w:pP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Processor: Intel® Pentium® J4205 PL1=10W TDP, 4C4T Turbo up to 2.6GHz</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Graphics: Intel Graphics Gen 9 gfx</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Memory: 16GB LPDDR4-2400</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 xml:space="preserve">OS: Windows* 10 Pro </w:t>
      </w:r>
    </w:p>
    <w:p w:rsidR="007E3BCF" w:rsidRP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Compiler version: IC18</w:t>
      </w:r>
    </w:p>
    <w:p w:rsidR="007E3BCF" w:rsidRPr="007E3BCF" w:rsidRDefault="007E3BCF" w:rsidP="007E3BCF">
      <w:pPr>
        <w:spacing w:line="276" w:lineRule="auto"/>
        <w:rPr>
          <w:rFonts w:ascii="Arial" w:hAnsi="Arial" w:cs="Arial"/>
          <w:sz w:val="16"/>
          <w:szCs w:val="16"/>
          <w:lang w:val="en-US"/>
        </w:rPr>
      </w:pPr>
    </w:p>
    <w:p w:rsidR="007E3BCF" w:rsidRDefault="007E3BCF" w:rsidP="007E3BCF">
      <w:pPr>
        <w:spacing w:line="276" w:lineRule="auto"/>
        <w:rPr>
          <w:rFonts w:ascii="Arial" w:hAnsi="Arial" w:cs="Arial"/>
          <w:sz w:val="16"/>
          <w:szCs w:val="16"/>
          <w:lang w:val="en-US"/>
        </w:rPr>
      </w:pPr>
      <w:r w:rsidRPr="007E3BCF">
        <w:rPr>
          <w:rFonts w:ascii="Arial" w:hAnsi="Arial" w:cs="Arial"/>
          <w:sz w:val="16"/>
          <w:szCs w:val="16"/>
          <w:lang w:val="en-US"/>
        </w:rPr>
        <w:t>Performance numbers are Pre-Si projections and are subject to change.  Results reported may need to be revised as additional testing is conducted. The results depend on the specific platform configurations and workloads utilized in the testing, and may not be applicable to any particular users components, computer system or workloads. The results are not necessarily representative of other benchmarks.</w:t>
      </w:r>
    </w:p>
    <w:p w:rsidR="007E3BCF" w:rsidRDefault="007E3BCF" w:rsidP="007E3BCF">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C7" w:rsidRDefault="007619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1EA" w:rsidRDefault="00D751EA" w:rsidP="00EC733D">
      <w:r>
        <w:separator/>
      </w:r>
    </w:p>
  </w:footnote>
  <w:footnote w:type="continuationSeparator" w:id="0">
    <w:p w:rsidR="00D751EA" w:rsidRDefault="00D751EA" w:rsidP="00EC733D">
      <w:r>
        <w:continuationSeparator/>
      </w:r>
    </w:p>
  </w:footnote>
  <w:footnote w:type="continuationNotice" w:id="1">
    <w:p w:rsidR="00D751EA" w:rsidRDefault="00D75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9C7" w:rsidRDefault="007619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56320"/>
    <w:multiLevelType w:val="hybridMultilevel"/>
    <w:tmpl w:val="E5A0B086"/>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108AC"/>
    <w:rsid w:val="00002F8E"/>
    <w:rsid w:val="000059D0"/>
    <w:rsid w:val="000075EE"/>
    <w:rsid w:val="00010745"/>
    <w:rsid w:val="00010DF4"/>
    <w:rsid w:val="0002015A"/>
    <w:rsid w:val="00022E33"/>
    <w:rsid w:val="00023366"/>
    <w:rsid w:val="000355AD"/>
    <w:rsid w:val="00035AAB"/>
    <w:rsid w:val="00042600"/>
    <w:rsid w:val="00045E58"/>
    <w:rsid w:val="00047E06"/>
    <w:rsid w:val="00051514"/>
    <w:rsid w:val="00052FCD"/>
    <w:rsid w:val="00054CBE"/>
    <w:rsid w:val="000627FC"/>
    <w:rsid w:val="00064B6E"/>
    <w:rsid w:val="00065DD8"/>
    <w:rsid w:val="000725E1"/>
    <w:rsid w:val="0007408E"/>
    <w:rsid w:val="00074F95"/>
    <w:rsid w:val="000752B5"/>
    <w:rsid w:val="000774E1"/>
    <w:rsid w:val="00080868"/>
    <w:rsid w:val="00082490"/>
    <w:rsid w:val="0008364D"/>
    <w:rsid w:val="00083F05"/>
    <w:rsid w:val="00085747"/>
    <w:rsid w:val="00094AFA"/>
    <w:rsid w:val="0009529F"/>
    <w:rsid w:val="00096758"/>
    <w:rsid w:val="0009734E"/>
    <w:rsid w:val="000A1392"/>
    <w:rsid w:val="000A30F4"/>
    <w:rsid w:val="000A4662"/>
    <w:rsid w:val="000A4798"/>
    <w:rsid w:val="000A4D11"/>
    <w:rsid w:val="000A5018"/>
    <w:rsid w:val="000B02A8"/>
    <w:rsid w:val="000B2616"/>
    <w:rsid w:val="000B5D67"/>
    <w:rsid w:val="000B6F0B"/>
    <w:rsid w:val="000C1C49"/>
    <w:rsid w:val="000C27F7"/>
    <w:rsid w:val="000C4E07"/>
    <w:rsid w:val="000C502E"/>
    <w:rsid w:val="000C5B7A"/>
    <w:rsid w:val="000D66D4"/>
    <w:rsid w:val="000D68BA"/>
    <w:rsid w:val="000D6C4A"/>
    <w:rsid w:val="000E1C25"/>
    <w:rsid w:val="000E49A3"/>
    <w:rsid w:val="000E6F1B"/>
    <w:rsid w:val="000E736A"/>
    <w:rsid w:val="000F2B5C"/>
    <w:rsid w:val="000F34E8"/>
    <w:rsid w:val="000F3EC8"/>
    <w:rsid w:val="000F5068"/>
    <w:rsid w:val="00100CE2"/>
    <w:rsid w:val="00105BFE"/>
    <w:rsid w:val="00111110"/>
    <w:rsid w:val="00113BA7"/>
    <w:rsid w:val="00114BF2"/>
    <w:rsid w:val="00133932"/>
    <w:rsid w:val="00135EBC"/>
    <w:rsid w:val="00135FE6"/>
    <w:rsid w:val="0014653E"/>
    <w:rsid w:val="00157343"/>
    <w:rsid w:val="00165141"/>
    <w:rsid w:val="00166375"/>
    <w:rsid w:val="00175EB3"/>
    <w:rsid w:val="001767F9"/>
    <w:rsid w:val="00181222"/>
    <w:rsid w:val="00184126"/>
    <w:rsid w:val="00184D6F"/>
    <w:rsid w:val="001854B5"/>
    <w:rsid w:val="00186BCD"/>
    <w:rsid w:val="00187AFE"/>
    <w:rsid w:val="00191AF4"/>
    <w:rsid w:val="00193DEF"/>
    <w:rsid w:val="00195EF8"/>
    <w:rsid w:val="00196655"/>
    <w:rsid w:val="001A3DA0"/>
    <w:rsid w:val="001A3FB9"/>
    <w:rsid w:val="001B05B6"/>
    <w:rsid w:val="001B0700"/>
    <w:rsid w:val="001B38C0"/>
    <w:rsid w:val="001B56C6"/>
    <w:rsid w:val="001B6B34"/>
    <w:rsid w:val="001C021A"/>
    <w:rsid w:val="001C034B"/>
    <w:rsid w:val="001C0E31"/>
    <w:rsid w:val="001C236A"/>
    <w:rsid w:val="001C31AF"/>
    <w:rsid w:val="001C4217"/>
    <w:rsid w:val="001C55F6"/>
    <w:rsid w:val="001D055C"/>
    <w:rsid w:val="001D0E64"/>
    <w:rsid w:val="001D174B"/>
    <w:rsid w:val="001D4392"/>
    <w:rsid w:val="001E1636"/>
    <w:rsid w:val="001E39C7"/>
    <w:rsid w:val="001E3D01"/>
    <w:rsid w:val="001E4FB1"/>
    <w:rsid w:val="001E642F"/>
    <w:rsid w:val="001E7B92"/>
    <w:rsid w:val="001F2358"/>
    <w:rsid w:val="001F43DC"/>
    <w:rsid w:val="001F4565"/>
    <w:rsid w:val="001F4962"/>
    <w:rsid w:val="002023C5"/>
    <w:rsid w:val="002065F2"/>
    <w:rsid w:val="00212286"/>
    <w:rsid w:val="00216822"/>
    <w:rsid w:val="00221A20"/>
    <w:rsid w:val="00222CDD"/>
    <w:rsid w:val="00226239"/>
    <w:rsid w:val="00227110"/>
    <w:rsid w:val="002316DC"/>
    <w:rsid w:val="00231F74"/>
    <w:rsid w:val="00234C35"/>
    <w:rsid w:val="002368AC"/>
    <w:rsid w:val="002448E8"/>
    <w:rsid w:val="00244DFE"/>
    <w:rsid w:val="00256D98"/>
    <w:rsid w:val="002571A3"/>
    <w:rsid w:val="00261123"/>
    <w:rsid w:val="00263845"/>
    <w:rsid w:val="00267E23"/>
    <w:rsid w:val="00267F9C"/>
    <w:rsid w:val="002739F6"/>
    <w:rsid w:val="00275B73"/>
    <w:rsid w:val="00276E2E"/>
    <w:rsid w:val="002824A8"/>
    <w:rsid w:val="00286CC1"/>
    <w:rsid w:val="002872D2"/>
    <w:rsid w:val="002923D2"/>
    <w:rsid w:val="00292D50"/>
    <w:rsid w:val="0029380A"/>
    <w:rsid w:val="00294891"/>
    <w:rsid w:val="0029557A"/>
    <w:rsid w:val="00297A5C"/>
    <w:rsid w:val="002A3F88"/>
    <w:rsid w:val="002A7A02"/>
    <w:rsid w:val="002B0FF3"/>
    <w:rsid w:val="002B14DE"/>
    <w:rsid w:val="002B248D"/>
    <w:rsid w:val="002B287E"/>
    <w:rsid w:val="002B6969"/>
    <w:rsid w:val="002C141B"/>
    <w:rsid w:val="002C426F"/>
    <w:rsid w:val="002C6553"/>
    <w:rsid w:val="002C673C"/>
    <w:rsid w:val="002C7003"/>
    <w:rsid w:val="002C72F1"/>
    <w:rsid w:val="002C731D"/>
    <w:rsid w:val="002D27E0"/>
    <w:rsid w:val="002D2E57"/>
    <w:rsid w:val="002D3F17"/>
    <w:rsid w:val="002E4157"/>
    <w:rsid w:val="002F0175"/>
    <w:rsid w:val="002F035E"/>
    <w:rsid w:val="002F16A9"/>
    <w:rsid w:val="002F1880"/>
    <w:rsid w:val="002F32DD"/>
    <w:rsid w:val="002F62CB"/>
    <w:rsid w:val="002F6466"/>
    <w:rsid w:val="002F6714"/>
    <w:rsid w:val="002F75E6"/>
    <w:rsid w:val="003008DB"/>
    <w:rsid w:val="00302516"/>
    <w:rsid w:val="0031559C"/>
    <w:rsid w:val="003165AC"/>
    <w:rsid w:val="00316678"/>
    <w:rsid w:val="00317557"/>
    <w:rsid w:val="0032101D"/>
    <w:rsid w:val="00321E87"/>
    <w:rsid w:val="003236D8"/>
    <w:rsid w:val="0032675C"/>
    <w:rsid w:val="00327F46"/>
    <w:rsid w:val="003327B0"/>
    <w:rsid w:val="00334099"/>
    <w:rsid w:val="00336657"/>
    <w:rsid w:val="003410CE"/>
    <w:rsid w:val="0034266E"/>
    <w:rsid w:val="003430FB"/>
    <w:rsid w:val="003523B6"/>
    <w:rsid w:val="00353C44"/>
    <w:rsid w:val="00360338"/>
    <w:rsid w:val="00363F05"/>
    <w:rsid w:val="003672AD"/>
    <w:rsid w:val="003674FC"/>
    <w:rsid w:val="00371CDB"/>
    <w:rsid w:val="00372CDA"/>
    <w:rsid w:val="0038470E"/>
    <w:rsid w:val="00386E85"/>
    <w:rsid w:val="003902E7"/>
    <w:rsid w:val="0039109F"/>
    <w:rsid w:val="003A0171"/>
    <w:rsid w:val="003A0575"/>
    <w:rsid w:val="003A3E80"/>
    <w:rsid w:val="003A7091"/>
    <w:rsid w:val="003B0F26"/>
    <w:rsid w:val="003B3D0D"/>
    <w:rsid w:val="003B56EA"/>
    <w:rsid w:val="003B7234"/>
    <w:rsid w:val="003B7371"/>
    <w:rsid w:val="003B7F15"/>
    <w:rsid w:val="003C1D50"/>
    <w:rsid w:val="003C34D9"/>
    <w:rsid w:val="003C7333"/>
    <w:rsid w:val="003D0CEA"/>
    <w:rsid w:val="003D3F9B"/>
    <w:rsid w:val="003D4C7A"/>
    <w:rsid w:val="003D593B"/>
    <w:rsid w:val="003D5ED4"/>
    <w:rsid w:val="003E2E1D"/>
    <w:rsid w:val="003E397A"/>
    <w:rsid w:val="003E7C17"/>
    <w:rsid w:val="00404136"/>
    <w:rsid w:val="00407812"/>
    <w:rsid w:val="00411AC4"/>
    <w:rsid w:val="00413047"/>
    <w:rsid w:val="004161C5"/>
    <w:rsid w:val="00431604"/>
    <w:rsid w:val="00434994"/>
    <w:rsid w:val="00435521"/>
    <w:rsid w:val="004373F8"/>
    <w:rsid w:val="004375B4"/>
    <w:rsid w:val="00443B42"/>
    <w:rsid w:val="00447D32"/>
    <w:rsid w:val="00450270"/>
    <w:rsid w:val="00451C75"/>
    <w:rsid w:val="00456788"/>
    <w:rsid w:val="00463BDD"/>
    <w:rsid w:val="00464E20"/>
    <w:rsid w:val="00464FD4"/>
    <w:rsid w:val="00465EC4"/>
    <w:rsid w:val="00466D13"/>
    <w:rsid w:val="0047330B"/>
    <w:rsid w:val="00475771"/>
    <w:rsid w:val="00477219"/>
    <w:rsid w:val="00482F41"/>
    <w:rsid w:val="004838BA"/>
    <w:rsid w:val="0048453C"/>
    <w:rsid w:val="0048521D"/>
    <w:rsid w:val="00494A25"/>
    <w:rsid w:val="00495435"/>
    <w:rsid w:val="004977D8"/>
    <w:rsid w:val="004A32EA"/>
    <w:rsid w:val="004A429E"/>
    <w:rsid w:val="004B1541"/>
    <w:rsid w:val="004B4B85"/>
    <w:rsid w:val="004B548F"/>
    <w:rsid w:val="004C277C"/>
    <w:rsid w:val="004C393B"/>
    <w:rsid w:val="004C6B9E"/>
    <w:rsid w:val="004C7E8F"/>
    <w:rsid w:val="004D2177"/>
    <w:rsid w:val="004D2D85"/>
    <w:rsid w:val="004D6DF7"/>
    <w:rsid w:val="004E315F"/>
    <w:rsid w:val="004E3EBE"/>
    <w:rsid w:val="004E526F"/>
    <w:rsid w:val="004F08CB"/>
    <w:rsid w:val="004F109E"/>
    <w:rsid w:val="004F51D5"/>
    <w:rsid w:val="005002C7"/>
    <w:rsid w:val="0050294A"/>
    <w:rsid w:val="00507579"/>
    <w:rsid w:val="005125ED"/>
    <w:rsid w:val="00512C34"/>
    <w:rsid w:val="005153ED"/>
    <w:rsid w:val="00527922"/>
    <w:rsid w:val="005327C2"/>
    <w:rsid w:val="0053384C"/>
    <w:rsid w:val="0053440E"/>
    <w:rsid w:val="00537987"/>
    <w:rsid w:val="00540FB1"/>
    <w:rsid w:val="005502A5"/>
    <w:rsid w:val="0055046D"/>
    <w:rsid w:val="00550507"/>
    <w:rsid w:val="00550683"/>
    <w:rsid w:val="00553E38"/>
    <w:rsid w:val="00554047"/>
    <w:rsid w:val="0055706B"/>
    <w:rsid w:val="00560870"/>
    <w:rsid w:val="005618CB"/>
    <w:rsid w:val="0057026E"/>
    <w:rsid w:val="005733AD"/>
    <w:rsid w:val="00573600"/>
    <w:rsid w:val="0057456A"/>
    <w:rsid w:val="00576A18"/>
    <w:rsid w:val="00583C5E"/>
    <w:rsid w:val="0059615B"/>
    <w:rsid w:val="00596FA6"/>
    <w:rsid w:val="005A12AB"/>
    <w:rsid w:val="005A1910"/>
    <w:rsid w:val="005A2788"/>
    <w:rsid w:val="005A421E"/>
    <w:rsid w:val="005A77A7"/>
    <w:rsid w:val="005A795F"/>
    <w:rsid w:val="005A7A3D"/>
    <w:rsid w:val="005B049C"/>
    <w:rsid w:val="005B31C0"/>
    <w:rsid w:val="005B42A4"/>
    <w:rsid w:val="005B5D0D"/>
    <w:rsid w:val="005C0E7A"/>
    <w:rsid w:val="005C540B"/>
    <w:rsid w:val="005C5F96"/>
    <w:rsid w:val="005C6F13"/>
    <w:rsid w:val="005D053F"/>
    <w:rsid w:val="005D2D52"/>
    <w:rsid w:val="005D2E61"/>
    <w:rsid w:val="005D7B2F"/>
    <w:rsid w:val="005E1D4A"/>
    <w:rsid w:val="005E2474"/>
    <w:rsid w:val="005E310F"/>
    <w:rsid w:val="005E60A7"/>
    <w:rsid w:val="005E6BBF"/>
    <w:rsid w:val="005F0378"/>
    <w:rsid w:val="005F0680"/>
    <w:rsid w:val="005F1760"/>
    <w:rsid w:val="005F185A"/>
    <w:rsid w:val="005F57DC"/>
    <w:rsid w:val="005F5CB1"/>
    <w:rsid w:val="00600015"/>
    <w:rsid w:val="00603A58"/>
    <w:rsid w:val="0060582A"/>
    <w:rsid w:val="006061F7"/>
    <w:rsid w:val="00607FEC"/>
    <w:rsid w:val="00611019"/>
    <w:rsid w:val="00611728"/>
    <w:rsid w:val="0061327E"/>
    <w:rsid w:val="0061330B"/>
    <w:rsid w:val="006142C4"/>
    <w:rsid w:val="00623BD6"/>
    <w:rsid w:val="00625D48"/>
    <w:rsid w:val="00625E49"/>
    <w:rsid w:val="006269A4"/>
    <w:rsid w:val="00630751"/>
    <w:rsid w:val="0063104B"/>
    <w:rsid w:val="00632F2B"/>
    <w:rsid w:val="00633062"/>
    <w:rsid w:val="006371BC"/>
    <w:rsid w:val="00640FFB"/>
    <w:rsid w:val="006424FC"/>
    <w:rsid w:val="00642C87"/>
    <w:rsid w:val="00645F91"/>
    <w:rsid w:val="006530B4"/>
    <w:rsid w:val="0066211A"/>
    <w:rsid w:val="00663874"/>
    <w:rsid w:val="00667B3E"/>
    <w:rsid w:val="0067240C"/>
    <w:rsid w:val="00677629"/>
    <w:rsid w:val="00684C56"/>
    <w:rsid w:val="00686530"/>
    <w:rsid w:val="00690ECD"/>
    <w:rsid w:val="0069359A"/>
    <w:rsid w:val="00693C61"/>
    <w:rsid w:val="00696057"/>
    <w:rsid w:val="006A1254"/>
    <w:rsid w:val="006A3374"/>
    <w:rsid w:val="006A3CB0"/>
    <w:rsid w:val="006A44B1"/>
    <w:rsid w:val="006A55A9"/>
    <w:rsid w:val="006A6542"/>
    <w:rsid w:val="006A6D37"/>
    <w:rsid w:val="006B0EE9"/>
    <w:rsid w:val="006B5551"/>
    <w:rsid w:val="006B7E2B"/>
    <w:rsid w:val="006C3076"/>
    <w:rsid w:val="006C30AA"/>
    <w:rsid w:val="006C3B8A"/>
    <w:rsid w:val="006C3FB1"/>
    <w:rsid w:val="006C66A4"/>
    <w:rsid w:val="006D132A"/>
    <w:rsid w:val="006D3B27"/>
    <w:rsid w:val="006D431F"/>
    <w:rsid w:val="006E4456"/>
    <w:rsid w:val="006E5146"/>
    <w:rsid w:val="006E6308"/>
    <w:rsid w:val="006E730F"/>
    <w:rsid w:val="006E78FC"/>
    <w:rsid w:val="006F41D5"/>
    <w:rsid w:val="006F4CF5"/>
    <w:rsid w:val="006F6952"/>
    <w:rsid w:val="006F69C1"/>
    <w:rsid w:val="006F8D3B"/>
    <w:rsid w:val="00703F23"/>
    <w:rsid w:val="00706359"/>
    <w:rsid w:val="0070695F"/>
    <w:rsid w:val="007074D1"/>
    <w:rsid w:val="00710421"/>
    <w:rsid w:val="0071198F"/>
    <w:rsid w:val="00711C0B"/>
    <w:rsid w:val="00712361"/>
    <w:rsid w:val="00717963"/>
    <w:rsid w:val="00723412"/>
    <w:rsid w:val="00735FC8"/>
    <w:rsid w:val="007424DB"/>
    <w:rsid w:val="00743B29"/>
    <w:rsid w:val="00746B38"/>
    <w:rsid w:val="00747135"/>
    <w:rsid w:val="00747A2A"/>
    <w:rsid w:val="0075113C"/>
    <w:rsid w:val="00751A5C"/>
    <w:rsid w:val="00761095"/>
    <w:rsid w:val="007619C7"/>
    <w:rsid w:val="00763F4F"/>
    <w:rsid w:val="00767A44"/>
    <w:rsid w:val="0077134F"/>
    <w:rsid w:val="00773BED"/>
    <w:rsid w:val="00773CC0"/>
    <w:rsid w:val="00774489"/>
    <w:rsid w:val="0077601C"/>
    <w:rsid w:val="00782E5F"/>
    <w:rsid w:val="00784606"/>
    <w:rsid w:val="00784949"/>
    <w:rsid w:val="00786895"/>
    <w:rsid w:val="0078770A"/>
    <w:rsid w:val="00791FF6"/>
    <w:rsid w:val="007923DD"/>
    <w:rsid w:val="0079572F"/>
    <w:rsid w:val="007A2A6B"/>
    <w:rsid w:val="007A549D"/>
    <w:rsid w:val="007A76B8"/>
    <w:rsid w:val="007B27BC"/>
    <w:rsid w:val="007C3D97"/>
    <w:rsid w:val="007C45B0"/>
    <w:rsid w:val="007D4297"/>
    <w:rsid w:val="007D74C8"/>
    <w:rsid w:val="007E05C6"/>
    <w:rsid w:val="007E05E4"/>
    <w:rsid w:val="007E0AEB"/>
    <w:rsid w:val="007E2209"/>
    <w:rsid w:val="007E3BCF"/>
    <w:rsid w:val="007E752C"/>
    <w:rsid w:val="00800AE4"/>
    <w:rsid w:val="0080538D"/>
    <w:rsid w:val="00805E7C"/>
    <w:rsid w:val="008119CB"/>
    <w:rsid w:val="00811DF8"/>
    <w:rsid w:val="00815A0F"/>
    <w:rsid w:val="00816E3A"/>
    <w:rsid w:val="00816FF3"/>
    <w:rsid w:val="00820B28"/>
    <w:rsid w:val="00832012"/>
    <w:rsid w:val="008326A9"/>
    <w:rsid w:val="008417D5"/>
    <w:rsid w:val="00843FE7"/>
    <w:rsid w:val="00845FF6"/>
    <w:rsid w:val="00846888"/>
    <w:rsid w:val="00847E27"/>
    <w:rsid w:val="00850AF3"/>
    <w:rsid w:val="00855286"/>
    <w:rsid w:val="0086013C"/>
    <w:rsid w:val="00860960"/>
    <w:rsid w:val="008614ED"/>
    <w:rsid w:val="00862D44"/>
    <w:rsid w:val="00864609"/>
    <w:rsid w:val="008662EB"/>
    <w:rsid w:val="0087368C"/>
    <w:rsid w:val="00881B43"/>
    <w:rsid w:val="00886219"/>
    <w:rsid w:val="0088703C"/>
    <w:rsid w:val="008879DB"/>
    <w:rsid w:val="0089371E"/>
    <w:rsid w:val="00893D4C"/>
    <w:rsid w:val="00896530"/>
    <w:rsid w:val="008A479A"/>
    <w:rsid w:val="008A6666"/>
    <w:rsid w:val="008A6670"/>
    <w:rsid w:val="008A6CDF"/>
    <w:rsid w:val="008C012F"/>
    <w:rsid w:val="008C529E"/>
    <w:rsid w:val="008C5364"/>
    <w:rsid w:val="008C570A"/>
    <w:rsid w:val="008C7252"/>
    <w:rsid w:val="008C74C7"/>
    <w:rsid w:val="008C78D7"/>
    <w:rsid w:val="008D22CC"/>
    <w:rsid w:val="008D24CD"/>
    <w:rsid w:val="008D36A2"/>
    <w:rsid w:val="008E0EE5"/>
    <w:rsid w:val="008E5A1D"/>
    <w:rsid w:val="008E6E8F"/>
    <w:rsid w:val="008E7FA2"/>
    <w:rsid w:val="008F1826"/>
    <w:rsid w:val="008F54B5"/>
    <w:rsid w:val="008F5748"/>
    <w:rsid w:val="008F64E6"/>
    <w:rsid w:val="008F70A2"/>
    <w:rsid w:val="00900764"/>
    <w:rsid w:val="00900A9A"/>
    <w:rsid w:val="00902D7C"/>
    <w:rsid w:val="009030AE"/>
    <w:rsid w:val="00905525"/>
    <w:rsid w:val="00906052"/>
    <w:rsid w:val="009064B1"/>
    <w:rsid w:val="009129AD"/>
    <w:rsid w:val="009130A3"/>
    <w:rsid w:val="00913948"/>
    <w:rsid w:val="00915B34"/>
    <w:rsid w:val="0092095A"/>
    <w:rsid w:val="00924577"/>
    <w:rsid w:val="00924AAB"/>
    <w:rsid w:val="00925825"/>
    <w:rsid w:val="0092628A"/>
    <w:rsid w:val="009269F9"/>
    <w:rsid w:val="00930774"/>
    <w:rsid w:val="009310D6"/>
    <w:rsid w:val="0093143F"/>
    <w:rsid w:val="009324C2"/>
    <w:rsid w:val="009335F3"/>
    <w:rsid w:val="009348CC"/>
    <w:rsid w:val="0093599A"/>
    <w:rsid w:val="009366AB"/>
    <w:rsid w:val="0093737F"/>
    <w:rsid w:val="0094166C"/>
    <w:rsid w:val="00942E41"/>
    <w:rsid w:val="00943840"/>
    <w:rsid w:val="00943C17"/>
    <w:rsid w:val="00944838"/>
    <w:rsid w:val="009454BC"/>
    <w:rsid w:val="00946819"/>
    <w:rsid w:val="00955A47"/>
    <w:rsid w:val="00955E11"/>
    <w:rsid w:val="00957D30"/>
    <w:rsid w:val="00960C04"/>
    <w:rsid w:val="00961278"/>
    <w:rsid w:val="009651A1"/>
    <w:rsid w:val="009671B5"/>
    <w:rsid w:val="009702BE"/>
    <w:rsid w:val="00970B8A"/>
    <w:rsid w:val="00971930"/>
    <w:rsid w:val="009757A9"/>
    <w:rsid w:val="00976F6B"/>
    <w:rsid w:val="00981136"/>
    <w:rsid w:val="00982F52"/>
    <w:rsid w:val="009836FA"/>
    <w:rsid w:val="00983A26"/>
    <w:rsid w:val="009849A8"/>
    <w:rsid w:val="0098516F"/>
    <w:rsid w:val="00986868"/>
    <w:rsid w:val="009869CF"/>
    <w:rsid w:val="0098707E"/>
    <w:rsid w:val="00987AB5"/>
    <w:rsid w:val="0099011F"/>
    <w:rsid w:val="00991209"/>
    <w:rsid w:val="009915D7"/>
    <w:rsid w:val="00992104"/>
    <w:rsid w:val="0099616F"/>
    <w:rsid w:val="00996FD1"/>
    <w:rsid w:val="009977CF"/>
    <w:rsid w:val="009A3D7D"/>
    <w:rsid w:val="009A5657"/>
    <w:rsid w:val="009A6EA7"/>
    <w:rsid w:val="009A7513"/>
    <w:rsid w:val="009A7951"/>
    <w:rsid w:val="009B2652"/>
    <w:rsid w:val="009B280B"/>
    <w:rsid w:val="009B3494"/>
    <w:rsid w:val="009B5C36"/>
    <w:rsid w:val="009B5F8E"/>
    <w:rsid w:val="009B6700"/>
    <w:rsid w:val="009C3F9E"/>
    <w:rsid w:val="009C65B6"/>
    <w:rsid w:val="009C67E6"/>
    <w:rsid w:val="009C7EEE"/>
    <w:rsid w:val="009D1FAC"/>
    <w:rsid w:val="009D4170"/>
    <w:rsid w:val="009D595E"/>
    <w:rsid w:val="009E225B"/>
    <w:rsid w:val="009E5CFB"/>
    <w:rsid w:val="009E5E22"/>
    <w:rsid w:val="009F1BCA"/>
    <w:rsid w:val="009F1E40"/>
    <w:rsid w:val="009F22C1"/>
    <w:rsid w:val="009F2413"/>
    <w:rsid w:val="009F4667"/>
    <w:rsid w:val="009F4687"/>
    <w:rsid w:val="009F5C8A"/>
    <w:rsid w:val="00A03CF9"/>
    <w:rsid w:val="00A0537A"/>
    <w:rsid w:val="00A171BD"/>
    <w:rsid w:val="00A223D2"/>
    <w:rsid w:val="00A269D4"/>
    <w:rsid w:val="00A30AE7"/>
    <w:rsid w:val="00A31EE8"/>
    <w:rsid w:val="00A32C70"/>
    <w:rsid w:val="00A32F2B"/>
    <w:rsid w:val="00A35107"/>
    <w:rsid w:val="00A44BD5"/>
    <w:rsid w:val="00A45F2E"/>
    <w:rsid w:val="00A50CC3"/>
    <w:rsid w:val="00A54FB5"/>
    <w:rsid w:val="00A55F49"/>
    <w:rsid w:val="00A56689"/>
    <w:rsid w:val="00A5722B"/>
    <w:rsid w:val="00A61518"/>
    <w:rsid w:val="00A634ED"/>
    <w:rsid w:val="00A67A16"/>
    <w:rsid w:val="00A7225E"/>
    <w:rsid w:val="00A7645C"/>
    <w:rsid w:val="00A7715E"/>
    <w:rsid w:val="00A83753"/>
    <w:rsid w:val="00A86883"/>
    <w:rsid w:val="00A907A2"/>
    <w:rsid w:val="00A965C5"/>
    <w:rsid w:val="00A96FEA"/>
    <w:rsid w:val="00A97390"/>
    <w:rsid w:val="00AA03DF"/>
    <w:rsid w:val="00AA2071"/>
    <w:rsid w:val="00AA3872"/>
    <w:rsid w:val="00AA5191"/>
    <w:rsid w:val="00AA6A16"/>
    <w:rsid w:val="00AB0BEA"/>
    <w:rsid w:val="00AB3308"/>
    <w:rsid w:val="00AC1A7F"/>
    <w:rsid w:val="00AC5FD4"/>
    <w:rsid w:val="00AD0211"/>
    <w:rsid w:val="00AD1C03"/>
    <w:rsid w:val="00AD2E45"/>
    <w:rsid w:val="00AD3737"/>
    <w:rsid w:val="00AD4659"/>
    <w:rsid w:val="00AD622F"/>
    <w:rsid w:val="00AD689A"/>
    <w:rsid w:val="00AD6B52"/>
    <w:rsid w:val="00AD73E9"/>
    <w:rsid w:val="00AE3148"/>
    <w:rsid w:val="00AF1538"/>
    <w:rsid w:val="00AF1A52"/>
    <w:rsid w:val="00AF1A8C"/>
    <w:rsid w:val="00AF2851"/>
    <w:rsid w:val="00AF7A2A"/>
    <w:rsid w:val="00B01567"/>
    <w:rsid w:val="00B02826"/>
    <w:rsid w:val="00B0389C"/>
    <w:rsid w:val="00B03ECB"/>
    <w:rsid w:val="00B057AF"/>
    <w:rsid w:val="00B063C8"/>
    <w:rsid w:val="00B06971"/>
    <w:rsid w:val="00B1003C"/>
    <w:rsid w:val="00B1214C"/>
    <w:rsid w:val="00B14955"/>
    <w:rsid w:val="00B16FB4"/>
    <w:rsid w:val="00B20E29"/>
    <w:rsid w:val="00B217EA"/>
    <w:rsid w:val="00B2367B"/>
    <w:rsid w:val="00B3007A"/>
    <w:rsid w:val="00B30AF9"/>
    <w:rsid w:val="00B31250"/>
    <w:rsid w:val="00B37B7A"/>
    <w:rsid w:val="00B4430A"/>
    <w:rsid w:val="00B515F0"/>
    <w:rsid w:val="00B5430F"/>
    <w:rsid w:val="00B55520"/>
    <w:rsid w:val="00B56D4A"/>
    <w:rsid w:val="00B60538"/>
    <w:rsid w:val="00B621DD"/>
    <w:rsid w:val="00B63058"/>
    <w:rsid w:val="00B63DD1"/>
    <w:rsid w:val="00B65484"/>
    <w:rsid w:val="00B71D51"/>
    <w:rsid w:val="00B7449B"/>
    <w:rsid w:val="00B76850"/>
    <w:rsid w:val="00B8272D"/>
    <w:rsid w:val="00B83F0A"/>
    <w:rsid w:val="00B86632"/>
    <w:rsid w:val="00B86D2C"/>
    <w:rsid w:val="00B87AB4"/>
    <w:rsid w:val="00B93BA5"/>
    <w:rsid w:val="00B94688"/>
    <w:rsid w:val="00B951F8"/>
    <w:rsid w:val="00B95B4B"/>
    <w:rsid w:val="00B96ED0"/>
    <w:rsid w:val="00BA165A"/>
    <w:rsid w:val="00BA26DC"/>
    <w:rsid w:val="00BA5EC5"/>
    <w:rsid w:val="00BA6776"/>
    <w:rsid w:val="00BB0ABA"/>
    <w:rsid w:val="00BB114B"/>
    <w:rsid w:val="00BC375C"/>
    <w:rsid w:val="00BC3787"/>
    <w:rsid w:val="00BC4362"/>
    <w:rsid w:val="00BC4966"/>
    <w:rsid w:val="00BC5936"/>
    <w:rsid w:val="00BC7259"/>
    <w:rsid w:val="00BD2549"/>
    <w:rsid w:val="00BD26D1"/>
    <w:rsid w:val="00BD40E4"/>
    <w:rsid w:val="00BD4A92"/>
    <w:rsid w:val="00BD67DA"/>
    <w:rsid w:val="00BE09BA"/>
    <w:rsid w:val="00BE2C60"/>
    <w:rsid w:val="00BE4EEB"/>
    <w:rsid w:val="00BE6A4C"/>
    <w:rsid w:val="00BE7DE8"/>
    <w:rsid w:val="00BF0979"/>
    <w:rsid w:val="00BF1A72"/>
    <w:rsid w:val="00BF2A89"/>
    <w:rsid w:val="00BF5981"/>
    <w:rsid w:val="00C00161"/>
    <w:rsid w:val="00C037ED"/>
    <w:rsid w:val="00C062AC"/>
    <w:rsid w:val="00C062F7"/>
    <w:rsid w:val="00C0733C"/>
    <w:rsid w:val="00C1195C"/>
    <w:rsid w:val="00C1254F"/>
    <w:rsid w:val="00C13330"/>
    <w:rsid w:val="00C16073"/>
    <w:rsid w:val="00C23DEB"/>
    <w:rsid w:val="00C25E9F"/>
    <w:rsid w:val="00C27907"/>
    <w:rsid w:val="00C3047C"/>
    <w:rsid w:val="00C30CB2"/>
    <w:rsid w:val="00C42100"/>
    <w:rsid w:val="00C450A7"/>
    <w:rsid w:val="00C52F06"/>
    <w:rsid w:val="00C54A89"/>
    <w:rsid w:val="00C56E5C"/>
    <w:rsid w:val="00C62356"/>
    <w:rsid w:val="00C65BC0"/>
    <w:rsid w:val="00C67E97"/>
    <w:rsid w:val="00C709A3"/>
    <w:rsid w:val="00C73856"/>
    <w:rsid w:val="00C75423"/>
    <w:rsid w:val="00C77F12"/>
    <w:rsid w:val="00C80E04"/>
    <w:rsid w:val="00C83289"/>
    <w:rsid w:val="00C8351E"/>
    <w:rsid w:val="00C84C8D"/>
    <w:rsid w:val="00C87AB3"/>
    <w:rsid w:val="00C9315B"/>
    <w:rsid w:val="00C945DC"/>
    <w:rsid w:val="00C9648C"/>
    <w:rsid w:val="00CA0D75"/>
    <w:rsid w:val="00CA22E5"/>
    <w:rsid w:val="00CA38C1"/>
    <w:rsid w:val="00CA5BBA"/>
    <w:rsid w:val="00CB2B19"/>
    <w:rsid w:val="00CB57A0"/>
    <w:rsid w:val="00CB6801"/>
    <w:rsid w:val="00CC137C"/>
    <w:rsid w:val="00CC151C"/>
    <w:rsid w:val="00CC252E"/>
    <w:rsid w:val="00CC4400"/>
    <w:rsid w:val="00CC50E9"/>
    <w:rsid w:val="00CC6092"/>
    <w:rsid w:val="00CD19EC"/>
    <w:rsid w:val="00CD443D"/>
    <w:rsid w:val="00CD76F1"/>
    <w:rsid w:val="00CE2C7F"/>
    <w:rsid w:val="00CE39D4"/>
    <w:rsid w:val="00CE3C20"/>
    <w:rsid w:val="00CE6A02"/>
    <w:rsid w:val="00CF437E"/>
    <w:rsid w:val="00CF60A6"/>
    <w:rsid w:val="00CF79D9"/>
    <w:rsid w:val="00D00E35"/>
    <w:rsid w:val="00D01B26"/>
    <w:rsid w:val="00D02440"/>
    <w:rsid w:val="00D03C82"/>
    <w:rsid w:val="00D108AC"/>
    <w:rsid w:val="00D10AA2"/>
    <w:rsid w:val="00D1296D"/>
    <w:rsid w:val="00D24F37"/>
    <w:rsid w:val="00D26CA7"/>
    <w:rsid w:val="00D2788B"/>
    <w:rsid w:val="00D300FD"/>
    <w:rsid w:val="00D308A6"/>
    <w:rsid w:val="00D31667"/>
    <w:rsid w:val="00D334A6"/>
    <w:rsid w:val="00D36280"/>
    <w:rsid w:val="00D42B76"/>
    <w:rsid w:val="00D4310E"/>
    <w:rsid w:val="00D45011"/>
    <w:rsid w:val="00D5329A"/>
    <w:rsid w:val="00D609EC"/>
    <w:rsid w:val="00D6105D"/>
    <w:rsid w:val="00D6226A"/>
    <w:rsid w:val="00D6303C"/>
    <w:rsid w:val="00D63FA4"/>
    <w:rsid w:val="00D66622"/>
    <w:rsid w:val="00D73D93"/>
    <w:rsid w:val="00D751EA"/>
    <w:rsid w:val="00D75EA8"/>
    <w:rsid w:val="00D76BF2"/>
    <w:rsid w:val="00D83BB9"/>
    <w:rsid w:val="00D84630"/>
    <w:rsid w:val="00D8579B"/>
    <w:rsid w:val="00DA2F1F"/>
    <w:rsid w:val="00DA57D6"/>
    <w:rsid w:val="00DA5B83"/>
    <w:rsid w:val="00DB1479"/>
    <w:rsid w:val="00DB2C63"/>
    <w:rsid w:val="00DB7A3D"/>
    <w:rsid w:val="00DC13B8"/>
    <w:rsid w:val="00DC180B"/>
    <w:rsid w:val="00DC33A9"/>
    <w:rsid w:val="00DC3A6C"/>
    <w:rsid w:val="00DC3B55"/>
    <w:rsid w:val="00DD4536"/>
    <w:rsid w:val="00DD6943"/>
    <w:rsid w:val="00DD790C"/>
    <w:rsid w:val="00DE13EA"/>
    <w:rsid w:val="00DE14B9"/>
    <w:rsid w:val="00DE150B"/>
    <w:rsid w:val="00DE175E"/>
    <w:rsid w:val="00DE2A02"/>
    <w:rsid w:val="00DE39EC"/>
    <w:rsid w:val="00DE4073"/>
    <w:rsid w:val="00DF06E1"/>
    <w:rsid w:val="00DF2E25"/>
    <w:rsid w:val="00DF642F"/>
    <w:rsid w:val="00E01350"/>
    <w:rsid w:val="00E021BB"/>
    <w:rsid w:val="00E04372"/>
    <w:rsid w:val="00E0599D"/>
    <w:rsid w:val="00E0616B"/>
    <w:rsid w:val="00E06489"/>
    <w:rsid w:val="00E077EE"/>
    <w:rsid w:val="00E10657"/>
    <w:rsid w:val="00E2458D"/>
    <w:rsid w:val="00E256C9"/>
    <w:rsid w:val="00E349E1"/>
    <w:rsid w:val="00E35478"/>
    <w:rsid w:val="00E363AB"/>
    <w:rsid w:val="00E37DD0"/>
    <w:rsid w:val="00E42CE8"/>
    <w:rsid w:val="00E4432F"/>
    <w:rsid w:val="00E50E0E"/>
    <w:rsid w:val="00E51A2B"/>
    <w:rsid w:val="00E529F9"/>
    <w:rsid w:val="00E52A3F"/>
    <w:rsid w:val="00E52E4A"/>
    <w:rsid w:val="00E5322D"/>
    <w:rsid w:val="00E56176"/>
    <w:rsid w:val="00E66919"/>
    <w:rsid w:val="00E6753E"/>
    <w:rsid w:val="00E75058"/>
    <w:rsid w:val="00E8535F"/>
    <w:rsid w:val="00E87622"/>
    <w:rsid w:val="00E940E5"/>
    <w:rsid w:val="00E94B78"/>
    <w:rsid w:val="00EA0E59"/>
    <w:rsid w:val="00EA40C8"/>
    <w:rsid w:val="00EA602D"/>
    <w:rsid w:val="00EA6510"/>
    <w:rsid w:val="00EA6549"/>
    <w:rsid w:val="00EA6BD4"/>
    <w:rsid w:val="00EB0C99"/>
    <w:rsid w:val="00EB0F5F"/>
    <w:rsid w:val="00EB31F0"/>
    <w:rsid w:val="00EC06F4"/>
    <w:rsid w:val="00EC0B1F"/>
    <w:rsid w:val="00EC1C71"/>
    <w:rsid w:val="00EC529B"/>
    <w:rsid w:val="00EC5DB5"/>
    <w:rsid w:val="00EC6357"/>
    <w:rsid w:val="00EC6ACF"/>
    <w:rsid w:val="00EC733D"/>
    <w:rsid w:val="00ED020E"/>
    <w:rsid w:val="00ED1CC2"/>
    <w:rsid w:val="00ED4646"/>
    <w:rsid w:val="00ED72BF"/>
    <w:rsid w:val="00EE1184"/>
    <w:rsid w:val="00EE3921"/>
    <w:rsid w:val="00EE5596"/>
    <w:rsid w:val="00EE6F7D"/>
    <w:rsid w:val="00EE73F9"/>
    <w:rsid w:val="00EE7687"/>
    <w:rsid w:val="00EF0A93"/>
    <w:rsid w:val="00EF3A56"/>
    <w:rsid w:val="00EF41F5"/>
    <w:rsid w:val="00EF466D"/>
    <w:rsid w:val="00EF7361"/>
    <w:rsid w:val="00F014BE"/>
    <w:rsid w:val="00F01E56"/>
    <w:rsid w:val="00F0237C"/>
    <w:rsid w:val="00F04E2D"/>
    <w:rsid w:val="00F05C87"/>
    <w:rsid w:val="00F06678"/>
    <w:rsid w:val="00F0689D"/>
    <w:rsid w:val="00F074A1"/>
    <w:rsid w:val="00F12600"/>
    <w:rsid w:val="00F14096"/>
    <w:rsid w:val="00F168F1"/>
    <w:rsid w:val="00F20086"/>
    <w:rsid w:val="00F207FA"/>
    <w:rsid w:val="00F22653"/>
    <w:rsid w:val="00F23EC1"/>
    <w:rsid w:val="00F2409C"/>
    <w:rsid w:val="00F26B13"/>
    <w:rsid w:val="00F27990"/>
    <w:rsid w:val="00F30BF4"/>
    <w:rsid w:val="00F36586"/>
    <w:rsid w:val="00F36B12"/>
    <w:rsid w:val="00F425CD"/>
    <w:rsid w:val="00F42CA2"/>
    <w:rsid w:val="00F453DD"/>
    <w:rsid w:val="00F45695"/>
    <w:rsid w:val="00F45C3B"/>
    <w:rsid w:val="00F4736C"/>
    <w:rsid w:val="00F50196"/>
    <w:rsid w:val="00F5491E"/>
    <w:rsid w:val="00F64431"/>
    <w:rsid w:val="00F64F3F"/>
    <w:rsid w:val="00F66DB1"/>
    <w:rsid w:val="00F703D5"/>
    <w:rsid w:val="00F7130A"/>
    <w:rsid w:val="00F76360"/>
    <w:rsid w:val="00F80D86"/>
    <w:rsid w:val="00F82E06"/>
    <w:rsid w:val="00F85EEB"/>
    <w:rsid w:val="00F96573"/>
    <w:rsid w:val="00FA0CE3"/>
    <w:rsid w:val="00FA1722"/>
    <w:rsid w:val="00FA21C9"/>
    <w:rsid w:val="00FA3174"/>
    <w:rsid w:val="00FA33B5"/>
    <w:rsid w:val="00FA4BAB"/>
    <w:rsid w:val="00FA65C6"/>
    <w:rsid w:val="00FA67A6"/>
    <w:rsid w:val="00FB1067"/>
    <w:rsid w:val="00FB1113"/>
    <w:rsid w:val="00FB1EC5"/>
    <w:rsid w:val="00FB2636"/>
    <w:rsid w:val="00FB4D51"/>
    <w:rsid w:val="00FB5141"/>
    <w:rsid w:val="00FB5CF2"/>
    <w:rsid w:val="00FB69EB"/>
    <w:rsid w:val="00FB704E"/>
    <w:rsid w:val="00FC0235"/>
    <w:rsid w:val="00FC2108"/>
    <w:rsid w:val="00FC78A7"/>
    <w:rsid w:val="00FD2E48"/>
    <w:rsid w:val="00FD506B"/>
    <w:rsid w:val="00FD57F4"/>
    <w:rsid w:val="00FD5D5C"/>
    <w:rsid w:val="00FE124D"/>
    <w:rsid w:val="00FE4043"/>
    <w:rsid w:val="00FE5631"/>
    <w:rsid w:val="00FE6E02"/>
    <w:rsid w:val="00FE702F"/>
    <w:rsid w:val="00FE7C42"/>
    <w:rsid w:val="01AABA6C"/>
    <w:rsid w:val="02B80DDA"/>
    <w:rsid w:val="07A63C81"/>
    <w:rsid w:val="0860163B"/>
    <w:rsid w:val="086DF2DC"/>
    <w:rsid w:val="09BA0295"/>
    <w:rsid w:val="0AC13643"/>
    <w:rsid w:val="0C14FED1"/>
    <w:rsid w:val="0EAF1580"/>
    <w:rsid w:val="0F3ABF2C"/>
    <w:rsid w:val="1078CF41"/>
    <w:rsid w:val="113D91D1"/>
    <w:rsid w:val="116ADC0D"/>
    <w:rsid w:val="14282131"/>
    <w:rsid w:val="14B67924"/>
    <w:rsid w:val="1CF285A3"/>
    <w:rsid w:val="1D7C7F12"/>
    <w:rsid w:val="1E09E1A1"/>
    <w:rsid w:val="20D4FE54"/>
    <w:rsid w:val="20D82EEC"/>
    <w:rsid w:val="214E4E19"/>
    <w:rsid w:val="21848035"/>
    <w:rsid w:val="234530DC"/>
    <w:rsid w:val="24DBACD7"/>
    <w:rsid w:val="2513578B"/>
    <w:rsid w:val="283F18BC"/>
    <w:rsid w:val="299880BB"/>
    <w:rsid w:val="2A2A0BEA"/>
    <w:rsid w:val="2BA8D954"/>
    <w:rsid w:val="2FE35FF1"/>
    <w:rsid w:val="33399F7E"/>
    <w:rsid w:val="3A883636"/>
    <w:rsid w:val="3B6381D1"/>
    <w:rsid w:val="3BC95B99"/>
    <w:rsid w:val="3C63FBB3"/>
    <w:rsid w:val="3DE1B438"/>
    <w:rsid w:val="42446979"/>
    <w:rsid w:val="425F7806"/>
    <w:rsid w:val="46307943"/>
    <w:rsid w:val="4662ED51"/>
    <w:rsid w:val="46786EDA"/>
    <w:rsid w:val="470C631C"/>
    <w:rsid w:val="4723F5AE"/>
    <w:rsid w:val="48858C7A"/>
    <w:rsid w:val="49B9C4BC"/>
    <w:rsid w:val="4B811923"/>
    <w:rsid w:val="4DAA29E3"/>
    <w:rsid w:val="4E5DC09A"/>
    <w:rsid w:val="4F99A3F4"/>
    <w:rsid w:val="5192F403"/>
    <w:rsid w:val="5215AD5F"/>
    <w:rsid w:val="533175A6"/>
    <w:rsid w:val="53FC51F1"/>
    <w:rsid w:val="54B09E0E"/>
    <w:rsid w:val="580FE238"/>
    <w:rsid w:val="5D093B6B"/>
    <w:rsid w:val="5E2046F9"/>
    <w:rsid w:val="61B3A927"/>
    <w:rsid w:val="6265109E"/>
    <w:rsid w:val="62D565BB"/>
    <w:rsid w:val="62DEE47D"/>
    <w:rsid w:val="647A1FC1"/>
    <w:rsid w:val="65175A5D"/>
    <w:rsid w:val="65FAAE41"/>
    <w:rsid w:val="68C3403A"/>
    <w:rsid w:val="6A0C0428"/>
    <w:rsid w:val="6BDAD4E6"/>
    <w:rsid w:val="6F65247F"/>
    <w:rsid w:val="70C06A84"/>
    <w:rsid w:val="720FF6AD"/>
    <w:rsid w:val="73100FFA"/>
    <w:rsid w:val="74750C42"/>
    <w:rsid w:val="77009555"/>
    <w:rsid w:val="7CB6E54A"/>
    <w:rsid w:val="7D229DB4"/>
    <w:rsid w:val="7DB5295D"/>
    <w:rsid w:val="7DD2ED58"/>
    <w:rsid w:val="7E0A7929"/>
    <w:rsid w:val="7FFA650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54728"/>
  <w15:docId w15:val="{0845CCB6-79CC-4AD4-8509-055FDEBA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Listenabsatz">
    <w:name w:val="List Paragraph"/>
    <w:basedOn w:val="Standard"/>
    <w:uiPriority w:val="34"/>
    <w:qFormat/>
    <w:rsid w:val="002C141B"/>
    <w:pPr>
      <w:suppressAutoHyphens w:val="0"/>
      <w:ind w:left="720"/>
      <w:contextualSpacing/>
    </w:pPr>
    <w:rPr>
      <w:kern w:val="0"/>
      <w:lang w:eastAsia="zh-TW"/>
    </w:rPr>
  </w:style>
  <w:style w:type="paragraph" w:styleId="berarbeitung">
    <w:name w:val="Revision"/>
    <w:hidden/>
    <w:uiPriority w:val="99"/>
    <w:semiHidden/>
    <w:rsid w:val="00773BED"/>
    <w:rPr>
      <w:rFonts w:ascii="Times New Roman" w:eastAsia="Times New Roman" w:hAnsi="Times New Roman" w:cs="Times New Roman"/>
      <w:kern w:val="1"/>
      <w:sz w:val="24"/>
      <w:szCs w:val="24"/>
      <w:lang w:eastAsia="ar-SA"/>
    </w:rPr>
  </w:style>
  <w:style w:type="character" w:customStyle="1" w:styleId="NichtaufgelsteErwhnung2">
    <w:name w:val="Nicht aufgelöste Erwähnung2"/>
    <w:basedOn w:val="Absatz-Standardschriftart"/>
    <w:uiPriority w:val="99"/>
    <w:semiHidden/>
    <w:unhideWhenUsed/>
    <w:rsid w:val="007E3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64948638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41815643">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735077928">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84117681">
      <w:bodyDiv w:val="1"/>
      <w:marLeft w:val="0"/>
      <w:marRight w:val="0"/>
      <w:marTop w:val="0"/>
      <w:marBottom w:val="0"/>
      <w:divBdr>
        <w:top w:val="none" w:sz="0" w:space="0" w:color="auto"/>
        <w:left w:val="none" w:sz="0" w:space="0" w:color="auto"/>
        <w:bottom w:val="none" w:sz="0" w:space="0" w:color="auto"/>
        <w:right w:val="none" w:sz="0" w:space="0" w:color="auto"/>
      </w:divBdr>
      <w:divsChild>
        <w:div w:id="292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ongatec.com/cn/congatec/press-release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ongatec.com"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hyperlink" Target="https://www.congatec.com/cn/technologies/intel-elkhart-lak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youtube.com/congatecAE"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mobile.twitter.com/congatecAG"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congatec.com/cn/technologies/intel-elkhart-lake/"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linkedin.com/company/455449" TargetMode="External"/><Relationship Id="rId27"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63F8072601E4AAE2DEE6DFEBFCF81" ma:contentTypeVersion="13" ma:contentTypeDescription="Create a new document." ma:contentTypeScope="" ma:versionID="01c722a379efe19cd38c259045f24341">
  <xsd:schema xmlns:xsd="http://www.w3.org/2001/XMLSchema" xmlns:xs="http://www.w3.org/2001/XMLSchema" xmlns:p="http://schemas.microsoft.com/office/2006/metadata/properties" xmlns:ns3="1b23143e-0941-413f-9cb6-2941f29e1789" xmlns:ns4="9778685b-266c-413f-a2ab-58b21e6ec115" targetNamespace="http://schemas.microsoft.com/office/2006/metadata/properties" ma:root="true" ma:fieldsID="afcfbe4c7e81c73ce0ed1e4e70235d79" ns3:_="" ns4:_="">
    <xsd:import namespace="1b23143e-0941-413f-9cb6-2941f29e1789"/>
    <xsd:import namespace="9778685b-266c-413f-a2ab-58b21e6ec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3143e-0941-413f-9cb6-2941f29e1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8685b-266c-413f-a2ab-58b21e6ec1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3" ma:contentTypeDescription="Create a new document." ma:contentTypeScope="" ma:versionID="32fa1ad9fed7829c8d6c15778cfebb7c">
  <xsd:schema xmlns:xsd="http://www.w3.org/2001/XMLSchema" xmlns:xs="http://www.w3.org/2001/XMLSchema" xmlns:p="http://schemas.microsoft.com/office/2006/metadata/properties" xmlns:ns3="0ea364a6-f82c-4b96-92e6-4121f9e1da09" xmlns:ns4="355d2eee-bfa2-4a81-89d6-a18617a5705c" targetNamespace="http://schemas.microsoft.com/office/2006/metadata/properties" ma:root="true" ma:fieldsID="fca7dd29899cea0d045ebca242aa1ef1" ns3:_="" ns4:_="">
    <xsd:import namespace="0ea364a6-f82c-4b96-92e6-4121f9e1da09"/>
    <xsd:import namespace="355d2eee-bfa2-4a81-89d6-a18617a570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BE157-B561-4917-8170-9CE8DF97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3143e-0941-413f-9cb6-2941f29e1789"/>
    <ds:schemaRef ds:uri="9778685b-266c-413f-a2ab-58b21e6ec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30628-F201-4188-B0E9-DC349446D39B}">
  <ds:schemaRefs>
    <ds:schemaRef ds:uri="http://schemas.openxmlformats.org/officeDocument/2006/bibliography"/>
  </ds:schemaRefs>
</ds:datastoreItem>
</file>

<file path=customXml/itemProps3.xml><?xml version="1.0" encoding="utf-8"?>
<ds:datastoreItem xmlns:ds="http://schemas.openxmlformats.org/officeDocument/2006/customXml" ds:itemID="{5B1F58C9-21CE-42A0-B3DB-D01937D9A175}">
  <ds:schemaRefs>
    <ds:schemaRef ds:uri="http://schemas.openxmlformats.org/officeDocument/2006/bibliography"/>
  </ds:schemaRefs>
</ds:datastoreItem>
</file>

<file path=customXml/itemProps4.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5.xml><?xml version="1.0" encoding="utf-8"?>
<ds:datastoreItem xmlns:ds="http://schemas.openxmlformats.org/officeDocument/2006/customXml" ds:itemID="{EFE89265-598A-4F26-98D9-E35DF7336CAB}">
  <ds:schemaRefs>
    <ds:schemaRef ds:uri="http://schemas.openxmlformats.org/officeDocument/2006/bibliography"/>
  </ds:schemaRefs>
</ds:datastoreItem>
</file>

<file path=customXml/itemProps6.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8AC5A0C-C087-41E3-9206-31AC5F9E4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64a6-f82c-4b96-92e6-4121f9e1da09"/>
    <ds:schemaRef ds:uri="355d2eee-bfa2-4a81-89d6-a18617a57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3FE2E56-E5DE-4302-85CD-A08B6698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3218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keywords>CTPClassification=CTP_NT</cp:keywords>
  <cp:lastModifiedBy>Alexander Nagl</cp:lastModifiedBy>
  <cp:revision>7</cp:revision>
  <cp:lastPrinted>2020-07-23T06:16:00Z</cp:lastPrinted>
  <dcterms:created xsi:type="dcterms:W3CDTF">2020-09-23T03:26:00Z</dcterms:created>
  <dcterms:modified xsi:type="dcterms:W3CDTF">2020-09-23T08:15:00Z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9768f115-9a9a-4237-853b-eee531296e9f</vt:lpwstr>
  </property>
  <property fmtid="{D5CDD505-2E9C-101B-9397-08002B2CF9AE}" pid="3" name="ContentTypeId">
    <vt:lpwstr>0x0101004E7F3A218EAD9D498A2F00761B277E67</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TP_TimeStamp">
    <vt:lpwstr>2020-08-21 21:54:39Z</vt:lpwstr>
  </property>
</Properties>
</file>