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4D017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4D017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4D017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4D0170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70E06" w:rsidRDefault="00070E06" w:rsidP="00070E06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070E06"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070540" cy="813113"/>
            <wp:effectExtent l="152400" t="133350" r="358210" b="310837"/>
            <wp:docPr id="1" name="Bild 1" descr="F:\MarCom\Produkte\COM Express\conga-TR4\Images\conga-TR4_re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F:\MarCom\Produkte\COM Express\conga-TR4\Images\conga-TR4_re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4">
                              <a14:imgEffect>
                                <a14:backgroundRemoval t="2317" b="97148" l="2733" r="96933">
                                  <a14:backgroundMark x1="6400" y1="8200" x2="6400" y2="8200"/>
                                  <a14:backgroundMark x1="6533" y1="92602" x2="6533" y2="92602"/>
                                  <a14:backgroundMark x1="28133" y1="92335" x2="28133" y2="92335"/>
                                  <a14:backgroundMark x1="34200" y1="92692" x2="34200" y2="92692"/>
                                  <a14:backgroundMark x1="44333" y1="78342" x2="44333" y2="78342"/>
                                  <a14:backgroundMark x1="35867" y1="9180" x2="35867" y2="9180"/>
                                  <a14:backgroundMark x1="6200" y1="9091" x2="6200" y2="9091"/>
                                  <a14:backgroundMark x1="7133" y1="9091" x2="7133" y2="9091"/>
                                  <a14:backgroundMark x1="44267" y1="30036" x2="44267" y2="30036"/>
                                  <a14:backgroundMark x1="43933" y1="29323" x2="43933" y2="29323"/>
                                  <a14:backgroundMark x1="91000" y1="9091" x2="91000" y2="9091"/>
                                  <a14:backgroundMark x1="90867" y1="91800" x2="90867" y2="91800"/>
                                  <a14:backgroundMark x1="36133" y1="8111" x2="36133" y2="8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76" t="4821" r="6490" b="3949"/>
                    <a:stretch/>
                  </pic:blipFill>
                  <pic:spPr bwMode="auto">
                    <a:xfrm>
                      <a:off x="0" y="0"/>
                      <a:ext cx="1069389" cy="812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5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</w:t>
      </w:r>
      <w:r w:rsidR="00F733A2">
        <w:rPr>
          <w:rFonts w:cs="Arial"/>
          <w:szCs w:val="24"/>
        </w:rPr>
        <w:t>emitteilung</w:t>
      </w:r>
    </w:p>
    <w:p w:rsidR="002A1662" w:rsidRPr="005905AA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25796B" w:rsidRPr="00165C10" w:rsidRDefault="009444BC" w:rsidP="0025796B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</w:rPr>
      </w:pPr>
      <w:r w:rsidRPr="00165C10">
        <w:rPr>
          <w:rStyle w:val="Kommentarzeichen1"/>
          <w:rFonts w:ascii="Arial" w:hAnsi="Arial" w:cs="Arial"/>
          <w:sz w:val="22"/>
          <w:szCs w:val="22"/>
        </w:rPr>
        <w:t>congatec COM Express Module mit AMD Ryzen™ Embedded R1000 Prozessoren</w:t>
      </w:r>
    </w:p>
    <w:p w:rsidR="00F57BB5" w:rsidRPr="00165C10" w:rsidRDefault="00F57BB5">
      <w:pPr>
        <w:jc w:val="center"/>
        <w:rPr>
          <w:rFonts w:ascii="Arial" w:hAnsi="Arial" w:cs="Arial"/>
          <w:bCs/>
        </w:rPr>
      </w:pPr>
    </w:p>
    <w:p w:rsidR="0025796B" w:rsidRPr="00600DEF" w:rsidRDefault="00600DEF" w:rsidP="0025796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00DEF">
        <w:rPr>
          <w:rFonts w:ascii="Arial" w:hAnsi="Arial" w:cs="Arial"/>
          <w:b/>
          <w:bCs/>
          <w:sz w:val="30"/>
          <w:szCs w:val="30"/>
        </w:rPr>
        <w:t>Mehr</w:t>
      </w:r>
      <w:r w:rsidR="000B5251" w:rsidRPr="00600DEF">
        <w:rPr>
          <w:rFonts w:ascii="Arial" w:hAnsi="Arial" w:cs="Arial"/>
          <w:b/>
          <w:bCs/>
          <w:sz w:val="30"/>
          <w:szCs w:val="30"/>
        </w:rPr>
        <w:t xml:space="preserve"> Performance </w:t>
      </w:r>
      <w:r w:rsidRPr="00600DEF">
        <w:rPr>
          <w:rFonts w:ascii="Arial" w:hAnsi="Arial" w:cs="Arial"/>
          <w:b/>
          <w:bCs/>
          <w:sz w:val="30"/>
          <w:szCs w:val="30"/>
        </w:rPr>
        <w:t xml:space="preserve">und weniger </w:t>
      </w:r>
      <w:r w:rsidR="00D602A0">
        <w:rPr>
          <w:rFonts w:ascii="Arial" w:hAnsi="Arial" w:cs="Arial"/>
          <w:b/>
          <w:bCs/>
          <w:sz w:val="30"/>
          <w:szCs w:val="30"/>
        </w:rPr>
        <w:t>Euro</w:t>
      </w:r>
      <w:r w:rsidR="00D602A0" w:rsidRPr="00600DEF">
        <w:rPr>
          <w:rFonts w:ascii="Arial" w:hAnsi="Arial" w:cs="Arial"/>
          <w:b/>
          <w:bCs/>
          <w:sz w:val="30"/>
          <w:szCs w:val="30"/>
        </w:rPr>
        <w:t xml:space="preserve"> </w:t>
      </w:r>
      <w:r w:rsidRPr="00600DEF">
        <w:rPr>
          <w:rFonts w:ascii="Arial" w:hAnsi="Arial" w:cs="Arial"/>
          <w:b/>
          <w:bCs/>
          <w:sz w:val="30"/>
          <w:szCs w:val="30"/>
        </w:rPr>
        <w:t>per Watt</w:t>
      </w:r>
    </w:p>
    <w:p w:rsidR="00297A5C" w:rsidRPr="00600DEF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C832B8" w:rsidRDefault="00D108AC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E728B0">
        <w:rPr>
          <w:rStyle w:val="Kommentarzeichen1"/>
          <w:rFonts w:ascii="Arial" w:hAnsi="Arial" w:cs="Arial"/>
          <w:b/>
          <w:sz w:val="22"/>
          <w:szCs w:val="22"/>
        </w:rPr>
        <w:t>16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E728B0">
        <w:rPr>
          <w:rStyle w:val="Kommentarzeichen1"/>
          <w:rFonts w:ascii="Arial" w:hAnsi="Arial" w:cs="Arial"/>
          <w:b/>
          <w:sz w:val="22"/>
          <w:szCs w:val="22"/>
        </w:rPr>
        <w:t>Juli</w:t>
      </w:r>
      <w:r w:rsidR="00A831F3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6F35F5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E018BE" w:rsidRPr="00F53780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 w:rsidR="00E018BE">
        <w:rPr>
          <w:rFonts w:ascii="Arial" w:hAnsi="Arial" w:cs="Arial"/>
          <w:kern w:val="0"/>
          <w:sz w:val="22"/>
          <w:szCs w:val="22"/>
        </w:rPr>
        <w:t>–</w:t>
      </w:r>
      <w:r w:rsidR="00E018BE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E018BE" w:rsidRPr="00F53780">
        <w:rPr>
          <w:rStyle w:val="Kommentarzeichen1"/>
          <w:rFonts w:ascii="Arial" w:hAnsi="Arial" w:cs="Arial"/>
          <w:sz w:val="22"/>
          <w:szCs w:val="22"/>
        </w:rPr>
        <w:t xml:space="preserve">ein führender Anbieter </w:t>
      </w:r>
      <w:r w:rsidR="00E018BE">
        <w:rPr>
          <w:rStyle w:val="Kommentarzeichen1"/>
          <w:rFonts w:ascii="Arial" w:hAnsi="Arial" w:cs="Arial"/>
          <w:sz w:val="22"/>
          <w:szCs w:val="22"/>
        </w:rPr>
        <w:t>von Embedded Comput</w:t>
      </w:r>
      <w:r w:rsidR="002D50A8">
        <w:rPr>
          <w:rStyle w:val="Kommentarzeichen1"/>
          <w:rFonts w:ascii="Arial" w:hAnsi="Arial" w:cs="Arial"/>
          <w:sz w:val="22"/>
          <w:szCs w:val="22"/>
        </w:rPr>
        <w:t>er</w:t>
      </w:r>
      <w:r w:rsidR="00E018BE" w:rsidRPr="00F5378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018BE">
        <w:rPr>
          <w:rStyle w:val="Kommentarzeichen1"/>
          <w:rFonts w:ascii="Arial" w:hAnsi="Arial" w:cs="Arial"/>
          <w:sz w:val="22"/>
          <w:szCs w:val="22"/>
        </w:rPr>
        <w:t>Technologie</w:t>
      </w:r>
      <w:r w:rsidR="00E018BE" w:rsidRPr="0025796B">
        <w:rPr>
          <w:rStyle w:val="Kommentarzeichen1"/>
          <w:rFonts w:ascii="Arial" w:hAnsi="Arial" w:cs="Arial"/>
          <w:sz w:val="22"/>
          <w:szCs w:val="22"/>
        </w:rPr>
        <w:t xml:space="preserve"> –</w:t>
      </w:r>
      <w:r w:rsidR="0025796B" w:rsidRPr="0025796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B5251">
        <w:rPr>
          <w:rStyle w:val="Kommentarzeichen1"/>
          <w:rFonts w:ascii="Arial" w:hAnsi="Arial" w:cs="Arial"/>
          <w:sz w:val="22"/>
          <w:szCs w:val="22"/>
        </w:rPr>
        <w:t xml:space="preserve">erweitert seine conga-TR4 Serie an COM Express Modulen um Prozessoren der </w:t>
      </w:r>
      <w:r w:rsidR="00600DEF">
        <w:rPr>
          <w:rStyle w:val="Kommentarzeichen1"/>
          <w:rFonts w:ascii="Arial" w:hAnsi="Arial" w:cs="Arial"/>
          <w:sz w:val="22"/>
          <w:szCs w:val="22"/>
        </w:rPr>
        <w:t xml:space="preserve">neuen </w:t>
      </w:r>
      <w:r w:rsidR="00C832B8" w:rsidRPr="00C832B8">
        <w:rPr>
          <w:rStyle w:val="Kommentarzeichen1"/>
          <w:rFonts w:ascii="Arial" w:hAnsi="Arial" w:cs="Arial"/>
          <w:sz w:val="22"/>
          <w:szCs w:val="22"/>
        </w:rPr>
        <w:t>AMD Ryzen Embedded R1000</w:t>
      </w:r>
      <w:r w:rsidR="00436CD2">
        <w:rPr>
          <w:rStyle w:val="Kommentarzeichen1"/>
          <w:rFonts w:ascii="Arial" w:hAnsi="Arial" w:cs="Arial"/>
          <w:sz w:val="22"/>
          <w:szCs w:val="22"/>
        </w:rPr>
        <w:t>-</w:t>
      </w:r>
      <w:r w:rsidR="00C832B8">
        <w:rPr>
          <w:rStyle w:val="Kommentarzeichen1"/>
          <w:rFonts w:ascii="Arial" w:hAnsi="Arial" w:cs="Arial"/>
          <w:sz w:val="22"/>
          <w:szCs w:val="22"/>
        </w:rPr>
        <w:t>Serie</w:t>
      </w:r>
      <w:r w:rsidR="000B5251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BB000A">
        <w:rPr>
          <w:rStyle w:val="Kommentarzeichen1"/>
          <w:rFonts w:ascii="Arial" w:hAnsi="Arial" w:cs="Arial"/>
          <w:sz w:val="22"/>
          <w:szCs w:val="22"/>
        </w:rPr>
        <w:t>D</w:t>
      </w:r>
      <w:r w:rsidR="00617029" w:rsidRPr="00617029">
        <w:rPr>
          <w:rStyle w:val="Kommentarzeichen1"/>
          <w:rFonts w:ascii="Arial" w:hAnsi="Arial" w:cs="Arial"/>
          <w:sz w:val="22"/>
          <w:szCs w:val="22"/>
        </w:rPr>
        <w:t>iese neue Generation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 energieeffizienter Prozessoren, die auf der </w:t>
      </w:r>
      <w:r w:rsidR="00617029" w:rsidRPr="00617029">
        <w:rPr>
          <w:rStyle w:val="Kommentarzeichen1"/>
          <w:rFonts w:ascii="Arial" w:hAnsi="Arial" w:cs="Arial"/>
          <w:sz w:val="22"/>
          <w:szCs w:val="22"/>
        </w:rPr>
        <w:t xml:space="preserve">der gefeierten Zen-Mikroarchitektur 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basiert – bietet </w:t>
      </w:r>
      <w:r w:rsidR="00617029" w:rsidRPr="00617029">
        <w:rPr>
          <w:rStyle w:val="Kommentarzeichen1"/>
          <w:rFonts w:ascii="Arial" w:hAnsi="Arial" w:cs="Arial"/>
          <w:sz w:val="22"/>
          <w:szCs w:val="22"/>
        </w:rPr>
        <w:t xml:space="preserve">die 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derzeit </w:t>
      </w:r>
      <w:r w:rsidR="00617029" w:rsidRPr="00617029">
        <w:rPr>
          <w:rStyle w:val="Kommentarzeichen1"/>
          <w:rFonts w:ascii="Arial" w:hAnsi="Arial" w:cs="Arial"/>
          <w:sz w:val="22"/>
          <w:szCs w:val="22"/>
        </w:rPr>
        <w:t>beste energiesparende Rechenleistung ihrer Klasse und ist für preissensible Märkte optimiert.</w:t>
      </w:r>
      <w:r w:rsidR="0077070C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17029">
        <w:rPr>
          <w:rStyle w:val="Kommentarzeichen1"/>
          <w:rFonts w:ascii="Arial" w:hAnsi="Arial" w:cs="Arial"/>
          <w:sz w:val="22"/>
          <w:szCs w:val="22"/>
        </w:rPr>
        <w:t>Ihr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17029">
        <w:rPr>
          <w:rStyle w:val="Kommentarzeichen1"/>
          <w:rFonts w:ascii="Arial" w:hAnsi="Arial" w:cs="Arial"/>
          <w:sz w:val="22"/>
          <w:szCs w:val="22"/>
        </w:rPr>
        <w:t>Funktionsumfang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 wurde im Vergleich zu den AMD Ryzen V1000 Prozessoren 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zwar 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abgespeckt, </w:t>
      </w:r>
      <w:r w:rsidR="00BB000A" w:rsidRPr="00AD3D75">
        <w:rPr>
          <w:rStyle w:val="Kommentarzeichen1"/>
          <w:rFonts w:ascii="Arial" w:hAnsi="Arial" w:cs="Arial"/>
          <w:sz w:val="22"/>
          <w:szCs w:val="22"/>
        </w:rPr>
        <w:t xml:space="preserve">dennoch </w:t>
      </w:r>
      <w:r w:rsidR="00BB000A">
        <w:rPr>
          <w:rStyle w:val="Kommentarzeichen1"/>
          <w:rFonts w:ascii="Arial" w:hAnsi="Arial" w:cs="Arial"/>
          <w:sz w:val="22"/>
          <w:szCs w:val="22"/>
        </w:rPr>
        <w:t>wird</w:t>
      </w:r>
      <w:r w:rsidR="00BB000A" w:rsidRPr="00AD3D75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eine Reihe hochattraktiver 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Features </w:t>
      </w:r>
      <w:r w:rsidR="00BB000A">
        <w:rPr>
          <w:rStyle w:val="Kommentarzeichen1"/>
          <w:rFonts w:ascii="Arial" w:hAnsi="Arial" w:cs="Arial"/>
          <w:sz w:val="22"/>
          <w:szCs w:val="22"/>
        </w:rPr>
        <w:t xml:space="preserve">geboten </w:t>
      </w:r>
      <w:r w:rsidR="00617029">
        <w:rPr>
          <w:rStyle w:val="Kommentarzeichen1"/>
          <w:rFonts w:ascii="Arial" w:hAnsi="Arial" w:cs="Arial"/>
          <w:sz w:val="22"/>
          <w:szCs w:val="22"/>
        </w:rPr>
        <w:t>–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 darunter 2 Multithreading-</w:t>
      </w:r>
      <w:r w:rsidR="00617029">
        <w:rPr>
          <w:rStyle w:val="Kommentarzeichen1"/>
          <w:rFonts w:ascii="Arial" w:hAnsi="Arial" w:cs="Arial"/>
          <w:sz w:val="22"/>
          <w:szCs w:val="22"/>
        </w:rPr>
        <w:t>Cores sowie Support f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ür 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bis zu 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drei 4k-Displays </w:t>
      </w:r>
      <w:r w:rsidR="00617029">
        <w:rPr>
          <w:rStyle w:val="Kommentarzeichen1"/>
          <w:rFonts w:ascii="Arial" w:hAnsi="Arial" w:cs="Arial"/>
          <w:sz w:val="22"/>
          <w:szCs w:val="22"/>
        </w:rPr>
        <w:t xml:space="preserve">auf Basis der AMD Radeon Vega GPU, die drei Compute-Units </w:t>
      </w:r>
      <w:r w:rsidR="00CA0546">
        <w:rPr>
          <w:rStyle w:val="Kommentarzeichen1"/>
          <w:rFonts w:ascii="Arial" w:hAnsi="Arial" w:cs="Arial"/>
          <w:sz w:val="22"/>
          <w:szCs w:val="22"/>
        </w:rPr>
        <w:t>integriert</w:t>
      </w:r>
      <w:r w:rsidR="00AD3D75" w:rsidRPr="00AD3D75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9444BC" w:rsidRPr="009444BC">
        <w:rPr>
          <w:rStyle w:val="Kommentarzeichen1"/>
          <w:rFonts w:ascii="Arial" w:hAnsi="Arial" w:cs="Arial"/>
          <w:sz w:val="22"/>
          <w:szCs w:val="22"/>
        </w:rPr>
        <w:t>Mit eine</w:t>
      </w:r>
      <w:r w:rsidR="000D4ACE">
        <w:rPr>
          <w:rStyle w:val="Kommentarzeichen1"/>
          <w:rFonts w:ascii="Arial" w:hAnsi="Arial" w:cs="Arial"/>
          <w:sz w:val="22"/>
          <w:szCs w:val="22"/>
        </w:rPr>
        <w:t>r</w:t>
      </w:r>
      <w:r w:rsidR="009444BC" w:rsidRPr="009444BC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D4ACE" w:rsidRPr="000D4ACE">
        <w:rPr>
          <w:rStyle w:val="Kommentarzeichen1"/>
          <w:rFonts w:ascii="Arial" w:hAnsi="Arial" w:cs="Arial"/>
          <w:sz w:val="22"/>
          <w:szCs w:val="22"/>
        </w:rPr>
        <w:t>von 24 bis 12 Watt skalierba</w:t>
      </w:r>
      <w:r w:rsidR="000D4ACE">
        <w:rPr>
          <w:rStyle w:val="Kommentarzeichen1"/>
          <w:rFonts w:ascii="Arial" w:hAnsi="Arial" w:cs="Arial"/>
          <w:sz w:val="22"/>
          <w:szCs w:val="22"/>
        </w:rPr>
        <w:t xml:space="preserve">ren </w:t>
      </w:r>
      <w:r w:rsidR="009444BC" w:rsidRPr="009444BC">
        <w:rPr>
          <w:rStyle w:val="Kommentarzeichen1"/>
          <w:rFonts w:ascii="Arial" w:hAnsi="Arial" w:cs="Arial"/>
          <w:sz w:val="22"/>
          <w:szCs w:val="22"/>
        </w:rPr>
        <w:t>TDP und CPU-</w:t>
      </w:r>
      <w:r w:rsidR="00CA0546">
        <w:rPr>
          <w:rStyle w:val="Kommentarzeichen1"/>
          <w:rFonts w:ascii="Arial" w:hAnsi="Arial" w:cs="Arial"/>
          <w:sz w:val="22"/>
          <w:szCs w:val="22"/>
        </w:rPr>
        <w:t>Taktraten</w:t>
      </w:r>
      <w:r w:rsidR="009444BC" w:rsidRPr="009444BC">
        <w:rPr>
          <w:rStyle w:val="Kommentarzeichen1"/>
          <w:rFonts w:ascii="Arial" w:hAnsi="Arial" w:cs="Arial"/>
          <w:sz w:val="22"/>
          <w:szCs w:val="22"/>
        </w:rPr>
        <w:t xml:space="preserve"> von bis zu 3,5 GHz steht </w:t>
      </w:r>
      <w:r w:rsidR="000D4ACE" w:rsidRPr="000D4ACE">
        <w:rPr>
          <w:rStyle w:val="Kommentarzeichen1"/>
          <w:rFonts w:ascii="Arial" w:hAnsi="Arial" w:cs="Arial"/>
          <w:sz w:val="22"/>
          <w:szCs w:val="22"/>
        </w:rPr>
        <w:t>einzelne</w:t>
      </w:r>
      <w:r w:rsidR="00CA0546">
        <w:rPr>
          <w:rStyle w:val="Kommentarzeichen1"/>
          <w:rFonts w:ascii="Arial" w:hAnsi="Arial" w:cs="Arial"/>
          <w:sz w:val="22"/>
          <w:szCs w:val="22"/>
        </w:rPr>
        <w:t>n</w:t>
      </w:r>
      <w:r w:rsidR="000D4ACE" w:rsidRPr="000D4ACE">
        <w:rPr>
          <w:rStyle w:val="Kommentarzeichen1"/>
          <w:rFonts w:ascii="Arial" w:hAnsi="Arial" w:cs="Arial"/>
          <w:sz w:val="22"/>
          <w:szCs w:val="22"/>
        </w:rPr>
        <w:t xml:space="preserve"> Threads </w:t>
      </w:r>
      <w:r w:rsidR="000D4ACE">
        <w:rPr>
          <w:rStyle w:val="Kommentarzeichen1"/>
          <w:rFonts w:ascii="Arial" w:hAnsi="Arial" w:cs="Arial"/>
          <w:sz w:val="22"/>
          <w:szCs w:val="22"/>
        </w:rPr>
        <w:t xml:space="preserve">eine </w:t>
      </w:r>
      <w:r w:rsidR="009444BC" w:rsidRPr="009444BC">
        <w:rPr>
          <w:rStyle w:val="Kommentarzeichen1"/>
          <w:rFonts w:ascii="Arial" w:hAnsi="Arial" w:cs="Arial"/>
          <w:sz w:val="22"/>
          <w:szCs w:val="22"/>
        </w:rPr>
        <w:t>massive Rechenleistung zur Verfügung.</w:t>
      </w:r>
      <w:r w:rsidR="000D4ACE" w:rsidRPr="000D4ACE">
        <w:t xml:space="preserve"> </w:t>
      </w:r>
      <w:r w:rsidR="0034554F">
        <w:rPr>
          <w:rStyle w:val="Kommentarzeichen1"/>
          <w:rFonts w:ascii="Arial" w:hAnsi="Arial" w:cs="Arial"/>
          <w:sz w:val="22"/>
          <w:szCs w:val="22"/>
        </w:rPr>
        <w:t>Noch attraktiver ist zudem die Grafikleistung der Module, die sie für Applikationen prädestiniert, bei denen OEM ihre Produktqualität durch beeindruckend</w:t>
      </w:r>
      <w:r w:rsidR="00CA0546">
        <w:rPr>
          <w:rStyle w:val="Kommentarzeichen1"/>
          <w:rFonts w:ascii="Arial" w:hAnsi="Arial" w:cs="Arial"/>
          <w:sz w:val="22"/>
          <w:szCs w:val="22"/>
        </w:rPr>
        <w:t>-</w:t>
      </w:r>
      <w:r w:rsidR="0034554F">
        <w:rPr>
          <w:rStyle w:val="Kommentarzeichen1"/>
          <w:rFonts w:ascii="Arial" w:hAnsi="Arial" w:cs="Arial"/>
          <w:sz w:val="22"/>
          <w:szCs w:val="22"/>
        </w:rPr>
        <w:t>immersive Grafik unterstreichen wollen.</w:t>
      </w:r>
    </w:p>
    <w:p w:rsidR="00C832B8" w:rsidRDefault="00C832B8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C832B8" w:rsidRDefault="00C832B8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„</w:t>
      </w:r>
      <w:r w:rsidR="009F22B1">
        <w:rPr>
          <w:rStyle w:val="Kommentarzeichen1"/>
          <w:rFonts w:ascii="Arial" w:hAnsi="Arial" w:cs="Arial"/>
          <w:sz w:val="22"/>
          <w:szCs w:val="22"/>
        </w:rPr>
        <w:t xml:space="preserve">Mit </w:t>
      </w:r>
      <w:r w:rsidR="000D4ACE">
        <w:rPr>
          <w:rStyle w:val="Kommentarzeichen1"/>
          <w:rFonts w:ascii="Arial" w:hAnsi="Arial" w:cs="Arial"/>
          <w:sz w:val="22"/>
          <w:szCs w:val="22"/>
        </w:rPr>
        <w:t xml:space="preserve">einer gegenüber dem direkten Wettbewerb </w:t>
      </w:r>
      <w:r w:rsidR="009F22B1">
        <w:rPr>
          <w:rStyle w:val="Kommentarzeichen1"/>
          <w:rFonts w:ascii="Arial" w:hAnsi="Arial" w:cs="Arial"/>
          <w:sz w:val="22"/>
          <w:szCs w:val="22"/>
        </w:rPr>
        <w:t>16% bessere</w:t>
      </w:r>
      <w:r w:rsidR="000D4ACE">
        <w:rPr>
          <w:rStyle w:val="Kommentarzeichen1"/>
          <w:rFonts w:ascii="Arial" w:hAnsi="Arial" w:cs="Arial"/>
          <w:sz w:val="22"/>
          <w:szCs w:val="22"/>
        </w:rPr>
        <w:t>n</w:t>
      </w:r>
      <w:r w:rsidR="009F22B1">
        <w:rPr>
          <w:rStyle w:val="Kommentarzeichen1"/>
          <w:rFonts w:ascii="Arial" w:hAnsi="Arial" w:cs="Arial"/>
          <w:sz w:val="22"/>
          <w:szCs w:val="22"/>
        </w:rPr>
        <w:t xml:space="preserve"> CPU</w:t>
      </w:r>
      <w:r w:rsidR="00FB0D94" w:rsidRPr="00FB0D94">
        <w:rPr>
          <w:rStyle w:val="Kommentarzeichen1"/>
          <w:rFonts w:ascii="Arial" w:hAnsi="Arial" w:cs="Arial"/>
          <w:sz w:val="22"/>
          <w:szCs w:val="22"/>
          <w:vertAlign w:val="superscript"/>
        </w:rPr>
        <w:t>(1)</w:t>
      </w:r>
      <w:r w:rsidR="009F22B1">
        <w:rPr>
          <w:rStyle w:val="Kommentarzeichen1"/>
          <w:rFonts w:ascii="Arial" w:hAnsi="Arial" w:cs="Arial"/>
          <w:sz w:val="22"/>
          <w:szCs w:val="22"/>
        </w:rPr>
        <w:t>- und 33% bessere</w:t>
      </w:r>
      <w:r w:rsidR="000D4ACE">
        <w:rPr>
          <w:rStyle w:val="Kommentarzeichen1"/>
          <w:rFonts w:ascii="Arial" w:hAnsi="Arial" w:cs="Arial"/>
          <w:sz w:val="22"/>
          <w:szCs w:val="22"/>
        </w:rPr>
        <w:t>n</w:t>
      </w:r>
      <w:r w:rsidR="009F22B1">
        <w:rPr>
          <w:rStyle w:val="Kommentarzeichen1"/>
          <w:rFonts w:ascii="Arial" w:hAnsi="Arial" w:cs="Arial"/>
          <w:sz w:val="22"/>
          <w:szCs w:val="22"/>
        </w:rPr>
        <w:t xml:space="preserve"> GPU-Performance</w:t>
      </w:r>
      <w:r w:rsidR="00FB0D94" w:rsidRPr="00FB0D94">
        <w:rPr>
          <w:rStyle w:val="Kommentarzeichen1"/>
          <w:rFonts w:ascii="Arial" w:hAnsi="Arial" w:cs="Arial"/>
          <w:sz w:val="22"/>
          <w:szCs w:val="22"/>
          <w:vertAlign w:val="superscript"/>
        </w:rPr>
        <w:t>(2)</w:t>
      </w:r>
      <w:r w:rsidR="009F22B1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562AD6">
        <w:rPr>
          <w:rStyle w:val="Kommentarzeichen1"/>
          <w:rFonts w:ascii="Arial" w:hAnsi="Arial" w:cs="Arial"/>
          <w:sz w:val="22"/>
          <w:szCs w:val="22"/>
        </w:rPr>
        <w:t xml:space="preserve">bietet der </w:t>
      </w:r>
      <w:r w:rsidR="000D4ACE" w:rsidRPr="00C832B8">
        <w:rPr>
          <w:rStyle w:val="Kommentarzeichen1"/>
          <w:rFonts w:ascii="Arial" w:hAnsi="Arial" w:cs="Arial"/>
          <w:sz w:val="22"/>
          <w:szCs w:val="22"/>
        </w:rPr>
        <w:t>SoC</w:t>
      </w:r>
      <w:r w:rsidR="000D4AC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562AD6" w:rsidRPr="00C832B8">
        <w:rPr>
          <w:rStyle w:val="Kommentarzeichen1"/>
          <w:rFonts w:ascii="Arial" w:hAnsi="Arial" w:cs="Arial"/>
          <w:sz w:val="22"/>
          <w:szCs w:val="22"/>
        </w:rPr>
        <w:t xml:space="preserve">R1606G </w:t>
      </w:r>
      <w:r w:rsidR="00562AD6">
        <w:rPr>
          <w:rStyle w:val="Kommentarzeichen1"/>
          <w:rFonts w:ascii="Arial" w:hAnsi="Arial" w:cs="Arial"/>
          <w:sz w:val="22"/>
          <w:szCs w:val="22"/>
        </w:rPr>
        <w:t xml:space="preserve">entscheidende Wettbewerbsvorteile. </w:t>
      </w:r>
      <w:r w:rsidR="000D4ACE">
        <w:rPr>
          <w:rStyle w:val="Kommentarzeichen1"/>
          <w:rFonts w:ascii="Arial" w:hAnsi="Arial" w:cs="Arial"/>
          <w:sz w:val="22"/>
          <w:szCs w:val="22"/>
        </w:rPr>
        <w:t>M</w:t>
      </w:r>
      <w:r w:rsidR="000D4ACE" w:rsidRPr="00F86503">
        <w:rPr>
          <w:rStyle w:val="Kommentarzeichen1"/>
          <w:rFonts w:ascii="Arial" w:hAnsi="Arial" w:cs="Arial"/>
          <w:sz w:val="22"/>
          <w:szCs w:val="22"/>
        </w:rPr>
        <w:t xml:space="preserve">it nur </w:t>
      </w:r>
      <w:r w:rsidR="000D4ACE">
        <w:rPr>
          <w:rStyle w:val="Kommentarzeichen1"/>
          <w:rFonts w:ascii="Arial" w:hAnsi="Arial" w:cs="Arial"/>
          <w:sz w:val="22"/>
          <w:szCs w:val="22"/>
        </w:rPr>
        <w:t>etwas</w:t>
      </w:r>
      <w:r w:rsidR="000D4ACE" w:rsidRPr="00F86503">
        <w:rPr>
          <w:rStyle w:val="Kommentarzeichen1"/>
          <w:rFonts w:ascii="Arial" w:hAnsi="Arial" w:cs="Arial"/>
          <w:sz w:val="22"/>
          <w:szCs w:val="22"/>
        </w:rPr>
        <w:t xml:space="preserve"> geringerer Performance </w:t>
      </w:r>
      <w:r w:rsidR="000D4ACE">
        <w:rPr>
          <w:rStyle w:val="Kommentarzeichen1"/>
          <w:rFonts w:ascii="Arial" w:hAnsi="Arial" w:cs="Arial"/>
          <w:sz w:val="22"/>
          <w:szCs w:val="22"/>
        </w:rPr>
        <w:t>ist d</w:t>
      </w:r>
      <w:r w:rsidR="00F86503" w:rsidRPr="00F86503">
        <w:rPr>
          <w:rStyle w:val="Kommentarzeichen1"/>
          <w:rFonts w:ascii="Arial" w:hAnsi="Arial" w:cs="Arial"/>
          <w:sz w:val="22"/>
          <w:szCs w:val="22"/>
        </w:rPr>
        <w:t xml:space="preserve">er </w:t>
      </w:r>
      <w:r w:rsidR="009F5A42" w:rsidRPr="00F86503">
        <w:rPr>
          <w:rStyle w:val="Kommentarzeichen1"/>
          <w:rFonts w:ascii="Arial" w:hAnsi="Arial" w:cs="Arial"/>
          <w:sz w:val="22"/>
          <w:szCs w:val="22"/>
        </w:rPr>
        <w:t xml:space="preserve">AMD </w:t>
      </w:r>
      <w:r w:rsidRPr="00F86503">
        <w:rPr>
          <w:rStyle w:val="Kommentarzeichen1"/>
          <w:rFonts w:ascii="Arial" w:hAnsi="Arial" w:cs="Arial"/>
          <w:sz w:val="22"/>
          <w:szCs w:val="22"/>
        </w:rPr>
        <w:t>R</w:t>
      </w:r>
      <w:r w:rsidR="009F5A42" w:rsidRPr="00F86503">
        <w:rPr>
          <w:rStyle w:val="Kommentarzeichen1"/>
          <w:rFonts w:ascii="Arial" w:hAnsi="Arial" w:cs="Arial"/>
          <w:sz w:val="22"/>
          <w:szCs w:val="22"/>
        </w:rPr>
        <w:t xml:space="preserve">yzen </w:t>
      </w:r>
      <w:r w:rsidR="00070E06" w:rsidRPr="00F86503">
        <w:rPr>
          <w:rStyle w:val="Kommentarzeichen1"/>
          <w:rFonts w:ascii="Arial" w:hAnsi="Arial" w:cs="Arial"/>
          <w:sz w:val="22"/>
          <w:szCs w:val="22"/>
        </w:rPr>
        <w:t xml:space="preserve">Embedded </w:t>
      </w:r>
      <w:r w:rsidR="009F5A42" w:rsidRPr="00F86503">
        <w:rPr>
          <w:rStyle w:val="Kommentarzeichen1"/>
          <w:rFonts w:ascii="Arial" w:hAnsi="Arial" w:cs="Arial"/>
          <w:sz w:val="22"/>
          <w:szCs w:val="22"/>
        </w:rPr>
        <w:t>R1505G</w:t>
      </w:r>
      <w:r w:rsidR="000D4ACE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86503">
        <w:rPr>
          <w:rStyle w:val="Kommentarzeichen1"/>
          <w:rFonts w:ascii="Arial" w:hAnsi="Arial" w:cs="Arial"/>
          <w:sz w:val="22"/>
          <w:szCs w:val="22"/>
        </w:rPr>
        <w:t xml:space="preserve">sogar noch </w:t>
      </w:r>
      <w:r w:rsidR="00CA0546">
        <w:rPr>
          <w:rStyle w:val="Kommentarzeichen1"/>
          <w:rFonts w:ascii="Arial" w:hAnsi="Arial" w:cs="Arial"/>
          <w:sz w:val="22"/>
          <w:szCs w:val="22"/>
        </w:rPr>
        <w:t>überzeugender</w:t>
      </w:r>
      <w:r w:rsidR="00F86503">
        <w:rPr>
          <w:rStyle w:val="Kommentarzeichen1"/>
          <w:rFonts w:ascii="Arial" w:hAnsi="Arial" w:cs="Arial"/>
          <w:sz w:val="22"/>
          <w:szCs w:val="22"/>
        </w:rPr>
        <w:t xml:space="preserve">: Er </w:t>
      </w:r>
      <w:r w:rsidR="004C66C8">
        <w:rPr>
          <w:rStyle w:val="Kommentarzeichen1"/>
          <w:rFonts w:ascii="Arial" w:hAnsi="Arial" w:cs="Arial"/>
          <w:sz w:val="22"/>
          <w:szCs w:val="22"/>
        </w:rPr>
        <w:t>erreicht</w:t>
      </w:r>
      <w:r w:rsidR="00F86503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F5A42" w:rsidRPr="00F86503">
        <w:rPr>
          <w:rStyle w:val="Kommentarzeichen1"/>
          <w:rFonts w:ascii="Arial" w:hAnsi="Arial" w:cs="Arial"/>
          <w:sz w:val="22"/>
          <w:szCs w:val="22"/>
        </w:rPr>
        <w:t>eine 5</w:t>
      </w:r>
      <w:r w:rsidRPr="00F86503">
        <w:rPr>
          <w:rStyle w:val="Kommentarzeichen1"/>
          <w:rFonts w:ascii="Arial" w:hAnsi="Arial" w:cs="Arial"/>
          <w:sz w:val="22"/>
          <w:szCs w:val="22"/>
        </w:rPr>
        <w:t>1% bessere Performance beim CineBench R15</w:t>
      </w:r>
      <w:r w:rsidR="00AF5CED" w:rsidRPr="00AF5CED">
        <w:rPr>
          <w:rStyle w:val="Kommentarzeichen1"/>
          <w:rFonts w:ascii="Arial" w:hAnsi="Arial" w:cs="Arial"/>
          <w:sz w:val="22"/>
          <w:szCs w:val="22"/>
          <w:vertAlign w:val="superscript"/>
        </w:rPr>
        <w:t>(1)</w:t>
      </w:r>
      <w:r w:rsidRPr="00F86503">
        <w:rPr>
          <w:rStyle w:val="Kommentarzeichen1"/>
          <w:rFonts w:ascii="Arial" w:hAnsi="Arial" w:cs="Arial"/>
          <w:sz w:val="22"/>
          <w:szCs w:val="22"/>
        </w:rPr>
        <w:t xml:space="preserve"> und </w:t>
      </w:r>
      <w:r w:rsidR="00F86503">
        <w:rPr>
          <w:rStyle w:val="Kommentarzeichen1"/>
          <w:rFonts w:ascii="Arial" w:hAnsi="Arial" w:cs="Arial"/>
          <w:sz w:val="22"/>
          <w:szCs w:val="22"/>
        </w:rPr>
        <w:lastRenderedPageBreak/>
        <w:t>seine</w:t>
      </w:r>
      <w:r w:rsidR="009E692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F86503">
        <w:rPr>
          <w:rStyle w:val="Kommentarzeichen1"/>
          <w:rFonts w:ascii="Arial" w:hAnsi="Arial" w:cs="Arial"/>
          <w:sz w:val="22"/>
          <w:szCs w:val="22"/>
        </w:rPr>
        <w:t>GPU eine 91% bessere Performance beim 3DMark</w:t>
      </w:r>
      <w:r w:rsidRPr="00F86503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Pr="00F86503">
        <w:rPr>
          <w:rStyle w:val="Kommentarzeichen1"/>
          <w:rFonts w:ascii="Arial" w:hAnsi="Arial" w:cs="Arial"/>
          <w:sz w:val="22"/>
          <w:szCs w:val="22"/>
        </w:rPr>
        <w:t>11</w:t>
      </w:r>
      <w:r w:rsidR="00244628" w:rsidRPr="00244628">
        <w:rPr>
          <w:rStyle w:val="Kommentarzeichen1"/>
          <w:rFonts w:ascii="Arial" w:hAnsi="Arial" w:cs="Arial"/>
          <w:sz w:val="22"/>
          <w:szCs w:val="22"/>
          <w:vertAlign w:val="superscript"/>
        </w:rPr>
        <w:t>(2)</w:t>
      </w:r>
      <w:r w:rsidR="00F451D1">
        <w:rPr>
          <w:rStyle w:val="Kommentarzeichen1"/>
          <w:rFonts w:ascii="Arial" w:hAnsi="Arial" w:cs="Arial"/>
          <w:sz w:val="22"/>
          <w:szCs w:val="22"/>
          <w:vertAlign w:val="superscript"/>
        </w:rPr>
        <w:t xml:space="preserve"> </w:t>
      </w:r>
      <w:r w:rsidR="00F451D1" w:rsidRPr="00F451D1">
        <w:rPr>
          <w:rStyle w:val="Kommentarzeichen1"/>
          <w:rFonts w:ascii="Arial" w:hAnsi="Arial" w:cs="Arial"/>
          <w:sz w:val="22"/>
          <w:szCs w:val="22"/>
        </w:rPr>
        <w:t xml:space="preserve">im </w:t>
      </w:r>
      <w:r w:rsidR="00F451D1">
        <w:rPr>
          <w:rStyle w:val="Kommentarzeichen1"/>
          <w:rFonts w:ascii="Arial" w:hAnsi="Arial" w:cs="Arial"/>
          <w:sz w:val="22"/>
          <w:szCs w:val="22"/>
        </w:rPr>
        <w:t>V</w:t>
      </w:r>
      <w:r w:rsidR="00F451D1" w:rsidRPr="00F451D1">
        <w:rPr>
          <w:rStyle w:val="Kommentarzeichen1"/>
          <w:rFonts w:ascii="Arial" w:hAnsi="Arial" w:cs="Arial"/>
          <w:sz w:val="22"/>
          <w:szCs w:val="22"/>
        </w:rPr>
        <w:t>ergleich zum direkten Wettbewerb</w:t>
      </w:r>
      <w:r>
        <w:rPr>
          <w:rStyle w:val="Kommentarzeichen1"/>
          <w:rFonts w:ascii="Arial" w:hAnsi="Arial" w:cs="Arial"/>
          <w:sz w:val="22"/>
          <w:szCs w:val="22"/>
        </w:rPr>
        <w:t xml:space="preserve">“, erklärt </w:t>
      </w:r>
      <w:r w:rsidR="001D624D" w:rsidRPr="00434CAD">
        <w:rPr>
          <w:rStyle w:val="Kommentarzeichen1"/>
          <w:rFonts w:ascii="Arial" w:hAnsi="Arial" w:cs="Arial"/>
          <w:sz w:val="22"/>
          <w:szCs w:val="22"/>
        </w:rPr>
        <w:t xml:space="preserve">Andreas Bergbauer, Product Line Manager COM Express </w:t>
      </w:r>
      <w:r w:rsidR="00434CAD">
        <w:rPr>
          <w:rStyle w:val="Kommentarzeichen1"/>
          <w:rFonts w:ascii="Arial" w:hAnsi="Arial" w:cs="Arial"/>
          <w:sz w:val="22"/>
          <w:szCs w:val="22"/>
        </w:rPr>
        <w:t>bei</w:t>
      </w:r>
      <w:r w:rsidR="001D624D" w:rsidRPr="00434CAD">
        <w:rPr>
          <w:rStyle w:val="Kommentarzeichen1"/>
          <w:rFonts w:ascii="Arial" w:hAnsi="Arial" w:cs="Arial"/>
          <w:sz w:val="22"/>
          <w:szCs w:val="22"/>
        </w:rPr>
        <w:t xml:space="preserve"> congatec</w:t>
      </w:r>
      <w:r>
        <w:rPr>
          <w:rStyle w:val="Kommentarzeichen1"/>
          <w:rFonts w:ascii="Arial" w:hAnsi="Arial" w:cs="Arial"/>
          <w:sz w:val="22"/>
          <w:szCs w:val="22"/>
        </w:rPr>
        <w:t>.</w:t>
      </w:r>
    </w:p>
    <w:p w:rsidR="009023F9" w:rsidRDefault="009023F9" w:rsidP="007423E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9023F9" w:rsidRPr="009023F9" w:rsidRDefault="009023F9" w:rsidP="009023F9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Zielmärkte für die neuen COM Express Computer-on-Modules auf Basis der AMD Ryzen Embedded R1000 Series finden sich in </w:t>
      </w:r>
      <w:r w:rsidR="00646C50">
        <w:rPr>
          <w:rStyle w:val="Kommentarzeichen1"/>
          <w:rFonts w:ascii="Arial" w:hAnsi="Arial" w:cs="Arial"/>
          <w:sz w:val="22"/>
          <w:szCs w:val="22"/>
        </w:rPr>
        <w:t xml:space="preserve">grafikintensiven 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modularen </w:t>
      </w:r>
      <w:r w:rsidR="00646C50">
        <w:rPr>
          <w:rStyle w:val="Kommentarzeichen1"/>
          <w:rFonts w:ascii="Arial" w:hAnsi="Arial" w:cs="Arial"/>
          <w:sz w:val="22"/>
          <w:szCs w:val="22"/>
        </w:rPr>
        <w:t>Muli-Display-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Systemen für </w:t>
      </w:r>
      <w:r>
        <w:rPr>
          <w:rStyle w:val="Kommentarzeichen1"/>
          <w:rFonts w:ascii="Arial" w:hAnsi="Arial" w:cs="Arial"/>
          <w:sz w:val="22"/>
          <w:szCs w:val="22"/>
        </w:rPr>
        <w:t>Gaming und Digita</w:t>
      </w:r>
      <w:r w:rsidR="0034554F">
        <w:rPr>
          <w:rStyle w:val="Kommentarzeichen1"/>
          <w:rFonts w:ascii="Arial" w:hAnsi="Arial" w:cs="Arial"/>
          <w:sz w:val="22"/>
          <w:szCs w:val="22"/>
        </w:rPr>
        <w:t>l Signage, Medical Imaging und i</w:t>
      </w:r>
      <w:r>
        <w:rPr>
          <w:rStyle w:val="Kommentarzeichen1"/>
          <w:rFonts w:ascii="Arial" w:hAnsi="Arial" w:cs="Arial"/>
          <w:sz w:val="22"/>
          <w:szCs w:val="22"/>
        </w:rPr>
        <w:t xml:space="preserve">ndustrielle </w:t>
      </w:r>
      <w:r w:rsidR="00F65AF6">
        <w:rPr>
          <w:rStyle w:val="Kommentarzeichen1"/>
          <w:rFonts w:ascii="Arial" w:hAnsi="Arial" w:cs="Arial"/>
          <w:sz w:val="22"/>
          <w:szCs w:val="22"/>
        </w:rPr>
        <w:t>Automatisierung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. Weitere Applikationsfelder sind </w:t>
      </w:r>
      <w:r w:rsidR="00F65AF6">
        <w:rPr>
          <w:rStyle w:val="Kommentarzeichen1"/>
          <w:rFonts w:ascii="Arial" w:hAnsi="Arial" w:cs="Arial"/>
          <w:sz w:val="22"/>
          <w:szCs w:val="22"/>
        </w:rPr>
        <w:t>zudem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 Headless-Systeme, bei denen die GPU für massiv-parallele D</w:t>
      </w:r>
      <w:r w:rsidR="00646C50">
        <w:rPr>
          <w:rStyle w:val="Kommentarzeichen1"/>
          <w:rFonts w:ascii="Arial" w:hAnsi="Arial" w:cs="Arial"/>
          <w:sz w:val="22"/>
          <w:szCs w:val="22"/>
        </w:rPr>
        <w:t>atenverarbeitung eingesetzt wird.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46C50">
        <w:rPr>
          <w:rStyle w:val="Kommentarzeichen1"/>
          <w:rFonts w:ascii="Arial" w:hAnsi="Arial" w:cs="Arial"/>
          <w:sz w:val="22"/>
          <w:szCs w:val="22"/>
        </w:rPr>
        <w:t>Be</w:t>
      </w:r>
      <w:r w:rsidR="0034554F">
        <w:rPr>
          <w:rStyle w:val="Kommentarzeichen1"/>
          <w:rFonts w:ascii="Arial" w:hAnsi="Arial" w:cs="Arial"/>
          <w:sz w:val="22"/>
          <w:szCs w:val="22"/>
        </w:rPr>
        <w:t>ispiel</w:t>
      </w:r>
      <w:r w:rsidR="00646C50">
        <w:rPr>
          <w:rStyle w:val="Kommentarzeichen1"/>
          <w:rFonts w:ascii="Arial" w:hAnsi="Arial" w:cs="Arial"/>
          <w:sz w:val="22"/>
          <w:szCs w:val="22"/>
        </w:rPr>
        <w:t xml:space="preserve">e </w:t>
      </w:r>
      <w:r w:rsidR="00D64C6E">
        <w:rPr>
          <w:rStyle w:val="Kommentarzeichen1"/>
          <w:rFonts w:ascii="Arial" w:hAnsi="Arial" w:cs="Arial"/>
          <w:sz w:val="22"/>
          <w:szCs w:val="22"/>
        </w:rPr>
        <w:t>f</w:t>
      </w:r>
      <w:r w:rsidR="00F369B4">
        <w:rPr>
          <w:rStyle w:val="Kommentarzeichen1"/>
          <w:rFonts w:ascii="Arial" w:hAnsi="Arial" w:cs="Arial"/>
          <w:sz w:val="22"/>
          <w:szCs w:val="22"/>
        </w:rPr>
        <w:t xml:space="preserve">inden sich </w:t>
      </w:r>
      <w:r w:rsidR="00646C50">
        <w:rPr>
          <w:rStyle w:val="Kommentarzeichen1"/>
          <w:rFonts w:ascii="Arial" w:hAnsi="Arial" w:cs="Arial"/>
          <w:sz w:val="22"/>
          <w:szCs w:val="22"/>
        </w:rPr>
        <w:t xml:space="preserve">in </w:t>
      </w:r>
      <w:r>
        <w:rPr>
          <w:rStyle w:val="Kommentarzeichen1"/>
          <w:rFonts w:ascii="Arial" w:hAnsi="Arial" w:cs="Arial"/>
          <w:sz w:val="22"/>
          <w:szCs w:val="22"/>
        </w:rPr>
        <w:t>Kommunikationsi</w:t>
      </w:r>
      <w:r w:rsidR="0034554F">
        <w:rPr>
          <w:rStyle w:val="Kommentarzeichen1"/>
          <w:rFonts w:ascii="Arial" w:hAnsi="Arial" w:cs="Arial"/>
          <w:sz w:val="22"/>
          <w:szCs w:val="22"/>
        </w:rPr>
        <w:t>n</w:t>
      </w:r>
      <w:r w:rsidR="00646C50">
        <w:rPr>
          <w:rStyle w:val="Kommentarzeichen1"/>
          <w:rFonts w:ascii="Arial" w:hAnsi="Arial" w:cs="Arial"/>
          <w:sz w:val="22"/>
          <w:szCs w:val="22"/>
        </w:rPr>
        <w:t>frastrukturen, wo sie für Sicherheitsapplikationen und für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9023F9">
        <w:rPr>
          <w:rStyle w:val="Kommentarzeichen1"/>
          <w:rFonts w:ascii="Arial" w:hAnsi="Arial" w:cs="Arial"/>
          <w:sz w:val="22"/>
          <w:szCs w:val="22"/>
        </w:rPr>
        <w:t xml:space="preserve">uCPE, SD-WAN, Router, Switches, </w:t>
      </w:r>
      <w:r w:rsidR="0034554F">
        <w:rPr>
          <w:rStyle w:val="Kommentarzeichen1"/>
          <w:rFonts w:ascii="Arial" w:hAnsi="Arial" w:cs="Arial"/>
          <w:sz w:val="22"/>
          <w:szCs w:val="22"/>
        </w:rPr>
        <w:t>UTM (Unified Threat Management)</w:t>
      </w:r>
      <w:r>
        <w:rPr>
          <w:rStyle w:val="Kommentarzeichen1"/>
          <w:rFonts w:ascii="Arial" w:hAnsi="Arial" w:cs="Arial"/>
          <w:sz w:val="22"/>
          <w:szCs w:val="22"/>
        </w:rPr>
        <w:t xml:space="preserve"> eingesetzt werden.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 Durch </w:t>
      </w:r>
      <w:r w:rsidR="00F65AF6">
        <w:rPr>
          <w:rStyle w:val="Kommentarzeichen1"/>
          <w:rFonts w:ascii="Arial" w:hAnsi="Arial" w:cs="Arial"/>
          <w:sz w:val="22"/>
          <w:szCs w:val="22"/>
        </w:rPr>
        <w:t xml:space="preserve">den 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modularen Aufbau </w:t>
      </w:r>
      <w:r w:rsidR="00646C50">
        <w:rPr>
          <w:rStyle w:val="Kommentarzeichen1"/>
          <w:rFonts w:ascii="Arial" w:hAnsi="Arial" w:cs="Arial"/>
          <w:sz w:val="22"/>
          <w:szCs w:val="22"/>
        </w:rPr>
        <w:t>der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 Systeme </w:t>
      </w:r>
      <w:r w:rsidR="00646C50">
        <w:rPr>
          <w:rStyle w:val="Kommentarzeichen1"/>
          <w:rFonts w:ascii="Arial" w:hAnsi="Arial" w:cs="Arial"/>
          <w:sz w:val="22"/>
          <w:szCs w:val="22"/>
        </w:rPr>
        <w:t xml:space="preserve">mit </w:t>
      </w:r>
      <w:proofErr w:type="gramStart"/>
      <w:r w:rsidR="00646C50">
        <w:rPr>
          <w:rStyle w:val="Kommentarzeichen1"/>
          <w:rFonts w:ascii="Arial" w:hAnsi="Arial" w:cs="Arial"/>
          <w:sz w:val="22"/>
          <w:szCs w:val="22"/>
        </w:rPr>
        <w:t>standardisierten Computer-on-Modules</w:t>
      </w:r>
      <w:proofErr w:type="gramEnd"/>
      <w:r w:rsidR="00646C5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profitieren Anwender von geringeren Entwicklungskosten und </w:t>
      </w:r>
      <w:r w:rsidR="00F65AF6">
        <w:rPr>
          <w:rStyle w:val="Kommentarzeichen1"/>
          <w:rFonts w:ascii="Arial" w:hAnsi="Arial" w:cs="Arial"/>
          <w:sz w:val="22"/>
          <w:szCs w:val="22"/>
        </w:rPr>
        <w:t xml:space="preserve">einer schnelleren </w:t>
      </w:r>
      <w:r w:rsidR="0034554F">
        <w:rPr>
          <w:rStyle w:val="Kommentarzeichen1"/>
          <w:rFonts w:ascii="Arial" w:hAnsi="Arial" w:cs="Arial"/>
          <w:sz w:val="22"/>
          <w:szCs w:val="22"/>
        </w:rPr>
        <w:t>Time-</w:t>
      </w:r>
      <w:proofErr w:type="spellStart"/>
      <w:r w:rsidR="0034554F">
        <w:rPr>
          <w:rStyle w:val="Kommentarzeichen1"/>
          <w:rFonts w:ascii="Arial" w:hAnsi="Arial" w:cs="Arial"/>
          <w:sz w:val="22"/>
          <w:szCs w:val="22"/>
        </w:rPr>
        <w:t>to</w:t>
      </w:r>
      <w:proofErr w:type="spellEnd"/>
      <w:r w:rsidR="0034554F">
        <w:rPr>
          <w:rStyle w:val="Kommentarzeichen1"/>
          <w:rFonts w:ascii="Arial" w:hAnsi="Arial" w:cs="Arial"/>
          <w:sz w:val="22"/>
          <w:szCs w:val="22"/>
        </w:rPr>
        <w:t>-Market dank applikationsfertigem Computing-Core</w:t>
      </w:r>
      <w:r w:rsidR="00F65AF6">
        <w:rPr>
          <w:rStyle w:val="Kommentarzeichen1"/>
          <w:rFonts w:ascii="Arial" w:hAnsi="Arial" w:cs="Arial"/>
          <w:sz w:val="22"/>
          <w:szCs w:val="22"/>
        </w:rPr>
        <w:t xml:space="preserve">. Weitere Vorteile sind die </w:t>
      </w:r>
      <w:r w:rsidR="00AE41CC">
        <w:rPr>
          <w:rStyle w:val="Kommentarzeichen1"/>
          <w:rFonts w:ascii="Arial" w:hAnsi="Arial" w:cs="Arial"/>
          <w:sz w:val="22"/>
          <w:szCs w:val="22"/>
        </w:rPr>
        <w:t xml:space="preserve">flexible </w:t>
      </w:r>
      <w:r w:rsidR="0034554F">
        <w:rPr>
          <w:rStyle w:val="Kommentarzeichen1"/>
          <w:rFonts w:ascii="Arial" w:hAnsi="Arial" w:cs="Arial"/>
          <w:sz w:val="22"/>
          <w:szCs w:val="22"/>
        </w:rPr>
        <w:t xml:space="preserve">Skalierung der Performance auch über Prozessorsockel und -Generationen hinweg sowie </w:t>
      </w:r>
      <w:r w:rsidR="00F65AF6">
        <w:rPr>
          <w:rStyle w:val="Kommentarzeichen1"/>
          <w:rFonts w:ascii="Arial" w:hAnsi="Arial" w:cs="Arial"/>
          <w:sz w:val="22"/>
          <w:szCs w:val="22"/>
        </w:rPr>
        <w:t xml:space="preserve">eine </w:t>
      </w:r>
      <w:r w:rsidR="0034554F">
        <w:rPr>
          <w:rStyle w:val="Kommentarzeichen1"/>
          <w:rFonts w:ascii="Arial" w:hAnsi="Arial" w:cs="Arial"/>
          <w:sz w:val="22"/>
          <w:szCs w:val="22"/>
        </w:rPr>
        <w:t>hohe Langzeitverfügbarkeit.</w:t>
      </w:r>
    </w:p>
    <w:p w:rsidR="00070E06" w:rsidRDefault="00070E06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070E06" w:rsidRPr="006F5432" w:rsidRDefault="001E3D07" w:rsidP="00070E06">
      <w:pPr>
        <w:spacing w:line="360" w:lineRule="auto"/>
        <w:rPr>
          <w:rFonts w:ascii="Arial" w:eastAsia="MS Mincho" w:hAnsi="Arial" w:cs="Arial"/>
          <w:b/>
          <w:sz w:val="22"/>
          <w:szCs w:val="22"/>
        </w:rPr>
      </w:pPr>
      <w:r w:rsidRPr="006F5432">
        <w:rPr>
          <w:rFonts w:ascii="Arial" w:eastAsia="MS Mincho" w:hAnsi="Arial" w:cs="Arial"/>
          <w:b/>
          <w:sz w:val="22"/>
          <w:szCs w:val="22"/>
        </w:rPr>
        <w:t>Das F</w:t>
      </w:r>
      <w:r w:rsidR="00070E06" w:rsidRPr="006F5432">
        <w:rPr>
          <w:rFonts w:ascii="Arial" w:eastAsia="MS Mincho" w:hAnsi="Arial" w:cs="Arial"/>
          <w:b/>
          <w:sz w:val="22"/>
          <w:szCs w:val="22"/>
        </w:rPr>
        <w:t xml:space="preserve">eatureset </w:t>
      </w:r>
      <w:r w:rsidRPr="006F5432">
        <w:rPr>
          <w:rFonts w:ascii="Arial" w:eastAsia="MS Mincho" w:hAnsi="Arial" w:cs="Arial"/>
          <w:b/>
          <w:sz w:val="22"/>
          <w:szCs w:val="22"/>
        </w:rPr>
        <w:t>im Det</w:t>
      </w:r>
      <w:r w:rsidR="007E54F4" w:rsidRPr="006F5432">
        <w:rPr>
          <w:rFonts w:ascii="Arial" w:eastAsia="MS Mincho" w:hAnsi="Arial" w:cs="Arial"/>
          <w:b/>
          <w:sz w:val="22"/>
          <w:szCs w:val="22"/>
        </w:rPr>
        <w:t>a</w:t>
      </w:r>
      <w:r w:rsidRPr="006F5432">
        <w:rPr>
          <w:rFonts w:ascii="Arial" w:eastAsia="MS Mincho" w:hAnsi="Arial" w:cs="Arial"/>
          <w:b/>
          <w:sz w:val="22"/>
          <w:szCs w:val="22"/>
        </w:rPr>
        <w:t>il</w:t>
      </w:r>
    </w:p>
    <w:p w:rsidR="00BC3AA6" w:rsidRDefault="006F5432" w:rsidP="00363D5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</w:t>
      </w:r>
      <w:r w:rsidR="00363D55" w:rsidRPr="006142D4">
        <w:rPr>
          <w:rFonts w:ascii="Arial" w:hAnsi="Arial" w:cs="Arial"/>
          <w:sz w:val="22"/>
          <w:szCs w:val="22"/>
        </w:rPr>
        <w:t xml:space="preserve"> neue</w:t>
      </w:r>
      <w:r>
        <w:rPr>
          <w:rFonts w:ascii="Arial" w:hAnsi="Arial" w:cs="Arial"/>
          <w:sz w:val="22"/>
          <w:szCs w:val="22"/>
        </w:rPr>
        <w:t>n</w:t>
      </w:r>
      <w:r w:rsidR="00363D55" w:rsidRPr="006142D4">
        <w:rPr>
          <w:rFonts w:ascii="Arial" w:hAnsi="Arial" w:cs="Arial"/>
          <w:sz w:val="22"/>
          <w:szCs w:val="22"/>
        </w:rPr>
        <w:t xml:space="preserve"> </w:t>
      </w:r>
      <w:r w:rsidR="00BF0319" w:rsidRPr="006142D4">
        <w:rPr>
          <w:rFonts w:ascii="Arial" w:hAnsi="Arial" w:cs="Arial"/>
          <w:sz w:val="22"/>
          <w:szCs w:val="22"/>
        </w:rPr>
        <w:t xml:space="preserve">conga-TR4 </w:t>
      </w:r>
      <w:r w:rsidR="00BF0319">
        <w:rPr>
          <w:rFonts w:ascii="Arial" w:hAnsi="Arial" w:cs="Arial"/>
          <w:sz w:val="22"/>
          <w:szCs w:val="22"/>
        </w:rPr>
        <w:t xml:space="preserve">Hochleistungs-Module </w:t>
      </w:r>
      <w:r>
        <w:rPr>
          <w:rFonts w:ascii="Arial" w:hAnsi="Arial" w:cs="Arial"/>
          <w:sz w:val="22"/>
          <w:szCs w:val="22"/>
        </w:rPr>
        <w:t xml:space="preserve">mit </w:t>
      </w:r>
      <w:r w:rsidR="00363D55" w:rsidRPr="006142D4">
        <w:rPr>
          <w:rFonts w:ascii="Arial" w:hAnsi="Arial" w:cs="Arial"/>
          <w:sz w:val="22"/>
          <w:szCs w:val="22"/>
        </w:rPr>
        <w:t xml:space="preserve">COM Express Type 6 </w:t>
      </w:r>
      <w:r>
        <w:rPr>
          <w:rFonts w:ascii="Arial" w:hAnsi="Arial" w:cs="Arial"/>
          <w:sz w:val="22"/>
          <w:szCs w:val="22"/>
        </w:rPr>
        <w:t xml:space="preserve">Pin-out </w:t>
      </w:r>
      <w:r w:rsidR="00BF0319">
        <w:rPr>
          <w:rFonts w:ascii="Arial" w:hAnsi="Arial" w:cs="Arial"/>
          <w:sz w:val="22"/>
          <w:szCs w:val="22"/>
        </w:rPr>
        <w:t xml:space="preserve">basieren auf den neuesten AMD Ryzen™ Embedded R1505G und R1606G Multi-Core </w:t>
      </w:r>
      <w:proofErr w:type="spellStart"/>
      <w:r w:rsidR="00BF0319">
        <w:rPr>
          <w:rFonts w:ascii="Arial" w:hAnsi="Arial" w:cs="Arial"/>
          <w:sz w:val="22"/>
          <w:szCs w:val="22"/>
        </w:rPr>
        <w:t>SoCs</w:t>
      </w:r>
      <w:proofErr w:type="spellEnd"/>
      <w:r w:rsidR="00BF0319">
        <w:rPr>
          <w:rFonts w:ascii="Arial" w:hAnsi="Arial" w:cs="Arial"/>
          <w:sz w:val="22"/>
          <w:szCs w:val="22"/>
        </w:rPr>
        <w:t xml:space="preserve">. </w:t>
      </w:r>
      <w:r w:rsidR="001B3A1E">
        <w:rPr>
          <w:rFonts w:ascii="Arial" w:hAnsi="Arial" w:cs="Arial"/>
          <w:sz w:val="22"/>
          <w:szCs w:val="22"/>
        </w:rPr>
        <w:t xml:space="preserve">Sie unterstützen bis zu 32 GB energieeffizienten und schnellen Dual-Channel DDR4 Speicher </w:t>
      </w:r>
      <w:r w:rsidR="002375D1">
        <w:rPr>
          <w:rFonts w:ascii="Arial" w:hAnsi="Arial" w:cs="Arial"/>
          <w:sz w:val="22"/>
          <w:szCs w:val="22"/>
        </w:rPr>
        <w:t xml:space="preserve">mit bis zu 2400 MT/s und optionalem ECC für maximale Datensicherheit. </w:t>
      </w:r>
      <w:r w:rsidR="00BC3AA6" w:rsidRPr="00BC3AA6">
        <w:rPr>
          <w:rFonts w:ascii="Arial" w:hAnsi="Arial" w:cs="Arial"/>
          <w:sz w:val="22"/>
          <w:szCs w:val="22"/>
        </w:rPr>
        <w:t>Die beeindruckend immersive AMD Radeon™ Vega</w:t>
      </w:r>
      <w:r w:rsidR="00BC3AA6">
        <w:rPr>
          <w:rFonts w:ascii="Arial" w:hAnsi="Arial" w:cs="Arial"/>
          <w:sz w:val="22"/>
          <w:szCs w:val="22"/>
        </w:rPr>
        <w:t xml:space="preserve"> </w:t>
      </w:r>
      <w:r w:rsidR="00BC3AA6" w:rsidRPr="00BC3AA6">
        <w:rPr>
          <w:rFonts w:ascii="Arial" w:hAnsi="Arial" w:cs="Arial"/>
          <w:sz w:val="22"/>
          <w:szCs w:val="22"/>
        </w:rPr>
        <w:t xml:space="preserve">Grafik mit 3 Recheneinheiten unterstützt bis zu drei unabhängige Displays mit bis zu 4k UHD-Auflösung und 10-bit HDR sowie DirectX 12 und OpenGL 4.4 für 3D-Grafik. Die integrierte Video-Engine ermöglicht hardwarebeschleunigtes Streaming von HEVC (H.265)-Video in beide Richtungen. Dank der HSA- und OpenCL 2.0-Unterstützung können </w:t>
      </w:r>
      <w:r w:rsidR="00F239EA">
        <w:rPr>
          <w:rFonts w:ascii="Arial" w:hAnsi="Arial" w:cs="Arial"/>
          <w:sz w:val="22"/>
          <w:szCs w:val="22"/>
        </w:rPr>
        <w:t xml:space="preserve">auch Deep-Learning Algorithmen der GPU zugewiesen werden. </w:t>
      </w:r>
      <w:r w:rsidR="00BC3AA6" w:rsidRPr="00BC3AA6">
        <w:rPr>
          <w:rFonts w:ascii="Arial" w:hAnsi="Arial" w:cs="Arial"/>
          <w:sz w:val="22"/>
          <w:szCs w:val="22"/>
        </w:rPr>
        <w:t xml:space="preserve">In sicherheitskritischen </w:t>
      </w:r>
      <w:r w:rsidR="0081523D">
        <w:rPr>
          <w:rFonts w:ascii="Arial" w:hAnsi="Arial" w:cs="Arial"/>
          <w:sz w:val="22"/>
          <w:szCs w:val="22"/>
        </w:rPr>
        <w:t>Applikationen</w:t>
      </w:r>
      <w:r w:rsidR="00BC3AA6" w:rsidRPr="00BC3AA6">
        <w:rPr>
          <w:rFonts w:ascii="Arial" w:hAnsi="Arial" w:cs="Arial"/>
          <w:sz w:val="22"/>
          <w:szCs w:val="22"/>
        </w:rPr>
        <w:t xml:space="preserve"> hilft der integrierte AMD Secure </w:t>
      </w:r>
      <w:proofErr w:type="spellStart"/>
      <w:r w:rsidR="00BC3AA6" w:rsidRPr="00BC3AA6">
        <w:rPr>
          <w:rFonts w:ascii="Arial" w:hAnsi="Arial" w:cs="Arial"/>
          <w:sz w:val="22"/>
          <w:szCs w:val="22"/>
        </w:rPr>
        <w:t>Processor</w:t>
      </w:r>
      <w:proofErr w:type="spellEnd"/>
      <w:r w:rsidR="00BC3AA6" w:rsidRPr="00BC3AA6">
        <w:rPr>
          <w:rFonts w:ascii="Arial" w:hAnsi="Arial" w:cs="Arial"/>
          <w:sz w:val="22"/>
          <w:szCs w:val="22"/>
        </w:rPr>
        <w:t xml:space="preserve"> bei der hardwarebeschleunigten RSA-, SHA- und AES-Ver</w:t>
      </w:r>
      <w:r w:rsidR="00F65AF6">
        <w:rPr>
          <w:rFonts w:ascii="Arial" w:hAnsi="Arial" w:cs="Arial"/>
          <w:sz w:val="22"/>
          <w:szCs w:val="22"/>
        </w:rPr>
        <w:t>schlüsselung</w:t>
      </w:r>
      <w:r w:rsidR="00DF3F28">
        <w:rPr>
          <w:rFonts w:ascii="Arial" w:hAnsi="Arial" w:cs="Arial"/>
          <w:sz w:val="22"/>
          <w:szCs w:val="22"/>
        </w:rPr>
        <w:t xml:space="preserve"> und </w:t>
      </w:r>
      <w:r w:rsidR="00BC3AA6" w:rsidRPr="00BC3AA6">
        <w:rPr>
          <w:rFonts w:ascii="Arial" w:hAnsi="Arial" w:cs="Arial"/>
          <w:sz w:val="22"/>
          <w:szCs w:val="22"/>
        </w:rPr>
        <w:t>Entschlüsselung.</w:t>
      </w:r>
    </w:p>
    <w:p w:rsidR="00BF0319" w:rsidRPr="00020A1A" w:rsidRDefault="00BF0319" w:rsidP="00363D55">
      <w:pPr>
        <w:spacing w:line="360" w:lineRule="auto"/>
        <w:rPr>
          <w:rFonts w:ascii="Arial" w:hAnsi="Arial" w:cs="Arial"/>
          <w:sz w:val="22"/>
          <w:szCs w:val="22"/>
        </w:rPr>
      </w:pPr>
    </w:p>
    <w:p w:rsidR="0024147F" w:rsidRDefault="00020A1A" w:rsidP="00363D5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neue conga-TR4 erlaubt </w:t>
      </w:r>
      <w:r w:rsidR="00C85153">
        <w:rPr>
          <w:rFonts w:ascii="Arial" w:hAnsi="Arial" w:cs="Arial"/>
          <w:sz w:val="22"/>
          <w:szCs w:val="22"/>
        </w:rPr>
        <w:t xml:space="preserve">zudem </w:t>
      </w:r>
      <w:r w:rsidR="00363D55" w:rsidRPr="006142D4">
        <w:rPr>
          <w:rFonts w:ascii="Arial" w:hAnsi="Arial" w:cs="Arial"/>
          <w:sz w:val="22"/>
          <w:szCs w:val="22"/>
        </w:rPr>
        <w:t xml:space="preserve">eine vollständige USB-C Implementierung auf dem Carrierboard, inklusive USB 3.1 Gen 2 mit 10 Gbit/s, Power </w:t>
      </w:r>
      <w:proofErr w:type="spellStart"/>
      <w:r w:rsidR="00363D55" w:rsidRPr="006142D4">
        <w:rPr>
          <w:rFonts w:ascii="Arial" w:hAnsi="Arial" w:cs="Arial"/>
          <w:sz w:val="22"/>
          <w:szCs w:val="22"/>
        </w:rPr>
        <w:t>Delivery</w:t>
      </w:r>
      <w:proofErr w:type="spellEnd"/>
      <w:r w:rsidR="00363D55" w:rsidRPr="006142D4">
        <w:rPr>
          <w:rFonts w:ascii="Arial" w:hAnsi="Arial" w:cs="Arial"/>
          <w:sz w:val="22"/>
          <w:szCs w:val="22"/>
        </w:rPr>
        <w:t xml:space="preserve"> und DisplayPort 1.4, um beispielsweise externe Touchscreens über nur ein Kabel anzuschließen. </w:t>
      </w:r>
      <w:r w:rsidR="00363D55">
        <w:rPr>
          <w:rFonts w:ascii="Arial" w:hAnsi="Arial" w:cs="Arial"/>
          <w:sz w:val="22"/>
          <w:szCs w:val="22"/>
        </w:rPr>
        <w:t>D</w:t>
      </w:r>
      <w:r w:rsidR="00363D55" w:rsidRPr="006142D4">
        <w:rPr>
          <w:rFonts w:ascii="Arial" w:hAnsi="Arial" w:cs="Arial"/>
          <w:sz w:val="22"/>
          <w:szCs w:val="22"/>
        </w:rPr>
        <w:t xml:space="preserve">as weitere Schnittstellenangebot </w:t>
      </w:r>
      <w:r w:rsidR="00F65AF6">
        <w:rPr>
          <w:rFonts w:ascii="Arial" w:hAnsi="Arial" w:cs="Arial"/>
          <w:sz w:val="22"/>
          <w:szCs w:val="22"/>
        </w:rPr>
        <w:t>umfasst</w:t>
      </w:r>
      <w:r w:rsidR="00F65AF6" w:rsidRPr="006142D4">
        <w:rPr>
          <w:rFonts w:ascii="Arial" w:hAnsi="Arial" w:cs="Arial"/>
          <w:sz w:val="22"/>
          <w:szCs w:val="22"/>
        </w:rPr>
        <w:t xml:space="preserve"> </w:t>
      </w:r>
      <w:r w:rsidR="00D17A89" w:rsidRPr="00D17A89">
        <w:rPr>
          <w:rFonts w:ascii="Arial" w:hAnsi="Arial" w:cs="Arial"/>
          <w:sz w:val="22"/>
          <w:szCs w:val="22"/>
        </w:rPr>
        <w:t>1x PEG 3.0 x4, 3x PCIe Gen 3</w:t>
      </w:r>
      <w:r w:rsidR="00F65AF6">
        <w:rPr>
          <w:rFonts w:ascii="Arial" w:hAnsi="Arial" w:cs="Arial"/>
          <w:sz w:val="22"/>
          <w:szCs w:val="22"/>
        </w:rPr>
        <w:t xml:space="preserve">, </w:t>
      </w:r>
      <w:r w:rsidR="00D17A89" w:rsidRPr="00D17A89">
        <w:rPr>
          <w:rFonts w:ascii="Arial" w:hAnsi="Arial" w:cs="Arial"/>
          <w:sz w:val="22"/>
          <w:szCs w:val="22"/>
        </w:rPr>
        <w:t>4x PCIe Gen 2</w:t>
      </w:r>
      <w:r w:rsidR="00F65AF6">
        <w:rPr>
          <w:rFonts w:ascii="Arial" w:hAnsi="Arial" w:cs="Arial"/>
          <w:sz w:val="22"/>
          <w:szCs w:val="22"/>
        </w:rPr>
        <w:t xml:space="preserve"> und 2x SATA Gen 3</w:t>
      </w:r>
      <w:r w:rsidR="00F65AF6" w:rsidRPr="00D17A89">
        <w:rPr>
          <w:rFonts w:ascii="Arial" w:hAnsi="Arial" w:cs="Arial"/>
          <w:sz w:val="22"/>
          <w:szCs w:val="22"/>
        </w:rPr>
        <w:t xml:space="preserve"> </w:t>
      </w:r>
      <w:r w:rsidR="00F65AF6">
        <w:rPr>
          <w:rFonts w:ascii="Arial" w:hAnsi="Arial" w:cs="Arial"/>
          <w:sz w:val="22"/>
          <w:szCs w:val="22"/>
        </w:rPr>
        <w:t>sowie</w:t>
      </w:r>
      <w:r w:rsidR="00F65AF6" w:rsidRPr="00D17A89">
        <w:rPr>
          <w:rFonts w:ascii="Arial" w:hAnsi="Arial" w:cs="Arial"/>
          <w:sz w:val="22"/>
          <w:szCs w:val="22"/>
        </w:rPr>
        <w:t xml:space="preserve"> </w:t>
      </w:r>
      <w:r w:rsidR="00D17A89" w:rsidRPr="00D17A89">
        <w:rPr>
          <w:rFonts w:ascii="Arial" w:hAnsi="Arial" w:cs="Arial"/>
          <w:sz w:val="22"/>
          <w:szCs w:val="22"/>
        </w:rPr>
        <w:t xml:space="preserve">3x USB 3.1 Gen 2, 1x USB 3.1 Gen 1, 8x USB 2.0, </w:t>
      </w:r>
      <w:r w:rsidR="00D17A89">
        <w:rPr>
          <w:rFonts w:ascii="Arial" w:hAnsi="Arial" w:cs="Arial"/>
          <w:sz w:val="22"/>
          <w:szCs w:val="22"/>
        </w:rPr>
        <w:t>u</w:t>
      </w:r>
      <w:r w:rsidR="00D17A89" w:rsidRPr="00D17A89">
        <w:rPr>
          <w:rFonts w:ascii="Arial" w:hAnsi="Arial" w:cs="Arial"/>
          <w:sz w:val="22"/>
          <w:szCs w:val="22"/>
        </w:rPr>
        <w:t xml:space="preserve">nd 1x Gbit Ethernet. </w:t>
      </w:r>
      <w:r w:rsidR="00BB000A" w:rsidRPr="006142D4">
        <w:rPr>
          <w:rFonts w:ascii="Arial" w:hAnsi="Arial" w:cs="Arial"/>
          <w:sz w:val="22"/>
          <w:szCs w:val="22"/>
        </w:rPr>
        <w:t xml:space="preserve">High Definition Audio </w:t>
      </w:r>
      <w:r w:rsidR="00BB000A">
        <w:rPr>
          <w:rFonts w:ascii="Arial" w:hAnsi="Arial" w:cs="Arial"/>
          <w:sz w:val="22"/>
          <w:szCs w:val="22"/>
        </w:rPr>
        <w:t xml:space="preserve">und </w:t>
      </w:r>
      <w:r w:rsidR="00363D55" w:rsidRPr="006142D4">
        <w:rPr>
          <w:rFonts w:ascii="Arial" w:hAnsi="Arial" w:cs="Arial"/>
          <w:sz w:val="22"/>
          <w:szCs w:val="22"/>
        </w:rPr>
        <w:t xml:space="preserve">I/Os für SD, SPI, LPC, I²C sowie 2x </w:t>
      </w:r>
      <w:r w:rsidR="00F65AF6" w:rsidRPr="006142D4">
        <w:rPr>
          <w:rFonts w:ascii="Arial" w:hAnsi="Arial" w:cs="Arial"/>
          <w:sz w:val="22"/>
          <w:szCs w:val="22"/>
        </w:rPr>
        <w:t xml:space="preserve">CPU </w:t>
      </w:r>
      <w:r w:rsidR="00F65AF6">
        <w:rPr>
          <w:rFonts w:ascii="Arial" w:hAnsi="Arial" w:cs="Arial"/>
          <w:sz w:val="22"/>
          <w:szCs w:val="22"/>
        </w:rPr>
        <w:t xml:space="preserve">unterstützte </w:t>
      </w:r>
      <w:r w:rsidR="00363D55" w:rsidRPr="006142D4">
        <w:rPr>
          <w:rFonts w:ascii="Arial" w:hAnsi="Arial" w:cs="Arial"/>
          <w:sz w:val="22"/>
          <w:szCs w:val="22"/>
        </w:rPr>
        <w:lastRenderedPageBreak/>
        <w:t>UART</w:t>
      </w:r>
      <w:r w:rsidR="00BB000A">
        <w:rPr>
          <w:rFonts w:ascii="Arial" w:hAnsi="Arial" w:cs="Arial"/>
          <w:sz w:val="22"/>
          <w:szCs w:val="22"/>
        </w:rPr>
        <w:t>-Schnittstellen</w:t>
      </w:r>
      <w:r w:rsidR="00363D55" w:rsidRPr="006142D4">
        <w:rPr>
          <w:rFonts w:ascii="Arial" w:hAnsi="Arial" w:cs="Arial"/>
          <w:sz w:val="22"/>
          <w:szCs w:val="22"/>
        </w:rPr>
        <w:t xml:space="preserve"> runden das Schnittstellenangebot ab. Betriebssystem-Support wird für Linux, Yocto 2.0 und Microsoft Windows 10 </w:t>
      </w:r>
      <w:r w:rsidR="00363D55">
        <w:rPr>
          <w:rFonts w:ascii="Arial" w:hAnsi="Arial" w:cs="Arial"/>
          <w:sz w:val="22"/>
          <w:szCs w:val="22"/>
        </w:rPr>
        <w:t>oder</w:t>
      </w:r>
      <w:r w:rsidR="00363D55" w:rsidRPr="006142D4">
        <w:rPr>
          <w:rFonts w:ascii="Arial" w:hAnsi="Arial" w:cs="Arial"/>
          <w:sz w:val="22"/>
          <w:szCs w:val="22"/>
        </w:rPr>
        <w:t xml:space="preserve"> optional Windows 7 </w:t>
      </w:r>
      <w:r w:rsidR="00363D55">
        <w:rPr>
          <w:rFonts w:ascii="Arial" w:hAnsi="Arial" w:cs="Arial"/>
          <w:sz w:val="22"/>
          <w:szCs w:val="22"/>
        </w:rPr>
        <w:t>an</w:t>
      </w:r>
      <w:r w:rsidR="00363D55" w:rsidRPr="006142D4">
        <w:rPr>
          <w:rFonts w:ascii="Arial" w:hAnsi="Arial" w:cs="Arial"/>
          <w:sz w:val="22"/>
          <w:szCs w:val="22"/>
        </w:rPr>
        <w:t xml:space="preserve">geboten. </w:t>
      </w:r>
    </w:p>
    <w:p w:rsidR="0024147F" w:rsidRDefault="0024147F" w:rsidP="00363D55">
      <w:pPr>
        <w:spacing w:line="360" w:lineRule="auto"/>
        <w:rPr>
          <w:rFonts w:ascii="Arial" w:hAnsi="Arial" w:cs="Arial"/>
          <w:sz w:val="22"/>
          <w:szCs w:val="22"/>
        </w:rPr>
      </w:pPr>
    </w:p>
    <w:p w:rsidR="00363D55" w:rsidRDefault="00363D55" w:rsidP="00363D55">
      <w:pPr>
        <w:spacing w:line="360" w:lineRule="auto"/>
        <w:rPr>
          <w:rFonts w:ascii="Arial" w:hAnsi="Arial" w:cs="Arial"/>
          <w:sz w:val="22"/>
          <w:szCs w:val="22"/>
        </w:rPr>
      </w:pPr>
      <w:r w:rsidRPr="006142D4">
        <w:rPr>
          <w:rFonts w:ascii="Arial" w:hAnsi="Arial" w:cs="Arial"/>
          <w:sz w:val="22"/>
          <w:szCs w:val="22"/>
        </w:rPr>
        <w:t>Die conga-TR4 COM Express Typ</w:t>
      </w:r>
      <w:r>
        <w:rPr>
          <w:rFonts w:ascii="Arial" w:hAnsi="Arial" w:cs="Arial"/>
          <w:sz w:val="22"/>
          <w:szCs w:val="22"/>
        </w:rPr>
        <w:t>e</w:t>
      </w:r>
      <w:r w:rsidRPr="006142D4">
        <w:rPr>
          <w:rFonts w:ascii="Arial" w:hAnsi="Arial" w:cs="Arial"/>
          <w:sz w:val="22"/>
          <w:szCs w:val="22"/>
        </w:rPr>
        <w:t xml:space="preserve"> 6 Computer-on-Modules können in folgenden Standardkonfigurationen bestellt werden:</w:t>
      </w:r>
    </w:p>
    <w:tbl>
      <w:tblPr>
        <w:tblW w:w="8572" w:type="dxa"/>
        <w:tblLayout w:type="fixed"/>
        <w:tblLook w:val="04A0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070E06" w:rsidRPr="00D84630" w:rsidTr="0060623D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70E06" w:rsidRPr="00D84630" w:rsidRDefault="003A6DBF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Prozessor</w:t>
            </w:r>
            <w:proofErr w:type="spellEnd"/>
          </w:p>
        </w:tc>
        <w:tc>
          <w:tcPr>
            <w:tcW w:w="283" w:type="dxa"/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70E06" w:rsidRPr="00D84630" w:rsidRDefault="00605E83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Taktrate</w:t>
            </w:r>
            <w:proofErr w:type="spellEnd"/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="00070E06"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[GHz] (Base/Boost) 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L2/L3 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070E06" w:rsidRPr="00070E06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BB13A2" w:rsidRDefault="00BB13A2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BB13A2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Neu</w:t>
            </w:r>
            <w:r w:rsidR="00070E06" w:rsidRPr="00BB13A2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:</w:t>
            </w:r>
            <w:r w:rsidR="00070E06" w:rsidRPr="00BB13A2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AMD Ryzen Embedded </w:t>
            </w:r>
            <w:r w:rsidR="009444BC" w:rsidRPr="009444BC">
              <w:rPr>
                <w:rFonts w:ascii="Arial" w:hAnsi="Arial" w:cs="Arial"/>
                <w:sz w:val="18"/>
                <w:szCs w:val="18"/>
              </w:rPr>
              <w:t>R1606G</w:t>
            </w:r>
          </w:p>
        </w:tc>
        <w:tc>
          <w:tcPr>
            <w:tcW w:w="283" w:type="dxa"/>
            <w:vAlign w:val="center"/>
          </w:tcPr>
          <w:p w:rsidR="00070E06" w:rsidRPr="00BB13A2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635ED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/</w:t>
            </w:r>
            <w:r w:rsidR="00635ED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4675FD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2.6 / 3.5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  <w:tr w:rsidR="00070E06" w:rsidRPr="00070E06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CC5C72" w:rsidRDefault="00BB13A2" w:rsidP="00BB000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  <w:r w:rsidRPr="00BB13A2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Neu</w:t>
            </w:r>
            <w:r w:rsidR="00070E06" w:rsidRPr="00CC5C72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:</w:t>
            </w:r>
            <w:r w:rsidR="00070E06" w:rsidRPr="00CC5C72"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  <w:t xml:space="preserve"> AMD Ryzen Embedded R1505G</w:t>
            </w:r>
          </w:p>
        </w:tc>
        <w:tc>
          <w:tcPr>
            <w:tcW w:w="283" w:type="dxa"/>
            <w:vAlign w:val="center"/>
          </w:tcPr>
          <w:p w:rsidR="00070E06" w:rsidRPr="00CC5C72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635ED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/</w:t>
            </w:r>
            <w:r w:rsidR="00635ED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4675FD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2.4 / 3.3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  <w:tr w:rsidR="00070E06" w:rsidRPr="00D84630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V1807B</w:t>
            </w:r>
          </w:p>
        </w:tc>
        <w:tc>
          <w:tcPr>
            <w:tcW w:w="283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3.35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75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070E06" w:rsidRPr="00D84630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V1756B</w:t>
            </w:r>
          </w:p>
        </w:tc>
        <w:tc>
          <w:tcPr>
            <w:tcW w:w="283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3.25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070E06" w:rsidRPr="00D84630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V1605B</w:t>
            </w:r>
          </w:p>
        </w:tc>
        <w:tc>
          <w:tcPr>
            <w:tcW w:w="283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  <w:tr w:rsidR="00070E06" w:rsidRPr="00D84630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V1202B</w:t>
            </w:r>
          </w:p>
        </w:tc>
        <w:tc>
          <w:tcPr>
            <w:tcW w:w="283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D84630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 w:rsidR="00635EDA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635EDA"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C731D3" w:rsidRPr="00D84630" w:rsidTr="0060623D"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C731D3" w:rsidRPr="00D84630" w:rsidRDefault="00C731D3" w:rsidP="00830572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V1404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center"/>
          </w:tcPr>
          <w:p w:rsidR="00C731D3" w:rsidRPr="00D84630" w:rsidRDefault="00C731D3" w:rsidP="008305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731D3" w:rsidRPr="00D84630" w:rsidRDefault="00C731D3" w:rsidP="00830572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C731D3" w:rsidRPr="00D84630" w:rsidRDefault="00C731D3" w:rsidP="00830572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C731D3" w:rsidRDefault="00C731D3" w:rsidP="00830572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675F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</w:t>
            </w:r>
            <w:r w:rsidR="00635ED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4675F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3.6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</w:p>
          <w:p w:rsidR="00C731D3" w:rsidRPr="00D84630" w:rsidRDefault="00C731D3" w:rsidP="00830572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(&lt;0°C: 1.6/2.8)</w:t>
            </w:r>
          </w:p>
        </w:tc>
        <w:tc>
          <w:tcPr>
            <w:tcW w:w="236" w:type="dxa"/>
          </w:tcPr>
          <w:p w:rsidR="00C731D3" w:rsidRPr="00D84630" w:rsidRDefault="00C731D3" w:rsidP="00830572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C731D3" w:rsidRPr="00D84630" w:rsidRDefault="00C731D3" w:rsidP="00830572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C731D3" w:rsidRPr="00D84630" w:rsidRDefault="00C731D3" w:rsidP="008305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C731D3" w:rsidRPr="00D84630" w:rsidRDefault="00C731D3" w:rsidP="008305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C731D3" w:rsidRPr="00D84630" w:rsidRDefault="00C731D3" w:rsidP="008305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731D3" w:rsidRPr="00D84630" w:rsidRDefault="00C731D3" w:rsidP="0083057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</w:tbl>
    <w:p w:rsidR="00070E06" w:rsidRPr="00D84630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70E06" w:rsidRDefault="00E953EE" w:rsidP="00E953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</w:t>
      </w:r>
      <w:r w:rsidRPr="004A0AAA">
        <w:rPr>
          <w:rFonts w:ascii="Arial" w:hAnsi="Arial" w:cs="Arial"/>
          <w:sz w:val="22"/>
          <w:szCs w:val="22"/>
        </w:rPr>
        <w:t>zu</w:t>
      </w:r>
      <w:r w:rsidR="00070E06">
        <w:rPr>
          <w:rFonts w:ascii="Arial" w:hAnsi="Arial" w:cs="Arial"/>
          <w:sz w:val="22"/>
          <w:szCs w:val="22"/>
        </w:rPr>
        <w:t xml:space="preserve"> den neuen</w:t>
      </w:r>
      <w:r w:rsidRPr="004A0AAA">
        <w:rPr>
          <w:rFonts w:ascii="Arial" w:hAnsi="Arial" w:cs="Arial"/>
          <w:sz w:val="22"/>
          <w:szCs w:val="22"/>
        </w:rPr>
        <w:t xml:space="preserve"> </w:t>
      </w:r>
      <w:r w:rsidR="00070E06" w:rsidRPr="00070E06">
        <w:rPr>
          <w:rStyle w:val="Kommentarzeichen1"/>
          <w:rFonts w:ascii="Arial" w:hAnsi="Arial" w:cs="Arial"/>
          <w:sz w:val="22"/>
          <w:szCs w:val="22"/>
        </w:rPr>
        <w:t xml:space="preserve">conga-TR4 </w:t>
      </w:r>
      <w:r w:rsidRPr="00070E06">
        <w:rPr>
          <w:rFonts w:ascii="Arial" w:hAnsi="Arial" w:cs="Arial"/>
          <w:sz w:val="22"/>
          <w:szCs w:val="22"/>
        </w:rPr>
        <w:t>COM Express Type 6 Computer-on-Module</w:t>
      </w:r>
      <w:r w:rsidR="00070E06" w:rsidRPr="00070E06">
        <w:rPr>
          <w:rFonts w:ascii="Arial" w:hAnsi="Arial" w:cs="Arial"/>
          <w:sz w:val="22"/>
          <w:szCs w:val="22"/>
        </w:rPr>
        <w:t>n</w:t>
      </w:r>
      <w:r w:rsidRPr="00070E06">
        <w:rPr>
          <w:rFonts w:ascii="Arial" w:hAnsi="Arial" w:cs="Arial"/>
          <w:sz w:val="22"/>
          <w:szCs w:val="22"/>
        </w:rPr>
        <w:t xml:space="preserve"> finden Sie u</w:t>
      </w:r>
      <w:r w:rsidRPr="004A0AAA">
        <w:rPr>
          <w:rFonts w:ascii="Arial" w:hAnsi="Arial" w:cs="Arial"/>
          <w:sz w:val="22"/>
          <w:szCs w:val="22"/>
        </w:rPr>
        <w:t xml:space="preserve">nter: </w:t>
      </w:r>
      <w:hyperlink r:id="rId16" w:history="1">
        <w:r w:rsidR="00A73FA4" w:rsidRPr="0036660E">
          <w:rPr>
            <w:rStyle w:val="Hyperlink"/>
            <w:rFonts w:ascii="Arial" w:hAnsi="Arial" w:cs="Arial"/>
            <w:sz w:val="22"/>
            <w:szCs w:val="22"/>
          </w:rPr>
          <w:t>https://www.congatec.com/de/produkte/com-express-type-6/conga-tr4/</w:t>
        </w:r>
      </w:hyperlink>
    </w:p>
    <w:p w:rsidR="00E953EE" w:rsidRPr="00F53780" w:rsidRDefault="00E953EE" w:rsidP="0064417B">
      <w:pPr>
        <w:spacing w:line="360" w:lineRule="auto"/>
        <w:rPr>
          <w:rFonts w:ascii="Arial" w:hAnsi="Arial" w:cs="Arial"/>
          <w:sz w:val="22"/>
          <w:szCs w:val="22"/>
        </w:rPr>
      </w:pPr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2019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126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Mio. US Dollar.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7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8" w:history="1"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20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A73FA4" w:rsidRPr="00741017" w:rsidRDefault="00A73FA4" w:rsidP="00A73FA4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741017">
        <w:rPr>
          <w:rFonts w:ascii="Arial" w:hAnsi="Arial" w:cs="Arial"/>
          <w:i/>
          <w:sz w:val="16"/>
          <w:szCs w:val="16"/>
        </w:rPr>
        <w:t xml:space="preserve">AMD, das AMD-Logo, Radeon, Ryzen und deren Kombinationen sind Marken von </w:t>
      </w:r>
      <w:proofErr w:type="spellStart"/>
      <w:r w:rsidRPr="00741017">
        <w:rPr>
          <w:rFonts w:ascii="Arial" w:hAnsi="Arial" w:cs="Arial"/>
          <w:i/>
          <w:sz w:val="16"/>
          <w:szCs w:val="16"/>
        </w:rPr>
        <w:t>Advanced</w:t>
      </w:r>
      <w:proofErr w:type="spellEnd"/>
      <w:r w:rsidRPr="00741017">
        <w:rPr>
          <w:rFonts w:ascii="Arial" w:hAnsi="Arial" w:cs="Arial"/>
          <w:i/>
          <w:sz w:val="16"/>
          <w:szCs w:val="16"/>
        </w:rPr>
        <w:t xml:space="preserve"> Micro</w:t>
      </w:r>
      <w:r>
        <w:rPr>
          <w:rFonts w:ascii="Arial" w:hAnsi="Arial" w:cs="Arial"/>
          <w:i/>
          <w:sz w:val="16"/>
          <w:szCs w:val="16"/>
        </w:rPr>
        <w:t xml:space="preserve"> Devices.</w:t>
      </w:r>
    </w:p>
    <w:p w:rsidR="00830572" w:rsidRDefault="00830572" w:rsidP="00F21D88">
      <w:pPr>
        <w:pStyle w:val="Standard1"/>
        <w:numPr>
          <w:ilvl w:val="0"/>
          <w:numId w:val="3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Laut Performancetests </w:t>
      </w:r>
      <w:r w:rsidR="000C643F"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mit </w:t>
      </w:r>
      <w:proofErr w:type="spellStart"/>
      <w:r w:rsidR="000C643F" w:rsidRPr="00F21D88">
        <w:rPr>
          <w:rFonts w:ascii="Arial" w:hAnsi="Arial" w:cs="Arial"/>
          <w:i/>
          <w:iCs/>
          <w:kern w:val="2"/>
          <w:sz w:val="18"/>
          <w:szCs w:val="18"/>
        </w:rPr>
        <w:t>CineBench</w:t>
      </w:r>
      <w:proofErr w:type="spellEnd"/>
      <w:r w:rsidR="000C643F"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 R15 Rendering-Benchmarks </w:t>
      </w:r>
      <w:r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durch das AMD Embedded Software Engineering Lab am 20.3.2019 für die AMD Ryzen Embedded R1606G und R1505G Prozessoren im Vergleich zu Intel Core i3-8145U (Whiskey Lake), </w:t>
      </w:r>
      <w:proofErr w:type="spellStart"/>
      <w:r w:rsidR="000138B9" w:rsidRPr="00F21D88">
        <w:rPr>
          <w:rFonts w:ascii="Arial" w:hAnsi="Arial" w:cs="Arial"/>
          <w:i/>
          <w:iCs/>
          <w:kern w:val="2"/>
          <w:sz w:val="18"/>
          <w:szCs w:val="18"/>
        </w:rPr>
        <w:t>Quad</w:t>
      </w:r>
      <w:proofErr w:type="spellEnd"/>
      <w:r w:rsidR="000138B9"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-Core </w:t>
      </w:r>
      <w:r w:rsidR="00F2162C"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AMD </w:t>
      </w:r>
      <w:r w:rsidRPr="00F21D88">
        <w:rPr>
          <w:rFonts w:ascii="Arial" w:hAnsi="Arial" w:cs="Arial"/>
          <w:i/>
          <w:iCs/>
          <w:kern w:val="2"/>
          <w:sz w:val="18"/>
          <w:szCs w:val="18"/>
        </w:rPr>
        <w:t>Embedded R-Serie RX-421BD ("Merlin Falcon") mit 4 Kernen, Intel Core i3-7100U (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</w:rPr>
        <w:t>Kaby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 Lake), Intel Pentium Gold 5405U (Whiskey Lake), Intel Pentium 4415U (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</w:rPr>
        <w:t>Kaby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 Lake) und </w:t>
      </w:r>
      <w:r w:rsidR="000C643F"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Dual-Core </w:t>
      </w:r>
      <w:r w:rsidRPr="00F21D88">
        <w:rPr>
          <w:rFonts w:ascii="Arial" w:hAnsi="Arial" w:cs="Arial"/>
          <w:i/>
          <w:iCs/>
          <w:kern w:val="2"/>
          <w:sz w:val="18"/>
          <w:szCs w:val="18"/>
        </w:rPr>
        <w:t xml:space="preserve">AMD Embedded R-Series RX-216GD (Merlin Falcon). </w:t>
      </w:r>
      <w:r w:rsidRPr="00830572">
        <w:rPr>
          <w:rFonts w:ascii="Arial" w:hAnsi="Arial" w:cs="Arial"/>
          <w:i/>
          <w:iCs/>
          <w:kern w:val="2"/>
          <w:sz w:val="18"/>
          <w:szCs w:val="18"/>
          <w:lang w:val="en-GB"/>
        </w:rPr>
        <w:t>EMB-160</w:t>
      </w:r>
    </w:p>
    <w:p w:rsidR="00D108AC" w:rsidRPr="00830572" w:rsidRDefault="00F21D88" w:rsidP="00884368">
      <w:pPr>
        <w:pStyle w:val="Standard1"/>
        <w:numPr>
          <w:ilvl w:val="0"/>
          <w:numId w:val="3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Laut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Performancetests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mit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3DMark 11 </w:t>
      </w:r>
      <w:r>
        <w:rPr>
          <w:rFonts w:ascii="Arial" w:hAnsi="Arial" w:cs="Arial"/>
          <w:i/>
          <w:iCs/>
          <w:kern w:val="2"/>
          <w:sz w:val="18"/>
          <w:szCs w:val="18"/>
          <w:lang w:val="en-GB"/>
        </w:rPr>
        <w:t>B</w:t>
      </w:r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enchmark</w:t>
      </w:r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durch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das AMD Embedded Software Engineering Lab am 20.3.2019 für die AMD Ryzen Embedded R1606G und R1505G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Prozessoren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im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Vergleich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proofErr w:type="spellStart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>zu</w:t>
      </w:r>
      <w:proofErr w:type="spellEnd"/>
      <w:r w:rsidRPr="00F21D88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</w:t>
      </w:r>
      <w:r w:rsidR="00884368"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Intel Core i3-8145U (Whiskey Lake), Intel Core i3-7100U (</w:t>
      </w:r>
      <w:proofErr w:type="spellStart"/>
      <w:r w:rsidR="00884368"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="00884368"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AMD Embedded R-Series RX216GD ("Merlin Falcon”), Intel Pentium Gold 5405U (Whiskey Lake)</w:t>
      </w:r>
      <w:r w:rsidR="005A34A3">
        <w:rPr>
          <w:rFonts w:ascii="Arial" w:hAnsi="Arial" w:cs="Arial"/>
          <w:i/>
          <w:iCs/>
          <w:kern w:val="2"/>
          <w:sz w:val="18"/>
          <w:szCs w:val="18"/>
          <w:lang w:val="en-GB"/>
        </w:rPr>
        <w:t>u</w:t>
      </w:r>
      <w:r w:rsidR="00884368"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nd Intel Pentium 4415U (</w:t>
      </w:r>
      <w:proofErr w:type="spellStart"/>
      <w:r w:rsidR="00884368"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="00884368"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Lake). EMB-161</w:t>
      </w:r>
    </w:p>
    <w:sectPr w:rsidR="00D108AC" w:rsidRPr="0083057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285F82" w15:done="0"/>
  <w15:commentEx w15:paraId="13285F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285F82" w16cid:durableId="228533B5"/>
  <w16cid:commentId w16cid:paraId="13285F83" w16cid:durableId="228533B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0A" w:rsidRDefault="00BB000A" w:rsidP="00D97483">
      <w:r>
        <w:separator/>
      </w:r>
    </w:p>
  </w:endnote>
  <w:endnote w:type="continuationSeparator" w:id="0">
    <w:p w:rsidR="00BB000A" w:rsidRDefault="00BB000A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0A" w:rsidRDefault="00BB000A" w:rsidP="00D97483">
      <w:r>
        <w:separator/>
      </w:r>
    </w:p>
  </w:footnote>
  <w:footnote w:type="continuationSeparator" w:id="0">
    <w:p w:rsidR="00BB000A" w:rsidRDefault="00BB000A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E01A3"/>
    <w:multiLevelType w:val="hybridMultilevel"/>
    <w:tmpl w:val="47E6A1DE"/>
    <w:lvl w:ilvl="0" w:tplc="9698CCF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ika Cunnington">
    <w15:presenceInfo w15:providerId="AD" w15:userId="S::monika@prismapr.com::afe8480c-ef71-44dc-a95d-fe55d976d3a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138B9"/>
    <w:rsid w:val="00020A1A"/>
    <w:rsid w:val="00021457"/>
    <w:rsid w:val="00027983"/>
    <w:rsid w:val="000355AD"/>
    <w:rsid w:val="00035738"/>
    <w:rsid w:val="00042600"/>
    <w:rsid w:val="00045E58"/>
    <w:rsid w:val="00047E06"/>
    <w:rsid w:val="000553FB"/>
    <w:rsid w:val="000571E5"/>
    <w:rsid w:val="00070E06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251"/>
    <w:rsid w:val="000B53F9"/>
    <w:rsid w:val="000B6F0B"/>
    <w:rsid w:val="000C0962"/>
    <w:rsid w:val="000C643F"/>
    <w:rsid w:val="000D4ACE"/>
    <w:rsid w:val="000D66D4"/>
    <w:rsid w:val="000D68BA"/>
    <w:rsid w:val="000E10BB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4653E"/>
    <w:rsid w:val="00157343"/>
    <w:rsid w:val="00165C10"/>
    <w:rsid w:val="001714C1"/>
    <w:rsid w:val="00175EB3"/>
    <w:rsid w:val="00181222"/>
    <w:rsid w:val="00184D6F"/>
    <w:rsid w:val="001854B5"/>
    <w:rsid w:val="00187AFE"/>
    <w:rsid w:val="00190A2C"/>
    <w:rsid w:val="001B0700"/>
    <w:rsid w:val="001B3A1E"/>
    <w:rsid w:val="001B6B34"/>
    <w:rsid w:val="001C0038"/>
    <w:rsid w:val="001D055C"/>
    <w:rsid w:val="001D624D"/>
    <w:rsid w:val="001E2E5F"/>
    <w:rsid w:val="001E3D01"/>
    <w:rsid w:val="001E3D07"/>
    <w:rsid w:val="001E4FB1"/>
    <w:rsid w:val="001E7371"/>
    <w:rsid w:val="001F4A69"/>
    <w:rsid w:val="002065F2"/>
    <w:rsid w:val="00212286"/>
    <w:rsid w:val="00213CA7"/>
    <w:rsid w:val="00223722"/>
    <w:rsid w:val="00231F74"/>
    <w:rsid w:val="002368AC"/>
    <w:rsid w:val="002375D1"/>
    <w:rsid w:val="002376DB"/>
    <w:rsid w:val="0024147F"/>
    <w:rsid w:val="00244628"/>
    <w:rsid w:val="002571A3"/>
    <w:rsid w:val="0025796B"/>
    <w:rsid w:val="0028669F"/>
    <w:rsid w:val="00286CC1"/>
    <w:rsid w:val="002872D2"/>
    <w:rsid w:val="00292D50"/>
    <w:rsid w:val="0029792A"/>
    <w:rsid w:val="00297A5C"/>
    <w:rsid w:val="002A1662"/>
    <w:rsid w:val="002A7A02"/>
    <w:rsid w:val="002B14DE"/>
    <w:rsid w:val="002B5DD9"/>
    <w:rsid w:val="002C578F"/>
    <w:rsid w:val="002C6553"/>
    <w:rsid w:val="002D3F17"/>
    <w:rsid w:val="002D50A8"/>
    <w:rsid w:val="002D56A3"/>
    <w:rsid w:val="002E333A"/>
    <w:rsid w:val="002F035E"/>
    <w:rsid w:val="002F16A9"/>
    <w:rsid w:val="002F1A60"/>
    <w:rsid w:val="002F2955"/>
    <w:rsid w:val="002F6466"/>
    <w:rsid w:val="00316678"/>
    <w:rsid w:val="00331264"/>
    <w:rsid w:val="00333EB3"/>
    <w:rsid w:val="003343E6"/>
    <w:rsid w:val="00334450"/>
    <w:rsid w:val="00336657"/>
    <w:rsid w:val="0034266E"/>
    <w:rsid w:val="0034554F"/>
    <w:rsid w:val="00353C44"/>
    <w:rsid w:val="00360338"/>
    <w:rsid w:val="00363D55"/>
    <w:rsid w:val="003674FC"/>
    <w:rsid w:val="00371CDB"/>
    <w:rsid w:val="00381183"/>
    <w:rsid w:val="00384DD1"/>
    <w:rsid w:val="00385A11"/>
    <w:rsid w:val="00385F7D"/>
    <w:rsid w:val="00386E85"/>
    <w:rsid w:val="003A0171"/>
    <w:rsid w:val="003A6DBF"/>
    <w:rsid w:val="003A7091"/>
    <w:rsid w:val="003B7234"/>
    <w:rsid w:val="003B7808"/>
    <w:rsid w:val="003D0210"/>
    <w:rsid w:val="003D4675"/>
    <w:rsid w:val="003D5ED4"/>
    <w:rsid w:val="003E0AF9"/>
    <w:rsid w:val="003E397A"/>
    <w:rsid w:val="003E64B3"/>
    <w:rsid w:val="003F3269"/>
    <w:rsid w:val="003F62FC"/>
    <w:rsid w:val="0041577D"/>
    <w:rsid w:val="00431604"/>
    <w:rsid w:val="00434CAD"/>
    <w:rsid w:val="00436CD2"/>
    <w:rsid w:val="00446472"/>
    <w:rsid w:val="00451C75"/>
    <w:rsid w:val="00451E34"/>
    <w:rsid w:val="00462316"/>
    <w:rsid w:val="004625E2"/>
    <w:rsid w:val="00466A57"/>
    <w:rsid w:val="00475771"/>
    <w:rsid w:val="00475B87"/>
    <w:rsid w:val="00476500"/>
    <w:rsid w:val="00480CD4"/>
    <w:rsid w:val="004841F7"/>
    <w:rsid w:val="0048544A"/>
    <w:rsid w:val="00490E6A"/>
    <w:rsid w:val="004930EB"/>
    <w:rsid w:val="004A2EEC"/>
    <w:rsid w:val="004B1541"/>
    <w:rsid w:val="004B4B85"/>
    <w:rsid w:val="004C66C8"/>
    <w:rsid w:val="004D0170"/>
    <w:rsid w:val="004D2177"/>
    <w:rsid w:val="004D3BA0"/>
    <w:rsid w:val="004D7203"/>
    <w:rsid w:val="004F08CB"/>
    <w:rsid w:val="004F1A07"/>
    <w:rsid w:val="005168E6"/>
    <w:rsid w:val="00527922"/>
    <w:rsid w:val="00543779"/>
    <w:rsid w:val="005502A5"/>
    <w:rsid w:val="0055046D"/>
    <w:rsid w:val="0055539C"/>
    <w:rsid w:val="0055706B"/>
    <w:rsid w:val="00562AD6"/>
    <w:rsid w:val="005674E1"/>
    <w:rsid w:val="0058053F"/>
    <w:rsid w:val="005905AA"/>
    <w:rsid w:val="005A34A3"/>
    <w:rsid w:val="005B031E"/>
    <w:rsid w:val="005B049C"/>
    <w:rsid w:val="005C35E2"/>
    <w:rsid w:val="005C585A"/>
    <w:rsid w:val="005C6F13"/>
    <w:rsid w:val="005D2D52"/>
    <w:rsid w:val="005E2474"/>
    <w:rsid w:val="005E401C"/>
    <w:rsid w:val="005F1760"/>
    <w:rsid w:val="005F2D01"/>
    <w:rsid w:val="005F7CEF"/>
    <w:rsid w:val="00600860"/>
    <w:rsid w:val="00600DEF"/>
    <w:rsid w:val="00605E83"/>
    <w:rsid w:val="006061F7"/>
    <w:rsid w:val="0060623D"/>
    <w:rsid w:val="006142D4"/>
    <w:rsid w:val="00617029"/>
    <w:rsid w:val="00623BD6"/>
    <w:rsid w:val="00625E49"/>
    <w:rsid w:val="006269A4"/>
    <w:rsid w:val="00630751"/>
    <w:rsid w:val="00635EDA"/>
    <w:rsid w:val="00640D57"/>
    <w:rsid w:val="00640FFB"/>
    <w:rsid w:val="0064417B"/>
    <w:rsid w:val="00646C50"/>
    <w:rsid w:val="00650D54"/>
    <w:rsid w:val="006578A1"/>
    <w:rsid w:val="00662AB5"/>
    <w:rsid w:val="00664028"/>
    <w:rsid w:val="00667B3E"/>
    <w:rsid w:val="0067240C"/>
    <w:rsid w:val="00690ECD"/>
    <w:rsid w:val="0069359A"/>
    <w:rsid w:val="006A1238"/>
    <w:rsid w:val="006A1254"/>
    <w:rsid w:val="006A3CB0"/>
    <w:rsid w:val="006A6542"/>
    <w:rsid w:val="006B0EE9"/>
    <w:rsid w:val="006C3B8A"/>
    <w:rsid w:val="006D162D"/>
    <w:rsid w:val="006E3B67"/>
    <w:rsid w:val="006E4456"/>
    <w:rsid w:val="006E78FC"/>
    <w:rsid w:val="006E7CDD"/>
    <w:rsid w:val="006F35F5"/>
    <w:rsid w:val="006F5432"/>
    <w:rsid w:val="006F6952"/>
    <w:rsid w:val="007019F1"/>
    <w:rsid w:val="00703F23"/>
    <w:rsid w:val="00706359"/>
    <w:rsid w:val="00706CDC"/>
    <w:rsid w:val="007074D1"/>
    <w:rsid w:val="00730753"/>
    <w:rsid w:val="00730AF0"/>
    <w:rsid w:val="00735FC8"/>
    <w:rsid w:val="007372D4"/>
    <w:rsid w:val="00740CE2"/>
    <w:rsid w:val="007423E9"/>
    <w:rsid w:val="00745E4D"/>
    <w:rsid w:val="00747135"/>
    <w:rsid w:val="00747A2A"/>
    <w:rsid w:val="00751A5C"/>
    <w:rsid w:val="00757300"/>
    <w:rsid w:val="00765B08"/>
    <w:rsid w:val="00767660"/>
    <w:rsid w:val="00767A44"/>
    <w:rsid w:val="0077070C"/>
    <w:rsid w:val="00771AFC"/>
    <w:rsid w:val="0077601C"/>
    <w:rsid w:val="00776AE3"/>
    <w:rsid w:val="00777E56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914"/>
    <w:rsid w:val="007D193B"/>
    <w:rsid w:val="007D1C15"/>
    <w:rsid w:val="007E0AEB"/>
    <w:rsid w:val="007E4D54"/>
    <w:rsid w:val="007E5156"/>
    <w:rsid w:val="007E54F4"/>
    <w:rsid w:val="007E752C"/>
    <w:rsid w:val="007F3D6F"/>
    <w:rsid w:val="008014CA"/>
    <w:rsid w:val="008021E1"/>
    <w:rsid w:val="0080538D"/>
    <w:rsid w:val="008119CB"/>
    <w:rsid w:val="0081523D"/>
    <w:rsid w:val="00815A0F"/>
    <w:rsid w:val="0082049A"/>
    <w:rsid w:val="00830572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643A4"/>
    <w:rsid w:val="00881B43"/>
    <w:rsid w:val="0088225E"/>
    <w:rsid w:val="00884368"/>
    <w:rsid w:val="008851D2"/>
    <w:rsid w:val="00886219"/>
    <w:rsid w:val="008865EB"/>
    <w:rsid w:val="00893A95"/>
    <w:rsid w:val="00896530"/>
    <w:rsid w:val="00897D1F"/>
    <w:rsid w:val="008B4A04"/>
    <w:rsid w:val="008C012F"/>
    <w:rsid w:val="008C7AEF"/>
    <w:rsid w:val="008D24CD"/>
    <w:rsid w:val="008E5A1D"/>
    <w:rsid w:val="008F0184"/>
    <w:rsid w:val="008F54B5"/>
    <w:rsid w:val="008F70A2"/>
    <w:rsid w:val="009023F9"/>
    <w:rsid w:val="00915B34"/>
    <w:rsid w:val="009241D1"/>
    <w:rsid w:val="009269F9"/>
    <w:rsid w:val="00927A8D"/>
    <w:rsid w:val="009310D6"/>
    <w:rsid w:val="009335F3"/>
    <w:rsid w:val="009348CC"/>
    <w:rsid w:val="009366AB"/>
    <w:rsid w:val="00943C17"/>
    <w:rsid w:val="009444BC"/>
    <w:rsid w:val="00946819"/>
    <w:rsid w:val="00955E11"/>
    <w:rsid w:val="00957091"/>
    <w:rsid w:val="00957EBF"/>
    <w:rsid w:val="00961278"/>
    <w:rsid w:val="009651A1"/>
    <w:rsid w:val="00965E00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2C49"/>
    <w:rsid w:val="00996FD1"/>
    <w:rsid w:val="009977CF"/>
    <w:rsid w:val="009A0ADE"/>
    <w:rsid w:val="009A10EE"/>
    <w:rsid w:val="009A5657"/>
    <w:rsid w:val="009A6289"/>
    <w:rsid w:val="009B280B"/>
    <w:rsid w:val="009B6E8A"/>
    <w:rsid w:val="009C2318"/>
    <w:rsid w:val="009C65B6"/>
    <w:rsid w:val="009C67E6"/>
    <w:rsid w:val="009D595E"/>
    <w:rsid w:val="009E36D0"/>
    <w:rsid w:val="009E3A63"/>
    <w:rsid w:val="009E5E22"/>
    <w:rsid w:val="009E692B"/>
    <w:rsid w:val="009F1BCA"/>
    <w:rsid w:val="009F1E40"/>
    <w:rsid w:val="009F22B1"/>
    <w:rsid w:val="009F4667"/>
    <w:rsid w:val="009F5A42"/>
    <w:rsid w:val="009F5C8A"/>
    <w:rsid w:val="00A12F2D"/>
    <w:rsid w:val="00A171BD"/>
    <w:rsid w:val="00A31844"/>
    <w:rsid w:val="00A31EE8"/>
    <w:rsid w:val="00A342D1"/>
    <w:rsid w:val="00A44F2E"/>
    <w:rsid w:val="00A4732D"/>
    <w:rsid w:val="00A54FB5"/>
    <w:rsid w:val="00A61518"/>
    <w:rsid w:val="00A634ED"/>
    <w:rsid w:val="00A67A16"/>
    <w:rsid w:val="00A73FA4"/>
    <w:rsid w:val="00A831F3"/>
    <w:rsid w:val="00AA5C4C"/>
    <w:rsid w:val="00AB3308"/>
    <w:rsid w:val="00AC5586"/>
    <w:rsid w:val="00AD2B3D"/>
    <w:rsid w:val="00AD3D75"/>
    <w:rsid w:val="00AD560F"/>
    <w:rsid w:val="00AD6B52"/>
    <w:rsid w:val="00AE0046"/>
    <w:rsid w:val="00AE41CC"/>
    <w:rsid w:val="00AE4BE0"/>
    <w:rsid w:val="00AF5CED"/>
    <w:rsid w:val="00AF60DB"/>
    <w:rsid w:val="00B0389C"/>
    <w:rsid w:val="00B14955"/>
    <w:rsid w:val="00B30338"/>
    <w:rsid w:val="00B338A4"/>
    <w:rsid w:val="00B37B7A"/>
    <w:rsid w:val="00B416C3"/>
    <w:rsid w:val="00B515F0"/>
    <w:rsid w:val="00B56D4A"/>
    <w:rsid w:val="00B62DF2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000A"/>
    <w:rsid w:val="00BB13A2"/>
    <w:rsid w:val="00BB3BA7"/>
    <w:rsid w:val="00BC3AA6"/>
    <w:rsid w:val="00BD26D1"/>
    <w:rsid w:val="00BD4A92"/>
    <w:rsid w:val="00BE6A4C"/>
    <w:rsid w:val="00BF0319"/>
    <w:rsid w:val="00BF075F"/>
    <w:rsid w:val="00C07938"/>
    <w:rsid w:val="00C1056E"/>
    <w:rsid w:val="00C1254F"/>
    <w:rsid w:val="00C178C8"/>
    <w:rsid w:val="00C20A9B"/>
    <w:rsid w:val="00C25E9F"/>
    <w:rsid w:val="00C27873"/>
    <w:rsid w:val="00C40586"/>
    <w:rsid w:val="00C42100"/>
    <w:rsid w:val="00C67E97"/>
    <w:rsid w:val="00C731D3"/>
    <w:rsid w:val="00C80E04"/>
    <w:rsid w:val="00C832B8"/>
    <w:rsid w:val="00C83D12"/>
    <w:rsid w:val="00C85153"/>
    <w:rsid w:val="00C87AB3"/>
    <w:rsid w:val="00C96F92"/>
    <w:rsid w:val="00CA0546"/>
    <w:rsid w:val="00CA0D75"/>
    <w:rsid w:val="00CA5BBA"/>
    <w:rsid w:val="00CC137C"/>
    <w:rsid w:val="00CC5C72"/>
    <w:rsid w:val="00CD19EC"/>
    <w:rsid w:val="00CD3B59"/>
    <w:rsid w:val="00CD6592"/>
    <w:rsid w:val="00CE2C7F"/>
    <w:rsid w:val="00CE3C20"/>
    <w:rsid w:val="00CF0B0F"/>
    <w:rsid w:val="00CF2C1D"/>
    <w:rsid w:val="00CF3960"/>
    <w:rsid w:val="00D00E35"/>
    <w:rsid w:val="00D03C82"/>
    <w:rsid w:val="00D108AC"/>
    <w:rsid w:val="00D10AA2"/>
    <w:rsid w:val="00D14B14"/>
    <w:rsid w:val="00D15574"/>
    <w:rsid w:val="00D17A89"/>
    <w:rsid w:val="00D26CA7"/>
    <w:rsid w:val="00D300FD"/>
    <w:rsid w:val="00D308A6"/>
    <w:rsid w:val="00D35A68"/>
    <w:rsid w:val="00D37EFC"/>
    <w:rsid w:val="00D4045F"/>
    <w:rsid w:val="00D4310E"/>
    <w:rsid w:val="00D44BFF"/>
    <w:rsid w:val="00D514B5"/>
    <w:rsid w:val="00D5329A"/>
    <w:rsid w:val="00D573E7"/>
    <w:rsid w:val="00D602A0"/>
    <w:rsid w:val="00D6303C"/>
    <w:rsid w:val="00D64C6E"/>
    <w:rsid w:val="00D66622"/>
    <w:rsid w:val="00D73CFB"/>
    <w:rsid w:val="00D75EA8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D08EF"/>
    <w:rsid w:val="00DE14B9"/>
    <w:rsid w:val="00DE150B"/>
    <w:rsid w:val="00DE2A02"/>
    <w:rsid w:val="00DF3F28"/>
    <w:rsid w:val="00DF42D0"/>
    <w:rsid w:val="00DF642F"/>
    <w:rsid w:val="00E018BE"/>
    <w:rsid w:val="00E0599D"/>
    <w:rsid w:val="00E06489"/>
    <w:rsid w:val="00E077EE"/>
    <w:rsid w:val="00E12255"/>
    <w:rsid w:val="00E2429A"/>
    <w:rsid w:val="00E25809"/>
    <w:rsid w:val="00E27999"/>
    <w:rsid w:val="00E27A16"/>
    <w:rsid w:val="00E403CC"/>
    <w:rsid w:val="00E529F9"/>
    <w:rsid w:val="00E5322D"/>
    <w:rsid w:val="00E55D4E"/>
    <w:rsid w:val="00E6142F"/>
    <w:rsid w:val="00E61991"/>
    <w:rsid w:val="00E6752E"/>
    <w:rsid w:val="00E728B0"/>
    <w:rsid w:val="00E8535F"/>
    <w:rsid w:val="00E9107F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EF5E57"/>
    <w:rsid w:val="00F014BE"/>
    <w:rsid w:val="00F019EB"/>
    <w:rsid w:val="00F0237C"/>
    <w:rsid w:val="00F0567D"/>
    <w:rsid w:val="00F074A1"/>
    <w:rsid w:val="00F14FAA"/>
    <w:rsid w:val="00F2162C"/>
    <w:rsid w:val="00F21D88"/>
    <w:rsid w:val="00F239EA"/>
    <w:rsid w:val="00F23EC1"/>
    <w:rsid w:val="00F2409C"/>
    <w:rsid w:val="00F30BF4"/>
    <w:rsid w:val="00F33CF0"/>
    <w:rsid w:val="00F369B4"/>
    <w:rsid w:val="00F425CD"/>
    <w:rsid w:val="00F451D1"/>
    <w:rsid w:val="00F453DD"/>
    <w:rsid w:val="00F4736C"/>
    <w:rsid w:val="00F53780"/>
    <w:rsid w:val="00F55095"/>
    <w:rsid w:val="00F56512"/>
    <w:rsid w:val="00F57BB5"/>
    <w:rsid w:val="00F618B0"/>
    <w:rsid w:val="00F62304"/>
    <w:rsid w:val="00F65AF6"/>
    <w:rsid w:val="00F70053"/>
    <w:rsid w:val="00F71251"/>
    <w:rsid w:val="00F733A2"/>
    <w:rsid w:val="00F80D86"/>
    <w:rsid w:val="00F82E06"/>
    <w:rsid w:val="00F86503"/>
    <w:rsid w:val="00F907D6"/>
    <w:rsid w:val="00F91E62"/>
    <w:rsid w:val="00F96573"/>
    <w:rsid w:val="00FA1EB2"/>
    <w:rsid w:val="00FA21C9"/>
    <w:rsid w:val="00FA3174"/>
    <w:rsid w:val="00FB0D9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D5EED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linkedin.com/company/455449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://www.congatec.de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de/produkte/com-express-type-6/conga-tr4/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de/congatec/pressemitteilungen.html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714CE-A279-4487-BD7B-C9FC502B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1044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2</cp:revision>
  <dcterms:created xsi:type="dcterms:W3CDTF">2020-07-13T15:15:00Z</dcterms:created>
  <dcterms:modified xsi:type="dcterms:W3CDTF">2020-07-13T15:15:00Z</dcterms:modified>
</cp:coreProperties>
</file>