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E6515" w14:textId="77777777" w:rsidR="00D108AC" w:rsidRPr="00D84630" w:rsidRDefault="00D108AC" w:rsidP="00D108AC">
      <w:pPr>
        <w:spacing w:after="120"/>
        <w:rPr>
          <w:rFonts w:ascii="Arial" w:eastAsia="Arial" w:hAnsi="Arial" w:cs="Arial"/>
          <w:b/>
          <w:sz w:val="20"/>
          <w:u w:val="single"/>
          <w:lang w:val="en-US"/>
        </w:rPr>
      </w:pPr>
      <w:r w:rsidRPr="00D84630">
        <w:rPr>
          <w:rFonts w:ascii="Arial" w:eastAsia="Arial" w:hAnsi="Arial" w:cs="Arial"/>
          <w:b/>
          <w:noProof/>
          <w:sz w:val="20"/>
          <w:u w:val="single"/>
          <w:lang w:eastAsia="de-DE"/>
        </w:rPr>
        <w:drawing>
          <wp:anchor distT="0" distB="0" distL="114300" distR="114300" simplePos="0" relativeHeight="251659264" behindDoc="1" locked="0" layoutInCell="1" allowOverlap="1" wp14:anchorId="1809209F" wp14:editId="31353A6C">
            <wp:simplePos x="0" y="0"/>
            <wp:positionH relativeFrom="column">
              <wp:posOffset>4963795</wp:posOffset>
            </wp:positionH>
            <wp:positionV relativeFrom="paragraph">
              <wp:posOffset>-519430</wp:posOffset>
            </wp:positionV>
            <wp:extent cx="1268095" cy="996950"/>
            <wp:effectExtent l="19050" t="0" r="8255" b="0"/>
            <wp:wrapTight wrapText="bothSides">
              <wp:wrapPolygon edited="0">
                <wp:start x="9410" y="0"/>
                <wp:lineTo x="5841" y="2889"/>
                <wp:lineTo x="5192" y="9493"/>
                <wp:lineTo x="7463" y="13208"/>
                <wp:lineTo x="9410" y="13208"/>
                <wp:lineTo x="-324" y="16510"/>
                <wp:lineTo x="0" y="20224"/>
                <wp:lineTo x="6165" y="21050"/>
                <wp:lineTo x="7788" y="21050"/>
                <wp:lineTo x="11357" y="21050"/>
                <wp:lineTo x="13304" y="21050"/>
                <wp:lineTo x="21741" y="20224"/>
                <wp:lineTo x="21741" y="16510"/>
                <wp:lineTo x="20443" y="15684"/>
                <wp:lineTo x="12330" y="13208"/>
                <wp:lineTo x="13953" y="13208"/>
                <wp:lineTo x="16873" y="8668"/>
                <wp:lineTo x="16873" y="4540"/>
                <wp:lineTo x="15575" y="2476"/>
                <wp:lineTo x="12330" y="0"/>
                <wp:lineTo x="9410" y="0"/>
              </wp:wrapPolygon>
            </wp:wrapTight>
            <wp:docPr id="3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2551"/>
      </w:tblGrid>
      <w:tr w:rsidR="00B35E80" w:rsidRPr="00D84630" w14:paraId="6C725F14" w14:textId="77777777" w:rsidTr="00193CAB">
        <w:trPr>
          <w:trHeight w:val="270"/>
        </w:trPr>
        <w:tc>
          <w:tcPr>
            <w:tcW w:w="2552" w:type="dxa"/>
            <w:shd w:val="clear" w:color="auto" w:fill="auto"/>
          </w:tcPr>
          <w:p w14:paraId="585FFBB5" w14:textId="77777777" w:rsidR="00B35E80" w:rsidRPr="00D84630" w:rsidRDefault="00B35E80" w:rsidP="00193CAB">
            <w:pPr>
              <w:pStyle w:val="Standard1"/>
              <w:snapToGrid w:val="0"/>
              <w:ind w:right="-1058"/>
              <w:rPr>
                <w:rFonts w:ascii="Arial" w:hAnsi="Arial" w:cs="Arial"/>
                <w:b/>
                <w:sz w:val="20"/>
                <w:u w:val="single"/>
                <w:lang w:val="en-US"/>
              </w:rPr>
            </w:pPr>
            <w:r w:rsidRPr="00D84630">
              <w:rPr>
                <w:rFonts w:ascii="Arial" w:hAnsi="Arial" w:cs="Arial"/>
                <w:b/>
                <w:sz w:val="20"/>
                <w:u w:val="single"/>
                <w:lang w:val="en-US"/>
              </w:rPr>
              <w:t>Reader enquiries:</w:t>
            </w:r>
          </w:p>
        </w:tc>
        <w:tc>
          <w:tcPr>
            <w:tcW w:w="2551" w:type="dxa"/>
            <w:shd w:val="clear" w:color="auto" w:fill="auto"/>
          </w:tcPr>
          <w:p w14:paraId="754829A4" w14:textId="77777777" w:rsidR="00B35E80" w:rsidRPr="00D84630" w:rsidRDefault="00B35E80" w:rsidP="00193CAB">
            <w:pPr>
              <w:pStyle w:val="Standard1"/>
              <w:snapToGrid w:val="0"/>
              <w:rPr>
                <w:rFonts w:ascii="Arial" w:hAnsi="Arial" w:cs="Arial"/>
                <w:b/>
                <w:sz w:val="20"/>
                <w:u w:val="single"/>
                <w:lang w:val="en-US"/>
              </w:rPr>
            </w:pPr>
            <w:r w:rsidRPr="00D84630">
              <w:rPr>
                <w:rFonts w:ascii="Arial" w:hAnsi="Arial" w:cs="Arial"/>
                <w:b/>
                <w:sz w:val="20"/>
                <w:u w:val="single"/>
                <w:lang w:val="en-US"/>
              </w:rPr>
              <w:t>Press contact:</w:t>
            </w:r>
          </w:p>
        </w:tc>
      </w:tr>
      <w:tr w:rsidR="00B35E80" w:rsidRPr="00D84630" w14:paraId="646141E7" w14:textId="77777777" w:rsidTr="00193CAB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14:paraId="7AB66EAF" w14:textId="77777777" w:rsidR="00B35E80" w:rsidRPr="00D84630" w:rsidRDefault="00B35E80" w:rsidP="00193CAB">
            <w:pPr>
              <w:pStyle w:val="Standard1"/>
              <w:snapToGrid w:val="0"/>
              <w:spacing w:before="80"/>
              <w:ind w:right="-1058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c</w:t>
            </w:r>
            <w:r w:rsidRPr="00D84630">
              <w:rPr>
                <w:rFonts w:ascii="Arial" w:hAnsi="Arial" w:cs="Arial"/>
                <w:b/>
                <w:sz w:val="18"/>
                <w:szCs w:val="18"/>
                <w:lang w:val="en-US"/>
              </w:rPr>
              <w:t>ongatec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(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Korea)</w:t>
            </w:r>
          </w:p>
        </w:tc>
        <w:tc>
          <w:tcPr>
            <w:tcW w:w="2551" w:type="dxa"/>
            <w:shd w:val="clear" w:color="auto" w:fill="auto"/>
          </w:tcPr>
          <w:p w14:paraId="43C1297C" w14:textId="77777777" w:rsidR="00B35E80" w:rsidRPr="00D84630" w:rsidRDefault="00B35E80" w:rsidP="00193CAB">
            <w:pPr>
              <w:pStyle w:val="Standard1"/>
              <w:snapToGrid w:val="0"/>
              <w:spacing w:before="8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SAMS Network</w:t>
            </w:r>
            <w:r w:rsidRPr="00D8463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</w:p>
        </w:tc>
      </w:tr>
      <w:tr w:rsidR="00B35E80" w:rsidRPr="00D84630" w14:paraId="062B0660" w14:textId="77777777" w:rsidTr="00193CAB">
        <w:tblPrEx>
          <w:tblCellMar>
            <w:left w:w="70" w:type="dxa"/>
            <w:right w:w="70" w:type="dxa"/>
          </w:tblCellMar>
        </w:tblPrEx>
        <w:trPr>
          <w:trHeight w:val="101"/>
        </w:trPr>
        <w:tc>
          <w:tcPr>
            <w:tcW w:w="2552" w:type="dxa"/>
            <w:shd w:val="clear" w:color="auto" w:fill="auto"/>
          </w:tcPr>
          <w:p w14:paraId="022A1C2E" w14:textId="77777777" w:rsidR="00B35E80" w:rsidRPr="00D84630" w:rsidRDefault="00B35E80" w:rsidP="00193CAB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1759A">
              <w:rPr>
                <w:rFonts w:ascii="Arial" w:hAnsi="Arial" w:cs="Arial"/>
                <w:sz w:val="18"/>
                <w:szCs w:val="18"/>
                <w:lang w:val="en-US"/>
              </w:rPr>
              <w:t xml:space="preserve">Ys </w:t>
            </w:r>
            <w:proofErr w:type="gramStart"/>
            <w:r w:rsidRPr="00A1759A">
              <w:rPr>
                <w:rFonts w:ascii="Arial" w:hAnsi="Arial" w:cs="Arial"/>
                <w:sz w:val="18"/>
                <w:szCs w:val="18"/>
                <w:lang w:val="en-US"/>
              </w:rPr>
              <w:t>Kim(</w:t>
            </w:r>
            <w:proofErr w:type="spellStart"/>
            <w:proofErr w:type="gramEnd"/>
            <w:r w:rsidRPr="00A1759A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김윤선</w:t>
            </w:r>
            <w:proofErr w:type="spellEnd"/>
            <w:r w:rsidRPr="00A1759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1759A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드림</w:t>
            </w:r>
            <w:proofErr w:type="spellEnd"/>
            <w:r w:rsidRPr="00A1759A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14:paraId="2487BB59" w14:textId="77777777" w:rsidR="00B35E80" w:rsidRPr="00D84630" w:rsidRDefault="00B35E80" w:rsidP="00193CAB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Michael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Hermen</w:t>
            </w:r>
            <w:proofErr w:type="spellEnd"/>
          </w:p>
        </w:tc>
      </w:tr>
      <w:tr w:rsidR="00B35E80" w:rsidRPr="00D84630" w14:paraId="616880C7" w14:textId="77777777" w:rsidTr="00193CAB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14:paraId="3BA04E77" w14:textId="77777777" w:rsidR="00B35E80" w:rsidRPr="00D84630" w:rsidRDefault="00B35E80" w:rsidP="00193CAB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 xml:space="preserve">Phone: </w:t>
            </w:r>
            <w:r w:rsidRPr="00A1759A">
              <w:rPr>
                <w:rFonts w:ascii="Arial" w:hAnsi="Arial" w:cs="Arial"/>
                <w:sz w:val="18"/>
                <w:szCs w:val="18"/>
                <w:lang w:val="en-US"/>
              </w:rPr>
              <w:t>+82 (10) 2715-6418</w:t>
            </w:r>
          </w:p>
        </w:tc>
        <w:tc>
          <w:tcPr>
            <w:tcW w:w="2551" w:type="dxa"/>
            <w:shd w:val="clear" w:color="auto" w:fill="auto"/>
          </w:tcPr>
          <w:p w14:paraId="0FEF10E9" w14:textId="77777777" w:rsidR="00B35E80" w:rsidRPr="00D84630" w:rsidRDefault="00B35E80" w:rsidP="00193CAB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>Phone: +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49 2405-4526720</w:t>
            </w:r>
          </w:p>
        </w:tc>
      </w:tr>
      <w:tr w:rsidR="00B35E80" w:rsidRPr="00D84630" w14:paraId="612F4B5C" w14:textId="77777777" w:rsidTr="00193CAB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2552" w:type="dxa"/>
            <w:shd w:val="clear" w:color="auto" w:fill="auto"/>
          </w:tcPr>
          <w:p w14:paraId="01212CBC" w14:textId="13449A91" w:rsidR="00B35E80" w:rsidRPr="00BB3D20" w:rsidRDefault="00B35E80" w:rsidP="00193CAB">
            <w:pPr>
              <w:snapToGrid w:val="0"/>
              <w:spacing w:before="20" w:after="20"/>
              <w:rPr>
                <w:rFonts w:ascii="Calibri" w:hAnsi="Calibri" w:cs="Arial"/>
                <w:sz w:val="18"/>
                <w:szCs w:val="18"/>
                <w:lang w:eastAsia="zh-TW"/>
              </w:rPr>
            </w:pPr>
            <w:hyperlink r:id="rId11" w:history="1">
              <w:r w:rsidRPr="00700CC1">
                <w:rPr>
                  <w:rStyle w:val="Hyperlink"/>
                  <w:rFonts w:ascii="Calibri" w:eastAsiaTheme="majorEastAsia" w:hAnsi="Calibri" w:cs="Arial"/>
                  <w:sz w:val="18"/>
                  <w:szCs w:val="18"/>
                  <w:lang w:eastAsia="zh-CN"/>
                </w:rPr>
                <w:t>ckr</w:t>
              </w:r>
              <w:r w:rsidRPr="00700CC1">
                <w:rPr>
                  <w:rStyle w:val="Hyperlink"/>
                  <w:rFonts w:ascii="Calibri" w:eastAsiaTheme="majorEastAsia" w:hAnsi="Calibri" w:cs="Arial"/>
                  <w:sz w:val="18"/>
                  <w:szCs w:val="18"/>
                  <w:lang w:eastAsia="zh-CN"/>
                </w:rPr>
                <w:t>-</w:t>
              </w:r>
              <w:r w:rsidRPr="00700CC1">
                <w:rPr>
                  <w:rStyle w:val="Hyperlink"/>
                  <w:rFonts w:ascii="Calibri" w:eastAsiaTheme="majorEastAsia" w:hAnsi="Calibri" w:cs="Arial"/>
                  <w:sz w:val="18"/>
                  <w:szCs w:val="18"/>
                  <w:lang w:eastAsia="zh-CN"/>
                </w:rPr>
                <w:t>sales</w:t>
              </w:r>
              <w:r w:rsidRPr="00700CC1">
                <w:rPr>
                  <w:rStyle w:val="Hyperlink"/>
                  <w:rFonts w:ascii="Calibri" w:eastAsiaTheme="majorEastAsia" w:hAnsi="Calibri" w:cs="Arial"/>
                  <w:sz w:val="18"/>
                  <w:szCs w:val="18"/>
                  <w:lang w:eastAsia="zh-CN"/>
                </w:rPr>
                <w:t>@congatec.com</w:t>
              </w:r>
            </w:hyperlink>
          </w:p>
          <w:p w14:paraId="70BDE4FC" w14:textId="77777777" w:rsidR="00B35E80" w:rsidRPr="00EC1C71" w:rsidRDefault="00B35E80" w:rsidP="00193CAB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Pr="00A1759A">
                <w:rPr>
                  <w:rStyle w:val="Hyperlink"/>
                  <w:rFonts w:ascii="Arial" w:hAnsi="Arial" w:cs="Arial"/>
                  <w:sz w:val="18"/>
                  <w:szCs w:val="18"/>
                </w:rPr>
                <w:t>www.congatec.kr</w:t>
              </w:r>
            </w:hyperlink>
          </w:p>
        </w:tc>
        <w:tc>
          <w:tcPr>
            <w:tcW w:w="2551" w:type="dxa"/>
            <w:shd w:val="clear" w:color="auto" w:fill="auto"/>
          </w:tcPr>
          <w:p w14:paraId="40069CB2" w14:textId="77777777" w:rsidR="00B35E80" w:rsidRPr="00EC1C71" w:rsidRDefault="00B35E80" w:rsidP="00193CAB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Pr="00EC1C71">
                <w:rPr>
                  <w:rStyle w:val="Hyperlink"/>
                  <w:rFonts w:ascii="Arial" w:hAnsi="Arial" w:cs="Arial"/>
                  <w:sz w:val="18"/>
                  <w:szCs w:val="18"/>
                </w:rPr>
                <w:t>info@sams-network.com</w:t>
              </w:r>
            </w:hyperlink>
            <w:r w:rsidRPr="00EC1C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8B63580" w14:textId="77777777" w:rsidR="00B35E80" w:rsidRPr="00EC1C71" w:rsidRDefault="00B35E80" w:rsidP="00193CAB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Pr="00EC1C71">
                <w:rPr>
                  <w:rStyle w:val="Hyperlink"/>
                  <w:rFonts w:ascii="Arial" w:hAnsi="Arial" w:cs="Arial"/>
                  <w:sz w:val="18"/>
                  <w:szCs w:val="18"/>
                </w:rPr>
                <w:t>www.sams-network.com</w:t>
              </w:r>
            </w:hyperlink>
            <w:r w:rsidRPr="00EC1C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450FC284" w14:textId="77777777" w:rsidR="00D108AC" w:rsidRPr="00EC1C71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14:paraId="08A621F1" w14:textId="77777777" w:rsidR="00D108AC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14:paraId="6870C1D0" w14:textId="77777777" w:rsidR="00C645CC" w:rsidRPr="00EC1C71" w:rsidRDefault="00C645C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14:paraId="48C8294B" w14:textId="77777777" w:rsidR="00D108AC" w:rsidRPr="00EC1C71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14:paraId="41E50F31" w14:textId="77777777" w:rsidR="00875C09" w:rsidRDefault="00875C09" w:rsidP="00875C09">
      <w:pPr>
        <w:spacing w:after="120"/>
        <w:rPr>
          <w:rFonts w:ascii="Arial" w:hAnsi="Arial" w:cs="Arial"/>
          <w:i/>
          <w:sz w:val="16"/>
          <w:szCs w:val="16"/>
          <w:lang w:val="en-US" w:eastAsia="de-DE"/>
        </w:rPr>
      </w:pPr>
      <w:r>
        <w:rPr>
          <w:rFonts w:ascii="Arial" w:hAnsi="Arial" w:cs="Arial"/>
          <w:i/>
          <w:iCs/>
          <w:noProof/>
          <w:color w:val="000000"/>
          <w:sz w:val="16"/>
          <w:szCs w:val="16"/>
          <w:lang w:eastAsia="de-DE"/>
        </w:rPr>
        <w:drawing>
          <wp:inline distT="0" distB="0" distL="0" distR="0" wp14:anchorId="620EFFB9" wp14:editId="747548C6">
            <wp:extent cx="1439545" cy="955040"/>
            <wp:effectExtent l="0" t="0" r="0" b="0"/>
            <wp:docPr id="1" name="Picture 1" descr="conga-TR4_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ga-TR4_PR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4A8B1" w14:textId="77777777" w:rsidR="0057026E" w:rsidRPr="005360EA" w:rsidRDefault="00263845" w:rsidP="0057026E">
      <w:pPr>
        <w:spacing w:after="120"/>
        <w:rPr>
          <w:rFonts w:ascii="Arial" w:hAnsi="Arial" w:cs="Arial"/>
          <w:i/>
          <w:noProof/>
          <w:sz w:val="16"/>
          <w:szCs w:val="16"/>
          <w:lang w:val="en-US" w:eastAsia="de-DE"/>
        </w:rPr>
      </w:pPr>
      <w:r w:rsidRPr="00D84630">
        <w:rPr>
          <w:rFonts w:ascii="Arial" w:hAnsi="Arial" w:cs="Arial"/>
          <w:i/>
          <w:sz w:val="16"/>
          <w:szCs w:val="16"/>
          <w:lang w:val="en-US" w:eastAsia="de-DE"/>
        </w:rPr>
        <w:t>Text and photograph available at</w:t>
      </w:r>
      <w:r w:rsidR="00D108AC" w:rsidRPr="00D84630">
        <w:rPr>
          <w:rFonts w:ascii="Arial" w:hAnsi="Arial" w:cs="Arial"/>
          <w:i/>
          <w:iCs/>
          <w:color w:val="000000"/>
          <w:sz w:val="16"/>
          <w:szCs w:val="16"/>
          <w:lang w:val="en-US"/>
        </w:rPr>
        <w:t xml:space="preserve">: </w:t>
      </w:r>
      <w:hyperlink r:id="rId16" w:history="1">
        <w:r w:rsidR="00D36280" w:rsidRPr="00DF3E56">
          <w:rPr>
            <w:rStyle w:val="Hyperlink"/>
            <w:rFonts w:ascii="Arial" w:hAnsi="Arial" w:cs="Arial"/>
            <w:i/>
            <w:iCs/>
            <w:sz w:val="16"/>
            <w:szCs w:val="16"/>
            <w:lang w:val="en-US"/>
          </w:rPr>
          <w:t>https://www.congatec.com/en/congatec/press-releases.html</w:t>
        </w:r>
      </w:hyperlink>
      <w:r w:rsidR="00D36280">
        <w:rPr>
          <w:rFonts w:ascii="Arial" w:hAnsi="Arial" w:cs="Arial"/>
          <w:i/>
          <w:iCs/>
          <w:color w:val="000000"/>
          <w:sz w:val="16"/>
          <w:szCs w:val="16"/>
          <w:lang w:val="en-US"/>
        </w:rPr>
        <w:t xml:space="preserve"> </w:t>
      </w:r>
      <w:r w:rsidR="00D108AC" w:rsidRPr="00D84630">
        <w:rPr>
          <w:rFonts w:ascii="Arial" w:hAnsi="Arial" w:cs="Arial"/>
          <w:sz w:val="22"/>
          <w:lang w:val="en-US"/>
        </w:rPr>
        <w:br/>
      </w:r>
    </w:p>
    <w:p w14:paraId="7B483243" w14:textId="77777777" w:rsidR="00D108AC" w:rsidRPr="00D84630" w:rsidRDefault="00D108AC" w:rsidP="00227110">
      <w:pPr>
        <w:spacing w:after="120"/>
        <w:rPr>
          <w:rFonts w:ascii="Arial" w:hAnsi="Arial" w:cs="Arial"/>
          <w:kern w:val="2"/>
          <w:sz w:val="22"/>
          <w:szCs w:val="22"/>
          <w:lang w:val="en-US"/>
        </w:rPr>
      </w:pPr>
    </w:p>
    <w:p w14:paraId="1BBD3BBD" w14:textId="77777777" w:rsidR="00D108AC" w:rsidRPr="00816E3A" w:rsidRDefault="00263845" w:rsidP="00D108AC">
      <w:pPr>
        <w:pStyle w:val="Pressemitteilung"/>
        <w:rPr>
          <w:rFonts w:cs="Arial"/>
          <w:szCs w:val="24"/>
          <w:lang w:val="en-US"/>
        </w:rPr>
      </w:pPr>
      <w:r w:rsidRPr="00816E3A">
        <w:rPr>
          <w:rFonts w:cs="Arial"/>
          <w:szCs w:val="24"/>
          <w:lang w:val="en-US"/>
        </w:rPr>
        <w:t xml:space="preserve">Press </w:t>
      </w:r>
      <w:r w:rsidR="009671B5" w:rsidRPr="00816E3A">
        <w:rPr>
          <w:rFonts w:cs="Arial"/>
          <w:szCs w:val="24"/>
          <w:lang w:val="en-US"/>
        </w:rPr>
        <w:t>r</w:t>
      </w:r>
      <w:r w:rsidRPr="00816E3A">
        <w:rPr>
          <w:rFonts w:cs="Arial"/>
          <w:szCs w:val="24"/>
          <w:lang w:val="en-US"/>
        </w:rPr>
        <w:t>elease</w:t>
      </w:r>
    </w:p>
    <w:p w14:paraId="124D0263" w14:textId="2135FC1F" w:rsidR="008647B1" w:rsidRPr="00B35E80" w:rsidRDefault="00B35E80" w:rsidP="008647B1">
      <w:pPr>
        <w:jc w:val="center"/>
        <w:rPr>
          <w:rFonts w:ascii="Malgun Gothic" w:eastAsia="Malgun Gothic" w:hAnsi="Malgun Gothic" w:cs="Arial"/>
          <w:b/>
          <w:bCs/>
          <w:color w:val="000000" w:themeColor="text1"/>
          <w:sz w:val="28"/>
          <w:szCs w:val="28"/>
          <w:lang w:val="en-US"/>
        </w:rPr>
      </w:pPr>
      <w:proofErr w:type="spellStart"/>
      <w:r w:rsidRPr="00B35E80">
        <w:rPr>
          <w:rFonts w:ascii="Malgun Gothic" w:eastAsia="Malgun Gothic" w:hAnsi="Malgun Gothic" w:hint="eastAsia"/>
          <w:color w:val="000000" w:themeColor="text1"/>
        </w:rPr>
        <w:t>산업용</w:t>
      </w:r>
      <w:proofErr w:type="spellEnd"/>
      <w:r w:rsidRPr="00B35E80">
        <w:rPr>
          <w:rFonts w:ascii="Malgun Gothic" w:eastAsia="Malgun Gothic" w:hAnsi="Malgun Gothic" w:hint="eastAsia"/>
          <w:color w:val="000000" w:themeColor="text1"/>
          <w:lang w:val="en-US"/>
        </w:rPr>
        <w:t xml:space="preserve"> </w:t>
      </w:r>
      <w:proofErr w:type="spellStart"/>
      <w:r w:rsidRPr="00B35E80">
        <w:rPr>
          <w:rFonts w:ascii="Malgun Gothic" w:eastAsia="Malgun Gothic" w:hAnsi="Malgun Gothic" w:hint="eastAsia"/>
          <w:color w:val="000000" w:themeColor="text1"/>
        </w:rPr>
        <w:t>온도</w:t>
      </w:r>
      <w:proofErr w:type="spellEnd"/>
      <w:r w:rsidRPr="00B35E80">
        <w:rPr>
          <w:rFonts w:ascii="Malgun Gothic" w:eastAsia="Malgun Gothic" w:hAnsi="Malgun Gothic" w:hint="eastAsia"/>
          <w:color w:val="000000" w:themeColor="text1"/>
          <w:lang w:val="en-US"/>
        </w:rPr>
        <w:t xml:space="preserve"> </w:t>
      </w:r>
      <w:proofErr w:type="spellStart"/>
      <w:r w:rsidRPr="00B35E80">
        <w:rPr>
          <w:rFonts w:ascii="Malgun Gothic" w:eastAsia="Malgun Gothic" w:hAnsi="Malgun Gothic" w:hint="eastAsia"/>
          <w:color w:val="000000" w:themeColor="text1"/>
        </w:rPr>
        <w:t>범위</w:t>
      </w:r>
      <w:proofErr w:type="spellEnd"/>
      <w:r w:rsidRPr="00B35E80">
        <w:rPr>
          <w:rFonts w:ascii="Malgun Gothic" w:eastAsia="Malgun Gothic" w:hAnsi="Malgun Gothic" w:hint="eastAsia"/>
          <w:color w:val="000000" w:themeColor="text1"/>
          <w:lang w:val="en-US"/>
        </w:rPr>
        <w:t xml:space="preserve"> </w:t>
      </w:r>
      <w:proofErr w:type="spellStart"/>
      <w:r w:rsidRPr="00B35E80">
        <w:rPr>
          <w:rFonts w:ascii="Malgun Gothic" w:eastAsia="Malgun Gothic" w:hAnsi="Malgun Gothic" w:hint="eastAsia"/>
          <w:color w:val="000000" w:themeColor="text1"/>
        </w:rPr>
        <w:t>적용을</w:t>
      </w:r>
      <w:proofErr w:type="spellEnd"/>
      <w:r w:rsidRPr="00B35E80">
        <w:rPr>
          <w:rFonts w:ascii="Malgun Gothic" w:eastAsia="Malgun Gothic" w:hAnsi="Malgun Gothic" w:hint="eastAsia"/>
          <w:color w:val="000000" w:themeColor="text1"/>
          <w:lang w:val="en-US"/>
        </w:rPr>
        <w:t xml:space="preserve"> </w:t>
      </w:r>
      <w:proofErr w:type="spellStart"/>
      <w:r w:rsidRPr="00B35E80">
        <w:rPr>
          <w:rFonts w:ascii="Malgun Gothic" w:eastAsia="Malgun Gothic" w:hAnsi="Malgun Gothic" w:hint="eastAsia"/>
          <w:color w:val="000000" w:themeColor="text1"/>
        </w:rPr>
        <w:t>위한</w:t>
      </w:r>
      <w:proofErr w:type="spellEnd"/>
      <w:r w:rsidRPr="00B35E80">
        <w:rPr>
          <w:rFonts w:ascii="Malgun Gothic" w:eastAsia="Malgun Gothic" w:hAnsi="Malgun Gothic" w:hint="eastAsia"/>
          <w:color w:val="000000" w:themeColor="text1"/>
          <w:lang w:val="en-US"/>
        </w:rPr>
        <w:t xml:space="preserve"> AMD Ryzen™ </w:t>
      </w:r>
      <w:proofErr w:type="spellStart"/>
      <w:r w:rsidRPr="00B35E80">
        <w:rPr>
          <w:rFonts w:ascii="Malgun Gothic" w:eastAsia="Malgun Gothic" w:hAnsi="Malgun Gothic" w:hint="eastAsia"/>
          <w:color w:val="000000" w:themeColor="text1"/>
        </w:rPr>
        <w:t>기반</w:t>
      </w:r>
      <w:proofErr w:type="spellEnd"/>
      <w:r w:rsidRPr="00B35E80">
        <w:rPr>
          <w:rFonts w:ascii="Malgun Gothic" w:eastAsia="Malgun Gothic" w:hAnsi="Malgun Gothic" w:hint="eastAsia"/>
          <w:color w:val="000000" w:themeColor="text1"/>
          <w:lang w:val="en-US"/>
        </w:rPr>
        <w:t xml:space="preserve"> </w:t>
      </w:r>
      <w:proofErr w:type="spellStart"/>
      <w:r w:rsidRPr="00B35E80">
        <w:rPr>
          <w:rFonts w:ascii="Malgun Gothic" w:eastAsia="Malgun Gothic" w:hAnsi="Malgun Gothic" w:hint="eastAsia"/>
          <w:color w:val="000000" w:themeColor="text1"/>
          <w:lang w:val="en-US"/>
        </w:rPr>
        <w:t>congatec</w:t>
      </w:r>
      <w:proofErr w:type="spellEnd"/>
      <w:r w:rsidRPr="00B35E80">
        <w:rPr>
          <w:rFonts w:ascii="Malgun Gothic" w:eastAsia="Malgun Gothic" w:hAnsi="Malgun Gothic" w:hint="eastAsia"/>
          <w:color w:val="000000" w:themeColor="text1"/>
          <w:lang w:val="en-US"/>
        </w:rPr>
        <w:t>(</w:t>
      </w:r>
      <w:proofErr w:type="spellStart"/>
      <w:r w:rsidRPr="00B35E80">
        <w:rPr>
          <w:rFonts w:ascii="Malgun Gothic" w:eastAsia="Malgun Gothic" w:hAnsi="Malgun Gothic" w:hint="eastAsia"/>
          <w:color w:val="000000" w:themeColor="text1"/>
        </w:rPr>
        <w:t>콩가텍</w:t>
      </w:r>
      <w:proofErr w:type="spellEnd"/>
      <w:r w:rsidRPr="00B35E80">
        <w:rPr>
          <w:rFonts w:ascii="Malgun Gothic" w:eastAsia="Malgun Gothic" w:hAnsi="Malgun Gothic" w:hint="eastAsia"/>
          <w:color w:val="000000" w:themeColor="text1"/>
          <w:lang w:val="en-US"/>
        </w:rPr>
        <w:t xml:space="preserve">) COM Express </w:t>
      </w:r>
      <w:proofErr w:type="spellStart"/>
      <w:r w:rsidRPr="00B35E80">
        <w:rPr>
          <w:rFonts w:ascii="Malgun Gothic" w:eastAsia="Malgun Gothic" w:hAnsi="Malgun Gothic" w:hint="eastAsia"/>
          <w:color w:val="000000" w:themeColor="text1"/>
        </w:rPr>
        <w:t>모듈</w:t>
      </w:r>
      <w:proofErr w:type="spellEnd"/>
    </w:p>
    <w:p w14:paraId="542DBCC6" w14:textId="77777777" w:rsidR="00B35E80" w:rsidRPr="00B35E80" w:rsidRDefault="00B35E80" w:rsidP="00B35E80">
      <w:pPr>
        <w:spacing w:line="0" w:lineRule="atLeast"/>
        <w:jc w:val="center"/>
        <w:rPr>
          <w:rFonts w:ascii="Malgun Gothic" w:eastAsia="Malgun Gothic" w:hAnsi="Malgun Gothic" w:cs="Arial"/>
          <w:b/>
          <w:bCs/>
          <w:sz w:val="44"/>
          <w:szCs w:val="44"/>
          <w:lang w:val="en-US"/>
        </w:rPr>
      </w:pPr>
      <w:proofErr w:type="spellStart"/>
      <w:r w:rsidRPr="00B82FFF">
        <w:rPr>
          <w:rFonts w:ascii="Malgun Gothic" w:eastAsia="Malgun Gothic" w:hAnsi="Malgun Gothic" w:hint="eastAsia"/>
          <w:b/>
          <w:bCs/>
          <w:sz w:val="44"/>
          <w:szCs w:val="44"/>
        </w:rPr>
        <w:t>초강력</w:t>
      </w:r>
      <w:proofErr w:type="spellEnd"/>
      <w:r w:rsidRPr="00B35E80">
        <w:rPr>
          <w:rFonts w:ascii="Malgun Gothic" w:eastAsia="Malgun Gothic" w:hAnsi="Malgun Gothic" w:hint="eastAsia"/>
          <w:b/>
          <w:bCs/>
          <w:sz w:val="44"/>
          <w:szCs w:val="44"/>
          <w:lang w:val="en-US"/>
        </w:rPr>
        <w:t xml:space="preserve"> </w:t>
      </w:r>
      <w:proofErr w:type="spellStart"/>
      <w:r w:rsidRPr="00B82FFF">
        <w:rPr>
          <w:rFonts w:ascii="Malgun Gothic" w:eastAsia="Malgun Gothic" w:hAnsi="Malgun Gothic" w:hint="eastAsia"/>
          <w:b/>
          <w:bCs/>
          <w:sz w:val="44"/>
          <w:szCs w:val="44"/>
        </w:rPr>
        <w:t>쿼드</w:t>
      </w:r>
      <w:proofErr w:type="spellEnd"/>
      <w:r w:rsidRPr="00B35E80">
        <w:rPr>
          <w:rFonts w:ascii="Malgun Gothic" w:eastAsia="Malgun Gothic" w:hAnsi="Malgun Gothic" w:hint="eastAsia"/>
          <w:b/>
          <w:bCs/>
          <w:sz w:val="44"/>
          <w:szCs w:val="44"/>
          <w:lang w:val="en-US"/>
        </w:rPr>
        <w:t xml:space="preserve"> </w:t>
      </w:r>
      <w:proofErr w:type="spellStart"/>
      <w:r w:rsidRPr="00B82FFF">
        <w:rPr>
          <w:rFonts w:ascii="Malgun Gothic" w:eastAsia="Malgun Gothic" w:hAnsi="Malgun Gothic" w:hint="eastAsia"/>
          <w:b/>
          <w:bCs/>
          <w:sz w:val="44"/>
          <w:szCs w:val="44"/>
        </w:rPr>
        <w:t>코어</w:t>
      </w:r>
      <w:proofErr w:type="spellEnd"/>
      <w:r w:rsidRPr="00B35E80">
        <w:rPr>
          <w:rFonts w:ascii="Malgun Gothic" w:eastAsia="Malgun Gothic" w:hAnsi="Malgun Gothic" w:hint="eastAsia"/>
          <w:b/>
          <w:bCs/>
          <w:sz w:val="44"/>
          <w:szCs w:val="44"/>
          <w:lang w:val="en-US"/>
        </w:rPr>
        <w:t xml:space="preserve"> </w:t>
      </w:r>
      <w:proofErr w:type="spellStart"/>
      <w:r w:rsidRPr="00B82FFF">
        <w:rPr>
          <w:rFonts w:ascii="Malgun Gothic" w:eastAsia="Malgun Gothic" w:hAnsi="Malgun Gothic" w:hint="eastAsia"/>
          <w:b/>
          <w:bCs/>
          <w:sz w:val="44"/>
          <w:szCs w:val="44"/>
        </w:rPr>
        <w:t>모듈</w:t>
      </w:r>
      <w:proofErr w:type="spellEnd"/>
    </w:p>
    <w:p w14:paraId="446D34CE" w14:textId="77777777" w:rsidR="008647B1" w:rsidRPr="00D84630" w:rsidRDefault="008647B1" w:rsidP="008647B1">
      <w:pPr>
        <w:rPr>
          <w:rStyle w:val="Kommentarzeichen1"/>
          <w:rFonts w:ascii="Arial" w:hAnsi="Arial" w:cs="Arial"/>
          <w:b/>
          <w:sz w:val="22"/>
          <w:szCs w:val="22"/>
          <w:lang w:val="en-US"/>
        </w:rPr>
      </w:pPr>
    </w:p>
    <w:p w14:paraId="491405BF" w14:textId="77777777" w:rsidR="006A4163" w:rsidRPr="006A4163" w:rsidRDefault="00B35E80" w:rsidP="006A4163">
      <w:pPr>
        <w:spacing w:line="0" w:lineRule="atLeast"/>
        <w:rPr>
          <w:rFonts w:ascii="Malgun Gothic" w:eastAsia="Malgun Gothic" w:hAnsi="Malgun Gothic" w:cs="Arial"/>
          <w:color w:val="000000" w:themeColor="text1"/>
          <w:sz w:val="22"/>
          <w:szCs w:val="22"/>
          <w:lang w:val="en-US" w:eastAsia="ko-KR"/>
        </w:rPr>
      </w:pPr>
      <w:r w:rsidRPr="00B35E80">
        <w:rPr>
          <w:rStyle w:val="Kommentarzeichen1"/>
          <w:rFonts w:ascii="Arial" w:eastAsia="PMingLiU" w:hAnsi="Arial" w:cs="Arial"/>
          <w:b/>
          <w:sz w:val="22"/>
          <w:szCs w:val="22"/>
          <w:lang w:val="en-US"/>
        </w:rPr>
        <w:t>Seoul</w:t>
      </w:r>
      <w:r w:rsidRPr="00B35E80">
        <w:rPr>
          <w:rStyle w:val="Kommentarzeichen1"/>
          <w:rFonts w:ascii="Arial" w:hAnsi="Arial" w:cs="Arial"/>
          <w:b/>
          <w:sz w:val="22"/>
          <w:szCs w:val="22"/>
          <w:lang w:val="en-US"/>
        </w:rPr>
        <w:t xml:space="preserve">, Korea, </w:t>
      </w:r>
      <w:r>
        <w:rPr>
          <w:rStyle w:val="Kommentarzeichen1"/>
          <w:rFonts w:ascii="Arial" w:hAnsi="Arial" w:cs="Arial"/>
          <w:b/>
          <w:sz w:val="22"/>
          <w:szCs w:val="22"/>
          <w:lang w:val="en-US"/>
        </w:rPr>
        <w:t>15</w:t>
      </w:r>
      <w:r w:rsidRPr="00B35E80">
        <w:rPr>
          <w:rStyle w:val="Kommentarzeichen1"/>
          <w:rFonts w:ascii="Arial" w:hAnsi="Arial" w:cs="Arial"/>
          <w:b/>
          <w:sz w:val="22"/>
          <w:szCs w:val="22"/>
          <w:lang w:val="en-US"/>
        </w:rPr>
        <w:t xml:space="preserve"> May 2020 </w:t>
      </w:r>
      <w:r w:rsidR="008647B1" w:rsidRPr="000D45F8">
        <w:rPr>
          <w:rStyle w:val="Kommentarzeichen1"/>
          <w:rFonts w:ascii="Arial" w:hAnsi="Arial" w:cs="Arial"/>
          <w:b/>
          <w:sz w:val="22"/>
          <w:szCs w:val="22"/>
          <w:lang w:val="en-US"/>
        </w:rPr>
        <w:t xml:space="preserve">* * </w:t>
      </w:r>
      <w:proofErr w:type="gramStart"/>
      <w:r w:rsidR="008647B1" w:rsidRPr="000D45F8">
        <w:rPr>
          <w:rStyle w:val="Kommentarzeichen1"/>
          <w:rFonts w:ascii="Arial" w:hAnsi="Arial" w:cs="Arial"/>
          <w:b/>
          <w:sz w:val="22"/>
          <w:szCs w:val="22"/>
          <w:lang w:val="en-US"/>
        </w:rPr>
        <w:t>*</w:t>
      </w:r>
      <w:r w:rsidR="008647B1" w:rsidRPr="000D45F8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 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임베디드</w:t>
      </w:r>
      <w:proofErr w:type="gramEnd"/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컴퓨팅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기술의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선두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공급업체인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proofErr w:type="spellStart"/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>congatec</w:t>
      </w:r>
      <w:proofErr w:type="spellEnd"/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>(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콩가텍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>)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은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-40~+85°C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의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산업용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온도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범위적용을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위한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AMD Ryzen™ 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임베디드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V1000 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시리즈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프로세서가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포함된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새로운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conga-TR4 COM Express Type 6 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모듈을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소개합니다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. 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최고의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안정성을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위해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선택적으로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열화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및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착빙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스트레스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시험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서비스를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선택하실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수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있습니다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>.</w:t>
      </w:r>
      <w:r w:rsidR="006A4163" w:rsidRPr="006A4163">
        <w:rPr>
          <w:rFonts w:ascii="Malgun Gothic" w:eastAsia="Malgun Gothic" w:hAnsi="Malgun Gothic"/>
          <w:color w:val="000000" w:themeColor="text1"/>
          <w:sz w:val="22"/>
          <w:szCs w:val="22"/>
          <w:lang w:val="en-US" w:eastAsia="ko-KR"/>
        </w:rPr>
        <w:t xml:space="preserve"> 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4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코어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>, 8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스레드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및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8GPU 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컴퓨팅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장치의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모듈을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가진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AMD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의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Zen 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마이크로아키텍처의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초강력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그래픽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>,</w:t>
      </w:r>
      <w:r w:rsidR="006A4163" w:rsidRPr="006A4163">
        <w:rPr>
          <w:rFonts w:ascii="Malgun Gothic" w:eastAsia="Malgun Gothic" w:hAnsi="Malgun Gothic"/>
          <w:color w:val="000000" w:themeColor="text1"/>
          <w:sz w:val="22"/>
          <w:szCs w:val="22"/>
          <w:lang w:val="en-US" w:eastAsia="ko-KR"/>
        </w:rPr>
        <w:t xml:space="preserve"> 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컴퓨팅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처리는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잘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proofErr w:type="gramStart"/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알려진대로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6A4163" w:rsidRPr="006A4163">
        <w:rPr>
          <w:rFonts w:ascii="Malgun Gothic" w:eastAsia="Malgun Gothic" w:hAnsi="Malgun Gothic"/>
          <w:color w:val="000000" w:themeColor="text1"/>
          <w:sz w:val="22"/>
          <w:szCs w:val="22"/>
          <w:lang w:val="en-US" w:eastAsia="ko-KR"/>
        </w:rPr>
        <w:t xml:space="preserve"> 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대량</w:t>
      </w:r>
      <w:proofErr w:type="gramEnd"/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처리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프로세서를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제공하는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혜택을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얻을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수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있습니다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>. TDP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는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12W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에서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25W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로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확장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가능하여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수동형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냉각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기능만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포함된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진정한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proofErr w:type="gramStart"/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궁극의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 4</w:t>
      </w:r>
      <w:proofErr w:type="gramEnd"/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k UHD 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시스템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디자인을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가능케합니다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. 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새로운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산업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등급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COM Express 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모듈의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일반적인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응용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분야는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임베디드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비전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및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인공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지능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>(AI)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의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견고한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엣지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컴퓨팅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, 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자율주행차량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, 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철도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차량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및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화물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기차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, 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석유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및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가스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산업의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야외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장비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, 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모바일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구급차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장비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, 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방송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차량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또는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보안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및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비디오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감시는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물론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5G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용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기지국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장비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등에서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찾아볼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수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있습니다</w:t>
      </w:r>
      <w:r w:rsidR="006A4163"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>.</w:t>
      </w:r>
    </w:p>
    <w:p w14:paraId="202D5910" w14:textId="77777777" w:rsidR="006A4163" w:rsidRPr="006A4163" w:rsidRDefault="006A4163" w:rsidP="006A4163">
      <w:pPr>
        <w:spacing w:line="0" w:lineRule="atLeast"/>
        <w:rPr>
          <w:rFonts w:ascii="Malgun Gothic" w:eastAsia="Malgun Gothic" w:hAnsi="Malgun Gothic" w:cs="Arial"/>
          <w:color w:val="000000" w:themeColor="text1"/>
          <w:sz w:val="22"/>
          <w:szCs w:val="22"/>
          <w:lang w:val="en-US" w:eastAsia="ko-KR"/>
        </w:rPr>
      </w:pPr>
    </w:p>
    <w:p w14:paraId="06BE8B24" w14:textId="77777777" w:rsidR="006A4163" w:rsidRPr="006A4163" w:rsidRDefault="006A4163" w:rsidP="006A4163">
      <w:pPr>
        <w:spacing w:line="0" w:lineRule="atLeast"/>
        <w:rPr>
          <w:rFonts w:ascii="Malgun Gothic" w:eastAsia="Malgun Gothic" w:hAnsi="Malgun Gothic" w:cs="Arial"/>
          <w:color w:val="000000" w:themeColor="text1"/>
          <w:sz w:val="22"/>
          <w:szCs w:val="22"/>
          <w:lang w:val="en-US" w:eastAsia="ko-KR"/>
        </w:rPr>
      </w:pP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새로운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conga-TR4 COM Express Type 6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모듈의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최대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성능은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환경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조건에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따라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다르며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영하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온도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범위에서는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1.6~2.8GHz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터보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부스트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,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영상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cs="Batang" w:hint="eastAsia"/>
          <w:color w:val="000000" w:themeColor="text1"/>
          <w:sz w:val="22"/>
          <w:szCs w:val="22"/>
          <w:lang w:eastAsia="ko-KR"/>
        </w:rPr>
        <w:t>온도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cs="Batang" w:hint="eastAsia"/>
          <w:color w:val="000000" w:themeColor="text1"/>
          <w:sz w:val="22"/>
          <w:szCs w:val="22"/>
          <w:lang w:eastAsia="ko-KR"/>
        </w:rPr>
        <w:t>범위에서는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> 2.0~3.6GHz(</w:t>
      </w:r>
      <w:r w:rsidRPr="006A4163">
        <w:rPr>
          <w:rFonts w:ascii="Malgun Gothic" w:eastAsia="Malgun Gothic" w:hAnsi="Malgun Gothic" w:cs="Batang" w:hint="eastAsia"/>
          <w:color w:val="000000" w:themeColor="text1"/>
          <w:sz w:val="22"/>
          <w:szCs w:val="22"/>
          <w:lang w:eastAsia="ko-KR"/>
        </w:rPr>
        <w:t>최대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>)</w:t>
      </w:r>
      <w:r w:rsidRPr="006A4163">
        <w:rPr>
          <w:rFonts w:ascii="Malgun Gothic" w:eastAsia="Malgun Gothic" w:hAnsi="Malgun Gothic" w:cs="Batang" w:hint="eastAsia"/>
          <w:color w:val="000000" w:themeColor="text1"/>
          <w:sz w:val="22"/>
          <w:szCs w:val="22"/>
          <w:lang w:eastAsia="ko-KR"/>
        </w:rPr>
        <w:t>로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cs="Batang" w:hint="eastAsia"/>
          <w:color w:val="000000" w:themeColor="text1"/>
          <w:sz w:val="22"/>
          <w:szCs w:val="22"/>
          <w:lang w:eastAsia="ko-KR"/>
        </w:rPr>
        <w:t>지정됩니다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.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매우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견고한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conga-TR4 Computer-on-Modules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의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인상적인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성능은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실시간으로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수행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가능한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설계에서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사용할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수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있도록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lastRenderedPageBreak/>
        <w:t>제작되었으며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엣지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컴퓨팅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시나리오에서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가상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머신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배포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및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워크로드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통합에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대한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/>
          <w:color w:val="000000" w:themeColor="text1"/>
          <w:sz w:val="22"/>
          <w:szCs w:val="22"/>
          <w:lang w:val="en-US" w:eastAsia="ko-KR"/>
        </w:rPr>
        <w:t>RTS (Real-Time Systems)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에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의해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지원되는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하이퍼바이저도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포함됩니다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>.</w:t>
      </w:r>
    </w:p>
    <w:p w14:paraId="56EC8CC3" w14:textId="77777777" w:rsidR="006A4163" w:rsidRPr="006A4163" w:rsidRDefault="006A4163" w:rsidP="006A4163">
      <w:pPr>
        <w:spacing w:line="0" w:lineRule="atLeast"/>
        <w:rPr>
          <w:rFonts w:ascii="Malgun Gothic" w:eastAsia="Malgun Gothic" w:hAnsi="Malgun Gothic" w:cs="Arial"/>
          <w:color w:val="000000" w:themeColor="text1"/>
          <w:sz w:val="22"/>
          <w:szCs w:val="22"/>
          <w:lang w:val="en-US" w:eastAsia="ko-KR"/>
        </w:rPr>
      </w:pPr>
    </w:p>
    <w:p w14:paraId="4BE106E1" w14:textId="77777777" w:rsidR="006A4163" w:rsidRPr="006A4163" w:rsidRDefault="006A4163" w:rsidP="006A4163">
      <w:pPr>
        <w:spacing w:line="0" w:lineRule="atLeast"/>
        <w:rPr>
          <w:rFonts w:ascii="Malgun Gothic" w:eastAsia="Malgun Gothic" w:hAnsi="Malgun Gothic" w:cs="Arial"/>
          <w:b/>
          <w:color w:val="000000" w:themeColor="text1"/>
          <w:sz w:val="22"/>
          <w:szCs w:val="22"/>
          <w:lang w:val="en-US" w:eastAsia="ko-KR"/>
        </w:rPr>
      </w:pPr>
      <w:r w:rsidRPr="006A4163">
        <w:rPr>
          <w:rFonts w:ascii="Malgun Gothic" w:eastAsia="Malgun Gothic" w:hAnsi="Malgun Gothic" w:hint="eastAsia"/>
          <w:b/>
          <w:color w:val="000000" w:themeColor="text1"/>
          <w:sz w:val="22"/>
          <w:szCs w:val="22"/>
          <w:lang w:eastAsia="ko-KR"/>
        </w:rPr>
        <w:t>기능</w:t>
      </w:r>
      <w:r w:rsidRPr="006A4163">
        <w:rPr>
          <w:rFonts w:ascii="Malgun Gothic" w:eastAsia="Malgun Gothic" w:hAnsi="Malgun Gothic" w:hint="eastAsia"/>
          <w:b/>
          <w:color w:val="000000" w:themeColor="text1"/>
          <w:sz w:val="22"/>
          <w:szCs w:val="22"/>
          <w:lang w:val="en-US" w:eastAsia="ko-KR"/>
        </w:rPr>
        <w:t xml:space="preserve">  </w:t>
      </w:r>
      <w:r w:rsidRPr="006A4163">
        <w:rPr>
          <w:rFonts w:ascii="Malgun Gothic" w:eastAsia="Malgun Gothic" w:hAnsi="Malgun Gothic" w:hint="eastAsia"/>
          <w:b/>
          <w:color w:val="000000" w:themeColor="text1"/>
          <w:sz w:val="22"/>
          <w:szCs w:val="22"/>
          <w:lang w:eastAsia="ko-KR"/>
        </w:rPr>
        <w:t>상세</w:t>
      </w:r>
      <w:r w:rsidRPr="006A4163">
        <w:rPr>
          <w:rFonts w:ascii="Malgun Gothic" w:eastAsia="Malgun Gothic" w:hAnsi="Malgun Gothic" w:hint="eastAsia"/>
          <w:b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b/>
          <w:color w:val="000000" w:themeColor="text1"/>
          <w:sz w:val="22"/>
          <w:szCs w:val="22"/>
          <w:lang w:eastAsia="ko-KR"/>
        </w:rPr>
        <w:t>정보</w:t>
      </w:r>
    </w:p>
    <w:p w14:paraId="12D1D11D" w14:textId="56B9F8E2" w:rsidR="006A4163" w:rsidRPr="006A4163" w:rsidRDefault="006A4163" w:rsidP="006A4163">
      <w:pPr>
        <w:spacing w:line="0" w:lineRule="atLeast"/>
        <w:rPr>
          <w:rFonts w:ascii="Malgun Gothic" w:eastAsia="Malgun Gothic" w:hAnsi="Malgun Gothic" w:cs="Arial"/>
          <w:color w:val="000000" w:themeColor="text1"/>
          <w:sz w:val="22"/>
          <w:szCs w:val="22"/>
          <w:lang w:val="en-US" w:eastAsia="ko-KR"/>
        </w:rPr>
      </w:pP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COM Express Type 6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핀아웃이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포함된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새로운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conga-TR4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고성능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모듈은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산업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온도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범위에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대한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최신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AMD Ryzen™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임베디드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V1404I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멀티코어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프로세서를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기반으로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합니다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.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최대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데이터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보안에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대해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최대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>
        <w:rPr>
          <w:rFonts w:ascii="Malgun Gothic" w:eastAsia="Malgun Gothic" w:hAnsi="Malgun Gothic"/>
          <w:color w:val="000000" w:themeColor="text1"/>
          <w:sz w:val="22"/>
          <w:szCs w:val="22"/>
          <w:lang w:val="en-US" w:eastAsia="ko-KR"/>
        </w:rPr>
        <w:t>24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00MT/s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및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선택적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ECC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를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포함하여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최대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32GB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의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에너지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효율적이고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빠른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듀얼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채널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DDR4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메모리를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지원합니다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>. 8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개의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컴퓨팅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장치가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있는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통합된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AMD Radeon™ Vega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그래픽은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최첨단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임베디드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그래픽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성능을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보여줍니다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.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최대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4k UHD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해상도와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10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비트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HDR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은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물론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3D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그래픽을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위한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DirectX 12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및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OpenGL 4.4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가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포함된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최대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4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개의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독립형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디스플레이를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지원합니다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.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통합된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비디오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엔진은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양방향에서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HEVC(H.265)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비디오의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하드웨어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가속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스트리밍을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활성화합니다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. HSA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및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OpenCL 2.0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지원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덕분에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딥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러닝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워크로드를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GPU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에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할당할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수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있습니다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.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보안이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중요한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응용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분야에서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통합된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AMD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보안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프로세서는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하드웨어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가속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RSA, SHA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및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AES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암호화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및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암호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해독을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지원합니다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>.</w:t>
      </w:r>
    </w:p>
    <w:p w14:paraId="1650042E" w14:textId="77777777" w:rsidR="006A4163" w:rsidRPr="006A4163" w:rsidRDefault="006A4163" w:rsidP="006A4163">
      <w:pPr>
        <w:spacing w:line="0" w:lineRule="atLeast"/>
        <w:rPr>
          <w:rFonts w:ascii="Malgun Gothic" w:eastAsia="Malgun Gothic" w:hAnsi="Malgun Gothic" w:cs="Arial"/>
          <w:color w:val="000000" w:themeColor="text1"/>
          <w:sz w:val="22"/>
          <w:szCs w:val="22"/>
          <w:lang w:val="en-US" w:eastAsia="ko-KR"/>
        </w:rPr>
      </w:pPr>
    </w:p>
    <w:p w14:paraId="16BD067F" w14:textId="77777777" w:rsidR="006A4163" w:rsidRPr="006A4163" w:rsidRDefault="006A4163" w:rsidP="006A4163">
      <w:pPr>
        <w:spacing w:line="0" w:lineRule="atLeast"/>
        <w:rPr>
          <w:rFonts w:ascii="Malgun Gothic" w:eastAsia="Malgun Gothic" w:hAnsi="Malgun Gothic" w:cs="Arial"/>
          <w:color w:val="000000" w:themeColor="text1"/>
          <w:sz w:val="22"/>
          <w:szCs w:val="22"/>
          <w:lang w:val="en-US" w:eastAsia="ko-KR"/>
        </w:rPr>
      </w:pP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예를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들어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단일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케이블과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외부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터치스크린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연결을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위해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새로운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conga-TR4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를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통해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10Gbit/s,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전력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제공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및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DisplayPort 1.4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와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함께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USB 3.1 Gen 2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를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포함하는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캐리어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보드에서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완전한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USB-C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를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구현할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수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있습니다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.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추가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성능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지향적인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인터페이스에는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1x PEG 3.0 x8, 4x PCIe Gen 3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및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4x PCIe Gen 2, 3x USB 3.1 Gen 2, 1x USB 3.1 Gen 1, 8x USB 2.0, 2x SATA Gen 3,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및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1x Gbit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이더넷이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포함되어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있습니다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>. SD, SPI, LPC, I²C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용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I/O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와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CPU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및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고해상도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오디오의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2x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레거시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UART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는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인터페이스의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범위를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반올림합니다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.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지원되는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운영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시스템에는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Linux, </w:t>
      </w:r>
      <w:proofErr w:type="spellStart"/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>Yocto</w:t>
      </w:r>
      <w:proofErr w:type="spellEnd"/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2.0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및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Microsoft Windows 10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이나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Windows 7(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선택적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>)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이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포함됩니다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. </w:t>
      </w:r>
    </w:p>
    <w:p w14:paraId="6CAEE8F0" w14:textId="77777777" w:rsidR="006A4163" w:rsidRPr="006A4163" w:rsidRDefault="006A4163" w:rsidP="006A4163">
      <w:pPr>
        <w:spacing w:line="0" w:lineRule="atLeast"/>
        <w:rPr>
          <w:rFonts w:ascii="Malgun Gothic" w:eastAsia="Malgun Gothic" w:hAnsi="Malgun Gothic" w:cs="Arial"/>
          <w:color w:val="000000" w:themeColor="text1"/>
          <w:sz w:val="22"/>
          <w:szCs w:val="22"/>
          <w:lang w:val="en-US" w:eastAsia="ko-KR"/>
        </w:rPr>
      </w:pPr>
    </w:p>
    <w:p w14:paraId="0D2B1EE0" w14:textId="77777777" w:rsidR="006A4163" w:rsidRPr="006A4163" w:rsidRDefault="006A4163" w:rsidP="006A4163">
      <w:pPr>
        <w:spacing w:line="0" w:lineRule="atLeast"/>
        <w:rPr>
          <w:rFonts w:ascii="Malgun Gothic" w:eastAsia="Malgun Gothic" w:hAnsi="Malgun Gothic" w:cs="Arial"/>
          <w:color w:val="000000" w:themeColor="text1"/>
          <w:sz w:val="22"/>
          <w:szCs w:val="22"/>
          <w:lang w:val="en-US" w:eastAsia="ko-KR"/>
        </w:rPr>
      </w:pP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>conga-TR4 COM Express Type 6 Computer-on-Modules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는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사용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가능한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표준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온도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범위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구성과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함께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다음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변형에서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주문할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수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eastAsia="ko-KR"/>
        </w:rPr>
        <w:t>있습니다</w:t>
      </w:r>
      <w:r w:rsidRPr="006A4163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 w:eastAsia="ko-KR"/>
        </w:rPr>
        <w:t>.</w:t>
      </w:r>
    </w:p>
    <w:p w14:paraId="6D5FFCBE" w14:textId="37F83B9F" w:rsidR="008647B1" w:rsidRPr="00D84630" w:rsidRDefault="008647B1" w:rsidP="006A4163">
      <w:pPr>
        <w:pStyle w:val="NoSpacing"/>
        <w:rPr>
          <w:rFonts w:ascii="Arial" w:hAnsi="Arial" w:cs="Arial"/>
          <w:sz w:val="22"/>
          <w:szCs w:val="22"/>
          <w:lang w:val="en-US"/>
        </w:rPr>
      </w:pPr>
    </w:p>
    <w:tbl>
      <w:tblPr>
        <w:tblW w:w="8572" w:type="dxa"/>
        <w:tblLayout w:type="fixed"/>
        <w:tblLook w:val="04A0" w:firstRow="1" w:lastRow="0" w:firstColumn="1" w:lastColumn="0" w:noHBand="0" w:noVBand="1"/>
      </w:tblPr>
      <w:tblGrid>
        <w:gridCol w:w="1814"/>
        <w:gridCol w:w="283"/>
        <w:gridCol w:w="964"/>
        <w:gridCol w:w="236"/>
        <w:gridCol w:w="1489"/>
        <w:gridCol w:w="236"/>
        <w:gridCol w:w="1026"/>
        <w:gridCol w:w="236"/>
        <w:gridCol w:w="1088"/>
        <w:gridCol w:w="236"/>
        <w:gridCol w:w="964"/>
      </w:tblGrid>
      <w:tr w:rsidR="008647B1" w:rsidRPr="00D84630" w14:paraId="5A83F240" w14:textId="77777777" w:rsidTr="0014248A">
        <w:tc>
          <w:tcPr>
            <w:tcW w:w="1814" w:type="dxa"/>
            <w:tcBorders>
              <w:bottom w:val="single" w:sz="8" w:space="0" w:color="auto"/>
            </w:tcBorders>
            <w:vAlign w:val="center"/>
          </w:tcPr>
          <w:p w14:paraId="166FF4D2" w14:textId="77777777" w:rsidR="008647B1" w:rsidRPr="00D84630" w:rsidRDefault="008647B1" w:rsidP="0014248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t>Proc</w:t>
            </w:r>
            <w:r w:rsidRPr="00D84630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t>essor</w:t>
            </w:r>
          </w:p>
        </w:tc>
        <w:tc>
          <w:tcPr>
            <w:tcW w:w="283" w:type="dxa"/>
            <w:vAlign w:val="center"/>
          </w:tcPr>
          <w:p w14:paraId="600FD010" w14:textId="77777777" w:rsidR="008647B1" w:rsidRPr="00D84630" w:rsidRDefault="008647B1" w:rsidP="0014248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964" w:type="dxa"/>
            <w:tcBorders>
              <w:bottom w:val="single" w:sz="8" w:space="0" w:color="auto"/>
            </w:tcBorders>
            <w:vAlign w:val="center"/>
          </w:tcPr>
          <w:p w14:paraId="59ADE35B" w14:textId="77777777" w:rsidR="008647B1" w:rsidRPr="00D84630" w:rsidRDefault="008647B1" w:rsidP="0014248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  <w:r w:rsidRPr="00D84630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t>Cores/</w:t>
            </w:r>
            <w:r w:rsidRPr="00D84630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br/>
              <w:t>Threads</w:t>
            </w:r>
          </w:p>
        </w:tc>
        <w:tc>
          <w:tcPr>
            <w:tcW w:w="236" w:type="dxa"/>
            <w:vAlign w:val="center"/>
          </w:tcPr>
          <w:p w14:paraId="7EF80953" w14:textId="77777777" w:rsidR="008647B1" w:rsidRPr="00D84630" w:rsidRDefault="008647B1" w:rsidP="0014248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14:paraId="0C8AAB3E" w14:textId="77777777" w:rsidR="008647B1" w:rsidRPr="00D84630" w:rsidRDefault="008647B1" w:rsidP="0014248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t>Clock</w:t>
            </w:r>
            <w:r w:rsidRPr="00D84630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t xml:space="preserve"> [GHz] (Base/Boost) </w:t>
            </w:r>
          </w:p>
        </w:tc>
        <w:tc>
          <w:tcPr>
            <w:tcW w:w="236" w:type="dxa"/>
          </w:tcPr>
          <w:p w14:paraId="3ED82731" w14:textId="77777777" w:rsidR="008647B1" w:rsidRPr="00D84630" w:rsidRDefault="008647B1" w:rsidP="0014248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14:paraId="05644916" w14:textId="77777777" w:rsidR="008647B1" w:rsidRPr="00D84630" w:rsidRDefault="008647B1" w:rsidP="0014248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  <w:r w:rsidRPr="00D84630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t xml:space="preserve">L2/L3 </w:t>
            </w:r>
            <w:r w:rsidRPr="00D84630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br/>
              <w:t xml:space="preserve">Cache (MB) </w:t>
            </w:r>
          </w:p>
        </w:tc>
        <w:tc>
          <w:tcPr>
            <w:tcW w:w="236" w:type="dxa"/>
            <w:vAlign w:val="center"/>
          </w:tcPr>
          <w:p w14:paraId="73549300" w14:textId="77777777" w:rsidR="008647B1" w:rsidRPr="00D84630" w:rsidRDefault="008647B1" w:rsidP="0014248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088" w:type="dxa"/>
            <w:tcBorders>
              <w:bottom w:val="single" w:sz="8" w:space="0" w:color="auto"/>
            </w:tcBorders>
            <w:vAlign w:val="center"/>
          </w:tcPr>
          <w:p w14:paraId="0E98682E" w14:textId="77777777" w:rsidR="008647B1" w:rsidRPr="00D84630" w:rsidRDefault="008647B1" w:rsidP="0014248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  <w:r w:rsidRPr="00D84630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t>GPU Compute Units</w:t>
            </w:r>
          </w:p>
        </w:tc>
        <w:tc>
          <w:tcPr>
            <w:tcW w:w="236" w:type="dxa"/>
            <w:vAlign w:val="center"/>
          </w:tcPr>
          <w:p w14:paraId="07E165E3" w14:textId="77777777" w:rsidR="008647B1" w:rsidRPr="00D84630" w:rsidRDefault="008647B1" w:rsidP="0014248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964" w:type="dxa"/>
            <w:tcBorders>
              <w:bottom w:val="single" w:sz="8" w:space="0" w:color="auto"/>
            </w:tcBorders>
            <w:vAlign w:val="center"/>
          </w:tcPr>
          <w:p w14:paraId="6D0E5947" w14:textId="77777777" w:rsidR="008647B1" w:rsidRPr="00D84630" w:rsidRDefault="008647B1" w:rsidP="0014248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  <w:r w:rsidRPr="00D8463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  <w:t xml:space="preserve">TDP [W] </w:t>
            </w:r>
          </w:p>
        </w:tc>
      </w:tr>
      <w:tr w:rsidR="008647B1" w:rsidRPr="00D84630" w14:paraId="5C12B442" w14:textId="77777777" w:rsidTr="0014248A">
        <w:tc>
          <w:tcPr>
            <w:tcW w:w="181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2F16C07" w14:textId="77777777" w:rsidR="008647B1" w:rsidRPr="00D84630" w:rsidRDefault="008647B1" w:rsidP="0014248A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8C7F8C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t>New:</w:t>
            </w:r>
            <w:r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 xml:space="preserve"> </w:t>
            </w: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 xml:space="preserve">AMD Ryzen Embedded </w:t>
            </w: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/>
              </w:rPr>
              <w:t>V1404</w:t>
            </w:r>
            <w:r>
              <w:rPr>
                <w:rFonts w:ascii="Arial" w:hAnsi="Arial" w:cs="Arial"/>
                <w:bCs/>
                <w:color w:val="262626"/>
                <w:sz w:val="18"/>
                <w:szCs w:val="18"/>
                <w:lang w:val="en-US"/>
              </w:rPr>
              <w:t>I</w:t>
            </w:r>
          </w:p>
        </w:tc>
        <w:tc>
          <w:tcPr>
            <w:tcW w:w="283" w:type="dxa"/>
            <w:vAlign w:val="center"/>
          </w:tcPr>
          <w:p w14:paraId="52C9F5CD" w14:textId="77777777" w:rsidR="008647B1" w:rsidRPr="00D84630" w:rsidRDefault="008647B1" w:rsidP="0014248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8E78839" w14:textId="77777777" w:rsidR="008647B1" w:rsidRPr="00D84630" w:rsidRDefault="008647B1" w:rsidP="0014248A">
            <w:pPr>
              <w:jc w:val="center"/>
              <w:rPr>
                <w:lang w:val="en-US"/>
              </w:rPr>
            </w:pP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4 / 4</w:t>
            </w:r>
          </w:p>
        </w:tc>
        <w:tc>
          <w:tcPr>
            <w:tcW w:w="236" w:type="dxa"/>
            <w:vAlign w:val="center"/>
          </w:tcPr>
          <w:p w14:paraId="5561C8E0" w14:textId="77777777" w:rsidR="008647B1" w:rsidRPr="00D84630" w:rsidRDefault="008647B1" w:rsidP="0014248A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40EDF" w14:textId="77777777" w:rsidR="008647B1" w:rsidRDefault="008647B1" w:rsidP="0014248A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4675FD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2.0 /3.6</w:t>
            </w:r>
            <w:r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 xml:space="preserve"> </w:t>
            </w:r>
          </w:p>
          <w:p w14:paraId="509B3E27" w14:textId="77777777" w:rsidR="008647B1" w:rsidRPr="00D84630" w:rsidRDefault="008647B1" w:rsidP="0014248A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(&lt;0°C: 1.6/2.8)</w:t>
            </w:r>
          </w:p>
        </w:tc>
        <w:tc>
          <w:tcPr>
            <w:tcW w:w="236" w:type="dxa"/>
          </w:tcPr>
          <w:p w14:paraId="6EAC4065" w14:textId="77777777" w:rsidR="008647B1" w:rsidRPr="00D84630" w:rsidRDefault="008647B1" w:rsidP="0014248A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F67EA" w14:textId="77777777" w:rsidR="008647B1" w:rsidRPr="00D84630" w:rsidRDefault="008647B1" w:rsidP="0014248A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2 / 4</w:t>
            </w:r>
          </w:p>
        </w:tc>
        <w:tc>
          <w:tcPr>
            <w:tcW w:w="236" w:type="dxa"/>
            <w:vAlign w:val="center"/>
          </w:tcPr>
          <w:p w14:paraId="72B25458" w14:textId="77777777" w:rsidR="008647B1" w:rsidRPr="00D84630" w:rsidRDefault="008647B1" w:rsidP="0014248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8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E5ABA17" w14:textId="77777777" w:rsidR="008647B1" w:rsidRPr="00D84630" w:rsidRDefault="008647B1" w:rsidP="0014248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</w:p>
        </w:tc>
        <w:tc>
          <w:tcPr>
            <w:tcW w:w="236" w:type="dxa"/>
            <w:vAlign w:val="center"/>
          </w:tcPr>
          <w:p w14:paraId="39A1E397" w14:textId="77777777" w:rsidR="008647B1" w:rsidRPr="00D84630" w:rsidRDefault="008647B1" w:rsidP="0014248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2A4EC87" w14:textId="77777777" w:rsidR="008647B1" w:rsidRPr="00D84630" w:rsidRDefault="008647B1" w:rsidP="0014248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12 - 25</w:t>
            </w:r>
          </w:p>
        </w:tc>
      </w:tr>
      <w:tr w:rsidR="008647B1" w:rsidRPr="00D84630" w14:paraId="2EE68799" w14:textId="77777777" w:rsidTr="0014248A">
        <w:tc>
          <w:tcPr>
            <w:tcW w:w="181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49A312D" w14:textId="77777777" w:rsidR="008647B1" w:rsidRPr="00D84630" w:rsidRDefault="008647B1" w:rsidP="0014248A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 xml:space="preserve">AMD Ryzen Embedded </w:t>
            </w: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/>
              </w:rPr>
              <w:t>V1807B</w:t>
            </w:r>
          </w:p>
        </w:tc>
        <w:tc>
          <w:tcPr>
            <w:tcW w:w="283" w:type="dxa"/>
            <w:vAlign w:val="center"/>
          </w:tcPr>
          <w:p w14:paraId="3A5D6616" w14:textId="77777777" w:rsidR="008647B1" w:rsidRPr="00D84630" w:rsidRDefault="008647B1" w:rsidP="0014248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C22328F" w14:textId="77777777" w:rsidR="008647B1" w:rsidRPr="00D84630" w:rsidRDefault="008647B1" w:rsidP="0014248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4 / 8</w:t>
            </w:r>
          </w:p>
        </w:tc>
        <w:tc>
          <w:tcPr>
            <w:tcW w:w="236" w:type="dxa"/>
            <w:vAlign w:val="center"/>
          </w:tcPr>
          <w:p w14:paraId="36FA6640" w14:textId="77777777" w:rsidR="008647B1" w:rsidRPr="00D84630" w:rsidRDefault="008647B1" w:rsidP="0014248A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177F9" w14:textId="77777777" w:rsidR="008647B1" w:rsidRPr="00D84630" w:rsidRDefault="008647B1" w:rsidP="0014248A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3.35 / 3.</w:t>
            </w: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75</w:t>
            </w:r>
          </w:p>
        </w:tc>
        <w:tc>
          <w:tcPr>
            <w:tcW w:w="236" w:type="dxa"/>
          </w:tcPr>
          <w:p w14:paraId="67D45350" w14:textId="77777777" w:rsidR="008647B1" w:rsidRPr="00D84630" w:rsidRDefault="008647B1" w:rsidP="0014248A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D0551" w14:textId="77777777" w:rsidR="008647B1" w:rsidRPr="00D84630" w:rsidRDefault="008647B1" w:rsidP="0014248A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2 / 4</w:t>
            </w:r>
          </w:p>
        </w:tc>
        <w:tc>
          <w:tcPr>
            <w:tcW w:w="236" w:type="dxa"/>
            <w:vAlign w:val="center"/>
          </w:tcPr>
          <w:p w14:paraId="5811EBC9" w14:textId="77777777" w:rsidR="008647B1" w:rsidRPr="00D84630" w:rsidRDefault="008647B1" w:rsidP="0014248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8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28F656C" w14:textId="77777777" w:rsidR="008647B1" w:rsidRPr="00D84630" w:rsidRDefault="008647B1" w:rsidP="0014248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236" w:type="dxa"/>
            <w:vAlign w:val="center"/>
          </w:tcPr>
          <w:p w14:paraId="1232AD30" w14:textId="77777777" w:rsidR="008647B1" w:rsidRPr="00D84630" w:rsidRDefault="008647B1" w:rsidP="0014248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D2AD2D2" w14:textId="77777777" w:rsidR="008647B1" w:rsidRPr="00D84630" w:rsidRDefault="008647B1" w:rsidP="0014248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 xml:space="preserve">35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 xml:space="preserve"> 54</w:t>
            </w:r>
          </w:p>
        </w:tc>
      </w:tr>
      <w:tr w:rsidR="008647B1" w:rsidRPr="00D84630" w14:paraId="4F0E9CD1" w14:textId="77777777" w:rsidTr="0014248A">
        <w:tc>
          <w:tcPr>
            <w:tcW w:w="181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CECD318" w14:textId="77777777" w:rsidR="008647B1" w:rsidRPr="00D84630" w:rsidRDefault="008647B1" w:rsidP="0014248A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 xml:space="preserve">AMD Ryzen Embedded </w:t>
            </w: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/>
              </w:rPr>
              <w:t>V1756B</w:t>
            </w:r>
          </w:p>
        </w:tc>
        <w:tc>
          <w:tcPr>
            <w:tcW w:w="283" w:type="dxa"/>
            <w:vAlign w:val="center"/>
          </w:tcPr>
          <w:p w14:paraId="046B29BF" w14:textId="77777777" w:rsidR="008647B1" w:rsidRPr="00D84630" w:rsidRDefault="008647B1" w:rsidP="0014248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E2D38B0" w14:textId="77777777" w:rsidR="008647B1" w:rsidRPr="00D84630" w:rsidRDefault="008647B1" w:rsidP="0014248A">
            <w:pPr>
              <w:jc w:val="center"/>
              <w:rPr>
                <w:lang w:val="en-US"/>
              </w:rPr>
            </w:pP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4 / 8</w:t>
            </w:r>
          </w:p>
        </w:tc>
        <w:tc>
          <w:tcPr>
            <w:tcW w:w="236" w:type="dxa"/>
            <w:vAlign w:val="center"/>
          </w:tcPr>
          <w:p w14:paraId="47E48989" w14:textId="77777777" w:rsidR="008647B1" w:rsidRPr="00D84630" w:rsidRDefault="008647B1" w:rsidP="0014248A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D1F31" w14:textId="77777777" w:rsidR="008647B1" w:rsidRPr="00D84630" w:rsidRDefault="008647B1" w:rsidP="0014248A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3.25 / 3.</w:t>
            </w: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60</w:t>
            </w:r>
          </w:p>
        </w:tc>
        <w:tc>
          <w:tcPr>
            <w:tcW w:w="236" w:type="dxa"/>
          </w:tcPr>
          <w:p w14:paraId="4C226D26" w14:textId="77777777" w:rsidR="008647B1" w:rsidRPr="00D84630" w:rsidRDefault="008647B1" w:rsidP="0014248A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C2162E" w14:textId="77777777" w:rsidR="008647B1" w:rsidRPr="00D84630" w:rsidRDefault="008647B1" w:rsidP="0014248A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2 / 4</w:t>
            </w:r>
          </w:p>
        </w:tc>
        <w:tc>
          <w:tcPr>
            <w:tcW w:w="236" w:type="dxa"/>
            <w:vAlign w:val="center"/>
          </w:tcPr>
          <w:p w14:paraId="33D9D893" w14:textId="77777777" w:rsidR="008647B1" w:rsidRPr="00D84630" w:rsidRDefault="008647B1" w:rsidP="0014248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8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7564E87" w14:textId="77777777" w:rsidR="008647B1" w:rsidRPr="00D84630" w:rsidRDefault="008647B1" w:rsidP="0014248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</w:p>
        </w:tc>
        <w:tc>
          <w:tcPr>
            <w:tcW w:w="236" w:type="dxa"/>
            <w:vAlign w:val="center"/>
          </w:tcPr>
          <w:p w14:paraId="550F63B0" w14:textId="77777777" w:rsidR="008647B1" w:rsidRPr="00D84630" w:rsidRDefault="008647B1" w:rsidP="0014248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A703E30" w14:textId="77777777" w:rsidR="008647B1" w:rsidRPr="00D84630" w:rsidRDefault="008647B1" w:rsidP="0014248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 xml:space="preserve">35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 xml:space="preserve"> 54</w:t>
            </w:r>
          </w:p>
        </w:tc>
      </w:tr>
      <w:tr w:rsidR="008647B1" w:rsidRPr="00D84630" w14:paraId="4A6FD7BE" w14:textId="77777777" w:rsidTr="0014248A">
        <w:tc>
          <w:tcPr>
            <w:tcW w:w="181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EA2CE8C" w14:textId="77777777" w:rsidR="008647B1" w:rsidRPr="00D84630" w:rsidRDefault="008647B1" w:rsidP="0014248A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 xml:space="preserve">AMD Ryzen Embedded </w:t>
            </w: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/>
              </w:rPr>
              <w:t>V1605B</w:t>
            </w:r>
          </w:p>
        </w:tc>
        <w:tc>
          <w:tcPr>
            <w:tcW w:w="283" w:type="dxa"/>
            <w:vAlign w:val="center"/>
          </w:tcPr>
          <w:p w14:paraId="46DABBC8" w14:textId="77777777" w:rsidR="008647B1" w:rsidRPr="00D84630" w:rsidRDefault="008647B1" w:rsidP="0014248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62C94A" w14:textId="77777777" w:rsidR="008647B1" w:rsidRPr="00D84630" w:rsidRDefault="008647B1" w:rsidP="0014248A">
            <w:pPr>
              <w:jc w:val="center"/>
              <w:rPr>
                <w:lang w:val="en-US"/>
              </w:rPr>
            </w:pP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4 / 8</w:t>
            </w:r>
          </w:p>
        </w:tc>
        <w:tc>
          <w:tcPr>
            <w:tcW w:w="236" w:type="dxa"/>
            <w:vAlign w:val="center"/>
          </w:tcPr>
          <w:p w14:paraId="78D0E95B" w14:textId="77777777" w:rsidR="008647B1" w:rsidRPr="00D84630" w:rsidRDefault="008647B1" w:rsidP="0014248A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54139" w14:textId="77777777" w:rsidR="008647B1" w:rsidRPr="00D84630" w:rsidRDefault="008647B1" w:rsidP="0014248A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2.0 / 3.</w:t>
            </w: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6</w:t>
            </w:r>
          </w:p>
        </w:tc>
        <w:tc>
          <w:tcPr>
            <w:tcW w:w="236" w:type="dxa"/>
          </w:tcPr>
          <w:p w14:paraId="55F3D03E" w14:textId="77777777" w:rsidR="008647B1" w:rsidRPr="00D84630" w:rsidRDefault="008647B1" w:rsidP="0014248A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8BEA2" w14:textId="77777777" w:rsidR="008647B1" w:rsidRPr="00D84630" w:rsidRDefault="008647B1" w:rsidP="0014248A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2 / 4</w:t>
            </w:r>
          </w:p>
        </w:tc>
        <w:tc>
          <w:tcPr>
            <w:tcW w:w="236" w:type="dxa"/>
            <w:vAlign w:val="center"/>
          </w:tcPr>
          <w:p w14:paraId="6A05FF33" w14:textId="77777777" w:rsidR="008647B1" w:rsidRPr="00D84630" w:rsidRDefault="008647B1" w:rsidP="0014248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8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1C4A22" w14:textId="77777777" w:rsidR="008647B1" w:rsidRPr="00D84630" w:rsidRDefault="008647B1" w:rsidP="0014248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</w:p>
        </w:tc>
        <w:tc>
          <w:tcPr>
            <w:tcW w:w="236" w:type="dxa"/>
            <w:vAlign w:val="center"/>
          </w:tcPr>
          <w:p w14:paraId="6F549E77" w14:textId="77777777" w:rsidR="008647B1" w:rsidRPr="00D84630" w:rsidRDefault="008647B1" w:rsidP="0014248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C502A34" w14:textId="77777777" w:rsidR="008647B1" w:rsidRPr="00D84630" w:rsidRDefault="008647B1" w:rsidP="0014248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 xml:space="preserve">12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 xml:space="preserve"> 25</w:t>
            </w:r>
          </w:p>
        </w:tc>
      </w:tr>
      <w:tr w:rsidR="008647B1" w:rsidRPr="00D84630" w14:paraId="79103128" w14:textId="77777777" w:rsidTr="0014248A">
        <w:tc>
          <w:tcPr>
            <w:tcW w:w="181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FB47F79" w14:textId="77777777" w:rsidR="008647B1" w:rsidRPr="00D84630" w:rsidRDefault="008647B1" w:rsidP="0014248A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 xml:space="preserve">AMD Ryzen Embedded </w:t>
            </w: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/>
              </w:rPr>
              <w:t>V1202B</w:t>
            </w:r>
          </w:p>
        </w:tc>
        <w:tc>
          <w:tcPr>
            <w:tcW w:w="283" w:type="dxa"/>
            <w:vAlign w:val="center"/>
          </w:tcPr>
          <w:p w14:paraId="0A8B0A92" w14:textId="77777777" w:rsidR="008647B1" w:rsidRPr="00D84630" w:rsidRDefault="008647B1" w:rsidP="0014248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212CB4" w14:textId="77777777" w:rsidR="008647B1" w:rsidRPr="00D84630" w:rsidRDefault="008647B1" w:rsidP="0014248A">
            <w:pPr>
              <w:jc w:val="center"/>
              <w:rPr>
                <w:lang w:val="en-US"/>
              </w:rPr>
            </w:pP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2 / 4</w:t>
            </w:r>
          </w:p>
        </w:tc>
        <w:tc>
          <w:tcPr>
            <w:tcW w:w="236" w:type="dxa"/>
            <w:vAlign w:val="center"/>
          </w:tcPr>
          <w:p w14:paraId="7ABCA890" w14:textId="77777777" w:rsidR="008647B1" w:rsidRPr="00D84630" w:rsidRDefault="008647B1" w:rsidP="0014248A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B9ED7" w14:textId="77777777" w:rsidR="008647B1" w:rsidRPr="00D84630" w:rsidRDefault="008647B1" w:rsidP="0014248A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2.5 / 3.</w:t>
            </w: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4</w:t>
            </w:r>
          </w:p>
        </w:tc>
        <w:tc>
          <w:tcPr>
            <w:tcW w:w="236" w:type="dxa"/>
          </w:tcPr>
          <w:p w14:paraId="172961C5" w14:textId="77777777" w:rsidR="008647B1" w:rsidRPr="00D84630" w:rsidRDefault="008647B1" w:rsidP="0014248A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9876DE" w14:textId="77777777" w:rsidR="008647B1" w:rsidRPr="00D84630" w:rsidRDefault="008647B1" w:rsidP="0014248A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1 / 2</w:t>
            </w:r>
          </w:p>
        </w:tc>
        <w:tc>
          <w:tcPr>
            <w:tcW w:w="236" w:type="dxa"/>
            <w:vAlign w:val="center"/>
          </w:tcPr>
          <w:p w14:paraId="5914F43F" w14:textId="77777777" w:rsidR="008647B1" w:rsidRPr="00D84630" w:rsidRDefault="008647B1" w:rsidP="0014248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8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EAE750" w14:textId="77777777" w:rsidR="008647B1" w:rsidRPr="00D84630" w:rsidRDefault="008647B1" w:rsidP="0014248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236" w:type="dxa"/>
            <w:vAlign w:val="center"/>
          </w:tcPr>
          <w:p w14:paraId="35B8940C" w14:textId="77777777" w:rsidR="008647B1" w:rsidRPr="00D84630" w:rsidRDefault="008647B1" w:rsidP="0014248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5145BBE" w14:textId="77777777" w:rsidR="008647B1" w:rsidRPr="00D84630" w:rsidRDefault="008647B1" w:rsidP="0014248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 xml:space="preserve">12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 xml:space="preserve"> 25</w:t>
            </w:r>
          </w:p>
        </w:tc>
      </w:tr>
    </w:tbl>
    <w:p w14:paraId="7D3AC104" w14:textId="77777777" w:rsidR="008647B1" w:rsidRPr="00D84630" w:rsidRDefault="008647B1" w:rsidP="008647B1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14:paraId="520BAF76" w14:textId="56EDFE4B" w:rsidR="008647B1" w:rsidRPr="006A4163" w:rsidRDefault="006A4163" w:rsidP="008647B1">
      <w:pPr>
        <w:spacing w:line="360" w:lineRule="auto"/>
        <w:rPr>
          <w:rFonts w:eastAsiaTheme="minorEastAsia" w:hint="eastAsia"/>
          <w:lang w:val="en-US" w:eastAsia="zh-TW"/>
        </w:rPr>
      </w:pPr>
      <w:r w:rsidRPr="006A4163">
        <w:rPr>
          <w:rFonts w:ascii="Malgun Gothic" w:eastAsia="Malgun Gothic" w:hAnsi="Malgun Gothic" w:hint="eastAsia"/>
          <w:sz w:val="22"/>
          <w:szCs w:val="22"/>
          <w:lang w:eastAsia="ko-KR"/>
        </w:rPr>
        <w:t>새로운</w:t>
      </w:r>
      <w:r w:rsidRPr="006A4163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conga-TR4 </w:t>
      </w:r>
      <w:r w:rsidRPr="006A4163">
        <w:rPr>
          <w:rFonts w:ascii="Malgun Gothic" w:eastAsia="Malgun Gothic" w:hAnsi="Malgun Gothic" w:hint="eastAsia"/>
          <w:sz w:val="22"/>
          <w:szCs w:val="22"/>
          <w:lang w:eastAsia="ko-KR"/>
        </w:rPr>
        <w:t>고성능</w:t>
      </w:r>
      <w:r w:rsidRPr="006A4163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COM Express Type 6 </w:t>
      </w:r>
      <w:r w:rsidRPr="006A4163">
        <w:rPr>
          <w:rFonts w:ascii="Malgun Gothic" w:eastAsia="Malgun Gothic" w:hAnsi="Malgun Gothic" w:hint="eastAsia"/>
          <w:sz w:val="22"/>
          <w:szCs w:val="22"/>
          <w:lang w:eastAsia="ko-KR"/>
        </w:rPr>
        <w:t>모듈에</w:t>
      </w:r>
      <w:r w:rsidRPr="006A4163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sz w:val="22"/>
          <w:szCs w:val="22"/>
          <w:lang w:eastAsia="ko-KR"/>
        </w:rPr>
        <w:t>대한</w:t>
      </w:r>
      <w:r w:rsidRPr="006A4163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sz w:val="22"/>
          <w:szCs w:val="22"/>
          <w:lang w:eastAsia="ko-KR"/>
        </w:rPr>
        <w:t>자세한</w:t>
      </w:r>
      <w:r w:rsidRPr="006A4163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sz w:val="22"/>
          <w:szCs w:val="22"/>
          <w:lang w:eastAsia="ko-KR"/>
        </w:rPr>
        <w:t>내용은</w:t>
      </w:r>
      <w:r w:rsidRPr="006A4163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sz w:val="22"/>
          <w:szCs w:val="22"/>
          <w:lang w:eastAsia="ko-KR"/>
        </w:rPr>
        <w:t>다음에서</w:t>
      </w:r>
      <w:r w:rsidRPr="006A4163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sz w:val="22"/>
          <w:szCs w:val="22"/>
          <w:lang w:eastAsia="ko-KR"/>
        </w:rPr>
        <w:t>확인할</w:t>
      </w:r>
      <w:r w:rsidRPr="006A4163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sz w:val="22"/>
          <w:szCs w:val="22"/>
          <w:lang w:eastAsia="ko-KR"/>
        </w:rPr>
        <w:t>수</w:t>
      </w:r>
      <w:r w:rsidRPr="006A4163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 </w:t>
      </w:r>
      <w:r w:rsidRPr="006A4163">
        <w:rPr>
          <w:rFonts w:ascii="Malgun Gothic" w:eastAsia="Malgun Gothic" w:hAnsi="Malgun Gothic" w:hint="eastAsia"/>
          <w:sz w:val="22"/>
          <w:szCs w:val="22"/>
          <w:lang w:eastAsia="ko-KR"/>
        </w:rPr>
        <w:t>있습니다</w:t>
      </w:r>
      <w:r w:rsidRPr="006A4163">
        <w:rPr>
          <w:rFonts w:ascii="Malgun Gothic" w:eastAsia="Malgun Gothic" w:hAnsi="Malgun Gothic" w:hint="eastAsia"/>
          <w:sz w:val="22"/>
          <w:szCs w:val="22"/>
          <w:lang w:val="en-US" w:eastAsia="ko-KR"/>
        </w:rPr>
        <w:t xml:space="preserve">. </w:t>
      </w:r>
      <w:bookmarkStart w:id="0" w:name="_GoBack"/>
      <w:bookmarkEnd w:id="0"/>
      <w:r>
        <w:rPr>
          <w:rFonts w:ascii="Malgun Gothic" w:eastAsia="Malgun Gothic" w:hAnsi="Malgun Gothic"/>
          <w:sz w:val="22"/>
          <w:szCs w:val="22"/>
          <w:lang w:val="en-US" w:eastAsia="ko-KR"/>
        </w:rPr>
        <w:br/>
      </w:r>
      <w:hyperlink r:id="rId17" w:history="1">
        <w:r w:rsidR="00B35E80" w:rsidRPr="00700CC1">
          <w:rPr>
            <w:rStyle w:val="Hyperlink"/>
            <w:lang w:val="en-US"/>
          </w:rPr>
          <w:t>https://www.congatec.com/ko/products/com-express-type-6/conga-tr4/</w:t>
        </w:r>
      </w:hyperlink>
    </w:p>
    <w:p w14:paraId="347A3C86" w14:textId="77777777" w:rsidR="00B35E80" w:rsidRPr="00B35E80" w:rsidRDefault="00B35E80" w:rsidP="008647B1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14:paraId="25572932" w14:textId="77777777" w:rsidR="00D108AC" w:rsidRPr="004A51DE" w:rsidRDefault="00D108AC" w:rsidP="00D108AC">
      <w:pPr>
        <w:pStyle w:val="Standard1"/>
        <w:ind w:right="283"/>
        <w:rPr>
          <w:rFonts w:ascii="Arial" w:hAnsi="Arial" w:cs="Arial"/>
          <w:b/>
          <w:sz w:val="18"/>
          <w:szCs w:val="18"/>
          <w:lang w:val="en-US"/>
        </w:rPr>
      </w:pPr>
    </w:p>
    <w:p w14:paraId="1BD42926" w14:textId="77777777" w:rsidR="006B542F" w:rsidRPr="004A51DE" w:rsidRDefault="006B542F" w:rsidP="00D108AC">
      <w:pPr>
        <w:pStyle w:val="Standard1"/>
        <w:ind w:right="283"/>
        <w:rPr>
          <w:rFonts w:ascii="Arial" w:hAnsi="Arial" w:cs="Arial"/>
          <w:b/>
          <w:sz w:val="18"/>
          <w:szCs w:val="18"/>
          <w:lang w:val="en-US"/>
        </w:rPr>
      </w:pPr>
    </w:p>
    <w:p w14:paraId="54859FFC" w14:textId="77777777" w:rsidR="00B35E80" w:rsidRPr="00B35E80" w:rsidRDefault="00B35E80" w:rsidP="00B35E80">
      <w:pPr>
        <w:rPr>
          <w:rFonts w:ascii="Arial" w:eastAsia="Arial" w:hAnsi="Arial" w:cs="Arial"/>
          <w:b/>
          <w:sz w:val="16"/>
          <w:szCs w:val="16"/>
          <w:lang w:val="en-US"/>
        </w:rPr>
      </w:pPr>
      <w:r w:rsidRPr="00B35E80">
        <w:rPr>
          <w:rFonts w:ascii="Arial" w:eastAsia="Arial" w:hAnsi="Arial" w:cs="Arial"/>
          <w:b/>
          <w:sz w:val="16"/>
          <w:szCs w:val="16"/>
          <w:lang w:val="en-US"/>
        </w:rPr>
        <w:t xml:space="preserve">About </w:t>
      </w:r>
      <w:proofErr w:type="spellStart"/>
      <w:r w:rsidRPr="00B35E80">
        <w:rPr>
          <w:rFonts w:ascii="Arial" w:eastAsia="Arial" w:hAnsi="Arial" w:cs="Arial"/>
          <w:b/>
          <w:sz w:val="16"/>
          <w:szCs w:val="16"/>
          <w:lang w:val="en-US"/>
        </w:rPr>
        <w:t>congatec</w:t>
      </w:r>
      <w:proofErr w:type="spellEnd"/>
      <w:r w:rsidRPr="00B35E80">
        <w:rPr>
          <w:rFonts w:ascii="Arial" w:eastAsia="Arial" w:hAnsi="Arial" w:cs="Arial"/>
          <w:b/>
          <w:sz w:val="16"/>
          <w:szCs w:val="16"/>
          <w:lang w:val="en-US"/>
        </w:rPr>
        <w:t xml:space="preserve"> </w:t>
      </w:r>
    </w:p>
    <w:p w14:paraId="25576196" w14:textId="77777777" w:rsidR="00B35E80" w:rsidRPr="00B35E80" w:rsidRDefault="00B35E80" w:rsidP="00B35E80">
      <w:pPr>
        <w:pStyle w:val="Standard1"/>
        <w:ind w:right="283"/>
        <w:rPr>
          <w:rFonts w:ascii="Calibri" w:hAnsi="Calibri" w:cs="Calibri"/>
          <w:sz w:val="16"/>
          <w:szCs w:val="16"/>
          <w:lang w:val="en-US"/>
        </w:rPr>
      </w:pP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콩가텍은</w:t>
      </w:r>
      <w:r w:rsidRPr="00B35E80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임베디드</w:t>
      </w:r>
      <w:r w:rsidRPr="00B35E80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컴퓨팅</w:t>
      </w:r>
      <w:r w:rsidRPr="00B35E80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제품에</w:t>
      </w:r>
      <w:r w:rsidRPr="00B35E80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집중하는</w:t>
      </w:r>
      <w:r w:rsidRPr="00B35E80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굉장히</w:t>
      </w:r>
      <w:r w:rsidRPr="00B35E80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빠르게</w:t>
      </w:r>
      <w:r w:rsidRPr="00B35E80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성장하는</w:t>
      </w:r>
      <w:r w:rsidRPr="00B35E80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기술</w:t>
      </w:r>
      <w:r w:rsidRPr="00B35E80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집중형</w:t>
      </w:r>
      <w:r w:rsidRPr="00B35E80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업체입니다</w:t>
      </w:r>
      <w:r w:rsidRPr="00B35E80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>.</w:t>
      </w:r>
      <w:r w:rsidRPr="00B35E80">
        <w:rPr>
          <w:rFonts w:ascii="Malgun Gothic" w:eastAsia="Malgun Gothic" w:hAnsi="Malgun Gothic" w:cs="Malgun Gothic"/>
          <w:sz w:val="16"/>
          <w:szCs w:val="16"/>
          <w:lang w:val="en-U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고성능</w:t>
      </w:r>
      <w:r w:rsidRPr="00B35E80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컴퓨터</w:t>
      </w:r>
      <w:r w:rsidRPr="00B35E80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모듈은</w:t>
      </w:r>
      <w:r w:rsidRPr="00B35E80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산업</w:t>
      </w:r>
      <w:r w:rsidRPr="00B35E80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자동화</w:t>
      </w:r>
      <w:r w:rsidRPr="00B35E80">
        <w:rPr>
          <w:rFonts w:ascii="Malgun Gothic" w:eastAsia="Malgun Gothic" w:hAnsi="Malgun Gothic" w:cs="Malgun Gothic" w:hint="cs"/>
          <w:sz w:val="16"/>
          <w:szCs w:val="16"/>
          <w:lang w:val="en-US"/>
        </w:rPr>
        <w:t>,</w:t>
      </w:r>
      <w:r w:rsidRPr="00B35E80">
        <w:rPr>
          <w:rFonts w:ascii="Malgun Gothic" w:eastAsia="Malgun Gothic" w:hAnsi="Malgun Gothic" w:cs="Malgun Gothic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의료기술</w:t>
      </w:r>
      <w:r w:rsidRPr="00B35E80">
        <w:rPr>
          <w:rFonts w:ascii="Malgun Gothic" w:eastAsia="Malgun Gothic" w:hAnsi="Malgun Gothic" w:cs="Malgun Gothic" w:hint="cs"/>
          <w:sz w:val="16"/>
          <w:szCs w:val="16"/>
          <w:lang w:val="en-US"/>
        </w:rPr>
        <w:t>,</w:t>
      </w:r>
      <w:r w:rsidRPr="00B35E80">
        <w:rPr>
          <w:rFonts w:ascii="Malgun Gothic" w:eastAsia="Malgun Gothic" w:hAnsi="Malgun Gothic" w:cs="Malgun Gothic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전송</w:t>
      </w:r>
      <w:r w:rsidRPr="00B35E80">
        <w:rPr>
          <w:rFonts w:ascii="Malgun Gothic" w:eastAsia="Malgun Gothic" w:hAnsi="Malgun Gothic" w:cs="Malgun Gothic" w:hint="cs"/>
          <w:sz w:val="16"/>
          <w:szCs w:val="16"/>
          <w:lang w:val="en-US"/>
        </w:rPr>
        <w:t>,</w:t>
      </w:r>
      <w:r w:rsidRPr="00B35E80">
        <w:rPr>
          <w:rFonts w:ascii="Malgun Gothic" w:eastAsia="Malgun Gothic" w:hAnsi="Malgun Gothic" w:cs="Malgun Gothic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통신</w:t>
      </w:r>
      <w:r w:rsidRPr="00B35E80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및</w:t>
      </w:r>
      <w:r w:rsidRPr="00B35E80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다양한</w:t>
      </w:r>
      <w:r w:rsidRPr="00B35E80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어플리케이션과</w:t>
      </w:r>
      <w:r w:rsidRPr="00B35E80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제품에</w:t>
      </w:r>
      <w:r w:rsidRPr="00B35E80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사용되며</w:t>
      </w:r>
      <w:r w:rsidRPr="00B35E80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콩가텍은</w:t>
      </w:r>
      <w:r w:rsidRPr="00B35E80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글로벌</w:t>
      </w:r>
      <w:r w:rsidRPr="00B35E80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리더로서</w:t>
      </w:r>
      <w:r w:rsidRPr="00B35E80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벤처회사부터</w:t>
      </w:r>
      <w:r w:rsidRPr="00B35E80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글로벌</w:t>
      </w:r>
      <w:r w:rsidRPr="00B35E80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대기업까지</w:t>
      </w:r>
      <w:r w:rsidRPr="00B35E80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다양한</w:t>
      </w:r>
      <w:r w:rsidRPr="00B35E80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고객을</w:t>
      </w:r>
      <w:r w:rsidRPr="00B35E80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확보하고</w:t>
      </w:r>
      <w:r w:rsidRPr="00B35E80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있습니다</w:t>
      </w:r>
      <w:r w:rsidRPr="00B35E80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>.</w:t>
      </w:r>
      <w:r w:rsidRPr="00B35E80">
        <w:rPr>
          <w:rFonts w:ascii="Malgun Gothic" w:eastAsia="Malgun Gothic" w:hAnsi="Malgun Gothic" w:cs="Malgun Gothic"/>
          <w:sz w:val="16"/>
          <w:szCs w:val="16"/>
          <w:lang w:val="en-US" w:eastAsia="ko-KR"/>
        </w:rPr>
        <w:t xml:space="preserve">  2004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년에</w:t>
      </w:r>
      <w:r w:rsidRPr="00B35E80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설립되어</w:t>
      </w:r>
      <w:r w:rsidRPr="00B35E80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독일</w:t>
      </w:r>
      <w:r w:rsidRPr="00B35E80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proofErr w:type="spellStart"/>
      <w:r w:rsidRPr="00B35E80">
        <w:rPr>
          <w:rFonts w:ascii="Calibri" w:hAnsi="Calibri" w:cs="Calibri"/>
          <w:sz w:val="16"/>
          <w:szCs w:val="16"/>
          <w:lang w:val="en-US"/>
        </w:rPr>
        <w:t>Deggendorf</w:t>
      </w:r>
      <w:proofErr w:type="spellEnd"/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에</w:t>
      </w:r>
      <w:r w:rsidRPr="00B35E80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본사가</w:t>
      </w:r>
      <w:r w:rsidRPr="00B35E80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있고</w:t>
      </w:r>
      <w:r w:rsidRPr="00B35E80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B35E80">
        <w:rPr>
          <w:rFonts w:ascii="Malgun Gothic" w:eastAsia="Malgun Gothic" w:hAnsi="Malgun Gothic" w:cs="Malgun Gothic"/>
          <w:sz w:val="16"/>
          <w:szCs w:val="16"/>
          <w:lang w:val="en-US"/>
        </w:rPr>
        <w:t>2018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년에는</w:t>
      </w:r>
      <w:r w:rsidRPr="00B35E80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매출</w:t>
      </w:r>
      <w:r w:rsidRPr="00B35E80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B35E80">
        <w:rPr>
          <w:rFonts w:ascii="Calibri" w:hAnsi="Calibri" w:cs="Calibri"/>
          <w:sz w:val="16"/>
          <w:szCs w:val="16"/>
          <w:lang w:val="en-US"/>
        </w:rPr>
        <w:t xml:space="preserve">1.33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억불을</w:t>
      </w:r>
      <w:r w:rsidRPr="00B35E80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달성했습니다</w:t>
      </w:r>
      <w:r w:rsidRPr="00B35E80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>.</w:t>
      </w:r>
      <w:r w:rsidRPr="00B35E80">
        <w:rPr>
          <w:rFonts w:ascii="Malgun Gothic" w:eastAsia="Malgun Gothic" w:hAnsi="Malgun Gothic" w:cs="Malgun Gothic"/>
          <w:sz w:val="16"/>
          <w:szCs w:val="16"/>
          <w:lang w:val="en-U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추가적인</w:t>
      </w:r>
      <w:r w:rsidRPr="00B35E80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정보는</w:t>
      </w:r>
      <w:r w:rsidRPr="00B35E80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B35E80">
        <w:rPr>
          <w:rFonts w:ascii="Calibri" w:hAnsi="Calibri" w:cs="Calibri"/>
          <w:sz w:val="16"/>
          <w:szCs w:val="16"/>
          <w:lang w:val="en-US"/>
        </w:rPr>
        <w:t xml:space="preserve"> </w:t>
      </w:r>
      <w:hyperlink r:id="rId18" w:history="1">
        <w:r w:rsidRPr="00B35E80">
          <w:rPr>
            <w:rStyle w:val="Hyperlink"/>
            <w:rFonts w:ascii="Calibri" w:hAnsi="Calibri" w:cs="Calibri"/>
            <w:sz w:val="16"/>
            <w:szCs w:val="16"/>
            <w:lang w:val="en-US"/>
          </w:rPr>
          <w:t>www.congatec.com</w:t>
        </w:r>
      </w:hyperlink>
      <w:r w:rsidRPr="00B35E80">
        <w:rPr>
          <w:rFonts w:ascii="Calibri" w:hAnsi="Calibri" w:cs="Calibri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나</w:t>
      </w:r>
      <w:r w:rsidRPr="00B35E80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B35E80">
        <w:rPr>
          <w:rFonts w:ascii="Calibri" w:hAnsi="Calibri" w:cs="Calibri"/>
          <w:sz w:val="16"/>
          <w:szCs w:val="16"/>
          <w:lang w:val="en-US"/>
        </w:rPr>
        <w:t xml:space="preserve"> </w:t>
      </w:r>
      <w:hyperlink r:id="rId19" w:history="1">
        <w:r w:rsidRPr="00B35E80">
          <w:rPr>
            <w:rStyle w:val="Hyperlink"/>
            <w:rFonts w:ascii="Calibri" w:hAnsi="Calibri" w:cs="Calibri"/>
            <w:sz w:val="16"/>
            <w:szCs w:val="16"/>
            <w:lang w:val="en-US"/>
          </w:rPr>
          <w:t>LinkedIn</w:t>
        </w:r>
      </w:hyperlink>
      <w:r w:rsidRPr="00B35E80">
        <w:rPr>
          <w:rFonts w:ascii="Calibri" w:hAnsi="Calibri" w:cs="Calibri"/>
          <w:sz w:val="16"/>
          <w:szCs w:val="16"/>
          <w:lang w:val="en-US"/>
        </w:rPr>
        <w:t xml:space="preserve">, </w:t>
      </w:r>
      <w:hyperlink r:id="rId20" w:history="1">
        <w:r w:rsidRPr="00B35E80">
          <w:rPr>
            <w:rStyle w:val="Hyperlink"/>
            <w:rFonts w:ascii="Calibri" w:hAnsi="Calibri" w:cs="Calibri"/>
            <w:sz w:val="16"/>
            <w:szCs w:val="16"/>
            <w:lang w:val="en-US"/>
          </w:rPr>
          <w:t>Twitter</w:t>
        </w:r>
      </w:hyperlink>
      <w:r w:rsidRPr="00B35E80">
        <w:rPr>
          <w:rFonts w:ascii="Calibri" w:hAnsi="Calibri" w:cs="Calibri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그리고</w:t>
      </w:r>
      <w:r w:rsidRPr="00B35E80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B35E80">
        <w:rPr>
          <w:rFonts w:ascii="Calibri" w:hAnsi="Calibri" w:cs="Calibri"/>
          <w:sz w:val="16"/>
          <w:szCs w:val="16"/>
          <w:lang w:val="en-US"/>
        </w:rPr>
        <w:t xml:space="preserve"> </w:t>
      </w:r>
      <w:hyperlink r:id="rId21" w:history="1">
        <w:r w:rsidRPr="00B35E80">
          <w:rPr>
            <w:rStyle w:val="Hyperlink"/>
            <w:rFonts w:ascii="Calibri" w:hAnsi="Calibri" w:cs="Calibri"/>
            <w:sz w:val="16"/>
            <w:szCs w:val="16"/>
            <w:lang w:val="en-US"/>
          </w:rPr>
          <w:t>YouTube</w:t>
        </w:r>
      </w:hyperlink>
      <w:r w:rsidRPr="00B35E80">
        <w:rPr>
          <w:rFonts w:ascii="Calibri" w:hAnsi="Calibri" w:cs="Calibri"/>
          <w:sz w:val="16"/>
          <w:szCs w:val="16"/>
          <w:lang w:val="en-US"/>
        </w:rPr>
        <w:t>.</w:t>
      </w:r>
      <w:r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를</w:t>
      </w:r>
      <w:r w:rsidRPr="00B35E80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참조해</w:t>
      </w:r>
      <w:r w:rsidRPr="00B35E80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주시기</w:t>
      </w:r>
      <w:r w:rsidRPr="00B35E80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바랍니다</w:t>
      </w:r>
      <w:r w:rsidRPr="00B35E80">
        <w:rPr>
          <w:rFonts w:ascii="Malgun Gothic" w:eastAsia="Malgun Gothic" w:hAnsi="Malgun Gothic" w:cs="Malgun Gothic" w:hint="cs"/>
          <w:sz w:val="16"/>
          <w:szCs w:val="16"/>
          <w:lang w:val="en-US"/>
        </w:rPr>
        <w:t>.</w:t>
      </w:r>
      <w:r w:rsidRPr="00B35E80">
        <w:rPr>
          <w:rFonts w:ascii="Malgun Gothic" w:eastAsia="Malgun Gothic" w:hAnsi="Malgun Gothic" w:cs="Malgun Gothic"/>
          <w:sz w:val="16"/>
          <w:szCs w:val="16"/>
          <w:lang w:val="en-US"/>
        </w:rPr>
        <w:t xml:space="preserve"> </w:t>
      </w:r>
    </w:p>
    <w:p w14:paraId="1ACF2EE4" w14:textId="77777777" w:rsidR="0086013C" w:rsidRDefault="0086013C" w:rsidP="00D84630">
      <w:pPr>
        <w:pStyle w:val="Standard1"/>
        <w:spacing w:line="200" w:lineRule="atLeast"/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14:paraId="194692BC" w14:textId="77777777" w:rsidR="0086013C" w:rsidRDefault="0086013C" w:rsidP="00D84630">
      <w:pPr>
        <w:pStyle w:val="Standard1"/>
        <w:spacing w:line="200" w:lineRule="atLeast"/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14:paraId="4377E8B9" w14:textId="77777777" w:rsidR="005C5F96" w:rsidRDefault="005C5F96" w:rsidP="00363F05">
      <w:pPr>
        <w:pStyle w:val="Standard1"/>
        <w:spacing w:line="200" w:lineRule="atLeast"/>
        <w:rPr>
          <w:rFonts w:ascii="Arial" w:hAnsi="Arial" w:cs="Arial"/>
          <w:b/>
          <w:sz w:val="16"/>
          <w:szCs w:val="16"/>
          <w:lang w:val="en-US"/>
        </w:rPr>
      </w:pPr>
    </w:p>
    <w:p w14:paraId="6A27E469" w14:textId="77777777" w:rsidR="00D108AC" w:rsidRDefault="00D84630" w:rsidP="00D84630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  <w:r w:rsidRPr="00D84630">
        <w:rPr>
          <w:rFonts w:ascii="Arial" w:hAnsi="Arial" w:cs="Arial"/>
          <w:sz w:val="18"/>
          <w:szCs w:val="18"/>
          <w:lang w:val="en-US"/>
        </w:rPr>
        <w:t>* * *</w:t>
      </w:r>
      <w:r w:rsidRPr="00D84630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</w:p>
    <w:p w14:paraId="17727CDE" w14:textId="77777777" w:rsidR="0089371E" w:rsidRDefault="0089371E" w:rsidP="00D84630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</w:p>
    <w:p w14:paraId="1E2D19A2" w14:textId="77777777" w:rsidR="006B542F" w:rsidRPr="00D81E64" w:rsidRDefault="006B542F" w:rsidP="006B542F">
      <w:pPr>
        <w:pStyle w:val="Standard1"/>
        <w:spacing w:before="120"/>
        <w:jc w:val="center"/>
        <w:rPr>
          <w:rFonts w:ascii="Arial" w:hAnsi="Arial" w:cs="Arial"/>
          <w:i/>
          <w:sz w:val="16"/>
          <w:szCs w:val="16"/>
          <w:lang w:val="en-US"/>
        </w:rPr>
      </w:pPr>
      <w:r w:rsidRPr="00D81E64">
        <w:rPr>
          <w:rFonts w:ascii="Arial" w:hAnsi="Arial" w:cs="Arial"/>
          <w:i/>
          <w:sz w:val="16"/>
          <w:szCs w:val="16"/>
          <w:lang w:val="en-US"/>
        </w:rPr>
        <w:t xml:space="preserve">AMD, the AMD logo, Radeon, Ryzen, and combinations thereof, are trademarks of Advanced Micro Devices, Inc. </w:t>
      </w:r>
    </w:p>
    <w:p w14:paraId="433D0C2E" w14:textId="77777777" w:rsidR="009030AE" w:rsidRPr="00D84630" w:rsidRDefault="009030AE" w:rsidP="006B542F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</w:p>
    <w:sectPr w:rsidR="009030AE" w:rsidRPr="00D84630" w:rsidSect="00D108AC"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5BA7D" w14:textId="77777777" w:rsidR="0074123E" w:rsidRDefault="0074123E" w:rsidP="00EC733D">
      <w:r>
        <w:separator/>
      </w:r>
    </w:p>
  </w:endnote>
  <w:endnote w:type="continuationSeparator" w:id="0">
    <w:p w14:paraId="4C146878" w14:textId="77777777" w:rsidR="0074123E" w:rsidRDefault="0074123E" w:rsidP="00EC7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4A50E" w14:textId="77777777" w:rsidR="0074123E" w:rsidRDefault="0074123E" w:rsidP="00EC733D">
      <w:r>
        <w:separator/>
      </w:r>
    </w:p>
  </w:footnote>
  <w:footnote w:type="continuationSeparator" w:id="0">
    <w:p w14:paraId="3FFD9CFB" w14:textId="77777777" w:rsidR="0074123E" w:rsidRDefault="0074123E" w:rsidP="00EC7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8AC"/>
    <w:rsid w:val="00010745"/>
    <w:rsid w:val="0002015A"/>
    <w:rsid w:val="00023366"/>
    <w:rsid w:val="000355AD"/>
    <w:rsid w:val="00042600"/>
    <w:rsid w:val="00045E58"/>
    <w:rsid w:val="00047E06"/>
    <w:rsid w:val="00052FCD"/>
    <w:rsid w:val="000627FC"/>
    <w:rsid w:val="00064B6E"/>
    <w:rsid w:val="000725E1"/>
    <w:rsid w:val="00074F95"/>
    <w:rsid w:val="000752B5"/>
    <w:rsid w:val="00082490"/>
    <w:rsid w:val="00083F05"/>
    <w:rsid w:val="00085747"/>
    <w:rsid w:val="0009529F"/>
    <w:rsid w:val="00096758"/>
    <w:rsid w:val="0009734E"/>
    <w:rsid w:val="000A1392"/>
    <w:rsid w:val="000A30F4"/>
    <w:rsid w:val="000A4662"/>
    <w:rsid w:val="000A4798"/>
    <w:rsid w:val="000A4D11"/>
    <w:rsid w:val="000A5018"/>
    <w:rsid w:val="000B5D67"/>
    <w:rsid w:val="000B6F0B"/>
    <w:rsid w:val="000D66D4"/>
    <w:rsid w:val="000D68BA"/>
    <w:rsid w:val="000E6F1B"/>
    <w:rsid w:val="000E736A"/>
    <w:rsid w:val="000F34E8"/>
    <w:rsid w:val="00100CE2"/>
    <w:rsid w:val="00105BFE"/>
    <w:rsid w:val="00111110"/>
    <w:rsid w:val="00135EBC"/>
    <w:rsid w:val="0013775A"/>
    <w:rsid w:val="0014653E"/>
    <w:rsid w:val="00157343"/>
    <w:rsid w:val="00165141"/>
    <w:rsid w:val="00175EB3"/>
    <w:rsid w:val="001767F9"/>
    <w:rsid w:val="00181222"/>
    <w:rsid w:val="00184D6F"/>
    <w:rsid w:val="001854B5"/>
    <w:rsid w:val="00187AFE"/>
    <w:rsid w:val="00196655"/>
    <w:rsid w:val="001B05B6"/>
    <w:rsid w:val="001B0700"/>
    <w:rsid w:val="001B6B34"/>
    <w:rsid w:val="001C034B"/>
    <w:rsid w:val="001C236A"/>
    <w:rsid w:val="001D055C"/>
    <w:rsid w:val="001D0E64"/>
    <w:rsid w:val="001E1636"/>
    <w:rsid w:val="001E3D01"/>
    <w:rsid w:val="001E4FB1"/>
    <w:rsid w:val="001E642F"/>
    <w:rsid w:val="001F2358"/>
    <w:rsid w:val="002065F2"/>
    <w:rsid w:val="00212286"/>
    <w:rsid w:val="00226239"/>
    <w:rsid w:val="00227110"/>
    <w:rsid w:val="002316DC"/>
    <w:rsid w:val="00231F74"/>
    <w:rsid w:val="002368AC"/>
    <w:rsid w:val="002448E8"/>
    <w:rsid w:val="002571A3"/>
    <w:rsid w:val="00263845"/>
    <w:rsid w:val="00267F9C"/>
    <w:rsid w:val="00275B73"/>
    <w:rsid w:val="00276E2E"/>
    <w:rsid w:val="00286CC1"/>
    <w:rsid w:val="002872D2"/>
    <w:rsid w:val="00292D50"/>
    <w:rsid w:val="00294891"/>
    <w:rsid w:val="0029557A"/>
    <w:rsid w:val="00297A5C"/>
    <w:rsid w:val="002A7A02"/>
    <w:rsid w:val="002B14DE"/>
    <w:rsid w:val="002C6553"/>
    <w:rsid w:val="002C673C"/>
    <w:rsid w:val="002C7003"/>
    <w:rsid w:val="002D2E57"/>
    <w:rsid w:val="002D3F17"/>
    <w:rsid w:val="002F035E"/>
    <w:rsid w:val="002F16A9"/>
    <w:rsid w:val="002F6466"/>
    <w:rsid w:val="003008DB"/>
    <w:rsid w:val="00302516"/>
    <w:rsid w:val="00310531"/>
    <w:rsid w:val="00316678"/>
    <w:rsid w:val="00334099"/>
    <w:rsid w:val="00336657"/>
    <w:rsid w:val="0034266E"/>
    <w:rsid w:val="003430FB"/>
    <w:rsid w:val="00353C44"/>
    <w:rsid w:val="00360338"/>
    <w:rsid w:val="00363F05"/>
    <w:rsid w:val="003674FC"/>
    <w:rsid w:val="00371CDB"/>
    <w:rsid w:val="00372CDA"/>
    <w:rsid w:val="0038470E"/>
    <w:rsid w:val="00386E85"/>
    <w:rsid w:val="003A0171"/>
    <w:rsid w:val="003A0575"/>
    <w:rsid w:val="003A7091"/>
    <w:rsid w:val="003B0F26"/>
    <w:rsid w:val="003B7234"/>
    <w:rsid w:val="003B7F15"/>
    <w:rsid w:val="003C34D9"/>
    <w:rsid w:val="003C7333"/>
    <w:rsid w:val="003D5ED4"/>
    <w:rsid w:val="003E397A"/>
    <w:rsid w:val="003E7C17"/>
    <w:rsid w:val="00404136"/>
    <w:rsid w:val="00407812"/>
    <w:rsid w:val="00411AC4"/>
    <w:rsid w:val="00431604"/>
    <w:rsid w:val="00434994"/>
    <w:rsid w:val="00451C75"/>
    <w:rsid w:val="00464E20"/>
    <w:rsid w:val="0047330B"/>
    <w:rsid w:val="00475771"/>
    <w:rsid w:val="004A51DE"/>
    <w:rsid w:val="004B1541"/>
    <w:rsid w:val="004B4B85"/>
    <w:rsid w:val="004C6B9E"/>
    <w:rsid w:val="004D2177"/>
    <w:rsid w:val="004D6DF7"/>
    <w:rsid w:val="004E3EBE"/>
    <w:rsid w:val="004F08CB"/>
    <w:rsid w:val="00505153"/>
    <w:rsid w:val="00507579"/>
    <w:rsid w:val="005153ED"/>
    <w:rsid w:val="00527922"/>
    <w:rsid w:val="00537987"/>
    <w:rsid w:val="00540FB1"/>
    <w:rsid w:val="005502A5"/>
    <w:rsid w:val="0055046D"/>
    <w:rsid w:val="0055706B"/>
    <w:rsid w:val="0057026E"/>
    <w:rsid w:val="005733AD"/>
    <w:rsid w:val="00573600"/>
    <w:rsid w:val="0057456A"/>
    <w:rsid w:val="0059615B"/>
    <w:rsid w:val="005A2788"/>
    <w:rsid w:val="005A795F"/>
    <w:rsid w:val="005A7A3D"/>
    <w:rsid w:val="005B049C"/>
    <w:rsid w:val="005B42A4"/>
    <w:rsid w:val="005C5F96"/>
    <w:rsid w:val="005C6F13"/>
    <w:rsid w:val="005D2D52"/>
    <w:rsid w:val="005E1D4A"/>
    <w:rsid w:val="005E2474"/>
    <w:rsid w:val="005E310F"/>
    <w:rsid w:val="005F0378"/>
    <w:rsid w:val="005F1760"/>
    <w:rsid w:val="005F185A"/>
    <w:rsid w:val="005F5CB1"/>
    <w:rsid w:val="0060582A"/>
    <w:rsid w:val="006061F7"/>
    <w:rsid w:val="00607FEC"/>
    <w:rsid w:val="00611728"/>
    <w:rsid w:val="00623BD6"/>
    <w:rsid w:val="00625E49"/>
    <w:rsid w:val="006269A4"/>
    <w:rsid w:val="00630751"/>
    <w:rsid w:val="00640FFB"/>
    <w:rsid w:val="006424FC"/>
    <w:rsid w:val="00645F91"/>
    <w:rsid w:val="0066211A"/>
    <w:rsid w:val="00667B3E"/>
    <w:rsid w:val="0067240C"/>
    <w:rsid w:val="00677629"/>
    <w:rsid w:val="00684C56"/>
    <w:rsid w:val="00690ECD"/>
    <w:rsid w:val="0069359A"/>
    <w:rsid w:val="006A0892"/>
    <w:rsid w:val="006A1254"/>
    <w:rsid w:val="006A3CB0"/>
    <w:rsid w:val="006A4163"/>
    <w:rsid w:val="006A6542"/>
    <w:rsid w:val="006B0EE9"/>
    <w:rsid w:val="006B542F"/>
    <w:rsid w:val="006B5551"/>
    <w:rsid w:val="006C30AA"/>
    <w:rsid w:val="006C3B8A"/>
    <w:rsid w:val="006C66A4"/>
    <w:rsid w:val="006D0C59"/>
    <w:rsid w:val="006D132A"/>
    <w:rsid w:val="006E4456"/>
    <w:rsid w:val="006E730F"/>
    <w:rsid w:val="006E78FC"/>
    <w:rsid w:val="006F104F"/>
    <w:rsid w:val="006F4CF5"/>
    <w:rsid w:val="006F6952"/>
    <w:rsid w:val="00703F23"/>
    <w:rsid w:val="00706359"/>
    <w:rsid w:val="007074D1"/>
    <w:rsid w:val="00711C0B"/>
    <w:rsid w:val="00735FC8"/>
    <w:rsid w:val="0074123E"/>
    <w:rsid w:val="00747135"/>
    <w:rsid w:val="00747A2A"/>
    <w:rsid w:val="00751A5C"/>
    <w:rsid w:val="00763F4F"/>
    <w:rsid w:val="00767A44"/>
    <w:rsid w:val="00773CC0"/>
    <w:rsid w:val="0077601C"/>
    <w:rsid w:val="00782E5F"/>
    <w:rsid w:val="00784606"/>
    <w:rsid w:val="00784949"/>
    <w:rsid w:val="0078770A"/>
    <w:rsid w:val="007923DD"/>
    <w:rsid w:val="0079572F"/>
    <w:rsid w:val="007A2A6B"/>
    <w:rsid w:val="007A549D"/>
    <w:rsid w:val="007C3D97"/>
    <w:rsid w:val="007E0AEB"/>
    <w:rsid w:val="007E752C"/>
    <w:rsid w:val="00800AE4"/>
    <w:rsid w:val="0080538D"/>
    <w:rsid w:val="008119CB"/>
    <w:rsid w:val="00811DF8"/>
    <w:rsid w:val="00815A0F"/>
    <w:rsid w:val="00816E3A"/>
    <w:rsid w:val="00832012"/>
    <w:rsid w:val="008326A9"/>
    <w:rsid w:val="008417D5"/>
    <w:rsid w:val="00843FE7"/>
    <w:rsid w:val="00845FF6"/>
    <w:rsid w:val="00846888"/>
    <w:rsid w:val="00850531"/>
    <w:rsid w:val="00850AF3"/>
    <w:rsid w:val="00855286"/>
    <w:rsid w:val="0086013C"/>
    <w:rsid w:val="008647B1"/>
    <w:rsid w:val="00875C09"/>
    <w:rsid w:val="00881B43"/>
    <w:rsid w:val="00886219"/>
    <w:rsid w:val="008879DB"/>
    <w:rsid w:val="0089371E"/>
    <w:rsid w:val="00893D4C"/>
    <w:rsid w:val="00896530"/>
    <w:rsid w:val="008A590F"/>
    <w:rsid w:val="008C012F"/>
    <w:rsid w:val="008C7252"/>
    <w:rsid w:val="008C78D7"/>
    <w:rsid w:val="008D24CD"/>
    <w:rsid w:val="008E5A1D"/>
    <w:rsid w:val="008E7FA2"/>
    <w:rsid w:val="008F54B5"/>
    <w:rsid w:val="008F5748"/>
    <w:rsid w:val="008F70A2"/>
    <w:rsid w:val="00900764"/>
    <w:rsid w:val="009030AE"/>
    <w:rsid w:val="00906052"/>
    <w:rsid w:val="009064B1"/>
    <w:rsid w:val="00915B34"/>
    <w:rsid w:val="00924AAB"/>
    <w:rsid w:val="00925825"/>
    <w:rsid w:val="0092628A"/>
    <w:rsid w:val="009269F9"/>
    <w:rsid w:val="009310D6"/>
    <w:rsid w:val="009335F3"/>
    <w:rsid w:val="009348CC"/>
    <w:rsid w:val="009366AB"/>
    <w:rsid w:val="0093737F"/>
    <w:rsid w:val="00942E41"/>
    <w:rsid w:val="00943C17"/>
    <w:rsid w:val="00944838"/>
    <w:rsid w:val="00946819"/>
    <w:rsid w:val="00955A47"/>
    <w:rsid w:val="00955E11"/>
    <w:rsid w:val="00961278"/>
    <w:rsid w:val="009651A1"/>
    <w:rsid w:val="009671B5"/>
    <w:rsid w:val="009702BE"/>
    <w:rsid w:val="00976F6B"/>
    <w:rsid w:val="00981136"/>
    <w:rsid w:val="00983A26"/>
    <w:rsid w:val="00986868"/>
    <w:rsid w:val="009869CF"/>
    <w:rsid w:val="0098707E"/>
    <w:rsid w:val="00987AB5"/>
    <w:rsid w:val="0099011F"/>
    <w:rsid w:val="00991209"/>
    <w:rsid w:val="009915D7"/>
    <w:rsid w:val="00992104"/>
    <w:rsid w:val="00996FD1"/>
    <w:rsid w:val="009977CF"/>
    <w:rsid w:val="009A5657"/>
    <w:rsid w:val="009B280B"/>
    <w:rsid w:val="009B5C36"/>
    <w:rsid w:val="009B6700"/>
    <w:rsid w:val="009C65B6"/>
    <w:rsid w:val="009C67E6"/>
    <w:rsid w:val="009D4170"/>
    <w:rsid w:val="009D595E"/>
    <w:rsid w:val="009E225B"/>
    <w:rsid w:val="009E5CFB"/>
    <w:rsid w:val="009E5E22"/>
    <w:rsid w:val="009F1BCA"/>
    <w:rsid w:val="009F1E40"/>
    <w:rsid w:val="009F22C1"/>
    <w:rsid w:val="009F2413"/>
    <w:rsid w:val="009F4667"/>
    <w:rsid w:val="009F4687"/>
    <w:rsid w:val="009F5C8A"/>
    <w:rsid w:val="00A171BD"/>
    <w:rsid w:val="00A223D2"/>
    <w:rsid w:val="00A31EE8"/>
    <w:rsid w:val="00A32F2B"/>
    <w:rsid w:val="00A44BD5"/>
    <w:rsid w:val="00A50CC3"/>
    <w:rsid w:val="00A54FB5"/>
    <w:rsid w:val="00A61518"/>
    <w:rsid w:val="00A634ED"/>
    <w:rsid w:val="00A67A16"/>
    <w:rsid w:val="00A83753"/>
    <w:rsid w:val="00A86883"/>
    <w:rsid w:val="00A965C5"/>
    <w:rsid w:val="00AA03DF"/>
    <w:rsid w:val="00AB3308"/>
    <w:rsid w:val="00AD1C03"/>
    <w:rsid w:val="00AD6B52"/>
    <w:rsid w:val="00AD73E9"/>
    <w:rsid w:val="00AE661C"/>
    <w:rsid w:val="00AF1538"/>
    <w:rsid w:val="00AF2851"/>
    <w:rsid w:val="00B0389C"/>
    <w:rsid w:val="00B03ECB"/>
    <w:rsid w:val="00B06971"/>
    <w:rsid w:val="00B1003C"/>
    <w:rsid w:val="00B1214C"/>
    <w:rsid w:val="00B14955"/>
    <w:rsid w:val="00B3007A"/>
    <w:rsid w:val="00B30AF9"/>
    <w:rsid w:val="00B35E80"/>
    <w:rsid w:val="00B37B7A"/>
    <w:rsid w:val="00B515F0"/>
    <w:rsid w:val="00B55520"/>
    <w:rsid w:val="00B56D4A"/>
    <w:rsid w:val="00B60538"/>
    <w:rsid w:val="00B621DD"/>
    <w:rsid w:val="00B63058"/>
    <w:rsid w:val="00B65484"/>
    <w:rsid w:val="00B71D51"/>
    <w:rsid w:val="00B76850"/>
    <w:rsid w:val="00B8272D"/>
    <w:rsid w:val="00B86632"/>
    <w:rsid w:val="00B86D2C"/>
    <w:rsid w:val="00B93BA5"/>
    <w:rsid w:val="00B94688"/>
    <w:rsid w:val="00B951F8"/>
    <w:rsid w:val="00B96ED0"/>
    <w:rsid w:val="00BA165A"/>
    <w:rsid w:val="00BA5EC5"/>
    <w:rsid w:val="00BA6776"/>
    <w:rsid w:val="00BC3787"/>
    <w:rsid w:val="00BC4362"/>
    <w:rsid w:val="00BC5936"/>
    <w:rsid w:val="00BD26D1"/>
    <w:rsid w:val="00BD4A92"/>
    <w:rsid w:val="00BE2C60"/>
    <w:rsid w:val="00BE6A4C"/>
    <w:rsid w:val="00BF1A72"/>
    <w:rsid w:val="00C00161"/>
    <w:rsid w:val="00C037ED"/>
    <w:rsid w:val="00C0733C"/>
    <w:rsid w:val="00C1254F"/>
    <w:rsid w:val="00C16073"/>
    <w:rsid w:val="00C23DEB"/>
    <w:rsid w:val="00C25E9F"/>
    <w:rsid w:val="00C42100"/>
    <w:rsid w:val="00C52F06"/>
    <w:rsid w:val="00C54A89"/>
    <w:rsid w:val="00C645CC"/>
    <w:rsid w:val="00C67E97"/>
    <w:rsid w:val="00C75423"/>
    <w:rsid w:val="00C80E04"/>
    <w:rsid w:val="00C84C8D"/>
    <w:rsid w:val="00C87AB3"/>
    <w:rsid w:val="00C9315B"/>
    <w:rsid w:val="00CA0D75"/>
    <w:rsid w:val="00CA38C1"/>
    <w:rsid w:val="00CA5BBA"/>
    <w:rsid w:val="00CB57A0"/>
    <w:rsid w:val="00CC137C"/>
    <w:rsid w:val="00CD19EC"/>
    <w:rsid w:val="00CD443D"/>
    <w:rsid w:val="00CD76F1"/>
    <w:rsid w:val="00CE2C7F"/>
    <w:rsid w:val="00CE3C20"/>
    <w:rsid w:val="00CF437E"/>
    <w:rsid w:val="00D00E35"/>
    <w:rsid w:val="00D01B26"/>
    <w:rsid w:val="00D02440"/>
    <w:rsid w:val="00D03C82"/>
    <w:rsid w:val="00D108AC"/>
    <w:rsid w:val="00D10AA2"/>
    <w:rsid w:val="00D24F37"/>
    <w:rsid w:val="00D26CA7"/>
    <w:rsid w:val="00D2788B"/>
    <w:rsid w:val="00D300FD"/>
    <w:rsid w:val="00D308A6"/>
    <w:rsid w:val="00D36280"/>
    <w:rsid w:val="00D42B76"/>
    <w:rsid w:val="00D4310E"/>
    <w:rsid w:val="00D5329A"/>
    <w:rsid w:val="00D6105D"/>
    <w:rsid w:val="00D6303C"/>
    <w:rsid w:val="00D66622"/>
    <w:rsid w:val="00D75EA8"/>
    <w:rsid w:val="00D84630"/>
    <w:rsid w:val="00DA2F1F"/>
    <w:rsid w:val="00DA57D6"/>
    <w:rsid w:val="00DB7A3D"/>
    <w:rsid w:val="00DC13B8"/>
    <w:rsid w:val="00DC180B"/>
    <w:rsid w:val="00DC3A6C"/>
    <w:rsid w:val="00DC3B55"/>
    <w:rsid w:val="00DC4E1F"/>
    <w:rsid w:val="00DD6943"/>
    <w:rsid w:val="00DE13EA"/>
    <w:rsid w:val="00DE14B9"/>
    <w:rsid w:val="00DE150B"/>
    <w:rsid w:val="00DE2A02"/>
    <w:rsid w:val="00DF642F"/>
    <w:rsid w:val="00E04372"/>
    <w:rsid w:val="00E0599D"/>
    <w:rsid w:val="00E06489"/>
    <w:rsid w:val="00E077EE"/>
    <w:rsid w:val="00E10657"/>
    <w:rsid w:val="00E529F9"/>
    <w:rsid w:val="00E5322D"/>
    <w:rsid w:val="00E66919"/>
    <w:rsid w:val="00E8535F"/>
    <w:rsid w:val="00E87622"/>
    <w:rsid w:val="00E94B78"/>
    <w:rsid w:val="00EA0E59"/>
    <w:rsid w:val="00EA602D"/>
    <w:rsid w:val="00EA6510"/>
    <w:rsid w:val="00EA6BD4"/>
    <w:rsid w:val="00EB0F5F"/>
    <w:rsid w:val="00EB2146"/>
    <w:rsid w:val="00EB31F0"/>
    <w:rsid w:val="00EC06F4"/>
    <w:rsid w:val="00EC1C71"/>
    <w:rsid w:val="00EC5DB5"/>
    <w:rsid w:val="00EC6357"/>
    <w:rsid w:val="00EC6ACF"/>
    <w:rsid w:val="00EC733D"/>
    <w:rsid w:val="00ED020E"/>
    <w:rsid w:val="00EE1184"/>
    <w:rsid w:val="00EE3921"/>
    <w:rsid w:val="00EE5596"/>
    <w:rsid w:val="00EE73F9"/>
    <w:rsid w:val="00EE7687"/>
    <w:rsid w:val="00EF0A93"/>
    <w:rsid w:val="00EF3A56"/>
    <w:rsid w:val="00EF41F5"/>
    <w:rsid w:val="00F014BE"/>
    <w:rsid w:val="00F0237C"/>
    <w:rsid w:val="00F0689D"/>
    <w:rsid w:val="00F074A1"/>
    <w:rsid w:val="00F168F1"/>
    <w:rsid w:val="00F22653"/>
    <w:rsid w:val="00F23EC1"/>
    <w:rsid w:val="00F2409C"/>
    <w:rsid w:val="00F30BF4"/>
    <w:rsid w:val="00F425CD"/>
    <w:rsid w:val="00F453DD"/>
    <w:rsid w:val="00F45C3B"/>
    <w:rsid w:val="00F4736C"/>
    <w:rsid w:val="00F50196"/>
    <w:rsid w:val="00F64431"/>
    <w:rsid w:val="00F64F3F"/>
    <w:rsid w:val="00F703D5"/>
    <w:rsid w:val="00F76360"/>
    <w:rsid w:val="00F80D86"/>
    <w:rsid w:val="00F82E06"/>
    <w:rsid w:val="00F96573"/>
    <w:rsid w:val="00FA1722"/>
    <w:rsid w:val="00FA21C9"/>
    <w:rsid w:val="00FA3174"/>
    <w:rsid w:val="00FA33B5"/>
    <w:rsid w:val="00FA65C6"/>
    <w:rsid w:val="00FB1113"/>
    <w:rsid w:val="00FB1EC5"/>
    <w:rsid w:val="00FB2636"/>
    <w:rsid w:val="00FB5141"/>
    <w:rsid w:val="00FB69EB"/>
    <w:rsid w:val="00FC78A7"/>
    <w:rsid w:val="00FD2E48"/>
    <w:rsid w:val="00FD506B"/>
    <w:rsid w:val="00FD57F4"/>
    <w:rsid w:val="00FD5D5C"/>
    <w:rsid w:val="00FE124D"/>
    <w:rsid w:val="00FE4043"/>
    <w:rsid w:val="00FE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67ECAF"/>
  <w15:docId w15:val="{668F3510-948E-4E20-B2BB-99EAF60C8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Heading2">
    <w:name w:val="heading 2"/>
    <w:aliases w:val="Subheadline"/>
    <w:basedOn w:val="Normal"/>
    <w:next w:val="Normal"/>
    <w:link w:val="Heading2Char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38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aliases w:val="Subheadline Char"/>
    <w:basedOn w:val="DefaultParagraphFont"/>
    <w:link w:val="Heading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Normal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CommentReference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8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67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DefaultParagraphFont"/>
    <w:rsid w:val="00EE5596"/>
  </w:style>
  <w:style w:type="character" w:styleId="Emphasis">
    <w:name w:val="Emphasis"/>
    <w:basedOn w:val="DefaultParagraphFont"/>
    <w:uiPriority w:val="20"/>
    <w:qFormat/>
    <w:rsid w:val="00EE559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C73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33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EC73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33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unhideWhenUsed/>
    <w:rsid w:val="00C23DE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23DE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C23DE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733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733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3C7333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582A"/>
    <w:rPr>
      <w:color w:val="808080"/>
      <w:shd w:val="clear" w:color="auto" w:fill="E6E6E6"/>
    </w:rPr>
  </w:style>
  <w:style w:type="character" w:customStyle="1" w:styleId="notranslate">
    <w:name w:val="notranslate"/>
    <w:basedOn w:val="DefaultParagraphFont"/>
    <w:rsid w:val="00BC5936"/>
  </w:style>
  <w:style w:type="character" w:customStyle="1" w:styleId="Heading3Char">
    <w:name w:val="Heading 3 Char"/>
    <w:basedOn w:val="DefaultParagraphFont"/>
    <w:link w:val="Heading3"/>
    <w:uiPriority w:val="9"/>
    <w:semiHidden/>
    <w:rsid w:val="00CA38C1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B35E8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35E80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fo@sams-network.com" TargetMode="External"/><Relationship Id="rId18" Type="http://schemas.openxmlformats.org/officeDocument/2006/relationships/hyperlink" Target="http://www.congatec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youtube.com/congatecA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www.congatec.kr" TargetMode="External"/><Relationship Id="rId17" Type="http://schemas.openxmlformats.org/officeDocument/2006/relationships/hyperlink" Target="https://www.congatec.com/ko/products/com-express-type-6/conga-tr4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ongatec.com/en/congatec/press-releases.html" TargetMode="External"/><Relationship Id="rId20" Type="http://schemas.openxmlformats.org/officeDocument/2006/relationships/hyperlink" Target="https://mobile.twitter.com/congatecA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kr-sales@congatec.com" TargetMode="External"/><Relationship Id="rId5" Type="http://schemas.openxmlformats.org/officeDocument/2006/relationships/styles" Target="styles.xml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www.linkedin.com/company/455449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sams-network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0BB86C-022D-44D8-8FD7-AA895FEABB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3912BE-AEDC-48E7-8B01-71FE167249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2351F1-574F-43C4-B523-CF7CD9288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60978F-D538-419E-9CB1-42F90DDF4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 Wilde</dc:creator>
  <cp:lastModifiedBy>Crysta Lee</cp:lastModifiedBy>
  <cp:revision>3</cp:revision>
  <cp:lastPrinted>2020-02-17T08:14:00Z</cp:lastPrinted>
  <dcterms:created xsi:type="dcterms:W3CDTF">2020-05-14T08:39:00Z</dcterms:created>
  <dcterms:modified xsi:type="dcterms:W3CDTF">2020-05-14T08:54:00Z</dcterms:modified>
</cp:coreProperties>
</file>