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2A7A66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2A7A66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2A7A66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2A7A66" w:rsidRDefault="00A15FBB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2A7A66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2A7A66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2A7A66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2A7A66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</w:t>
            </w:r>
            <w:r w:rsidR="00A15FBB" w:rsidRPr="002A7A66">
              <w:rPr>
                <w:rFonts w:ascii="Arial" w:hAnsi="Arial" w:cs="Arial"/>
                <w:b/>
                <w:sz w:val="20"/>
                <w:u w:val="single"/>
                <w:lang w:val="en-US"/>
              </w:rPr>
              <w:t xml:space="preserve"> contac</w:t>
            </w:r>
            <w:r w:rsidRPr="002A7A66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2A7A66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2A7A66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7A66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2A7A66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A7A6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2A7A66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2A7A66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7A66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2A7A66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7A66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2A7A66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2A7A66" w:rsidRDefault="00A15FBB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7A66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2A7A66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2A7A66" w:rsidRDefault="00A15FBB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A7A66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2A7A66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2A7A66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C41517" w:rsidRDefault="007F2EF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C41517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C41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C41517" w:rsidRDefault="007F2EF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C41517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C41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C41517" w:rsidRDefault="007F2EF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C41517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C41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C41517" w:rsidRDefault="007F2EFA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C41517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C415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C4151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4151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4151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4151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41517" w:rsidRDefault="00712C07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447800" cy="886460"/>
            <wp:effectExtent l="0" t="0" r="0" b="0"/>
            <wp:docPr id="1" name="Picture 1" descr="conga-SM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SMC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5A" w:rsidRPr="004B7431" w:rsidRDefault="00BB76ED" w:rsidP="00D108AC">
      <w:pPr>
        <w:pStyle w:val="Pressemitteilung"/>
        <w:rPr>
          <w:rFonts w:cs="Arial"/>
          <w:b w:val="0"/>
          <w:szCs w:val="24"/>
          <w:lang w:val="en-US"/>
        </w:rPr>
      </w:pPr>
      <w:r w:rsidRPr="004B7431">
        <w:rPr>
          <w:rFonts w:cs="Arial"/>
          <w:b w:val="0"/>
          <w:i/>
          <w:sz w:val="16"/>
          <w:szCs w:val="16"/>
          <w:lang w:val="en-US" w:eastAsia="de-DE"/>
        </w:rPr>
        <w:t>Text and photograph available at</w:t>
      </w:r>
      <w:r w:rsidRPr="004B7431">
        <w:rPr>
          <w:rFonts w:cs="Arial"/>
          <w:b w:val="0"/>
          <w:i/>
          <w:iCs/>
          <w:color w:val="000000"/>
          <w:sz w:val="16"/>
          <w:szCs w:val="16"/>
          <w:lang w:val="en-US"/>
        </w:rPr>
        <w:t xml:space="preserve">: </w:t>
      </w:r>
      <w:hyperlink r:id="rId15" w:history="1">
        <w:r w:rsidRPr="004B7431">
          <w:rPr>
            <w:rStyle w:val="Hyperlink"/>
            <w:rFonts w:cs="Arial"/>
            <w:b w:val="0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Pr="004B7431">
        <w:rPr>
          <w:rFonts w:cs="Arial"/>
          <w:b w:val="0"/>
          <w:i/>
          <w:iCs/>
          <w:color w:val="000000"/>
          <w:sz w:val="16"/>
          <w:szCs w:val="16"/>
          <w:lang w:val="en-US"/>
        </w:rPr>
        <w:t xml:space="preserve"> </w:t>
      </w:r>
      <w:r w:rsidRPr="004B7431">
        <w:rPr>
          <w:rFonts w:cs="Arial"/>
          <w:b w:val="0"/>
          <w:sz w:val="22"/>
          <w:lang w:val="en-US"/>
        </w:rPr>
        <w:br/>
      </w:r>
    </w:p>
    <w:p w:rsidR="00D108AC" w:rsidRPr="002A7A66" w:rsidRDefault="00D108AC" w:rsidP="00D108AC">
      <w:pPr>
        <w:pStyle w:val="Pressemitteilung"/>
        <w:rPr>
          <w:rFonts w:cs="Arial"/>
          <w:szCs w:val="24"/>
          <w:lang w:val="en-US"/>
        </w:rPr>
      </w:pPr>
      <w:r w:rsidRPr="002A7A66">
        <w:rPr>
          <w:rFonts w:cs="Arial"/>
          <w:szCs w:val="24"/>
          <w:lang w:val="en-US"/>
        </w:rPr>
        <w:t>Press</w:t>
      </w:r>
      <w:r w:rsidR="00A15FBB" w:rsidRPr="002A7A66">
        <w:rPr>
          <w:rFonts w:cs="Arial"/>
          <w:szCs w:val="24"/>
          <w:lang w:val="en-US"/>
        </w:rPr>
        <w:t xml:space="preserve"> release</w:t>
      </w:r>
    </w:p>
    <w:p w:rsidR="002A1662" w:rsidRPr="002A7A66" w:rsidRDefault="002A1662" w:rsidP="00D108AC">
      <w:pPr>
        <w:pStyle w:val="Pressemitteilung"/>
        <w:rPr>
          <w:rFonts w:cs="Arial"/>
          <w:sz w:val="22"/>
          <w:szCs w:val="22"/>
          <w:lang w:val="en-US"/>
        </w:rPr>
      </w:pPr>
    </w:p>
    <w:p w:rsidR="00E403CC" w:rsidRPr="002A7A66" w:rsidRDefault="00693833" w:rsidP="00E403CC">
      <w:pPr>
        <w:spacing w:line="360" w:lineRule="auto"/>
        <w:jc w:val="center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gramStart"/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c</w:t>
      </w:r>
      <w:r w:rsidR="00E403CC" w:rsidRPr="002A7A66">
        <w:rPr>
          <w:rStyle w:val="Kommentarzeichen1"/>
          <w:rFonts w:ascii="Arial" w:hAnsi="Arial" w:cs="Arial"/>
          <w:sz w:val="22"/>
          <w:szCs w:val="22"/>
          <w:lang w:val="en-US"/>
        </w:rPr>
        <w:t>ongatec</w:t>
      </w:r>
      <w:proofErr w:type="gramEnd"/>
      <w:r w:rsidR="00E403CC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ED28EE" w:rsidRPr="002A7A66">
        <w:rPr>
          <w:rStyle w:val="Kommentarzeichen1"/>
          <w:rFonts w:ascii="Arial" w:hAnsi="Arial" w:cs="Arial"/>
          <w:sz w:val="22"/>
          <w:szCs w:val="22"/>
          <w:lang w:val="en-US"/>
        </w:rPr>
        <w:t>expands</w:t>
      </w:r>
      <w:r w:rsidR="00E403CC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ED28EE" w:rsidRPr="002A7A66">
        <w:rPr>
          <w:rStyle w:val="Kommentarzeichen1"/>
          <w:rFonts w:ascii="Arial" w:hAnsi="Arial" w:cs="Arial"/>
          <w:sz w:val="22"/>
          <w:szCs w:val="22"/>
          <w:lang w:val="en-US"/>
        </w:rPr>
        <w:t>3.5-inch</w:t>
      </w:r>
      <w:r w:rsidR="00E403CC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ED28EE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offering </w:t>
      </w:r>
      <w:r w:rsidR="002C6205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to </w:t>
      </w:r>
      <w:r w:rsidR="00E403CC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NXP i.MX8 </w:t>
      </w:r>
      <w:r w:rsidR="00ED28EE" w:rsidRPr="002A7A66">
        <w:rPr>
          <w:rStyle w:val="Kommentarzeichen1"/>
          <w:rFonts w:ascii="Arial" w:hAnsi="Arial" w:cs="Arial"/>
          <w:sz w:val="22"/>
          <w:szCs w:val="22"/>
          <w:lang w:val="en-US"/>
        </w:rPr>
        <w:t>processor</w:t>
      </w:r>
      <w:r w:rsidR="00E403CC" w:rsidRPr="002A7A66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</w:p>
    <w:p w:rsidR="00F57BB5" w:rsidRPr="002A7A66" w:rsidRDefault="00F57BB5">
      <w:pPr>
        <w:jc w:val="center"/>
        <w:rPr>
          <w:rFonts w:ascii="Arial" w:hAnsi="Arial" w:cs="Arial"/>
          <w:bCs/>
          <w:lang w:val="en-US"/>
        </w:rPr>
      </w:pPr>
    </w:p>
    <w:p w:rsidR="00E403CC" w:rsidRPr="002A7A66" w:rsidRDefault="00ED28EE" w:rsidP="00E403CC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2A7A66">
        <w:rPr>
          <w:rFonts w:ascii="Arial" w:hAnsi="Arial" w:cs="Arial"/>
          <w:b/>
          <w:bCs/>
          <w:sz w:val="30"/>
          <w:szCs w:val="30"/>
          <w:lang w:val="en-US"/>
        </w:rPr>
        <w:t xml:space="preserve">SMARC </w:t>
      </w:r>
      <w:r w:rsidR="002C6205" w:rsidRPr="002A7A66">
        <w:rPr>
          <w:rFonts w:ascii="Arial" w:hAnsi="Arial" w:cs="Arial"/>
          <w:b/>
          <w:bCs/>
          <w:sz w:val="30"/>
          <w:szCs w:val="30"/>
          <w:lang w:val="en-US"/>
        </w:rPr>
        <w:t xml:space="preserve">modules </w:t>
      </w:r>
      <w:r w:rsidRPr="002A7A66">
        <w:rPr>
          <w:rFonts w:ascii="Arial" w:hAnsi="Arial" w:cs="Arial"/>
          <w:b/>
          <w:bCs/>
          <w:sz w:val="30"/>
          <w:szCs w:val="30"/>
          <w:lang w:val="en-US"/>
        </w:rPr>
        <w:t>make new 3.5-inch boards scalable</w:t>
      </w:r>
    </w:p>
    <w:p w:rsidR="00953F27" w:rsidRPr="00441682" w:rsidRDefault="00953F27">
      <w:pPr>
        <w:spacing w:line="276" w:lineRule="auto"/>
        <w:rPr>
          <w:rStyle w:val="Kommentarzeichen1"/>
          <w:sz w:val="22"/>
          <w:lang w:val="en-US"/>
        </w:rPr>
      </w:pPr>
    </w:p>
    <w:p w:rsidR="00AB62D1" w:rsidRPr="002A7A66" w:rsidRDefault="00D108AC" w:rsidP="00E403CC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spellStart"/>
      <w:r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="001E2AF3">
        <w:rPr>
          <w:rStyle w:val="Kommentarzeichen1"/>
          <w:rFonts w:ascii="Arial" w:hAnsi="Arial" w:cs="Arial"/>
          <w:b/>
          <w:sz w:val="22"/>
          <w:szCs w:val="22"/>
          <w:lang w:val="en-US"/>
        </w:rPr>
        <w:t>/Nuremberg</w:t>
      </w:r>
      <w:r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2C0337"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C41517" w:rsidRPr="006D11FD">
        <w:rPr>
          <w:rStyle w:val="Kommentarzeichen1"/>
          <w:rFonts w:ascii="Arial" w:hAnsi="Arial" w:cs="Arial"/>
          <w:b/>
          <w:sz w:val="22"/>
          <w:szCs w:val="22"/>
          <w:lang w:val="en-US"/>
        </w:rPr>
        <w:t>25</w:t>
      </w:r>
      <w:r w:rsidR="002C0337"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February</w:t>
      </w:r>
      <w:r w:rsidR="006F35F5"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="006F35F5"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 * * *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After </w:t>
      </w:r>
      <w:r w:rsidR="00BB6B97" w:rsidRPr="002A7A66">
        <w:rPr>
          <w:rStyle w:val="Kommentarzeichen1"/>
          <w:rFonts w:ascii="Arial" w:hAnsi="Arial" w:cs="Arial"/>
          <w:sz w:val="22"/>
          <w:szCs w:val="22"/>
          <w:lang w:val="en-US"/>
        </w:rPr>
        <w:t>its successful entry into the 3.5</w:t>
      </w:r>
      <w:r w:rsidR="00C41517"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="00BB6B97" w:rsidRPr="002A7A66">
        <w:rPr>
          <w:rStyle w:val="Kommentarzeichen1"/>
          <w:rFonts w:ascii="Arial" w:hAnsi="Arial" w:cs="Arial"/>
          <w:sz w:val="22"/>
          <w:szCs w:val="22"/>
          <w:lang w:val="en-US"/>
        </w:rPr>
        <w:t>inch SBC market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 the middle of last year, congatec is now introducing a new </w:t>
      </w:r>
      <w:r w:rsidR="0054652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carrier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board </w:t>
      </w:r>
      <w:r w:rsidR="00765A63" w:rsidRPr="002A7A66">
        <w:rPr>
          <w:rStyle w:val="Kommentarzeichen1"/>
          <w:rFonts w:ascii="Arial" w:hAnsi="Arial" w:cs="Arial"/>
          <w:sz w:val="22"/>
          <w:szCs w:val="22"/>
          <w:lang w:val="en-US"/>
        </w:rPr>
        <w:t>in this standard</w:t>
      </w:r>
      <w:r w:rsidR="002C6205" w:rsidRPr="002A7A66">
        <w:rPr>
          <w:rStyle w:val="Kommentarzeichen1"/>
          <w:rFonts w:ascii="Arial" w:hAnsi="Arial" w:cs="Arial"/>
          <w:sz w:val="22"/>
          <w:szCs w:val="22"/>
          <w:lang w:val="en-US"/>
        </w:rPr>
        <w:t>ized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C6205" w:rsidRPr="002A7A66">
        <w:rPr>
          <w:rStyle w:val="Kommentarzeichen1"/>
          <w:rFonts w:ascii="Arial" w:hAnsi="Arial" w:cs="Arial"/>
          <w:sz w:val="22"/>
          <w:szCs w:val="22"/>
          <w:lang w:val="en-US"/>
        </w:rPr>
        <w:t>footprint</w:t>
      </w:r>
      <w:r w:rsidR="00E93506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which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impresses with </w:t>
      </w:r>
      <w:r w:rsidR="00AC35DF" w:rsidRPr="002A7A66">
        <w:rPr>
          <w:rStyle w:val="Kommentarzeichen1"/>
          <w:rFonts w:ascii="Arial" w:hAnsi="Arial" w:cs="Arial"/>
          <w:sz w:val="22"/>
          <w:szCs w:val="22"/>
          <w:lang w:val="en-US"/>
        </w:rPr>
        <w:t>a socket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</w:t>
      </w:r>
      <w:r w:rsidR="002056A9">
        <w:rPr>
          <w:rStyle w:val="Kommentarzeichen1"/>
          <w:rFonts w:ascii="Arial" w:hAnsi="Arial" w:cs="Arial"/>
          <w:sz w:val="22"/>
          <w:szCs w:val="22"/>
          <w:lang w:val="en-US"/>
        </w:rPr>
        <w:t>Arm</w:t>
      </w:r>
      <w:r w:rsidR="00AC35DF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>based SMARC</w:t>
      </w:r>
      <w:r w:rsidR="002A7AF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modules. </w:t>
      </w:r>
      <w:proofErr w:type="gramStart"/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>It</w:t>
      </w:r>
      <w:r w:rsidR="00441EFE">
        <w:rPr>
          <w:rStyle w:val="Kommentarzeichen1"/>
          <w:rFonts w:ascii="Arial" w:hAnsi="Arial" w:cs="Arial"/>
          <w:sz w:val="22"/>
          <w:szCs w:val="22"/>
          <w:lang w:val="en-US"/>
        </w:rPr>
        <w:t>s I</w:t>
      </w:r>
      <w:proofErr w:type="gramEnd"/>
      <w:r w:rsidR="00441EFE">
        <w:rPr>
          <w:rStyle w:val="Kommentarzeichen1"/>
          <w:rFonts w:ascii="Arial" w:hAnsi="Arial" w:cs="Arial"/>
          <w:sz w:val="22"/>
          <w:szCs w:val="22"/>
          <w:lang w:val="en-US"/>
        </w:rPr>
        <w:t>/Os are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16DEA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optimized for use with </w:t>
      </w:r>
      <w:proofErr w:type="spellStart"/>
      <w:r w:rsidR="00216DEA" w:rsidRPr="002A7A66">
        <w:rPr>
          <w:rStyle w:val="Kommentarzeichen1"/>
          <w:rFonts w:ascii="Arial" w:hAnsi="Arial" w:cs="Arial"/>
          <w:sz w:val="22"/>
          <w:szCs w:val="22"/>
          <w:lang w:val="en-US"/>
        </w:rPr>
        <w:t>congatec’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proofErr w:type="spellEnd"/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entire NXP i.MX8 module portfolio and </w:t>
      </w:r>
      <w:r w:rsidR="00CE319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it </w:t>
      </w:r>
      <w:r w:rsidR="00216DEA" w:rsidRPr="002A7A66">
        <w:rPr>
          <w:rStyle w:val="Kommentarzeichen1"/>
          <w:rFonts w:ascii="Arial" w:hAnsi="Arial" w:cs="Arial"/>
          <w:sz w:val="22"/>
          <w:szCs w:val="22"/>
          <w:lang w:val="en-US"/>
        </w:rPr>
        <w:t>comes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 12 different processor configurations. </w:t>
      </w:r>
      <w:r w:rsidR="00B56628" w:rsidRPr="002A7A66">
        <w:rPr>
          <w:rStyle w:val="Kommentarzeichen1"/>
          <w:rFonts w:ascii="Arial" w:hAnsi="Arial" w:cs="Arial"/>
          <w:sz w:val="22"/>
          <w:szCs w:val="22"/>
          <w:lang w:val="en-US"/>
        </w:rPr>
        <w:t>Considering that the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16DEA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ARM </w:t>
      </w:r>
      <w:r w:rsidR="00B56628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processor world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is </w:t>
      </w:r>
      <w:r w:rsidR="00B56628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traditionally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characterized by proprietary designs, this 3.5-inch </w:t>
      </w:r>
      <w:r w:rsidR="0054652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board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design is a step </w:t>
      </w:r>
      <w:r w:rsidR="00546520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further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>towards commercial-off-the-shelf (COTS) available standard boards and systems</w:t>
      </w:r>
      <w:r w:rsidR="00546520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AB62D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offering fastest time to market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OEMs can implement </w:t>
      </w:r>
      <w:r w:rsidR="00216DEA" w:rsidRPr="002A7A66">
        <w:rPr>
          <w:rStyle w:val="Kommentarzeichen1"/>
          <w:rFonts w:ascii="Arial" w:hAnsi="Arial" w:cs="Arial"/>
          <w:sz w:val="22"/>
          <w:szCs w:val="22"/>
          <w:lang w:val="en-US"/>
        </w:rPr>
        <w:t>them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 their system solutions without </w:t>
      </w:r>
      <w:r w:rsidR="00216DEA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any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>hardware development effort, using the large ecosystems of standard form factors</w:t>
      </w:r>
      <w:r w:rsidR="001F75FA" w:rsidRPr="002A7A66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  <w:r w:rsidR="00AB62D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0D302A" w:rsidRPr="005F70A0">
        <w:rPr>
          <w:rStyle w:val="Kommentarzeichen1"/>
          <w:rFonts w:ascii="Arial" w:hAnsi="Arial" w:cs="Arial"/>
          <w:sz w:val="22"/>
          <w:szCs w:val="22"/>
          <w:lang w:val="en-US"/>
        </w:rPr>
        <w:t>Rapid customization</w:t>
      </w:r>
      <w:r w:rsidR="00AB62D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of I/Os</w:t>
      </w:r>
      <w:r w:rsidR="000D302A" w:rsidRPr="005F70A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is </w:t>
      </w:r>
      <w:r w:rsidR="000D302A" w:rsidRPr="000D302A">
        <w:rPr>
          <w:rStyle w:val="Kommentarzeichen1"/>
          <w:rFonts w:ascii="Arial" w:hAnsi="Arial" w:cs="Arial"/>
          <w:sz w:val="22"/>
          <w:szCs w:val="22"/>
          <w:lang w:val="en-US"/>
        </w:rPr>
        <w:t>another</w:t>
      </w:r>
      <w:r w:rsidR="000D302A" w:rsidRPr="005F70A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AB62D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benefit of </w:t>
      </w:r>
      <w:r w:rsidR="00441EFE">
        <w:rPr>
          <w:rStyle w:val="Kommentarzeichen1"/>
          <w:rFonts w:ascii="Arial" w:hAnsi="Arial" w:cs="Arial"/>
          <w:sz w:val="22"/>
          <w:szCs w:val="22"/>
          <w:lang w:val="en-US"/>
        </w:rPr>
        <w:t>such a</w:t>
      </w:r>
      <w:r w:rsidR="00AB62D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modular design</w:t>
      </w:r>
      <w:r w:rsidR="000D302A" w:rsidRPr="005F70A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most suitable for any small or medium sized project</w:t>
      </w:r>
      <w:r w:rsidR="00AB62D1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740CE2" w:rsidRPr="002A7A66" w:rsidRDefault="00740CE2" w:rsidP="00E403CC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E403CC" w:rsidRPr="002A7A66" w:rsidRDefault="00A86E55" w:rsidP="00E403CC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“</w:t>
      </w:r>
      <w:r w:rsidR="00441EF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Our new modular 3.5-inch </w:t>
      </w:r>
      <w:r w:rsidR="005274B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carrier board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makes A</w:t>
      </w:r>
      <w:r w:rsidR="00625392">
        <w:rPr>
          <w:rStyle w:val="Kommentarzeichen1"/>
          <w:rFonts w:ascii="Arial" w:hAnsi="Arial" w:cs="Arial"/>
          <w:sz w:val="22"/>
          <w:szCs w:val="22"/>
          <w:lang w:val="en-US"/>
        </w:rPr>
        <w:t>rm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designs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also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increasingly attractive for small industrial lot sizes, which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until now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have been dominated by x86 technology due to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a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lack of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suitable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ARM 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products.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And since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customer-specific designs can be implemented faster and more cost-effectively with modular boards, this COTS platform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is also an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ideal basis for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custom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esigns of NXP i.MX8-based </w:t>
      </w:r>
      <w:r w:rsidR="005274B3">
        <w:rPr>
          <w:rStyle w:val="Kommentarzeichen1"/>
          <w:rFonts w:ascii="Arial" w:hAnsi="Arial" w:cs="Arial"/>
          <w:sz w:val="22"/>
          <w:szCs w:val="22"/>
          <w:lang w:val="en-US"/>
        </w:rPr>
        <w:t>system</w:t>
      </w:r>
      <w:r w:rsidR="00C97D7C">
        <w:rPr>
          <w:rStyle w:val="Kommentarzeichen1"/>
          <w:rFonts w:ascii="Arial" w:hAnsi="Arial" w:cs="Arial"/>
          <w:sz w:val="22"/>
          <w:szCs w:val="22"/>
          <w:lang w:val="en-US"/>
        </w:rPr>
        <w:t>s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,”</w:t>
      </w:r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said Martin </w:t>
      </w:r>
      <w:proofErr w:type="spellStart"/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>Danzer</w:t>
      </w:r>
      <w:proofErr w:type="spellEnd"/>
      <w:r w:rsidR="00902D8B" w:rsidRPr="002A7A66">
        <w:rPr>
          <w:rStyle w:val="Kommentarzeichen1"/>
          <w:rFonts w:ascii="Arial" w:hAnsi="Arial" w:cs="Arial"/>
          <w:sz w:val="22"/>
          <w:szCs w:val="22"/>
          <w:lang w:val="en-US"/>
        </w:rPr>
        <w:t>, Director Product Management at congatec</w:t>
      </w:r>
      <w:r w:rsidR="00740CE2" w:rsidRPr="002A7A66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E403CC" w:rsidRPr="002A7A66" w:rsidRDefault="00E403CC" w:rsidP="00E403CC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E03479" w:rsidRPr="002A7A66" w:rsidRDefault="00902D8B" w:rsidP="00E0347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new conga-SMC1 3.5-inch board not only features a SMARC </w:t>
      </w:r>
      <w:r w:rsidR="000A4805" w:rsidRPr="002A7A66">
        <w:rPr>
          <w:rStyle w:val="Kommentarzeichen1"/>
          <w:rFonts w:ascii="Arial" w:hAnsi="Arial" w:cs="Arial"/>
          <w:sz w:val="22"/>
          <w:szCs w:val="22"/>
          <w:lang w:val="en-US"/>
        </w:rPr>
        <w:t>socket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scalable processor performance, but is also optimized for MIPI cameras, which can now be connected</w:t>
      </w:r>
      <w:r w:rsidR="00AC39EE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directly and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without an</w:t>
      </w:r>
      <w:r w:rsidR="00AC39EE" w:rsidRPr="002A7A66">
        <w:rPr>
          <w:rStyle w:val="Kommentarzeichen1"/>
          <w:rFonts w:ascii="Arial" w:hAnsi="Arial" w:cs="Arial"/>
          <w:sz w:val="22"/>
          <w:szCs w:val="22"/>
          <w:lang w:val="en-US"/>
        </w:rPr>
        <w:t>y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additional </w:t>
      </w:r>
      <w:r w:rsidR="00AC39EE" w:rsidRPr="002A7A66">
        <w:rPr>
          <w:rStyle w:val="Kommentarzeichen1"/>
          <w:rFonts w:ascii="Arial" w:hAnsi="Arial" w:cs="Arial"/>
          <w:sz w:val="22"/>
          <w:szCs w:val="22"/>
          <w:lang w:val="en-US"/>
        </w:rPr>
        <w:t>hardware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Thanks to two MIPI-CSI 2.0 connectors, it is even possible to develop systems that provide three-dimensional vision and can therefore also be used for situational awareness in autonomous vehicles. Combined with processor-integrated support for artificial intelligence and neural networks, this COTS platform offers everything developers need for smart vision systems. Comprehensive software support with </w:t>
      </w:r>
      <w:r w:rsidR="00B56628" w:rsidRPr="002A7A66">
        <w:rPr>
          <w:rStyle w:val="Kommentarzeichen1"/>
          <w:rFonts w:ascii="Arial" w:hAnsi="Arial" w:cs="Arial"/>
          <w:sz w:val="22"/>
          <w:szCs w:val="22"/>
          <w:lang w:val="en-US"/>
        </w:rPr>
        <w:t>pre</w:t>
      </w:r>
      <w:r w:rsidR="00AC39EE" w:rsidRPr="002A7A66">
        <w:rPr>
          <w:rStyle w:val="Kommentarzeichen1"/>
          <w:rFonts w:ascii="Arial" w:hAnsi="Arial" w:cs="Arial"/>
          <w:sz w:val="22"/>
          <w:szCs w:val="22"/>
          <w:lang w:val="en-US"/>
        </w:rPr>
        <w:t>compiled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binaries completes the new COTS offering</w:t>
      </w:r>
      <w:r w:rsidR="00E03479" w:rsidRPr="002A7A66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E82816" w:rsidRPr="002A7A66" w:rsidRDefault="00E82816" w:rsidP="00E403CC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5C35E2" w:rsidRPr="002A7A66" w:rsidRDefault="00902D8B" w:rsidP="00E403CC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  <w:r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>The</w:t>
      </w:r>
      <w:r w:rsidR="005C35E2"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>feature set in</w:t>
      </w:r>
      <w:r w:rsidR="005C35E2"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Pr="002A7A66">
        <w:rPr>
          <w:rStyle w:val="Kommentarzeichen1"/>
          <w:rFonts w:ascii="Arial" w:hAnsi="Arial" w:cs="Arial"/>
          <w:b/>
          <w:sz w:val="22"/>
          <w:szCs w:val="22"/>
          <w:lang w:val="en-US"/>
        </w:rPr>
        <w:t>detail</w:t>
      </w:r>
    </w:p>
    <w:p w:rsidR="00E03479" w:rsidRPr="002A7A66" w:rsidRDefault="007542DA" w:rsidP="00E0347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The new conga-SMC1 3.5-</w:t>
      </w:r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inch board is scalable in 12 performance </w:t>
      </w:r>
      <w:r w:rsidRPr="002A7A66">
        <w:rPr>
          <w:rStyle w:val="Kommentarzeichen1"/>
          <w:rFonts w:ascii="Arial" w:hAnsi="Arial" w:cs="Arial"/>
          <w:sz w:val="22"/>
          <w:szCs w:val="22"/>
          <w:lang w:val="en-US"/>
        </w:rPr>
        <w:t>steps</w:t>
      </w:r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from the most powerful i.MX 8QuadMax processors to the i.MX 8M Mini processors in 14 nm technology and the low-power i.MX 8X processors. On a footprint </w:t>
      </w:r>
      <w:r w:rsidR="00441A2B" w:rsidRPr="002A7A66">
        <w:rPr>
          <w:rStyle w:val="Kommentarzeichen1"/>
          <w:rFonts w:ascii="Arial" w:hAnsi="Arial" w:cs="Arial"/>
          <w:sz w:val="22"/>
          <w:szCs w:val="22"/>
          <w:lang w:val="en-US"/>
        </w:rPr>
        <w:t>measuring</w:t>
      </w:r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1134D" w:rsidRPr="002A7A66">
        <w:rPr>
          <w:rStyle w:val="Kommentarzeichen1"/>
          <w:rFonts w:ascii="Arial" w:hAnsi="Arial" w:cs="Arial"/>
          <w:sz w:val="22"/>
          <w:szCs w:val="22"/>
          <w:lang w:val="en-US"/>
        </w:rPr>
        <w:t>just</w:t>
      </w:r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146x102</w:t>
      </w:r>
      <w:r w:rsidR="00441A2B" w:rsidRPr="002A7A66">
        <w:rPr>
          <w:rStyle w:val="Kommentarzeichen1"/>
          <w:rFonts w:ascii="Arial" w:hAnsi="Arial" w:cs="Arial"/>
          <w:sz w:val="22"/>
          <w:szCs w:val="22"/>
          <w:lang w:val="en-US"/>
        </w:rPr>
        <w:t> </w:t>
      </w:r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>mm, the conga</w:t>
      </w:r>
      <w:r w:rsidR="00441A2B" w:rsidRPr="002A7A66">
        <w:rPr>
          <w:rStyle w:val="Kommentarzeichen1"/>
          <w:rFonts w:ascii="Arial" w:hAnsi="Arial" w:cs="Arial"/>
          <w:sz w:val="22"/>
          <w:szCs w:val="22"/>
          <w:lang w:val="en-US"/>
        </w:rPr>
        <w:noBreakHyphen/>
      </w:r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SMC1 offers dual GbE, 5x USB and USB hub support as well as SATA 3 for external hard drives or SSDs. </w:t>
      </w:r>
      <w:r w:rsidR="00C1134D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For specific expansions, the board offers a </w:t>
      </w:r>
      <w:proofErr w:type="spellStart"/>
      <w:r w:rsidR="00C1134D" w:rsidRPr="002A7A66">
        <w:rPr>
          <w:rStyle w:val="Kommentarzeichen1"/>
          <w:rFonts w:ascii="Arial" w:hAnsi="Arial" w:cs="Arial"/>
          <w:sz w:val="22"/>
          <w:szCs w:val="22"/>
          <w:lang w:val="en-US"/>
        </w:rPr>
        <w:t>miniPCIe</w:t>
      </w:r>
      <w:proofErr w:type="spellEnd"/>
      <w:r w:rsidR="00C1134D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slot as well as an M.2 Type E E2230 slot with I2S, PCIe and USB, and an M.2 Type B B2242/2280 with 2x PCIe and 1x USB</w:t>
      </w:r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 w:rsidR="007E28B1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 </w:t>
      </w:r>
      <w:r w:rsidR="00C1134D" w:rsidRPr="002A7A66">
        <w:rPr>
          <w:rStyle w:val="Kommentarzeichen1"/>
          <w:rFonts w:ascii="Arial" w:hAnsi="Arial" w:cs="Arial"/>
          <w:sz w:val="22"/>
          <w:szCs w:val="22"/>
          <w:lang w:val="en-US"/>
        </w:rPr>
        <w:t>integrated</w:t>
      </w:r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>MicroSim</w:t>
      </w:r>
      <w:proofErr w:type="spellEnd"/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slot for IoT connection</w:t>
      </w:r>
      <w:r w:rsidR="007E28B1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is also provided,</w:t>
      </w:r>
      <w:r w:rsidR="007E28B1" w:rsidRPr="002A7A66">
        <w:rPr>
          <w:rFonts w:asciiTheme="minorHAnsi" w:eastAsiaTheme="minorHAnsi" w:hAnsiTheme="minorHAnsi" w:cstheme="minorHAnsi"/>
          <w:kern w:val="0"/>
          <w:sz w:val="22"/>
          <w:szCs w:val="22"/>
          <w:lang w:val="en-US" w:eastAsia="en-US"/>
        </w:rPr>
        <w:t xml:space="preserve"> </w:t>
      </w:r>
      <w:r w:rsidR="007E28B1" w:rsidRPr="002A7A66">
        <w:rPr>
          <w:rFonts w:ascii="Arial" w:hAnsi="Arial" w:cs="Arial"/>
          <w:sz w:val="22"/>
          <w:szCs w:val="22"/>
          <w:lang w:val="en-US"/>
        </w:rPr>
        <w:t>next to specific embedded interfaces such as 4x UART, 2x CAN, 8x GPIO, I2C and SPI. Displays can be connected via HDMI, LVDS/</w:t>
      </w:r>
      <w:proofErr w:type="spellStart"/>
      <w:r w:rsidR="007E28B1" w:rsidRPr="002A7A66">
        <w:rPr>
          <w:rFonts w:ascii="Arial" w:hAnsi="Arial" w:cs="Arial"/>
          <w:sz w:val="22"/>
          <w:szCs w:val="22"/>
          <w:lang w:val="en-US"/>
        </w:rPr>
        <w:t>eDP</w:t>
      </w:r>
      <w:proofErr w:type="spellEnd"/>
      <w:r w:rsidR="007E28B1" w:rsidRPr="002A7A66">
        <w:rPr>
          <w:rFonts w:ascii="Arial" w:hAnsi="Arial" w:cs="Arial"/>
          <w:sz w:val="22"/>
          <w:szCs w:val="22"/>
          <w:lang w:val="en-US"/>
        </w:rPr>
        <w:t>/DP and MIPI-DSI. The board further offers two MIPI-CSI inputs for camera connection. I2S sound can be implemented via audio jack. As they come with SMARC sockets, the new 3.5-inch conga</w:t>
      </w:r>
      <w:r w:rsidR="000531F1">
        <w:rPr>
          <w:rFonts w:ascii="Arial" w:hAnsi="Arial" w:cs="Arial"/>
          <w:sz w:val="22"/>
          <w:szCs w:val="22"/>
          <w:lang w:val="en-US"/>
        </w:rPr>
        <w:t>-</w:t>
      </w:r>
      <w:r w:rsidR="007E28B1" w:rsidRPr="002A7A66">
        <w:rPr>
          <w:rFonts w:ascii="Arial" w:hAnsi="Arial" w:cs="Arial"/>
          <w:sz w:val="22"/>
          <w:szCs w:val="22"/>
          <w:lang w:val="en-US"/>
        </w:rPr>
        <w:t xml:space="preserve">SMC1 can be equipped extremely flexibly with any </w:t>
      </w:r>
      <w:proofErr w:type="gramStart"/>
      <w:r w:rsidR="007E28B1" w:rsidRPr="002A7A66">
        <w:rPr>
          <w:rFonts w:ascii="Arial" w:hAnsi="Arial" w:cs="Arial"/>
          <w:sz w:val="22"/>
          <w:szCs w:val="22"/>
          <w:lang w:val="en-US"/>
        </w:rPr>
        <w:t>of the 12 new NXP i.MX</w:t>
      </w:r>
      <w:proofErr w:type="gramEnd"/>
      <w:r w:rsidR="00441A2B" w:rsidRPr="002A7A66">
        <w:rPr>
          <w:rFonts w:ascii="Arial" w:hAnsi="Arial" w:cs="Arial"/>
          <w:sz w:val="22"/>
          <w:szCs w:val="22"/>
          <w:lang w:val="en-US"/>
        </w:rPr>
        <w:t> </w:t>
      </w:r>
      <w:r w:rsidR="007E28B1" w:rsidRPr="002A7A66">
        <w:rPr>
          <w:rFonts w:ascii="Arial" w:hAnsi="Arial" w:cs="Arial"/>
          <w:sz w:val="22"/>
          <w:szCs w:val="22"/>
          <w:lang w:val="en-US"/>
        </w:rPr>
        <w:t>8 based modules</w:t>
      </w:r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>. In terms o</w:t>
      </w:r>
      <w:r w:rsidR="00506F3E" w:rsidRPr="002A7A66">
        <w:rPr>
          <w:rStyle w:val="Kommentarzeichen1"/>
          <w:rFonts w:ascii="Arial" w:hAnsi="Arial" w:cs="Arial"/>
          <w:sz w:val="22"/>
          <w:szCs w:val="22"/>
          <w:lang w:val="en-US"/>
        </w:rPr>
        <w:t>f software, congatec offers pre</w:t>
      </w:r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>compiled binaries with a suitably configured bootloader, appropriately compiled Linux, Yocto and Android images</w:t>
      </w:r>
      <w:r w:rsidR="00506F3E" w:rsidRPr="002A7A66"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="00E764A7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as well as all required drivers that are available to congatec customers on </w:t>
      </w:r>
      <w:r w:rsidR="00506F3E" w:rsidRPr="002A7A66">
        <w:rPr>
          <w:rStyle w:val="Kommentarzeichen1"/>
          <w:rFonts w:ascii="Arial" w:hAnsi="Arial" w:cs="Arial"/>
          <w:sz w:val="22"/>
          <w:szCs w:val="22"/>
          <w:lang w:val="en-US"/>
        </w:rPr>
        <w:t>GitHub</w:t>
      </w:r>
      <w:r w:rsidR="00E03479" w:rsidRPr="002A7A6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</w:p>
    <w:p w:rsidR="00E953EE" w:rsidRPr="002A7A66" w:rsidRDefault="00E953EE" w:rsidP="0064417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E953EE" w:rsidRPr="002A7A66" w:rsidRDefault="00E764A7" w:rsidP="00E953E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2A7A66">
        <w:rPr>
          <w:rFonts w:ascii="Arial" w:hAnsi="Arial" w:cs="Arial"/>
          <w:sz w:val="22"/>
          <w:szCs w:val="22"/>
          <w:lang w:val="en-US"/>
        </w:rPr>
        <w:t>More information about t</w:t>
      </w:r>
      <w:r w:rsidR="00506F3E" w:rsidRPr="002A7A66">
        <w:rPr>
          <w:rFonts w:ascii="Arial" w:hAnsi="Arial" w:cs="Arial"/>
          <w:sz w:val="22"/>
          <w:szCs w:val="22"/>
          <w:lang w:val="en-US"/>
        </w:rPr>
        <w:t>he new conga-SMC1 3.5-</w:t>
      </w:r>
      <w:r w:rsidRPr="002A7A66">
        <w:rPr>
          <w:rFonts w:ascii="Arial" w:hAnsi="Arial" w:cs="Arial"/>
          <w:sz w:val="22"/>
          <w:szCs w:val="22"/>
          <w:lang w:val="en-US"/>
        </w:rPr>
        <w:t>inch board can be found at</w:t>
      </w:r>
      <w:r w:rsidR="00E953EE" w:rsidRPr="002A7A66">
        <w:rPr>
          <w:rFonts w:ascii="Arial" w:hAnsi="Arial" w:cs="Arial"/>
          <w:sz w:val="22"/>
          <w:szCs w:val="22"/>
          <w:lang w:val="en-US"/>
        </w:rPr>
        <w:t xml:space="preserve">: </w:t>
      </w:r>
    </w:p>
    <w:p w:rsidR="00D23979" w:rsidRPr="003C3824" w:rsidRDefault="007F2EFA" w:rsidP="00D23979">
      <w:pPr>
        <w:pStyle w:val="NurText"/>
        <w:rPr>
          <w:rFonts w:ascii="Arial" w:hAnsi="Arial" w:cs="Arial"/>
          <w:sz w:val="22"/>
          <w:szCs w:val="22"/>
          <w:lang w:val="en-US"/>
        </w:rPr>
      </w:pPr>
      <w:hyperlink r:id="rId16" w:history="1">
        <w:r w:rsidR="00451E72" w:rsidRPr="006D4FEF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https://www.congatec.com/en/products/accessories/conga-smc1smarc-</w:t>
        </w:r>
        <w:bookmarkStart w:id="0" w:name="_GoBack"/>
        <w:r w:rsidR="00451E72" w:rsidRPr="006D4FEF">
          <w:rPr>
            <w:rStyle w:val="Hyperlink"/>
            <w:rFonts w:ascii="Arial" w:hAnsi="Arial" w:cs="Arial"/>
            <w:sz w:val="22"/>
            <w:szCs w:val="22"/>
            <w:lang w:val="en-US"/>
          </w:rPr>
          <w:t>arm</w:t>
        </w:r>
        <w:bookmarkEnd w:id="0"/>
        <w:r w:rsidR="00451E72" w:rsidRPr="006D4FEF">
          <w:rPr>
            <w:rStyle w:val="Hyperlink"/>
            <w:rFonts w:ascii="Arial" w:hAnsi="Arial" w:cs="Arial"/>
            <w:sz w:val="22"/>
            <w:szCs w:val="22"/>
            <w:lang w:val="en-US"/>
          </w:rPr>
          <w:t>.html</w:t>
        </w:r>
      </w:hyperlink>
    </w:p>
    <w:p w:rsidR="005F70A0" w:rsidRPr="002A7A66" w:rsidRDefault="005F70A0" w:rsidP="0064417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354C8D" w:rsidRDefault="00354C8D" w:rsidP="00CA4A86">
      <w:pPr>
        <w:rPr>
          <w:rFonts w:ascii="Arial" w:eastAsia="Arial" w:hAnsi="Arial" w:cs="Arial"/>
          <w:b/>
          <w:sz w:val="16"/>
          <w:szCs w:val="16"/>
          <w:lang w:val="en-US"/>
        </w:rPr>
      </w:pPr>
    </w:p>
    <w:p w:rsidR="00CA4A86" w:rsidRPr="002A7A66" w:rsidRDefault="00CA4A86" w:rsidP="00CA4A86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2A7A66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CA4A86" w:rsidRPr="002A7A66" w:rsidRDefault="00CA4A86" w:rsidP="00CA4A86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proofErr w:type="gramStart"/>
      <w:r w:rsidRPr="002A7A66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2A7A66">
        <w:rPr>
          <w:rFonts w:ascii="Arial" w:hAnsi="Arial" w:cs="Arial"/>
          <w:sz w:val="16"/>
          <w:szCs w:val="16"/>
          <w:lang w:val="en-US"/>
        </w:rPr>
        <w:t xml:space="preserve">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</w:t>
      </w:r>
      <w:proofErr w:type="gramStart"/>
      <w:r w:rsidRPr="002A7A66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2A7A66">
        <w:rPr>
          <w:rFonts w:ascii="Arial" w:hAnsi="Arial" w:cs="Arial"/>
          <w:sz w:val="16"/>
          <w:szCs w:val="16"/>
          <w:lang w:val="en-US"/>
        </w:rPr>
        <w:t xml:space="preserve"> is the global market leader in the Computer-on-Module segment with an excellent customer base from start-ups to international blue chip companies. Founded in 2004 and headquartered in </w:t>
      </w:r>
      <w:proofErr w:type="spellStart"/>
      <w:r w:rsidRPr="002A7A66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2A7A66">
        <w:rPr>
          <w:rFonts w:ascii="Arial" w:hAnsi="Arial" w:cs="Arial"/>
          <w:sz w:val="16"/>
          <w:szCs w:val="16"/>
          <w:lang w:val="en-US"/>
        </w:rPr>
        <w:t xml:space="preserve">, Germany, the company reached sales of 133 million US dollars in 2018. More information is available on our website at </w:t>
      </w:r>
      <w:hyperlink r:id="rId17" w:history="1">
        <w:r w:rsidR="00E764A7" w:rsidRPr="002A7A66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2A7A66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8" w:history="1">
        <w:r w:rsidRPr="002A7A66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2A7A66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9" w:history="1">
        <w:r w:rsidRPr="002A7A66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2A7A66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0" w:history="1">
        <w:r w:rsidRPr="002A7A66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2A7A66">
        <w:rPr>
          <w:rFonts w:ascii="Arial" w:hAnsi="Arial" w:cs="Arial"/>
          <w:sz w:val="16"/>
          <w:szCs w:val="16"/>
          <w:lang w:val="en-US"/>
        </w:rPr>
        <w:t>.</w:t>
      </w:r>
    </w:p>
    <w:p w:rsidR="00D108AC" w:rsidRPr="002A7A66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  <w:lang w:val="en-US"/>
        </w:rPr>
      </w:pPr>
    </w:p>
    <w:p w:rsidR="00953F27" w:rsidRDefault="00D108AC">
      <w:pPr>
        <w:pStyle w:val="Standard1"/>
        <w:spacing w:before="120" w:after="120" w:line="360" w:lineRule="auto"/>
        <w:jc w:val="center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  <w:r w:rsidRPr="002A7A66">
        <w:rPr>
          <w:rFonts w:ascii="Arial" w:hAnsi="Arial" w:cs="Arial"/>
          <w:sz w:val="18"/>
          <w:szCs w:val="18"/>
          <w:lang w:val="en-US"/>
        </w:rPr>
        <w:t>* * *</w:t>
      </w:r>
    </w:p>
    <w:sectPr w:rsidR="00953F27" w:rsidSect="00D108AC">
      <w:headerReference w:type="default" r:id="rId21"/>
      <w:footerReference w:type="default" r:id="rId22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A0003A" w16cid:durableId="21F02D05"/>
  <w16cid:commentId w16cid:paraId="02795664" w16cid:durableId="21F02D1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F29" w:rsidRDefault="00DD2F29" w:rsidP="00D97483">
      <w:r>
        <w:separator/>
      </w:r>
    </w:p>
  </w:endnote>
  <w:endnote w:type="continuationSeparator" w:id="0">
    <w:p w:rsidR="00DD2F29" w:rsidRDefault="00DD2F29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29" w:rsidRDefault="00DD2F2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F29" w:rsidRDefault="00DD2F29" w:rsidP="00D97483">
      <w:r>
        <w:separator/>
      </w:r>
    </w:p>
  </w:footnote>
  <w:footnote w:type="continuationSeparator" w:id="0">
    <w:p w:rsidR="00DD2F29" w:rsidRDefault="00DD2F29" w:rsidP="00D97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29" w:rsidRDefault="00DD2F2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ot Saller">
    <w15:presenceInfo w15:providerId="None" w15:userId="Margot Sall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06F47"/>
    <w:rsid w:val="00010369"/>
    <w:rsid w:val="00010745"/>
    <w:rsid w:val="000146A9"/>
    <w:rsid w:val="00021457"/>
    <w:rsid w:val="00027983"/>
    <w:rsid w:val="000355AD"/>
    <w:rsid w:val="00035738"/>
    <w:rsid w:val="00042600"/>
    <w:rsid w:val="00045E58"/>
    <w:rsid w:val="00047E06"/>
    <w:rsid w:val="000531F1"/>
    <w:rsid w:val="000553FB"/>
    <w:rsid w:val="0006473E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805"/>
    <w:rsid w:val="000A4B1D"/>
    <w:rsid w:val="000B53F9"/>
    <w:rsid w:val="000B6F0B"/>
    <w:rsid w:val="000C0962"/>
    <w:rsid w:val="000D302A"/>
    <w:rsid w:val="000D66D4"/>
    <w:rsid w:val="000D68BA"/>
    <w:rsid w:val="000E2307"/>
    <w:rsid w:val="000E736A"/>
    <w:rsid w:val="000F15EB"/>
    <w:rsid w:val="000F34E8"/>
    <w:rsid w:val="00100CE2"/>
    <w:rsid w:val="00101DF6"/>
    <w:rsid w:val="00105BFE"/>
    <w:rsid w:val="0011134D"/>
    <w:rsid w:val="00135EBC"/>
    <w:rsid w:val="0014635A"/>
    <w:rsid w:val="0014653E"/>
    <w:rsid w:val="00157343"/>
    <w:rsid w:val="00175EB3"/>
    <w:rsid w:val="00181222"/>
    <w:rsid w:val="00184D6F"/>
    <w:rsid w:val="001854B5"/>
    <w:rsid w:val="00187AFE"/>
    <w:rsid w:val="001B0700"/>
    <w:rsid w:val="001B5ACE"/>
    <w:rsid w:val="001B6B34"/>
    <w:rsid w:val="001C0038"/>
    <w:rsid w:val="001D055C"/>
    <w:rsid w:val="001D4B7F"/>
    <w:rsid w:val="001E2AF3"/>
    <w:rsid w:val="001E2E5F"/>
    <w:rsid w:val="001E3D01"/>
    <w:rsid w:val="001E4FB1"/>
    <w:rsid w:val="001E7371"/>
    <w:rsid w:val="001F75FA"/>
    <w:rsid w:val="002056A9"/>
    <w:rsid w:val="002065F2"/>
    <w:rsid w:val="00212286"/>
    <w:rsid w:val="00216DEA"/>
    <w:rsid w:val="00217253"/>
    <w:rsid w:val="00223722"/>
    <w:rsid w:val="00231F74"/>
    <w:rsid w:val="002368AC"/>
    <w:rsid w:val="002376DB"/>
    <w:rsid w:val="002571A3"/>
    <w:rsid w:val="00271870"/>
    <w:rsid w:val="00286CC1"/>
    <w:rsid w:val="002872D2"/>
    <w:rsid w:val="00292D50"/>
    <w:rsid w:val="0029792A"/>
    <w:rsid w:val="00297A5C"/>
    <w:rsid w:val="002A1662"/>
    <w:rsid w:val="002A7A02"/>
    <w:rsid w:val="002A7A66"/>
    <w:rsid w:val="002A7AF4"/>
    <w:rsid w:val="002B14DE"/>
    <w:rsid w:val="002C0337"/>
    <w:rsid w:val="002C6205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316678"/>
    <w:rsid w:val="00331264"/>
    <w:rsid w:val="00333EB3"/>
    <w:rsid w:val="00334450"/>
    <w:rsid w:val="00334AD5"/>
    <w:rsid w:val="00336657"/>
    <w:rsid w:val="003379BD"/>
    <w:rsid w:val="0034266E"/>
    <w:rsid w:val="00353C44"/>
    <w:rsid w:val="00354C8D"/>
    <w:rsid w:val="00360338"/>
    <w:rsid w:val="003674FC"/>
    <w:rsid w:val="00371CDB"/>
    <w:rsid w:val="00381183"/>
    <w:rsid w:val="00385A11"/>
    <w:rsid w:val="00386E85"/>
    <w:rsid w:val="003A0171"/>
    <w:rsid w:val="003A7091"/>
    <w:rsid w:val="003B7234"/>
    <w:rsid w:val="003B7808"/>
    <w:rsid w:val="003C3824"/>
    <w:rsid w:val="003D0210"/>
    <w:rsid w:val="003D354A"/>
    <w:rsid w:val="003D4675"/>
    <w:rsid w:val="003D5ED4"/>
    <w:rsid w:val="003E25C5"/>
    <w:rsid w:val="003E397A"/>
    <w:rsid w:val="003F3269"/>
    <w:rsid w:val="003F62FC"/>
    <w:rsid w:val="00404590"/>
    <w:rsid w:val="00430939"/>
    <w:rsid w:val="00431604"/>
    <w:rsid w:val="00441682"/>
    <w:rsid w:val="00441A2B"/>
    <w:rsid w:val="00441EFE"/>
    <w:rsid w:val="00446472"/>
    <w:rsid w:val="00451C75"/>
    <w:rsid w:val="00451E34"/>
    <w:rsid w:val="00451E72"/>
    <w:rsid w:val="004659A5"/>
    <w:rsid w:val="00466A57"/>
    <w:rsid w:val="00475771"/>
    <w:rsid w:val="00476500"/>
    <w:rsid w:val="00480CD4"/>
    <w:rsid w:val="004841F7"/>
    <w:rsid w:val="0048544A"/>
    <w:rsid w:val="00490E6A"/>
    <w:rsid w:val="004930EB"/>
    <w:rsid w:val="004A2EEC"/>
    <w:rsid w:val="004B1541"/>
    <w:rsid w:val="004B4B85"/>
    <w:rsid w:val="004B72B7"/>
    <w:rsid w:val="004B7431"/>
    <w:rsid w:val="004D2177"/>
    <w:rsid w:val="004D3BA0"/>
    <w:rsid w:val="004F08CB"/>
    <w:rsid w:val="00506F3E"/>
    <w:rsid w:val="005168E6"/>
    <w:rsid w:val="005174D0"/>
    <w:rsid w:val="005251A2"/>
    <w:rsid w:val="005274B3"/>
    <w:rsid w:val="00527922"/>
    <w:rsid w:val="00537F02"/>
    <w:rsid w:val="00546520"/>
    <w:rsid w:val="005502A5"/>
    <w:rsid w:val="0055046D"/>
    <w:rsid w:val="0055457A"/>
    <w:rsid w:val="0055706B"/>
    <w:rsid w:val="00564A2A"/>
    <w:rsid w:val="00565FD1"/>
    <w:rsid w:val="005674E1"/>
    <w:rsid w:val="0058053F"/>
    <w:rsid w:val="005905AA"/>
    <w:rsid w:val="0059356A"/>
    <w:rsid w:val="005B049C"/>
    <w:rsid w:val="005B3AA7"/>
    <w:rsid w:val="005C35E2"/>
    <w:rsid w:val="005C585A"/>
    <w:rsid w:val="005C6F13"/>
    <w:rsid w:val="005D2D52"/>
    <w:rsid w:val="005E2474"/>
    <w:rsid w:val="005E401C"/>
    <w:rsid w:val="005F1760"/>
    <w:rsid w:val="005F70A0"/>
    <w:rsid w:val="005F7CEF"/>
    <w:rsid w:val="00600860"/>
    <w:rsid w:val="006061F7"/>
    <w:rsid w:val="006142D4"/>
    <w:rsid w:val="00623BD6"/>
    <w:rsid w:val="00625392"/>
    <w:rsid w:val="00625E49"/>
    <w:rsid w:val="006261E4"/>
    <w:rsid w:val="006269A4"/>
    <w:rsid w:val="00630751"/>
    <w:rsid w:val="00640D57"/>
    <w:rsid w:val="00640FFB"/>
    <w:rsid w:val="0064417B"/>
    <w:rsid w:val="00650D54"/>
    <w:rsid w:val="006578A1"/>
    <w:rsid w:val="00662AB5"/>
    <w:rsid w:val="00664028"/>
    <w:rsid w:val="00667B3E"/>
    <w:rsid w:val="006700DC"/>
    <w:rsid w:val="0067240C"/>
    <w:rsid w:val="00677AEA"/>
    <w:rsid w:val="00690ECD"/>
    <w:rsid w:val="0069359A"/>
    <w:rsid w:val="00693833"/>
    <w:rsid w:val="006A1238"/>
    <w:rsid w:val="006A1254"/>
    <w:rsid w:val="006A3CB0"/>
    <w:rsid w:val="006A6542"/>
    <w:rsid w:val="006B0EE9"/>
    <w:rsid w:val="006C3B8A"/>
    <w:rsid w:val="006C49CC"/>
    <w:rsid w:val="006D11FD"/>
    <w:rsid w:val="006D162D"/>
    <w:rsid w:val="006D7A2C"/>
    <w:rsid w:val="006E3B67"/>
    <w:rsid w:val="006E4456"/>
    <w:rsid w:val="006E5C5C"/>
    <w:rsid w:val="006E78FC"/>
    <w:rsid w:val="006E7CDD"/>
    <w:rsid w:val="006F35F5"/>
    <w:rsid w:val="006F6952"/>
    <w:rsid w:val="00703F23"/>
    <w:rsid w:val="00706359"/>
    <w:rsid w:val="00706CDC"/>
    <w:rsid w:val="007074D1"/>
    <w:rsid w:val="00712C07"/>
    <w:rsid w:val="007300DE"/>
    <w:rsid w:val="00730753"/>
    <w:rsid w:val="00735FC8"/>
    <w:rsid w:val="007372D4"/>
    <w:rsid w:val="00740CE2"/>
    <w:rsid w:val="00745E4D"/>
    <w:rsid w:val="00747135"/>
    <w:rsid w:val="00747A2A"/>
    <w:rsid w:val="00751A5C"/>
    <w:rsid w:val="007542DA"/>
    <w:rsid w:val="00765A63"/>
    <w:rsid w:val="00765B08"/>
    <w:rsid w:val="00767A44"/>
    <w:rsid w:val="00771AFC"/>
    <w:rsid w:val="00772CDC"/>
    <w:rsid w:val="00773AC0"/>
    <w:rsid w:val="0077601C"/>
    <w:rsid w:val="00776AE3"/>
    <w:rsid w:val="00782F96"/>
    <w:rsid w:val="00784949"/>
    <w:rsid w:val="0078770A"/>
    <w:rsid w:val="007923DD"/>
    <w:rsid w:val="0079344C"/>
    <w:rsid w:val="007A073A"/>
    <w:rsid w:val="007A1EAB"/>
    <w:rsid w:val="007A3A88"/>
    <w:rsid w:val="007B794A"/>
    <w:rsid w:val="007C3FEE"/>
    <w:rsid w:val="007C46E3"/>
    <w:rsid w:val="007C5914"/>
    <w:rsid w:val="007D1C15"/>
    <w:rsid w:val="007E0AEB"/>
    <w:rsid w:val="007E28B1"/>
    <w:rsid w:val="007E5156"/>
    <w:rsid w:val="007E752C"/>
    <w:rsid w:val="007F2EFA"/>
    <w:rsid w:val="007F3D6F"/>
    <w:rsid w:val="008014CA"/>
    <w:rsid w:val="008021E1"/>
    <w:rsid w:val="00804563"/>
    <w:rsid w:val="0080538D"/>
    <w:rsid w:val="008119CB"/>
    <w:rsid w:val="0081367C"/>
    <w:rsid w:val="00815A0F"/>
    <w:rsid w:val="0082049A"/>
    <w:rsid w:val="0083200B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57FE7"/>
    <w:rsid w:val="00881B43"/>
    <w:rsid w:val="0088225E"/>
    <w:rsid w:val="008851D2"/>
    <w:rsid w:val="00886219"/>
    <w:rsid w:val="00894500"/>
    <w:rsid w:val="00896530"/>
    <w:rsid w:val="00897D1F"/>
    <w:rsid w:val="008B4A04"/>
    <w:rsid w:val="008C012F"/>
    <w:rsid w:val="008C4193"/>
    <w:rsid w:val="008D24CD"/>
    <w:rsid w:val="008E3AF0"/>
    <w:rsid w:val="008E5A1D"/>
    <w:rsid w:val="008F0184"/>
    <w:rsid w:val="008F54B5"/>
    <w:rsid w:val="008F70A2"/>
    <w:rsid w:val="00902D8B"/>
    <w:rsid w:val="00902E05"/>
    <w:rsid w:val="00911EF7"/>
    <w:rsid w:val="00915B34"/>
    <w:rsid w:val="009269F9"/>
    <w:rsid w:val="009310D6"/>
    <w:rsid w:val="009335F3"/>
    <w:rsid w:val="009348CC"/>
    <w:rsid w:val="009366AB"/>
    <w:rsid w:val="00943C17"/>
    <w:rsid w:val="00946819"/>
    <w:rsid w:val="00953F27"/>
    <w:rsid w:val="00955E11"/>
    <w:rsid w:val="00957EBF"/>
    <w:rsid w:val="00961278"/>
    <w:rsid w:val="00961FCE"/>
    <w:rsid w:val="009651A1"/>
    <w:rsid w:val="009702BE"/>
    <w:rsid w:val="00975658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4C42"/>
    <w:rsid w:val="009A5657"/>
    <w:rsid w:val="009A6289"/>
    <w:rsid w:val="009B280B"/>
    <w:rsid w:val="009B6E8A"/>
    <w:rsid w:val="009C65B6"/>
    <w:rsid w:val="009C67E6"/>
    <w:rsid w:val="009D595E"/>
    <w:rsid w:val="009D6457"/>
    <w:rsid w:val="009D7D0F"/>
    <w:rsid w:val="009E3A63"/>
    <w:rsid w:val="009E5E22"/>
    <w:rsid w:val="009F1BCA"/>
    <w:rsid w:val="009F1E40"/>
    <w:rsid w:val="009F4667"/>
    <w:rsid w:val="009F5C8A"/>
    <w:rsid w:val="00A12F2D"/>
    <w:rsid w:val="00A15FBB"/>
    <w:rsid w:val="00A171BD"/>
    <w:rsid w:val="00A31844"/>
    <w:rsid w:val="00A31EE8"/>
    <w:rsid w:val="00A327B1"/>
    <w:rsid w:val="00A342D1"/>
    <w:rsid w:val="00A411C5"/>
    <w:rsid w:val="00A44F2E"/>
    <w:rsid w:val="00A45926"/>
    <w:rsid w:val="00A4732D"/>
    <w:rsid w:val="00A54FB5"/>
    <w:rsid w:val="00A61518"/>
    <w:rsid w:val="00A62CBB"/>
    <w:rsid w:val="00A634ED"/>
    <w:rsid w:val="00A67A16"/>
    <w:rsid w:val="00A85A2D"/>
    <w:rsid w:val="00A86E55"/>
    <w:rsid w:val="00AA5C4C"/>
    <w:rsid w:val="00AB3308"/>
    <w:rsid w:val="00AB62D1"/>
    <w:rsid w:val="00AB6EFE"/>
    <w:rsid w:val="00AC35DF"/>
    <w:rsid w:val="00AC39EE"/>
    <w:rsid w:val="00AD2B3D"/>
    <w:rsid w:val="00AD560F"/>
    <w:rsid w:val="00AD6B52"/>
    <w:rsid w:val="00AF0B27"/>
    <w:rsid w:val="00AF60DB"/>
    <w:rsid w:val="00B0389C"/>
    <w:rsid w:val="00B04141"/>
    <w:rsid w:val="00B14955"/>
    <w:rsid w:val="00B37B7A"/>
    <w:rsid w:val="00B416C3"/>
    <w:rsid w:val="00B515F0"/>
    <w:rsid w:val="00B56628"/>
    <w:rsid w:val="00B56D4A"/>
    <w:rsid w:val="00B638FF"/>
    <w:rsid w:val="00B74386"/>
    <w:rsid w:val="00B76850"/>
    <w:rsid w:val="00B86632"/>
    <w:rsid w:val="00B86D2C"/>
    <w:rsid w:val="00B8731A"/>
    <w:rsid w:val="00B93BA5"/>
    <w:rsid w:val="00B94688"/>
    <w:rsid w:val="00B95301"/>
    <w:rsid w:val="00B96ED0"/>
    <w:rsid w:val="00BA1CB0"/>
    <w:rsid w:val="00BA5EC5"/>
    <w:rsid w:val="00BA74E5"/>
    <w:rsid w:val="00BB3BA7"/>
    <w:rsid w:val="00BB6B97"/>
    <w:rsid w:val="00BB76ED"/>
    <w:rsid w:val="00BC2AC7"/>
    <w:rsid w:val="00BD26D1"/>
    <w:rsid w:val="00BD4A92"/>
    <w:rsid w:val="00BE6A4C"/>
    <w:rsid w:val="00C02ACA"/>
    <w:rsid w:val="00C07938"/>
    <w:rsid w:val="00C1056E"/>
    <w:rsid w:val="00C1134D"/>
    <w:rsid w:val="00C1254F"/>
    <w:rsid w:val="00C16755"/>
    <w:rsid w:val="00C178C8"/>
    <w:rsid w:val="00C2142E"/>
    <w:rsid w:val="00C221B5"/>
    <w:rsid w:val="00C25E9F"/>
    <w:rsid w:val="00C41517"/>
    <w:rsid w:val="00C42100"/>
    <w:rsid w:val="00C5756A"/>
    <w:rsid w:val="00C653A1"/>
    <w:rsid w:val="00C67E97"/>
    <w:rsid w:val="00C80E04"/>
    <w:rsid w:val="00C81574"/>
    <w:rsid w:val="00C83D12"/>
    <w:rsid w:val="00C87AB3"/>
    <w:rsid w:val="00C96F92"/>
    <w:rsid w:val="00C97D7C"/>
    <w:rsid w:val="00CA0D75"/>
    <w:rsid w:val="00CA29FA"/>
    <w:rsid w:val="00CA4A86"/>
    <w:rsid w:val="00CA5BBA"/>
    <w:rsid w:val="00CC137C"/>
    <w:rsid w:val="00CD19EC"/>
    <w:rsid w:val="00CD1C57"/>
    <w:rsid w:val="00CD3B59"/>
    <w:rsid w:val="00CD6592"/>
    <w:rsid w:val="00CD7056"/>
    <w:rsid w:val="00CE2C7F"/>
    <w:rsid w:val="00CE3193"/>
    <w:rsid w:val="00CE3C20"/>
    <w:rsid w:val="00CE58C0"/>
    <w:rsid w:val="00CF0B0F"/>
    <w:rsid w:val="00CF2C1D"/>
    <w:rsid w:val="00D00E35"/>
    <w:rsid w:val="00D03C82"/>
    <w:rsid w:val="00D108AC"/>
    <w:rsid w:val="00D10AA2"/>
    <w:rsid w:val="00D23979"/>
    <w:rsid w:val="00D24D43"/>
    <w:rsid w:val="00D26CA7"/>
    <w:rsid w:val="00D300FD"/>
    <w:rsid w:val="00D308A6"/>
    <w:rsid w:val="00D37EFC"/>
    <w:rsid w:val="00D4045F"/>
    <w:rsid w:val="00D4310E"/>
    <w:rsid w:val="00D44BFF"/>
    <w:rsid w:val="00D514B5"/>
    <w:rsid w:val="00D5329A"/>
    <w:rsid w:val="00D57A72"/>
    <w:rsid w:val="00D6303C"/>
    <w:rsid w:val="00D66622"/>
    <w:rsid w:val="00D75EA8"/>
    <w:rsid w:val="00D92C15"/>
    <w:rsid w:val="00D97483"/>
    <w:rsid w:val="00DA1385"/>
    <w:rsid w:val="00DA2F1F"/>
    <w:rsid w:val="00DA4058"/>
    <w:rsid w:val="00DA4873"/>
    <w:rsid w:val="00DA57D6"/>
    <w:rsid w:val="00DA631B"/>
    <w:rsid w:val="00DB7A3D"/>
    <w:rsid w:val="00DC15FF"/>
    <w:rsid w:val="00DC3A6C"/>
    <w:rsid w:val="00DC3B55"/>
    <w:rsid w:val="00DC7155"/>
    <w:rsid w:val="00DD2F29"/>
    <w:rsid w:val="00DE14B9"/>
    <w:rsid w:val="00DE150B"/>
    <w:rsid w:val="00DE2A02"/>
    <w:rsid w:val="00DF42D0"/>
    <w:rsid w:val="00DF642F"/>
    <w:rsid w:val="00DF7674"/>
    <w:rsid w:val="00E03479"/>
    <w:rsid w:val="00E0599D"/>
    <w:rsid w:val="00E06489"/>
    <w:rsid w:val="00E077EE"/>
    <w:rsid w:val="00E12255"/>
    <w:rsid w:val="00E20E7D"/>
    <w:rsid w:val="00E2429A"/>
    <w:rsid w:val="00E27999"/>
    <w:rsid w:val="00E27A16"/>
    <w:rsid w:val="00E34115"/>
    <w:rsid w:val="00E34D19"/>
    <w:rsid w:val="00E35425"/>
    <w:rsid w:val="00E403CC"/>
    <w:rsid w:val="00E529F9"/>
    <w:rsid w:val="00E5322D"/>
    <w:rsid w:val="00E55D4E"/>
    <w:rsid w:val="00E6142F"/>
    <w:rsid w:val="00E61991"/>
    <w:rsid w:val="00E6752E"/>
    <w:rsid w:val="00E748D5"/>
    <w:rsid w:val="00E764A7"/>
    <w:rsid w:val="00E82816"/>
    <w:rsid w:val="00E8535F"/>
    <w:rsid w:val="00E93506"/>
    <w:rsid w:val="00E94B78"/>
    <w:rsid w:val="00E95190"/>
    <w:rsid w:val="00E953EE"/>
    <w:rsid w:val="00EA0E59"/>
    <w:rsid w:val="00EA28D0"/>
    <w:rsid w:val="00EA602D"/>
    <w:rsid w:val="00EA6510"/>
    <w:rsid w:val="00EA6BD4"/>
    <w:rsid w:val="00EB31F0"/>
    <w:rsid w:val="00EC06F4"/>
    <w:rsid w:val="00EC5DB5"/>
    <w:rsid w:val="00EC6357"/>
    <w:rsid w:val="00EC6ACF"/>
    <w:rsid w:val="00ED020E"/>
    <w:rsid w:val="00ED28E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23EC1"/>
    <w:rsid w:val="00F2409C"/>
    <w:rsid w:val="00F2428D"/>
    <w:rsid w:val="00F30BF4"/>
    <w:rsid w:val="00F33CF0"/>
    <w:rsid w:val="00F425CD"/>
    <w:rsid w:val="00F453DD"/>
    <w:rsid w:val="00F4736C"/>
    <w:rsid w:val="00F53780"/>
    <w:rsid w:val="00F55095"/>
    <w:rsid w:val="00F56512"/>
    <w:rsid w:val="00F57BB5"/>
    <w:rsid w:val="00F618B0"/>
    <w:rsid w:val="00F62304"/>
    <w:rsid w:val="00F7239F"/>
    <w:rsid w:val="00F80D86"/>
    <w:rsid w:val="00F82E06"/>
    <w:rsid w:val="00F907D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C3F64"/>
    <w:rsid w:val="00FD506B"/>
    <w:rsid w:val="00FD57F4"/>
    <w:rsid w:val="00FD5D5C"/>
    <w:rsid w:val="00FE0113"/>
    <w:rsid w:val="00FE404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DD2F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D2F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DD2F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D2F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urText">
    <w:name w:val="Plain Text"/>
    <w:basedOn w:val="Standard"/>
    <w:link w:val="NurTextZchn"/>
    <w:uiPriority w:val="99"/>
    <w:semiHidden/>
    <w:unhideWhenUsed/>
    <w:rsid w:val="00D23979"/>
    <w:pPr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2397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ms-network.com" TargetMode="External"/><Relationship Id="rId18" Type="http://schemas.openxmlformats.org/officeDocument/2006/relationships/hyperlink" Target="https://www.linkedin.com/company/455449" TargetMode="Externa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info@sams-network.com" TargetMode="External"/><Relationship Id="rId17" Type="http://schemas.openxmlformats.org/officeDocument/2006/relationships/hyperlink" Target="http://www.congate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products/accessories/conga-smc1smarc-arm.html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gatec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ngatec.com/en/congatec/press-release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congatec.com" TargetMode="External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9647B-F269-4077-AE6A-8D207FE9D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14BF3-0DEF-4A20-AD8A-6CC6D239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8</cp:revision>
  <cp:lastPrinted>2020-02-05T16:21:00Z</cp:lastPrinted>
  <dcterms:created xsi:type="dcterms:W3CDTF">2020-02-21T13:08:00Z</dcterms:created>
  <dcterms:modified xsi:type="dcterms:W3CDTF">2020-02-21T13:25:00Z</dcterms:modified>
</cp:coreProperties>
</file>