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E06BD2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E06BD2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232F60" w:rsidRPr="00E06BD2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232F60" w:rsidRPr="00E06BD2" w:rsidRDefault="00232F60" w:rsidP="00232F60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E06BD2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enquiries:</w:t>
            </w:r>
          </w:p>
        </w:tc>
        <w:tc>
          <w:tcPr>
            <w:tcW w:w="2551" w:type="dxa"/>
            <w:shd w:val="clear" w:color="auto" w:fill="auto"/>
          </w:tcPr>
          <w:p w:rsidR="00232F60" w:rsidRPr="00E06BD2" w:rsidRDefault="00232F60" w:rsidP="00232F60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E06BD2">
              <w:rPr>
                <w:rFonts w:ascii="Arial" w:hAnsi="Arial" w:cs="Arial"/>
                <w:b/>
                <w:sz w:val="20"/>
                <w:u w:val="single"/>
                <w:lang w:val="en-US"/>
              </w:rPr>
              <w:t>Press contact:</w:t>
            </w:r>
          </w:p>
        </w:tc>
      </w:tr>
      <w:tr w:rsidR="00D108AC" w:rsidRPr="00E06BD2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E06BD2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06BD2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E06BD2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06B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D108AC" w:rsidRPr="00E06BD2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E06BD2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6BD2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E06BD2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6BD2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D108AC" w:rsidRPr="00E06BD2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E06BD2" w:rsidRDefault="00232F6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6BD2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E06BD2">
              <w:rPr>
                <w:rFonts w:ascii="Arial" w:hAnsi="Arial" w:cs="Arial"/>
                <w:sz w:val="18"/>
                <w:szCs w:val="18"/>
                <w:lang w:val="en-US"/>
              </w:rPr>
              <w:t>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E06BD2" w:rsidRDefault="00232F6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6BD2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E06BD2">
              <w:rPr>
                <w:rFonts w:ascii="Arial" w:hAnsi="Arial" w:cs="Arial"/>
                <w:sz w:val="18"/>
                <w:szCs w:val="18"/>
                <w:lang w:val="en-US"/>
              </w:rPr>
              <w:t>: +49-2405-4526720</w:t>
            </w:r>
          </w:p>
        </w:tc>
      </w:tr>
      <w:tr w:rsidR="00D108AC" w:rsidRPr="00E06BD2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F5372F" w:rsidRDefault="006B497D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F5372F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F537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F5372F" w:rsidRDefault="006B497D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D108AC" w:rsidRPr="00F5372F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F537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F5372F" w:rsidRDefault="006B497D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D108AC" w:rsidRPr="00F5372F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F537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F5372F" w:rsidRDefault="006B497D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D108AC" w:rsidRPr="00F5372F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F537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F5372F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F5372F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F5372F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F5372F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125D3E" w:rsidRDefault="006B497D" w:rsidP="00D108AC">
      <w:pPr>
        <w:spacing w:after="120"/>
        <w:rPr>
          <w:rFonts w:ascii="Arial" w:hAnsi="Arial" w:cs="Arial"/>
          <w:sz w:val="22"/>
          <w:szCs w:val="22"/>
        </w:rPr>
      </w:pPr>
      <w:r w:rsidRPr="006B497D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9pt;height:55.35pt">
            <v:imagedata r:id="rId16" o:title="AMD-Eco-100-Watt-cooling"/>
          </v:shape>
        </w:pict>
      </w:r>
    </w:p>
    <w:p w:rsidR="00AF60DB" w:rsidRPr="00E06BD2" w:rsidRDefault="00232F60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  <w:lang w:val="en-US"/>
        </w:rPr>
      </w:pPr>
      <w:r w:rsidRPr="00E06BD2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E06BD2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7" w:history="1">
        <w:r w:rsidRPr="00E06BD2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</w:p>
    <w:p w:rsidR="00D108AC" w:rsidRPr="00E06BD2" w:rsidRDefault="004A4E9B" w:rsidP="00D108AC">
      <w:pPr>
        <w:pStyle w:val="Pressemitteilung"/>
        <w:rPr>
          <w:rFonts w:cs="Arial"/>
          <w:szCs w:val="24"/>
          <w:lang w:val="en-US"/>
        </w:rPr>
      </w:pPr>
      <w:r w:rsidRPr="00E06BD2">
        <w:rPr>
          <w:rFonts w:cs="Arial"/>
          <w:szCs w:val="24"/>
          <w:lang w:val="en-US"/>
        </w:rPr>
        <w:t>Press release</w:t>
      </w:r>
    </w:p>
    <w:p w:rsidR="002A1662" w:rsidRPr="00E06BD2" w:rsidRDefault="002A1662" w:rsidP="00D108AC">
      <w:pPr>
        <w:pStyle w:val="Pressemitteilung"/>
        <w:rPr>
          <w:rFonts w:cs="Arial"/>
          <w:sz w:val="22"/>
          <w:szCs w:val="22"/>
          <w:lang w:val="en-US"/>
        </w:rPr>
      </w:pPr>
    </w:p>
    <w:p w:rsidR="00F53780" w:rsidRPr="00E06BD2" w:rsidRDefault="00F53780" w:rsidP="00F53780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proofErr w:type="gramStart"/>
      <w:r w:rsidRPr="00E06BD2">
        <w:rPr>
          <w:rFonts w:ascii="Arial" w:hAnsi="Arial" w:cs="Arial"/>
          <w:sz w:val="22"/>
          <w:szCs w:val="22"/>
          <w:lang w:val="en-US"/>
        </w:rPr>
        <w:t>congatec</w:t>
      </w:r>
      <w:proofErr w:type="gramEnd"/>
      <w:r w:rsidRPr="00E06BD2">
        <w:rPr>
          <w:rFonts w:ascii="Arial" w:hAnsi="Arial" w:cs="Arial"/>
          <w:sz w:val="22"/>
          <w:szCs w:val="22"/>
          <w:lang w:val="en-US"/>
        </w:rPr>
        <w:t xml:space="preserve"> </w:t>
      </w:r>
      <w:r w:rsidR="004A4E9B" w:rsidRPr="00E06BD2">
        <w:rPr>
          <w:rFonts w:ascii="Arial" w:hAnsi="Arial" w:cs="Arial"/>
          <w:sz w:val="22"/>
          <w:szCs w:val="22"/>
          <w:lang w:val="en-US"/>
        </w:rPr>
        <w:t xml:space="preserve">presents new cooling solutions for </w:t>
      </w:r>
      <w:r w:rsidR="0026281A" w:rsidRPr="00E06BD2">
        <w:rPr>
          <w:rFonts w:ascii="Arial" w:hAnsi="Arial" w:cs="Arial"/>
          <w:sz w:val="22"/>
          <w:szCs w:val="22"/>
          <w:lang w:val="en-US"/>
        </w:rPr>
        <w:t xml:space="preserve">100 Watt </w:t>
      </w:r>
      <w:r w:rsidR="004A4E9B" w:rsidRPr="00E06BD2">
        <w:rPr>
          <w:rFonts w:ascii="Arial" w:hAnsi="Arial" w:cs="Arial"/>
          <w:sz w:val="22"/>
          <w:szCs w:val="22"/>
          <w:lang w:val="en-US"/>
        </w:rPr>
        <w:t>edge server eco</w:t>
      </w:r>
      <w:r w:rsidR="0026281A" w:rsidRPr="00E06BD2">
        <w:rPr>
          <w:rFonts w:ascii="Arial" w:hAnsi="Arial" w:cs="Arial"/>
          <w:sz w:val="22"/>
          <w:szCs w:val="22"/>
          <w:lang w:val="en-US"/>
        </w:rPr>
        <w:t xml:space="preserve">system </w:t>
      </w:r>
    </w:p>
    <w:p w:rsidR="00F57BB5" w:rsidRPr="00E06BD2" w:rsidRDefault="00F57BB5">
      <w:pPr>
        <w:jc w:val="center"/>
        <w:rPr>
          <w:rFonts w:ascii="Arial" w:hAnsi="Arial" w:cs="Arial"/>
          <w:bCs/>
          <w:lang w:val="en-US"/>
        </w:rPr>
      </w:pPr>
    </w:p>
    <w:p w:rsidR="00F53780" w:rsidRPr="00E06BD2" w:rsidRDefault="00065635" w:rsidP="00F53780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E06BD2">
        <w:rPr>
          <w:rFonts w:ascii="Arial" w:hAnsi="Arial" w:cs="Arial"/>
          <w:b/>
          <w:bCs/>
          <w:sz w:val="32"/>
          <w:szCs w:val="32"/>
          <w:lang w:val="en-US"/>
        </w:rPr>
        <w:t xml:space="preserve">Keeping it </w:t>
      </w:r>
      <w:r w:rsidR="00331CD6" w:rsidRPr="00E06BD2">
        <w:rPr>
          <w:rFonts w:ascii="Arial" w:hAnsi="Arial" w:cs="Arial"/>
          <w:b/>
          <w:bCs/>
          <w:sz w:val="32"/>
          <w:szCs w:val="32"/>
          <w:lang w:val="en-US"/>
        </w:rPr>
        <w:t>cool</w:t>
      </w:r>
    </w:p>
    <w:p w:rsidR="00297A5C" w:rsidRPr="00E06BD2" w:rsidRDefault="00297A5C" w:rsidP="00F4736C">
      <w:pPr>
        <w:spacing w:line="276" w:lineRule="auto"/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</w:p>
    <w:p w:rsidR="00F53780" w:rsidRPr="00E06BD2" w:rsidRDefault="00D108AC" w:rsidP="0064417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proofErr w:type="spellStart"/>
      <w:r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>Deggendorf</w:t>
      </w:r>
      <w:proofErr w:type="spellEnd"/>
      <w:r w:rsidR="00F5372F">
        <w:rPr>
          <w:rStyle w:val="Kommentarzeichen1"/>
          <w:rFonts w:ascii="Arial" w:hAnsi="Arial" w:cs="Arial"/>
          <w:b/>
          <w:sz w:val="22"/>
          <w:szCs w:val="22"/>
          <w:lang w:val="en-US"/>
        </w:rPr>
        <w:t>/Nuremberg</w:t>
      </w:r>
      <w:r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, </w:t>
      </w:r>
      <w:r w:rsidR="004A4E9B"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Germany, </w:t>
      </w:r>
      <w:r w:rsidR="00F5372F" w:rsidRPr="00F5372F">
        <w:rPr>
          <w:rStyle w:val="Kommentarzeichen1"/>
          <w:rFonts w:ascii="Arial" w:hAnsi="Arial" w:cs="Arial"/>
          <w:b/>
          <w:sz w:val="22"/>
          <w:szCs w:val="22"/>
          <w:lang w:val="en-US"/>
        </w:rPr>
        <w:t>25</w:t>
      </w:r>
      <w:r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 w:rsidR="00174C55"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>Februar</w:t>
      </w:r>
      <w:r w:rsidR="004A4E9B"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>y</w:t>
      </w:r>
      <w:r w:rsidR="00174C55"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>20</w:t>
      </w:r>
      <w:r w:rsidR="00174C55"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>20</w:t>
      </w:r>
      <w:r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 * * *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 </w:t>
      </w:r>
      <w:r w:rsidR="00F53780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congatec </w:t>
      </w:r>
      <w:r w:rsidR="00F907D6" w:rsidRPr="00E06BD2">
        <w:rPr>
          <w:rFonts w:ascii="Arial" w:hAnsi="Arial" w:cs="Arial"/>
          <w:kern w:val="0"/>
          <w:sz w:val="22"/>
          <w:szCs w:val="22"/>
          <w:lang w:val="en-US"/>
        </w:rPr>
        <w:t xml:space="preserve">– </w:t>
      </w:r>
      <w:r w:rsidR="004A4E9B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 leading vendor of standardized and customized embedded computer boards and modules </w:t>
      </w:r>
      <w:r w:rsidR="00F907D6" w:rsidRPr="00E06BD2">
        <w:rPr>
          <w:rFonts w:ascii="Arial" w:hAnsi="Arial" w:cs="Arial"/>
          <w:kern w:val="0"/>
          <w:sz w:val="22"/>
          <w:szCs w:val="22"/>
          <w:lang w:val="en-US"/>
        </w:rPr>
        <w:t xml:space="preserve">– 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presents three cooling solutions for the new 100 Watt </w:t>
      </w:r>
      <w:r w:rsidR="00331CD6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edge server 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ecosystem </w:t>
      </w:r>
      <w:r w:rsidR="00331CD6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that is 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>being built around AMD EPYC</w:t>
      </w:r>
      <w:r w:rsidR="00650BE0" w:rsidRPr="00650BE0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TM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2F07BC">
        <w:rPr>
          <w:rStyle w:val="Kommentarzeichen1"/>
          <w:rFonts w:ascii="Arial" w:hAnsi="Arial" w:cs="Arial"/>
          <w:sz w:val="22"/>
          <w:szCs w:val="22"/>
          <w:lang w:val="en-US"/>
        </w:rPr>
        <w:t>E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mbedded </w:t>
      </w:r>
      <w:r w:rsidR="002F07BC">
        <w:rPr>
          <w:rStyle w:val="Kommentarzeichen1"/>
          <w:rFonts w:ascii="Arial" w:hAnsi="Arial" w:cs="Arial"/>
          <w:sz w:val="22"/>
          <w:szCs w:val="22"/>
          <w:lang w:val="en-US"/>
        </w:rPr>
        <w:t>3000</w:t>
      </w:r>
      <w:r w:rsidR="00A955E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Series P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rocessors. With rugged cooling solutions and processor modules for 24/7 operation from a single source, OEMs </w:t>
      </w:r>
      <w:r w:rsidR="009039DF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no longer 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need </w:t>
      </w:r>
      <w:r w:rsidR="009039DF" w:rsidRPr="00E06BD2">
        <w:rPr>
          <w:rStyle w:val="Kommentarzeichen1"/>
          <w:rFonts w:ascii="Arial" w:hAnsi="Arial" w:cs="Arial"/>
          <w:sz w:val="22"/>
          <w:szCs w:val="22"/>
          <w:lang w:val="en-US"/>
        </w:rPr>
        <w:t>to think about</w:t>
      </w:r>
      <w:r w:rsidR="00D07F80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E33723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how to </w:t>
      </w:r>
      <w:r w:rsidR="007E5AA7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design in a </w:t>
      </w:r>
      <w:r w:rsidR="00D07F80" w:rsidRPr="00E06BD2">
        <w:rPr>
          <w:rStyle w:val="Kommentarzeichen1"/>
          <w:rFonts w:ascii="Arial" w:hAnsi="Arial" w:cs="Arial"/>
          <w:sz w:val="22"/>
          <w:szCs w:val="22"/>
          <w:lang w:val="en-US"/>
        </w:rPr>
        <w:t>processor waste</w:t>
      </w:r>
      <w:r w:rsidR="00105825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heat</w:t>
      </w:r>
      <w:r w:rsidR="007E5AA7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management system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In fact, recommendations for system ventilation design are </w:t>
      </w:r>
      <w:r w:rsidR="00871AF2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also 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often included, so that </w:t>
      </w:r>
      <w:r w:rsidR="007E5AA7" w:rsidRPr="00E06BD2">
        <w:rPr>
          <w:rStyle w:val="Kommentarzeichen1"/>
          <w:rFonts w:ascii="Arial" w:hAnsi="Arial" w:cs="Arial"/>
          <w:sz w:val="22"/>
          <w:szCs w:val="22"/>
          <w:lang w:val="en-US"/>
        </w:rPr>
        <w:t>the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thermal design </w:t>
      </w:r>
      <w:r w:rsidR="007E5AA7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effort 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at </w:t>
      </w:r>
      <w:r w:rsidR="00871AF2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system level is significantly reduced. </w:t>
      </w:r>
      <w:r w:rsidR="00C1373E" w:rsidRPr="00E06BD2">
        <w:rPr>
          <w:rStyle w:val="Kommentarzeichen1"/>
          <w:rFonts w:ascii="Arial" w:hAnsi="Arial" w:cs="Arial"/>
          <w:sz w:val="22"/>
          <w:szCs w:val="22"/>
          <w:lang w:val="en-US"/>
        </w:rPr>
        <w:t>Perfectly matched c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ooling </w:t>
      </w:r>
      <w:r w:rsidR="00C1373E" w:rsidRPr="00E06BD2">
        <w:rPr>
          <w:rStyle w:val="Kommentarzeichen1"/>
          <w:rFonts w:ascii="Arial" w:hAnsi="Arial" w:cs="Arial"/>
          <w:sz w:val="22"/>
          <w:szCs w:val="22"/>
          <w:lang w:val="en-US"/>
        </w:rPr>
        <w:t>solutions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are essential for the 100 </w:t>
      </w:r>
      <w:r w:rsidR="00065635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Watt 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edge server ecosystem, as overheating can lead to rapid aging and system failure. Edge servers with real-time requirements also </w:t>
      </w:r>
      <w:r w:rsidR="00C1373E" w:rsidRPr="00E06BD2">
        <w:rPr>
          <w:rStyle w:val="Kommentarzeichen1"/>
          <w:rFonts w:ascii="Arial" w:hAnsi="Arial" w:cs="Arial"/>
          <w:sz w:val="22"/>
          <w:szCs w:val="22"/>
          <w:lang w:val="en-US"/>
        </w:rPr>
        <w:t>need optimum protection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against thermally induced performance degradation to ensure deterministic behavior, which further underscores the importance of high-performance cooling systems in industrial computer systems</w:t>
      </w:r>
      <w:r w:rsidR="0077621F" w:rsidRPr="00E06BD2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</w:p>
    <w:p w:rsidR="002224E2" w:rsidRPr="00E06BD2" w:rsidRDefault="002224E2" w:rsidP="0064417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2224E2" w:rsidRDefault="00412890" w:rsidP="0064417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>“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AMD EPYC Embedded 3000 </w:t>
      </w:r>
      <w:r w:rsidR="00983E5F">
        <w:rPr>
          <w:rStyle w:val="Kommentarzeichen1"/>
          <w:rFonts w:ascii="Arial" w:hAnsi="Arial" w:cs="Arial"/>
          <w:sz w:val="22"/>
          <w:szCs w:val="22"/>
          <w:lang w:val="en-US"/>
        </w:rPr>
        <w:t>Series P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rocessors </w:t>
      </w:r>
      <w:r w:rsidR="004016DF">
        <w:rPr>
          <w:rStyle w:val="Kommentarzeichen1"/>
          <w:rFonts w:ascii="Arial" w:hAnsi="Arial" w:cs="Arial"/>
          <w:sz w:val="22"/>
          <w:szCs w:val="22"/>
          <w:lang w:val="en-US"/>
        </w:rPr>
        <w:t>provide</w:t>
      </w:r>
      <w:r w:rsidR="00F45E8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 new level of</w:t>
      </w:r>
      <w:r w:rsidR="004016D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high-performance computing for </w:t>
      </w:r>
      <w:r w:rsidR="00361E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embedded </w:t>
      </w:r>
      <w:r w:rsidR="00373BD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edge server </w:t>
      </w:r>
      <w:r w:rsidR="00361E2C">
        <w:rPr>
          <w:rStyle w:val="Kommentarzeichen1"/>
          <w:rFonts w:ascii="Arial" w:hAnsi="Arial" w:cs="Arial"/>
          <w:sz w:val="22"/>
          <w:szCs w:val="22"/>
          <w:lang w:val="en-US"/>
        </w:rPr>
        <w:t>systems</w:t>
      </w:r>
      <w:r w:rsidR="00F45E8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But with </w:t>
      </w:r>
      <w:r w:rsidR="00A8513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such </w:t>
      </w:r>
      <w:r w:rsidR="00F45E8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embedded system designs, it is critical to manage </w:t>
      </w:r>
      <w:r w:rsidR="002E36D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thermal envelope of any high-performance part. </w:t>
      </w:r>
      <w:r w:rsidR="00A10D57" w:rsidRPr="00E06BD2">
        <w:rPr>
          <w:rStyle w:val="Kommentarzeichen1"/>
          <w:rFonts w:ascii="Arial" w:hAnsi="Arial" w:cs="Arial"/>
          <w:sz w:val="22"/>
          <w:szCs w:val="22"/>
          <w:lang w:val="en-US"/>
        </w:rPr>
        <w:t>That’s why we’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ve worked hard to create a 100 </w:t>
      </w:r>
      <w:r w:rsidR="00065635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Watt 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>ecosystem for high</w:t>
      </w:r>
      <w:r w:rsidR="00A10D57" w:rsidRPr="00E06BD2">
        <w:rPr>
          <w:rStyle w:val="Kommentarzeichen1"/>
          <w:rFonts w:ascii="Arial" w:hAnsi="Arial" w:cs="Arial"/>
          <w:sz w:val="22"/>
          <w:szCs w:val="22"/>
          <w:lang w:val="en-US"/>
        </w:rPr>
        <w:t>-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performance 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COM Express 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modules that meets the </w:t>
      </w:r>
      <w:r w:rsidR="00482D64" w:rsidRPr="00E06BD2">
        <w:rPr>
          <w:rStyle w:val="Kommentarzeichen1"/>
          <w:rFonts w:ascii="Arial" w:hAnsi="Arial" w:cs="Arial"/>
          <w:sz w:val="22"/>
          <w:szCs w:val="22"/>
          <w:lang w:val="en-US"/>
        </w:rPr>
        <w:t>rugged</w:t>
      </w:r>
      <w:r w:rsidR="008E0D1D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design requirements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for 24/7 operation. We 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lastRenderedPageBreak/>
        <w:t>are now presenting three of these solutions for the first time at Embedded World 202</w:t>
      </w:r>
      <w:r w:rsidR="008E0D1D" w:rsidRPr="00E06BD2">
        <w:rPr>
          <w:rStyle w:val="Kommentarzeichen1"/>
          <w:rFonts w:ascii="Arial" w:hAnsi="Arial" w:cs="Arial"/>
          <w:sz w:val="22"/>
          <w:szCs w:val="22"/>
          <w:lang w:val="en-US"/>
        </w:rPr>
        <w:t>0,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” 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explains </w:t>
      </w:r>
      <w:r w:rsidR="00CB420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Andreas </w:t>
      </w:r>
      <w:proofErr w:type="spellStart"/>
      <w:r w:rsidR="00CB4209">
        <w:rPr>
          <w:rStyle w:val="Kommentarzeichen1"/>
          <w:rFonts w:ascii="Arial" w:hAnsi="Arial" w:cs="Arial"/>
          <w:sz w:val="22"/>
          <w:szCs w:val="22"/>
          <w:lang w:val="en-US"/>
        </w:rPr>
        <w:t>Bergbauer</w:t>
      </w:r>
      <w:proofErr w:type="spellEnd"/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Product </w:t>
      </w:r>
      <w:r w:rsidR="00CB420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Line 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>Manage</w:t>
      </w:r>
      <w:r w:rsidR="00CB4209">
        <w:rPr>
          <w:rStyle w:val="Kommentarzeichen1"/>
          <w:rFonts w:ascii="Arial" w:hAnsi="Arial" w:cs="Arial"/>
          <w:sz w:val="22"/>
          <w:szCs w:val="22"/>
          <w:lang w:val="en-US"/>
        </w:rPr>
        <w:t>r</w:t>
      </w:r>
      <w:r w:rsidR="0054726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at congatec</w:t>
      </w:r>
      <w:r w:rsidR="00E14862" w:rsidRPr="00E06BD2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</w:p>
    <w:p w:rsidR="00F91D8B" w:rsidRDefault="00F91D8B" w:rsidP="0064417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AA239D" w:rsidRPr="00E06BD2" w:rsidRDefault="00AA239D" w:rsidP="00AA239D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>
        <w:rPr>
          <w:rStyle w:val="Kommentarzeichen1"/>
          <w:rFonts w:ascii="Arial" w:hAnsi="Arial" w:cs="Arial"/>
          <w:sz w:val="22"/>
          <w:szCs w:val="22"/>
          <w:lang w:val="en-US"/>
        </w:rPr>
        <w:t>“</w:t>
      </w:r>
      <w:r w:rsidRPr="00AA23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AMD EPYC Embedded </w:t>
      </w:r>
      <w:r w:rsidR="00B959BE">
        <w:rPr>
          <w:rStyle w:val="Kommentarzeichen1"/>
          <w:rFonts w:ascii="Arial" w:hAnsi="Arial" w:cs="Arial"/>
          <w:sz w:val="22"/>
          <w:szCs w:val="22"/>
          <w:lang w:val="en-US"/>
        </w:rPr>
        <w:t>3000 Series P</w:t>
      </w:r>
      <w:r w:rsidRPr="00AA23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rocessors </w:t>
      </w:r>
      <w:r w:rsidR="00AB0B0D">
        <w:rPr>
          <w:rStyle w:val="Kommentarzeichen1"/>
          <w:rFonts w:ascii="Arial" w:hAnsi="Arial" w:cs="Arial"/>
          <w:sz w:val="22"/>
          <w:szCs w:val="22"/>
          <w:lang w:val="en-US"/>
        </w:rPr>
        <w:t>allow</w:t>
      </w:r>
      <w:r w:rsidRPr="00AA23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for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a wide range of</w:t>
      </w:r>
      <w:r w:rsidRPr="00AA23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e</w:t>
      </w:r>
      <w:r w:rsidRPr="00AA23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mbedded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e</w:t>
      </w:r>
      <w:r w:rsidRPr="00AA23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dge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Pr="00AA239D">
        <w:rPr>
          <w:rStyle w:val="Kommentarzeichen1"/>
          <w:rFonts w:ascii="Arial" w:hAnsi="Arial" w:cs="Arial"/>
          <w:sz w:val="22"/>
          <w:szCs w:val="22"/>
          <w:lang w:val="en-US"/>
        </w:rPr>
        <w:t>erver designs</w:t>
      </w:r>
      <w:r w:rsidR="002E36D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It </w:t>
      </w:r>
      <w:r w:rsidRPr="00AA23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is great to see that companies such as congatec invest </w:t>
      </w:r>
      <w:r w:rsidR="002166B9">
        <w:rPr>
          <w:rStyle w:val="Kommentarzeichen1"/>
          <w:rFonts w:ascii="Arial" w:hAnsi="Arial" w:cs="Arial"/>
          <w:sz w:val="22"/>
          <w:szCs w:val="22"/>
          <w:lang w:val="en-US"/>
        </w:rPr>
        <w:t>in offering</w:t>
      </w:r>
      <w:r w:rsidRPr="00AA23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 complete ecosystem with Server-on-Modules and all required accessories</w:t>
      </w:r>
      <w:r w:rsidR="002166B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r w:rsidRPr="00AA239D">
        <w:rPr>
          <w:rStyle w:val="Kommentarzeichen1"/>
          <w:rFonts w:ascii="Arial" w:hAnsi="Arial" w:cs="Arial"/>
          <w:sz w:val="22"/>
          <w:szCs w:val="22"/>
          <w:lang w:val="en-US"/>
        </w:rPr>
        <w:t>such as th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e</w:t>
      </w:r>
      <w:r w:rsidRPr="00AA239D">
        <w:rPr>
          <w:rStyle w:val="Kommentarzeichen1"/>
          <w:rFonts w:ascii="Arial" w:hAnsi="Arial" w:cs="Arial"/>
          <w:sz w:val="22"/>
          <w:szCs w:val="22"/>
          <w:lang w:val="en-US"/>
        </w:rPr>
        <w:t>se powerful cooling solutions</w:t>
      </w:r>
      <w:r w:rsidR="00D17D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which will help simplify designs and help end customers get </w:t>
      </w:r>
      <w:r w:rsidR="0012173E">
        <w:rPr>
          <w:rStyle w:val="Kommentarzeichen1"/>
          <w:rFonts w:ascii="Arial" w:hAnsi="Arial" w:cs="Arial"/>
          <w:sz w:val="22"/>
          <w:szCs w:val="22"/>
          <w:lang w:val="en-US"/>
        </w:rPr>
        <w:t>systems faster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Pr="00AA239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” explains </w:t>
      </w:r>
      <w:r w:rsidR="004615C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Stephen Turnbull, director </w:t>
      </w:r>
      <w:r w:rsidR="004615CA" w:rsidRPr="004615CA">
        <w:rPr>
          <w:rStyle w:val="Kommentarzeichen1"/>
          <w:rFonts w:ascii="Arial" w:hAnsi="Arial" w:cs="Arial"/>
          <w:sz w:val="22"/>
          <w:szCs w:val="22"/>
          <w:lang w:val="en-US"/>
        </w:rPr>
        <w:t>of product management and business development</w:t>
      </w:r>
      <w:r w:rsidR="004615CA">
        <w:rPr>
          <w:rStyle w:val="Kommentarzeichen1"/>
          <w:rFonts w:ascii="Arial" w:hAnsi="Arial" w:cs="Arial"/>
          <w:sz w:val="22"/>
          <w:szCs w:val="22"/>
          <w:lang w:val="en-US"/>
        </w:rPr>
        <w:t>, Embedded Solutions, AMD</w:t>
      </w:r>
      <w:bookmarkStart w:id="0" w:name="_GoBack"/>
      <w:bookmarkEnd w:id="0"/>
      <w:r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</w:p>
    <w:p w:rsidR="0026281A" w:rsidRPr="00E06BD2" w:rsidRDefault="0026281A" w:rsidP="0064417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E14862" w:rsidRPr="00E06BD2" w:rsidRDefault="00716A6A" w:rsidP="0064417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congatec cooling solutions for the 100 watt ecosystem </w:t>
      </w:r>
      <w:r w:rsidR="00632D02" w:rsidRPr="00E06BD2">
        <w:rPr>
          <w:rStyle w:val="Kommentarzeichen1"/>
          <w:rFonts w:ascii="Arial" w:hAnsi="Arial" w:cs="Arial"/>
          <w:sz w:val="22"/>
          <w:szCs w:val="22"/>
          <w:lang w:val="en-US"/>
        </w:rPr>
        <w:t>around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the AMD EPYC Embedded 3000 </w:t>
      </w:r>
      <w:r w:rsidR="001A1F8B">
        <w:rPr>
          <w:rStyle w:val="Kommentarzeichen1"/>
          <w:rFonts w:ascii="Arial" w:hAnsi="Arial" w:cs="Arial"/>
          <w:sz w:val="22"/>
          <w:szCs w:val="22"/>
          <w:lang w:val="en-US"/>
        </w:rPr>
        <w:t>Series P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rocessors </w:t>
      </w:r>
      <w:r w:rsidR="00632D02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come in 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three variants, all based on the COM Express </w:t>
      </w:r>
      <w:proofErr w:type="spellStart"/>
      <w:r w:rsidR="001F6017" w:rsidRPr="00E06BD2">
        <w:rPr>
          <w:rStyle w:val="Kommentarzeichen1"/>
          <w:rFonts w:ascii="Arial" w:hAnsi="Arial" w:cs="Arial"/>
          <w:sz w:val="22"/>
          <w:szCs w:val="22"/>
          <w:lang w:val="en-US"/>
        </w:rPr>
        <w:t>heatspreader</w:t>
      </w:r>
      <w:proofErr w:type="spellEnd"/>
      <w:r w:rsidR="001F6017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specification </w:t>
      </w:r>
      <w:r w:rsidR="002E50CB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that has been 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standardized by </w:t>
      </w:r>
      <w:r w:rsidR="002E50CB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</w:t>
      </w:r>
      <w:r w:rsidR="00621A6B" w:rsidRPr="00E06BD2">
        <w:rPr>
          <w:rStyle w:val="Kommentarzeichen1"/>
          <w:rFonts w:ascii="Arial" w:hAnsi="Arial" w:cs="Arial"/>
          <w:sz w:val="22"/>
          <w:szCs w:val="22"/>
          <w:lang w:val="en-US"/>
        </w:rPr>
        <w:t>PICMG, i.e.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F6017" w:rsidRPr="00E06BD2">
        <w:rPr>
          <w:rStyle w:val="Kommentarzeichen1"/>
          <w:rFonts w:ascii="Arial" w:hAnsi="Arial" w:cs="Arial"/>
          <w:sz w:val="22"/>
          <w:szCs w:val="22"/>
          <w:lang w:val="en-US"/>
        </w:rPr>
        <w:t>heatspreader</w:t>
      </w:r>
      <w:proofErr w:type="spellEnd"/>
      <w:r w:rsidR="001F6017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with </w:t>
      </w:r>
      <w:proofErr w:type="spellStart"/>
      <w:r w:rsidR="00621A6B" w:rsidRPr="00E06BD2">
        <w:rPr>
          <w:rStyle w:val="Kommentarzeichen1"/>
          <w:rFonts w:ascii="Arial" w:hAnsi="Arial" w:cs="Arial"/>
          <w:sz w:val="22"/>
          <w:szCs w:val="22"/>
          <w:lang w:val="en-US"/>
        </w:rPr>
        <w:t>heatpipe</w:t>
      </w:r>
      <w:proofErr w:type="spellEnd"/>
      <w:r w:rsidR="00621A6B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adapter;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>heatsp</w:t>
      </w:r>
      <w:r w:rsidR="00621A6B" w:rsidRPr="00E06BD2">
        <w:rPr>
          <w:rStyle w:val="Kommentarzeichen1"/>
          <w:rFonts w:ascii="Arial" w:hAnsi="Arial" w:cs="Arial"/>
          <w:sz w:val="22"/>
          <w:szCs w:val="22"/>
          <w:lang w:val="en-US"/>
        </w:rPr>
        <w:t>reader</w:t>
      </w:r>
      <w:proofErr w:type="spellEnd"/>
      <w:r w:rsidR="00621A6B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with integrated </w:t>
      </w:r>
      <w:proofErr w:type="spellStart"/>
      <w:r w:rsidR="00621A6B" w:rsidRPr="00E06BD2">
        <w:rPr>
          <w:rStyle w:val="Kommentarzeichen1"/>
          <w:rFonts w:ascii="Arial" w:hAnsi="Arial" w:cs="Arial"/>
          <w:sz w:val="22"/>
          <w:szCs w:val="22"/>
          <w:lang w:val="en-US"/>
        </w:rPr>
        <w:t>heatpipe</w:t>
      </w:r>
      <w:proofErr w:type="spellEnd"/>
      <w:r w:rsidR="00621A6B" w:rsidRPr="00E06BD2">
        <w:rPr>
          <w:rStyle w:val="Kommentarzeichen1"/>
          <w:rFonts w:ascii="Arial" w:hAnsi="Arial" w:cs="Arial"/>
          <w:sz w:val="22"/>
          <w:szCs w:val="22"/>
          <w:lang w:val="en-US"/>
        </w:rPr>
        <w:t>;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and an active cooling solution. Together with </w:t>
      </w:r>
      <w:r w:rsidR="00AF7A3E">
        <w:rPr>
          <w:rStyle w:val="Kommentarzeichen1"/>
          <w:rFonts w:ascii="Arial" w:hAnsi="Arial" w:cs="Arial"/>
          <w:sz w:val="22"/>
          <w:szCs w:val="22"/>
          <w:lang w:val="en-US"/>
        </w:rPr>
        <w:t>standard</w:t>
      </w:r>
      <w:r w:rsidR="00AF7A3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COM Express </w:t>
      </w:r>
      <w:proofErr w:type="spellStart"/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>heatspreaders</w:t>
      </w:r>
      <w:proofErr w:type="spellEnd"/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OEMs </w:t>
      </w:r>
      <w:r w:rsidR="00903B75" w:rsidRPr="00E06BD2">
        <w:rPr>
          <w:rStyle w:val="Kommentarzeichen1"/>
          <w:rFonts w:ascii="Arial" w:hAnsi="Arial" w:cs="Arial"/>
          <w:sz w:val="22"/>
          <w:szCs w:val="22"/>
          <w:lang w:val="en-US"/>
        </w:rPr>
        <w:t>can now choose between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621A6B" w:rsidRPr="00E06BD2">
        <w:rPr>
          <w:rStyle w:val="Kommentarzeichen1"/>
          <w:rFonts w:ascii="Arial" w:hAnsi="Arial" w:cs="Arial"/>
          <w:sz w:val="22"/>
          <w:szCs w:val="22"/>
          <w:lang w:val="en-US"/>
        </w:rPr>
        <w:t>four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variants </w:t>
      </w:r>
      <w:r w:rsidR="00903B75" w:rsidRPr="00E06BD2">
        <w:rPr>
          <w:rStyle w:val="Kommentarzeichen1"/>
          <w:rFonts w:ascii="Arial" w:hAnsi="Arial" w:cs="Arial"/>
          <w:sz w:val="22"/>
          <w:szCs w:val="22"/>
          <w:lang w:val="en-US"/>
        </w:rPr>
        <w:t>that cover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the entire range of processor cooling solutions</w:t>
      </w:r>
      <w:r w:rsidR="00030D29" w:rsidRPr="00E06BD2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</w:p>
    <w:p w:rsidR="00030D29" w:rsidRPr="00E06BD2" w:rsidRDefault="00030D29" w:rsidP="0064417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C37496" w:rsidRPr="00E06BD2" w:rsidRDefault="00716A6A" w:rsidP="00C37496">
      <w:pPr>
        <w:spacing w:line="360" w:lineRule="auto"/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  <w:r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>Heatpipe a</w:t>
      </w:r>
      <w:r w:rsidR="00CF65D2"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>dapter</w:t>
      </w:r>
      <w:r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fo</w:t>
      </w:r>
      <w:r w:rsidR="00CF65D2"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r </w:t>
      </w:r>
      <w:r w:rsidR="009B0A23"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COM Express </w:t>
      </w:r>
      <w:proofErr w:type="spellStart"/>
      <w:r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>heatspreader</w:t>
      </w:r>
      <w:proofErr w:type="spellEnd"/>
      <w:r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C37496" w:rsidRPr="00E06BD2" w:rsidRDefault="00BA6F59" w:rsidP="00F342AE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</w:t>
      </w:r>
      <w:r w:rsidR="003D6B4A" w:rsidRPr="003D6B4A">
        <w:rPr>
          <w:rStyle w:val="Kommentarzeichen1"/>
          <w:rFonts w:ascii="Arial" w:hAnsi="Arial" w:cs="Arial"/>
          <w:sz w:val="22"/>
          <w:szCs w:val="22"/>
          <w:lang w:val="en-US"/>
        </w:rPr>
        <w:t>conga-B7E3/HPA</w:t>
      </w:r>
      <w:r w:rsidR="00AF7A3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45BC5" w:rsidRPr="00E06BD2">
        <w:rPr>
          <w:rStyle w:val="Kommentarzeichen1"/>
          <w:rFonts w:ascii="Arial" w:hAnsi="Arial" w:cs="Arial"/>
          <w:sz w:val="22"/>
          <w:szCs w:val="22"/>
          <w:lang w:val="en-US"/>
        </w:rPr>
        <w:t>heatpipe</w:t>
      </w:r>
      <w:proofErr w:type="spellEnd"/>
      <w:r w:rsidR="00E45BC5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adapter 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absorbs the waste heat from the </w:t>
      </w:r>
      <w:proofErr w:type="spellStart"/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>heatspreader</w:t>
      </w:r>
      <w:proofErr w:type="spellEnd"/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via up to four </w:t>
      </w:r>
      <w:proofErr w:type="spellStart"/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>heatpipes</w:t>
      </w:r>
      <w:proofErr w:type="spellEnd"/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and directs it, for example, towards other passive heat sinks mounted on the housing. This allows </w:t>
      </w:r>
      <w:r w:rsidR="00573845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design of 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extremely powerful passively cooled systems </w:t>
      </w:r>
      <w:r w:rsidR="00573845" w:rsidRPr="00E06BD2">
        <w:rPr>
          <w:rStyle w:val="Kommentarzeichen1"/>
          <w:rFonts w:ascii="Arial" w:hAnsi="Arial" w:cs="Arial"/>
          <w:sz w:val="22"/>
          <w:szCs w:val="22"/>
          <w:lang w:val="en-US"/>
        </w:rPr>
        <w:t>for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up to </w:t>
      </w:r>
      <w:r w:rsidR="000745C8" w:rsidRPr="00E06BD2">
        <w:rPr>
          <w:rStyle w:val="Kommentarzeichen1"/>
          <w:rFonts w:ascii="Arial" w:hAnsi="Arial" w:cs="Arial"/>
          <w:sz w:val="22"/>
          <w:szCs w:val="22"/>
          <w:lang w:val="en-US"/>
        </w:rPr>
        <w:t>100</w:t>
      </w:r>
      <w:r w:rsidR="009B754A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Watt</w:t>
      </w:r>
      <w:r w:rsidR="00573845" w:rsidRPr="00E06BD2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  <w:r w:rsidR="009B754A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</w:p>
    <w:p w:rsidR="00C37496" w:rsidRPr="00E06BD2" w:rsidRDefault="00C37496" w:rsidP="0064417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1E1869" w:rsidRPr="00E06BD2" w:rsidRDefault="001E1869" w:rsidP="0064417B">
      <w:pPr>
        <w:spacing w:line="360" w:lineRule="auto"/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  <w:r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COM Express </w:t>
      </w:r>
      <w:proofErr w:type="spellStart"/>
      <w:r w:rsidR="00547AF4"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>heatspreader</w:t>
      </w:r>
      <w:proofErr w:type="spellEnd"/>
      <w:r w:rsidR="00547AF4"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with integrated</w:t>
      </w:r>
      <w:r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547AF4"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>heatpipe</w:t>
      </w:r>
      <w:proofErr w:type="spellEnd"/>
    </w:p>
    <w:p w:rsidR="00C37496" w:rsidRPr="00E06BD2" w:rsidRDefault="001D2194" w:rsidP="0064417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solution with integrated </w:t>
      </w:r>
      <w:proofErr w:type="spellStart"/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>heatpipe</w:t>
      </w:r>
      <w:proofErr w:type="spellEnd"/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r w:rsidR="00F86C08" w:rsidRPr="00E06BD2">
        <w:rPr>
          <w:rStyle w:val="Kommentarzeichen1"/>
          <w:rFonts w:ascii="Arial" w:hAnsi="Arial" w:cs="Arial"/>
          <w:sz w:val="22"/>
          <w:szCs w:val="22"/>
          <w:lang w:val="en-US"/>
        </w:rPr>
        <w:t>with the product name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conga-B7E3</w:t>
      </w:r>
      <w:r w:rsidR="003B73AB">
        <w:rPr>
          <w:rStyle w:val="Kommentarzeichen1"/>
          <w:rFonts w:ascii="Arial" w:hAnsi="Arial" w:cs="Arial"/>
          <w:sz w:val="22"/>
          <w:szCs w:val="22"/>
          <w:lang w:val="en-US"/>
        </w:rPr>
        <w:t>/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HSP-HP, was developed primarily for particularly flat embedded systems where </w:t>
      </w:r>
      <w:r w:rsidR="00BE6983" w:rsidRPr="00E06BD2">
        <w:rPr>
          <w:rStyle w:val="Kommentarzeichen1"/>
          <w:rFonts w:ascii="Arial" w:hAnsi="Arial" w:cs="Arial"/>
          <w:sz w:val="22"/>
          <w:szCs w:val="22"/>
          <w:lang w:val="en-US"/>
        </w:rPr>
        <w:t>a standard height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COM Express </w:t>
      </w:r>
      <w:proofErr w:type="spellStart"/>
      <w:r w:rsidR="00F86C08" w:rsidRPr="00E06BD2">
        <w:rPr>
          <w:rStyle w:val="Kommentarzeichen1"/>
          <w:rFonts w:ascii="Arial" w:hAnsi="Arial" w:cs="Arial"/>
          <w:sz w:val="22"/>
          <w:szCs w:val="22"/>
          <w:lang w:val="en-US"/>
        </w:rPr>
        <w:t>heatspreader</w:t>
      </w:r>
      <w:proofErr w:type="spellEnd"/>
      <w:r w:rsidR="00F86C08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>must be coupled</w:t>
      </w:r>
      <w:r w:rsidR="00966793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to the housing. Here, t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he integrated </w:t>
      </w:r>
      <w:proofErr w:type="spellStart"/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>heat</w:t>
      </w:r>
      <w:r w:rsidR="00966793" w:rsidRPr="00E06BD2">
        <w:rPr>
          <w:rStyle w:val="Kommentarzeichen1"/>
          <w:rFonts w:ascii="Arial" w:hAnsi="Arial" w:cs="Arial"/>
          <w:sz w:val="22"/>
          <w:szCs w:val="22"/>
          <w:lang w:val="en-US"/>
        </w:rPr>
        <w:t>pipe</w:t>
      </w:r>
      <w:proofErr w:type="spellEnd"/>
      <w:r w:rsidR="00966793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distributes the 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waste heat </w:t>
      </w:r>
      <w:r w:rsidR="00966793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from the processor 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>even</w:t>
      </w:r>
      <w:r w:rsidR="00966793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ly over the entire </w:t>
      </w:r>
      <w:proofErr w:type="spellStart"/>
      <w:r w:rsidR="00966793" w:rsidRPr="00E06BD2">
        <w:rPr>
          <w:rStyle w:val="Kommentarzeichen1"/>
          <w:rFonts w:ascii="Arial" w:hAnsi="Arial" w:cs="Arial"/>
          <w:sz w:val="22"/>
          <w:szCs w:val="22"/>
          <w:lang w:val="en-US"/>
        </w:rPr>
        <w:t>heatspreader</w:t>
      </w:r>
      <w:proofErr w:type="spellEnd"/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so that no hotspots are created</w:t>
      </w:r>
      <w:r w:rsidR="00966793" w:rsidRPr="00E06BD2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even in applicatio</w:t>
      </w:r>
      <w:r w:rsidR="00966793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ns with a TDP of up to </w:t>
      </w:r>
      <w:r w:rsidR="00D531B9">
        <w:rPr>
          <w:rStyle w:val="Kommentarzeichen1"/>
          <w:rFonts w:ascii="Arial" w:hAnsi="Arial" w:cs="Arial"/>
          <w:sz w:val="22"/>
          <w:szCs w:val="22"/>
          <w:lang w:val="en-US"/>
        </w:rPr>
        <w:t>100</w:t>
      </w:r>
      <w:r w:rsidR="00966793" w:rsidRPr="00E06BD2">
        <w:rPr>
          <w:rStyle w:val="Kommentarzeichen1"/>
          <w:rFonts w:ascii="Arial" w:hAnsi="Arial" w:cs="Arial"/>
          <w:sz w:val="22"/>
          <w:szCs w:val="22"/>
          <w:lang w:val="en-US"/>
        </w:rPr>
        <w:t> </w:t>
      </w:r>
      <w:r w:rsidR="007853DB" w:rsidRPr="00E06BD2">
        <w:rPr>
          <w:rStyle w:val="Kommentarzeichen1"/>
          <w:rFonts w:ascii="Arial" w:hAnsi="Arial" w:cs="Arial"/>
          <w:sz w:val="22"/>
          <w:szCs w:val="22"/>
          <w:lang w:val="en-US"/>
        </w:rPr>
        <w:t>Watt</w:t>
      </w:r>
      <w:r w:rsidR="004979BE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</w:p>
    <w:p w:rsidR="007853DB" w:rsidRPr="00E06BD2" w:rsidRDefault="007853DB" w:rsidP="0064417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CD1307" w:rsidRPr="00E06BD2" w:rsidRDefault="00957A43" w:rsidP="0064417B">
      <w:pPr>
        <w:spacing w:line="360" w:lineRule="auto"/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  <w:r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Active cooling system for </w:t>
      </w:r>
      <w:r w:rsidR="003B73AB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rugged </w:t>
      </w:r>
      <w:r w:rsidR="00BE6983"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>24/7 operation</w:t>
      </w:r>
    </w:p>
    <w:p w:rsidR="00914297" w:rsidRPr="00E06BD2" w:rsidRDefault="00CD1307" w:rsidP="00E953EE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>The fan-based active cooling system conga-B7E3</w:t>
      </w:r>
      <w:r w:rsidR="003B73AB">
        <w:rPr>
          <w:rStyle w:val="Kommentarzeichen1"/>
          <w:rFonts w:ascii="Arial" w:hAnsi="Arial" w:cs="Arial"/>
          <w:sz w:val="22"/>
          <w:szCs w:val="22"/>
          <w:lang w:val="en-US"/>
        </w:rPr>
        <w:t>/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>CSA-HP is speci</w:t>
      </w:r>
      <w:r w:rsidR="006C1ECE" w:rsidRPr="00E06BD2">
        <w:rPr>
          <w:rStyle w:val="Kommentarzeichen1"/>
          <w:rFonts w:ascii="Arial" w:hAnsi="Arial" w:cs="Arial"/>
          <w:sz w:val="22"/>
          <w:szCs w:val="22"/>
          <w:lang w:val="en-US"/>
        </w:rPr>
        <w:t>fically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designed for 24/7 operation in harsh industrial environments. </w:t>
      </w:r>
      <w:r w:rsidR="007038DC" w:rsidRPr="00E06BD2">
        <w:rPr>
          <w:rStyle w:val="Kommentarzeichen1"/>
          <w:rFonts w:ascii="Arial" w:hAnsi="Arial" w:cs="Arial"/>
          <w:sz w:val="22"/>
          <w:szCs w:val="22"/>
          <w:lang w:val="en-US"/>
        </w:rPr>
        <w:t>In t</w:t>
      </w:r>
      <w:r w:rsidR="00D61828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his 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complete cooling </w:t>
      </w:r>
      <w:r w:rsidR="00D61828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system for 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>COM Express Computer-on-Modules</w:t>
      </w:r>
      <w:r w:rsidR="00D61828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7038DC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fans are not only mounted </w:t>
      </w:r>
      <w:r w:rsidR="00D61828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extra </w:t>
      </w:r>
      <w:r w:rsidR="007038DC" w:rsidRPr="00E06BD2">
        <w:rPr>
          <w:rStyle w:val="Kommentarzeichen1"/>
          <w:rFonts w:ascii="Arial" w:hAnsi="Arial" w:cs="Arial"/>
          <w:sz w:val="22"/>
          <w:szCs w:val="22"/>
          <w:lang w:val="en-US"/>
        </w:rPr>
        <w:t>securely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r w:rsidR="007038DC" w:rsidRPr="00E06BD2">
        <w:rPr>
          <w:rStyle w:val="Kommentarzeichen1"/>
          <w:rFonts w:ascii="Arial" w:hAnsi="Arial" w:cs="Arial"/>
          <w:sz w:val="22"/>
          <w:szCs w:val="22"/>
          <w:lang w:val="en-US"/>
        </w:rPr>
        <w:t>but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also </w:t>
      </w:r>
      <w:r w:rsidR="00D531B9" w:rsidRPr="00D531B9">
        <w:rPr>
          <w:rStyle w:val="Kommentarzeichen1"/>
          <w:rFonts w:ascii="Arial" w:hAnsi="Arial" w:cs="Arial"/>
          <w:sz w:val="22"/>
          <w:szCs w:val="22"/>
          <w:lang w:val="en-US"/>
        </w:rPr>
        <w:t>specifically</w:t>
      </w:r>
      <w:r w:rsidR="00D531B9" w:rsidRPr="00D531B9" w:rsidDel="00D531B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fixed to reduce wear and tear. </w:t>
      </w:r>
      <w:r w:rsidR="007038DC" w:rsidRPr="00E06BD2">
        <w:rPr>
          <w:rStyle w:val="Kommentarzeichen1"/>
          <w:rFonts w:ascii="Arial" w:hAnsi="Arial" w:cs="Arial"/>
          <w:sz w:val="22"/>
          <w:szCs w:val="22"/>
          <w:lang w:val="en-US"/>
        </w:rPr>
        <w:t>In addition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the bearings </w:t>
      </w:r>
      <w:r w:rsidR="007038DC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are equipped with 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>a special seal and additional cover</w:t>
      </w:r>
      <w:r w:rsidR="004F1258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to provide maximum protection for mechanics and lubricant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r w:rsidR="00CF44A5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With </w:t>
      </w:r>
      <w:proofErr w:type="gramStart"/>
      <w:r w:rsidR="00CF44A5" w:rsidRPr="00E06BD2">
        <w:rPr>
          <w:rStyle w:val="Kommentarzeichen1"/>
          <w:rFonts w:ascii="Arial" w:hAnsi="Arial" w:cs="Arial"/>
          <w:sz w:val="22"/>
          <w:szCs w:val="22"/>
          <w:lang w:val="en-US"/>
        </w:rPr>
        <w:t>a high</w:t>
      </w:r>
      <w:proofErr w:type="gramEnd"/>
      <w:r w:rsidR="00CF44A5" w:rsidRPr="00E06BD2">
        <w:rPr>
          <w:rStyle w:val="Kommentarzeichen1"/>
          <w:rFonts w:ascii="Arial" w:hAnsi="Arial" w:cs="Arial"/>
          <w:sz w:val="22"/>
          <w:szCs w:val="22"/>
          <w:lang w:val="en-US"/>
        </w:rPr>
        <w:t>-performance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synthetic oil </w:t>
      </w:r>
      <w:r w:rsidR="00CF44A5" w:rsidRPr="00E06BD2">
        <w:rPr>
          <w:rStyle w:val="Kommentarzeichen1"/>
          <w:rFonts w:ascii="Arial" w:hAnsi="Arial" w:cs="Arial"/>
          <w:sz w:val="22"/>
          <w:szCs w:val="22"/>
          <w:lang w:val="en-US"/>
        </w:rPr>
        <w:t>as lubricant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the fan has an MTBF of 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lastRenderedPageBreak/>
        <w:t xml:space="preserve">several decades </w:t>
      </w:r>
      <w:r w:rsidR="00CF44A5" w:rsidRPr="00E06BD2">
        <w:rPr>
          <w:rStyle w:val="Kommentarzeichen1"/>
          <w:rFonts w:ascii="Arial" w:hAnsi="Arial" w:cs="Arial"/>
          <w:sz w:val="22"/>
          <w:szCs w:val="22"/>
          <w:lang w:val="en-US"/>
        </w:rPr>
        <w:t>–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CF44A5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and this in 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industrial temperature range from </w:t>
      </w:r>
      <w:r w:rsidR="003B73AB">
        <w:rPr>
          <w:rStyle w:val="Kommentarzeichen1"/>
          <w:rFonts w:ascii="Arial" w:hAnsi="Arial" w:cs="Arial"/>
          <w:sz w:val="22"/>
          <w:szCs w:val="22"/>
          <w:lang w:val="en-US"/>
        </w:rPr>
        <w:t>-45</w:t>
      </w:r>
      <w:r w:rsidR="003B73AB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>to +</w:t>
      </w:r>
      <w:r w:rsidR="003B73AB">
        <w:rPr>
          <w:rStyle w:val="Kommentarzeichen1"/>
          <w:rFonts w:ascii="Arial" w:hAnsi="Arial" w:cs="Arial"/>
          <w:sz w:val="22"/>
          <w:szCs w:val="22"/>
          <w:lang w:val="en-US"/>
        </w:rPr>
        <w:t>85</w:t>
      </w:r>
      <w:r w:rsidR="00CF44A5" w:rsidRPr="00E06BD2">
        <w:rPr>
          <w:rFonts w:ascii="Arial" w:hAnsi="Arial" w:cs="Arial"/>
          <w:b/>
          <w:bCs/>
          <w:sz w:val="22"/>
          <w:szCs w:val="22"/>
          <w:lang w:val="en-US"/>
        </w:rPr>
        <w:t>°</w:t>
      </w:r>
      <w:r w:rsidR="00CF44A5" w:rsidRPr="00E06BD2">
        <w:rPr>
          <w:rStyle w:val="Kommentarzeichen1"/>
          <w:rFonts w:ascii="Arial" w:hAnsi="Arial" w:cs="Arial"/>
          <w:sz w:val="22"/>
          <w:szCs w:val="22"/>
          <w:lang w:val="en-US"/>
        </w:rPr>
        <w:t>C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and with industrial</w:t>
      </w:r>
      <w:r w:rsidR="00CF44A5" w:rsidRPr="00E06BD2">
        <w:rPr>
          <w:rStyle w:val="Kommentarzeichen1"/>
          <w:rFonts w:ascii="Arial" w:hAnsi="Arial" w:cs="Arial"/>
          <w:sz w:val="22"/>
          <w:szCs w:val="22"/>
          <w:lang w:val="en-US"/>
        </w:rPr>
        <w:t>-grade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shock and vibration resistance. </w:t>
      </w:r>
      <w:r w:rsidR="00957A43" w:rsidRPr="00E06BD2">
        <w:rPr>
          <w:rStyle w:val="Kommentarzeichen1"/>
          <w:rFonts w:ascii="Arial" w:hAnsi="Arial" w:cs="Arial"/>
          <w:sz w:val="22"/>
          <w:szCs w:val="22"/>
          <w:lang w:val="en-US"/>
        </w:rPr>
        <w:t>The functional scope of this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fan-based active cooling system is rounded off by the a</w:t>
      </w:r>
      <w:r w:rsidR="001A3002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dditional integration of a </w:t>
      </w:r>
      <w:proofErr w:type="spellStart"/>
      <w:r w:rsidR="001A3002" w:rsidRPr="00E06BD2">
        <w:rPr>
          <w:rStyle w:val="Kommentarzeichen1"/>
          <w:rFonts w:ascii="Arial" w:hAnsi="Arial" w:cs="Arial"/>
          <w:sz w:val="22"/>
          <w:szCs w:val="22"/>
          <w:lang w:val="en-US"/>
        </w:rPr>
        <w:t>heat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>pipe</w:t>
      </w:r>
      <w:proofErr w:type="spellEnd"/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to distribute the waste heat </w:t>
      </w:r>
      <w:r w:rsidR="00957A43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from the processor 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>even before</w:t>
      </w:r>
      <w:r w:rsidR="00957A43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it reaches</w:t>
      </w:r>
      <w:r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the active fan.</w:t>
      </w:r>
    </w:p>
    <w:p w:rsidR="00E953EE" w:rsidRPr="00E06BD2" w:rsidRDefault="00A8670D" w:rsidP="0064417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E06BD2">
        <w:rPr>
          <w:rFonts w:ascii="Arial" w:hAnsi="Arial" w:cs="Arial"/>
          <w:sz w:val="22"/>
          <w:szCs w:val="22"/>
          <w:lang w:val="en-US"/>
        </w:rPr>
        <w:t xml:space="preserve">More information about </w:t>
      </w:r>
      <w:proofErr w:type="spellStart"/>
      <w:r w:rsidRPr="00E06BD2">
        <w:rPr>
          <w:rFonts w:ascii="Arial" w:hAnsi="Arial" w:cs="Arial"/>
          <w:sz w:val="22"/>
          <w:szCs w:val="22"/>
          <w:lang w:val="en-US"/>
        </w:rPr>
        <w:t>congatec’</w:t>
      </w:r>
      <w:r w:rsidR="00B71B21" w:rsidRPr="00E06BD2">
        <w:rPr>
          <w:rFonts w:ascii="Arial" w:hAnsi="Arial" w:cs="Arial"/>
          <w:sz w:val="22"/>
          <w:szCs w:val="22"/>
          <w:lang w:val="en-US"/>
        </w:rPr>
        <w:t>s</w:t>
      </w:r>
      <w:proofErr w:type="spellEnd"/>
      <w:r w:rsidR="00B71B21" w:rsidRPr="00E06BD2">
        <w:rPr>
          <w:rFonts w:ascii="Arial" w:hAnsi="Arial" w:cs="Arial"/>
          <w:sz w:val="22"/>
          <w:szCs w:val="22"/>
          <w:lang w:val="en-US"/>
        </w:rPr>
        <w:t xml:space="preserve"> cooling solutions </w:t>
      </w:r>
      <w:r w:rsidRPr="00E06BD2">
        <w:rPr>
          <w:rFonts w:ascii="Arial" w:hAnsi="Arial" w:cs="Arial"/>
          <w:sz w:val="22"/>
          <w:szCs w:val="22"/>
          <w:lang w:val="en-US"/>
        </w:rPr>
        <w:t>for</w:t>
      </w:r>
      <w:r w:rsidR="00B71B21" w:rsidRPr="00E06BD2">
        <w:rPr>
          <w:rFonts w:ascii="Arial" w:hAnsi="Arial" w:cs="Arial"/>
          <w:sz w:val="22"/>
          <w:szCs w:val="22"/>
          <w:lang w:val="en-US"/>
        </w:rPr>
        <w:t xml:space="preserve"> the new 100 Watt </w:t>
      </w:r>
      <w:r w:rsidRPr="00E06BD2">
        <w:rPr>
          <w:rFonts w:ascii="Arial" w:hAnsi="Arial" w:cs="Arial"/>
          <w:sz w:val="22"/>
          <w:szCs w:val="22"/>
          <w:lang w:val="en-US"/>
        </w:rPr>
        <w:t>ecosystem surrounding</w:t>
      </w:r>
      <w:r w:rsidR="00B71B21" w:rsidRPr="00E06BD2">
        <w:rPr>
          <w:rFonts w:ascii="Arial" w:hAnsi="Arial" w:cs="Arial"/>
          <w:sz w:val="22"/>
          <w:szCs w:val="22"/>
          <w:lang w:val="en-US"/>
        </w:rPr>
        <w:t xml:space="preserve"> AMD EPYC Embedded </w:t>
      </w:r>
      <w:r w:rsidR="00714956">
        <w:rPr>
          <w:rFonts w:ascii="Arial" w:hAnsi="Arial" w:cs="Arial"/>
          <w:sz w:val="22"/>
          <w:szCs w:val="22"/>
          <w:lang w:val="en-US"/>
        </w:rPr>
        <w:t>Processor</w:t>
      </w:r>
      <w:r w:rsidR="00CA0A7C">
        <w:rPr>
          <w:rFonts w:ascii="Arial" w:hAnsi="Arial" w:cs="Arial"/>
          <w:sz w:val="22"/>
          <w:szCs w:val="22"/>
          <w:lang w:val="en-US"/>
        </w:rPr>
        <w:t>-</w:t>
      </w:r>
      <w:r w:rsidR="00B71B21" w:rsidRPr="00E06BD2">
        <w:rPr>
          <w:rFonts w:ascii="Arial" w:hAnsi="Arial" w:cs="Arial"/>
          <w:sz w:val="22"/>
          <w:szCs w:val="22"/>
          <w:lang w:val="en-US"/>
        </w:rPr>
        <w:t>based COM Express Computer-on-Modules can be found at</w:t>
      </w:r>
      <w:r w:rsidR="00E953EE" w:rsidRPr="00E06BD2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18" w:history="1">
        <w:r w:rsidR="00962DD6" w:rsidRPr="00124740">
          <w:rPr>
            <w:rStyle w:val="Hyperlink"/>
            <w:rFonts w:ascii="Arial" w:hAnsi="Arial" w:cs="Arial"/>
            <w:sz w:val="22"/>
            <w:szCs w:val="22"/>
            <w:lang w:val="en-US"/>
          </w:rPr>
          <w:t>https://www.congatec.com/en/technologies/com-express/com-express-type-7/amd-epyc-embedded-3000-eco-system.html</w:t>
        </w:r>
      </w:hyperlink>
      <w:r w:rsidR="00962DD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</w:p>
    <w:p w:rsidR="00F53780" w:rsidRPr="00E06BD2" w:rsidRDefault="00F53780" w:rsidP="00F5378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FB5677" w:rsidRPr="00E06BD2" w:rsidRDefault="00FB5677" w:rsidP="00FB5677">
      <w:pPr>
        <w:rPr>
          <w:rFonts w:ascii="Arial" w:eastAsia="Arial" w:hAnsi="Arial" w:cs="Arial"/>
          <w:b/>
          <w:sz w:val="16"/>
          <w:szCs w:val="16"/>
          <w:lang w:val="en-US"/>
        </w:rPr>
      </w:pPr>
      <w:r w:rsidRPr="00E06BD2">
        <w:rPr>
          <w:rFonts w:ascii="Arial" w:eastAsia="Arial" w:hAnsi="Arial" w:cs="Arial"/>
          <w:b/>
          <w:sz w:val="16"/>
          <w:szCs w:val="16"/>
          <w:lang w:val="en-US"/>
        </w:rPr>
        <w:t xml:space="preserve">About congatec </w:t>
      </w:r>
    </w:p>
    <w:p w:rsidR="00FB5677" w:rsidRPr="00E06BD2" w:rsidRDefault="00FB5677" w:rsidP="00FB5677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proofErr w:type="gramStart"/>
      <w:r w:rsidRPr="00E06BD2">
        <w:rPr>
          <w:rFonts w:ascii="Arial" w:hAnsi="Arial" w:cs="Arial"/>
          <w:sz w:val="16"/>
          <w:szCs w:val="16"/>
          <w:lang w:val="en-US"/>
        </w:rPr>
        <w:t>congatec</w:t>
      </w:r>
      <w:proofErr w:type="gramEnd"/>
      <w:r w:rsidRPr="00E06BD2">
        <w:rPr>
          <w:rFonts w:ascii="Arial" w:hAnsi="Arial" w:cs="Arial"/>
          <w:sz w:val="16"/>
          <w:szCs w:val="16"/>
          <w:lang w:val="en-US"/>
        </w:rPr>
        <w:t xml:space="preserve"> is a rapidly growing technology company focusing on embedded computing products. The high-performance computer modules are used in a wide range of applications and devices in industrial automation, medical technology, transportation, telecommunications and many other verticals. </w:t>
      </w:r>
      <w:proofErr w:type="gramStart"/>
      <w:r w:rsidRPr="00E06BD2">
        <w:rPr>
          <w:rFonts w:ascii="Arial" w:hAnsi="Arial" w:cs="Arial"/>
          <w:sz w:val="16"/>
          <w:szCs w:val="16"/>
          <w:lang w:val="en-US"/>
        </w:rPr>
        <w:t>congatec</w:t>
      </w:r>
      <w:proofErr w:type="gramEnd"/>
      <w:r w:rsidRPr="00E06BD2">
        <w:rPr>
          <w:rFonts w:ascii="Arial" w:hAnsi="Arial" w:cs="Arial"/>
          <w:sz w:val="16"/>
          <w:szCs w:val="16"/>
          <w:lang w:val="en-US"/>
        </w:rPr>
        <w:t xml:space="preserve"> is the global market leader in the Computer-on-Module segment with an excellent customer base from start-ups to international blue chip companies. Founded in 2004 and headquartered in </w:t>
      </w:r>
      <w:proofErr w:type="spellStart"/>
      <w:r w:rsidRPr="00E06BD2">
        <w:rPr>
          <w:rFonts w:ascii="Arial" w:hAnsi="Arial" w:cs="Arial"/>
          <w:sz w:val="16"/>
          <w:szCs w:val="16"/>
          <w:lang w:val="en-US"/>
        </w:rPr>
        <w:t>Deggendorf</w:t>
      </w:r>
      <w:proofErr w:type="spellEnd"/>
      <w:r w:rsidRPr="00E06BD2">
        <w:rPr>
          <w:rFonts w:ascii="Arial" w:hAnsi="Arial" w:cs="Arial"/>
          <w:sz w:val="16"/>
          <w:szCs w:val="16"/>
          <w:lang w:val="en-US"/>
        </w:rPr>
        <w:t xml:space="preserve">, Germany, the company reached sales of 133 million US dollars in 2018. More information is available on our website at </w:t>
      </w:r>
      <w:hyperlink r:id="rId19" w:history="1">
        <w:r w:rsidRPr="00E06BD2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E06BD2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20" w:history="1">
        <w:r w:rsidRPr="00E06BD2"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Pr="00E06BD2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21" w:history="1">
        <w:r w:rsidRPr="00E06BD2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E06BD2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22" w:history="1">
        <w:r w:rsidRPr="00E06BD2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E06BD2">
        <w:rPr>
          <w:rFonts w:ascii="Arial" w:hAnsi="Arial" w:cs="Arial"/>
          <w:sz w:val="16"/>
          <w:szCs w:val="16"/>
          <w:lang w:val="en-US"/>
        </w:rPr>
        <w:t>.</w:t>
      </w:r>
    </w:p>
    <w:p w:rsidR="00D108AC" w:rsidRPr="00E06BD2" w:rsidRDefault="00D108AC" w:rsidP="00FB5677">
      <w:pPr>
        <w:pStyle w:val="StandardWeb"/>
        <w:spacing w:before="0" w:beforeAutospacing="0" w:after="0" w:afterAutospacing="0"/>
        <w:rPr>
          <w:rFonts w:ascii="Arial" w:hAnsi="Arial" w:cs="Arial"/>
          <w:sz w:val="16"/>
          <w:szCs w:val="16"/>
          <w:lang w:val="en-US"/>
        </w:rPr>
      </w:pPr>
    </w:p>
    <w:p w:rsidR="00D108AC" w:rsidRPr="00E06BD2" w:rsidRDefault="00D108AC" w:rsidP="00D108AC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E06BD2">
        <w:rPr>
          <w:rFonts w:ascii="Arial" w:hAnsi="Arial" w:cs="Arial"/>
          <w:sz w:val="18"/>
          <w:szCs w:val="18"/>
          <w:lang w:val="en-US"/>
        </w:rPr>
        <w:t>* * *</w:t>
      </w:r>
    </w:p>
    <w:p w:rsidR="00D108AC" w:rsidRPr="00E06BD2" w:rsidRDefault="006915F0" w:rsidP="00D108AC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  <w:lang w:val="en-US"/>
        </w:rPr>
      </w:pPr>
      <w:r>
        <w:rPr>
          <w:rFonts w:ascii="Arial" w:hAnsi="Arial" w:cs="Arial"/>
          <w:i/>
          <w:iCs/>
          <w:kern w:val="2"/>
          <w:sz w:val="18"/>
          <w:szCs w:val="18"/>
          <w:lang w:val="en-US"/>
        </w:rPr>
        <w:t>AMD, the AMD logo, EPYC, and combinations thereof are trademarks of Advanced Micro Devices, Inc.</w:t>
      </w:r>
    </w:p>
    <w:sectPr w:rsidR="00D108AC" w:rsidRPr="00E06BD2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0129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012968" w16cid:durableId="21ED019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17E" w:rsidRDefault="00BE517E" w:rsidP="00D97483">
      <w:r>
        <w:separator/>
      </w:r>
    </w:p>
  </w:endnote>
  <w:endnote w:type="continuationSeparator" w:id="0">
    <w:p w:rsidR="00BE517E" w:rsidRDefault="00BE517E" w:rsidP="00D97483">
      <w:r>
        <w:continuationSeparator/>
      </w:r>
    </w:p>
  </w:endnote>
  <w:endnote w:type="continuationNotice" w:id="1">
    <w:p w:rsidR="003A7EB7" w:rsidRDefault="003A7EB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17E" w:rsidRDefault="00BE517E" w:rsidP="00D97483">
      <w:r>
        <w:separator/>
      </w:r>
    </w:p>
  </w:footnote>
  <w:footnote w:type="continuationSeparator" w:id="0">
    <w:p w:rsidR="00BE517E" w:rsidRDefault="00BE517E" w:rsidP="00D97483">
      <w:r>
        <w:continuationSeparator/>
      </w:r>
    </w:p>
  </w:footnote>
  <w:footnote w:type="continuationNotice" w:id="1">
    <w:p w:rsidR="003A7EB7" w:rsidRDefault="003A7E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t Brown">
    <w15:presenceInfo w15:providerId="None" w15:userId="Pat Brown"/>
  </w15:person>
  <w15:person w15:author="Grabein, Aaron">
    <w15:presenceInfo w15:providerId="AD" w15:userId="S::agrabein@amd.com::01b04dc9-5e48-43a2-a95d-9d234e9df1a8"/>
  </w15:person>
  <w15:person w15:author="Kirkos, Dina">
    <w15:presenceInfo w15:providerId="AD" w15:userId="S::Dina.Kirkos@edelman.com::9f9696da-05dc-44fb-9a1c-c3afed8f58f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108AC"/>
    <w:rsid w:val="00006D58"/>
    <w:rsid w:val="00010369"/>
    <w:rsid w:val="00010745"/>
    <w:rsid w:val="00021457"/>
    <w:rsid w:val="00027983"/>
    <w:rsid w:val="00030D29"/>
    <w:rsid w:val="000355AD"/>
    <w:rsid w:val="00035738"/>
    <w:rsid w:val="00041C4D"/>
    <w:rsid w:val="00042600"/>
    <w:rsid w:val="00045E58"/>
    <w:rsid w:val="00047E06"/>
    <w:rsid w:val="000553FB"/>
    <w:rsid w:val="00057B2A"/>
    <w:rsid w:val="00065635"/>
    <w:rsid w:val="00066310"/>
    <w:rsid w:val="000745C8"/>
    <w:rsid w:val="00074F95"/>
    <w:rsid w:val="00086C00"/>
    <w:rsid w:val="00087A9F"/>
    <w:rsid w:val="0009529F"/>
    <w:rsid w:val="00096758"/>
    <w:rsid w:val="0009734E"/>
    <w:rsid w:val="000A1392"/>
    <w:rsid w:val="000A1747"/>
    <w:rsid w:val="000A30F4"/>
    <w:rsid w:val="000A394C"/>
    <w:rsid w:val="000A4662"/>
    <w:rsid w:val="000A4B1D"/>
    <w:rsid w:val="000B53F9"/>
    <w:rsid w:val="000B6F0B"/>
    <w:rsid w:val="000C0962"/>
    <w:rsid w:val="000D66D4"/>
    <w:rsid w:val="000D68BA"/>
    <w:rsid w:val="000E2307"/>
    <w:rsid w:val="000E63C1"/>
    <w:rsid w:val="000E736A"/>
    <w:rsid w:val="000F15EB"/>
    <w:rsid w:val="000F2648"/>
    <w:rsid w:val="000F34E8"/>
    <w:rsid w:val="00100CE2"/>
    <w:rsid w:val="00101DF6"/>
    <w:rsid w:val="00105825"/>
    <w:rsid w:val="00105BFE"/>
    <w:rsid w:val="0011134D"/>
    <w:rsid w:val="0012173E"/>
    <w:rsid w:val="001230AC"/>
    <w:rsid w:val="00125D3E"/>
    <w:rsid w:val="00131BA0"/>
    <w:rsid w:val="00135EBC"/>
    <w:rsid w:val="001444D8"/>
    <w:rsid w:val="0014653E"/>
    <w:rsid w:val="00152256"/>
    <w:rsid w:val="00157343"/>
    <w:rsid w:val="00174C55"/>
    <w:rsid w:val="00175EB3"/>
    <w:rsid w:val="00175ECF"/>
    <w:rsid w:val="00181222"/>
    <w:rsid w:val="00184D6F"/>
    <w:rsid w:val="001854B5"/>
    <w:rsid w:val="00187AFE"/>
    <w:rsid w:val="001A1F8B"/>
    <w:rsid w:val="001A28A7"/>
    <w:rsid w:val="001A3002"/>
    <w:rsid w:val="001B0700"/>
    <w:rsid w:val="001B563A"/>
    <w:rsid w:val="001B6B34"/>
    <w:rsid w:val="001C0038"/>
    <w:rsid w:val="001D055C"/>
    <w:rsid w:val="001D2194"/>
    <w:rsid w:val="001D6097"/>
    <w:rsid w:val="001E1869"/>
    <w:rsid w:val="001E2E5F"/>
    <w:rsid w:val="001E3D01"/>
    <w:rsid w:val="001E4FB1"/>
    <w:rsid w:val="001E7371"/>
    <w:rsid w:val="001F6017"/>
    <w:rsid w:val="002027C4"/>
    <w:rsid w:val="002065F2"/>
    <w:rsid w:val="00212286"/>
    <w:rsid w:val="002166B9"/>
    <w:rsid w:val="002224E2"/>
    <w:rsid w:val="00223722"/>
    <w:rsid w:val="00231F74"/>
    <w:rsid w:val="00232F60"/>
    <w:rsid w:val="002368AC"/>
    <w:rsid w:val="002376DB"/>
    <w:rsid w:val="002571A3"/>
    <w:rsid w:val="0026281A"/>
    <w:rsid w:val="00273989"/>
    <w:rsid w:val="00286CC1"/>
    <w:rsid w:val="002872D2"/>
    <w:rsid w:val="00292D50"/>
    <w:rsid w:val="0029792A"/>
    <w:rsid w:val="00297A5C"/>
    <w:rsid w:val="002A1662"/>
    <w:rsid w:val="002A7A02"/>
    <w:rsid w:val="002B1464"/>
    <w:rsid w:val="002B14DE"/>
    <w:rsid w:val="002B190B"/>
    <w:rsid w:val="002B22F0"/>
    <w:rsid w:val="002C6553"/>
    <w:rsid w:val="002D3F17"/>
    <w:rsid w:val="002D56A3"/>
    <w:rsid w:val="002E333A"/>
    <w:rsid w:val="002E36DF"/>
    <w:rsid w:val="002E50CB"/>
    <w:rsid w:val="002F035E"/>
    <w:rsid w:val="002F0629"/>
    <w:rsid w:val="002F07BC"/>
    <w:rsid w:val="002F16A9"/>
    <w:rsid w:val="002F1704"/>
    <w:rsid w:val="002F1A60"/>
    <w:rsid w:val="002F2955"/>
    <w:rsid w:val="002F6466"/>
    <w:rsid w:val="00316678"/>
    <w:rsid w:val="0032103C"/>
    <w:rsid w:val="00324CB7"/>
    <w:rsid w:val="00331264"/>
    <w:rsid w:val="00331CD6"/>
    <w:rsid w:val="00333EB3"/>
    <w:rsid w:val="00334450"/>
    <w:rsid w:val="00336657"/>
    <w:rsid w:val="0034266E"/>
    <w:rsid w:val="00353C44"/>
    <w:rsid w:val="00360338"/>
    <w:rsid w:val="00361E2C"/>
    <w:rsid w:val="003674FC"/>
    <w:rsid w:val="00371CDB"/>
    <w:rsid w:val="00373BD1"/>
    <w:rsid w:val="00381183"/>
    <w:rsid w:val="00385A11"/>
    <w:rsid w:val="00386E85"/>
    <w:rsid w:val="00387144"/>
    <w:rsid w:val="003A0171"/>
    <w:rsid w:val="003A1877"/>
    <w:rsid w:val="003A7091"/>
    <w:rsid w:val="003A7EB7"/>
    <w:rsid w:val="003B7234"/>
    <w:rsid w:val="003B73AB"/>
    <w:rsid w:val="003B7808"/>
    <w:rsid w:val="003C1C7A"/>
    <w:rsid w:val="003D4675"/>
    <w:rsid w:val="003D5ED4"/>
    <w:rsid w:val="003D6B4A"/>
    <w:rsid w:val="003E397A"/>
    <w:rsid w:val="003F0F6D"/>
    <w:rsid w:val="003F3269"/>
    <w:rsid w:val="003F62FC"/>
    <w:rsid w:val="004016DF"/>
    <w:rsid w:val="00403E93"/>
    <w:rsid w:val="00412890"/>
    <w:rsid w:val="00413F51"/>
    <w:rsid w:val="00431604"/>
    <w:rsid w:val="00446472"/>
    <w:rsid w:val="00451C75"/>
    <w:rsid w:val="00451E34"/>
    <w:rsid w:val="00457E73"/>
    <w:rsid w:val="004615CA"/>
    <w:rsid w:val="00466A57"/>
    <w:rsid w:val="00475771"/>
    <w:rsid w:val="00476500"/>
    <w:rsid w:val="00480CD4"/>
    <w:rsid w:val="00482D64"/>
    <w:rsid w:val="004841F7"/>
    <w:rsid w:val="0048544A"/>
    <w:rsid w:val="00490E6A"/>
    <w:rsid w:val="004930EB"/>
    <w:rsid w:val="004979BE"/>
    <w:rsid w:val="004A2EEC"/>
    <w:rsid w:val="004A4E9B"/>
    <w:rsid w:val="004B1541"/>
    <w:rsid w:val="004B4B85"/>
    <w:rsid w:val="004B63C6"/>
    <w:rsid w:val="004D2177"/>
    <w:rsid w:val="004D3BA0"/>
    <w:rsid w:val="004D7C96"/>
    <w:rsid w:val="004F08CB"/>
    <w:rsid w:val="004F0D96"/>
    <w:rsid w:val="004F1258"/>
    <w:rsid w:val="005168E6"/>
    <w:rsid w:val="00527922"/>
    <w:rsid w:val="00533CBD"/>
    <w:rsid w:val="00541991"/>
    <w:rsid w:val="0054726E"/>
    <w:rsid w:val="00547AF4"/>
    <w:rsid w:val="005502A5"/>
    <w:rsid w:val="0055046D"/>
    <w:rsid w:val="00550EDD"/>
    <w:rsid w:val="0055706B"/>
    <w:rsid w:val="005668FD"/>
    <w:rsid w:val="005674E1"/>
    <w:rsid w:val="00573845"/>
    <w:rsid w:val="0058053F"/>
    <w:rsid w:val="005905AA"/>
    <w:rsid w:val="005A2399"/>
    <w:rsid w:val="005A5438"/>
    <w:rsid w:val="005B049C"/>
    <w:rsid w:val="005B52C5"/>
    <w:rsid w:val="005C4CDB"/>
    <w:rsid w:val="005C585A"/>
    <w:rsid w:val="005C6F13"/>
    <w:rsid w:val="005C6F82"/>
    <w:rsid w:val="005D2D52"/>
    <w:rsid w:val="005E2474"/>
    <w:rsid w:val="005E401C"/>
    <w:rsid w:val="005F0F3C"/>
    <w:rsid w:val="005F1760"/>
    <w:rsid w:val="005F7CEF"/>
    <w:rsid w:val="00600860"/>
    <w:rsid w:val="006061F7"/>
    <w:rsid w:val="006142D4"/>
    <w:rsid w:val="00621A6B"/>
    <w:rsid w:val="00623BD6"/>
    <w:rsid w:val="00625E49"/>
    <w:rsid w:val="006269A4"/>
    <w:rsid w:val="00630751"/>
    <w:rsid w:val="006324CF"/>
    <w:rsid w:val="00632D02"/>
    <w:rsid w:val="00640D57"/>
    <w:rsid w:val="00640FFB"/>
    <w:rsid w:val="0064417B"/>
    <w:rsid w:val="00650BE0"/>
    <w:rsid w:val="00650D54"/>
    <w:rsid w:val="00651D09"/>
    <w:rsid w:val="006578A1"/>
    <w:rsid w:val="00662AB5"/>
    <w:rsid w:val="00664028"/>
    <w:rsid w:val="00667690"/>
    <w:rsid w:val="00667B3E"/>
    <w:rsid w:val="0067240C"/>
    <w:rsid w:val="00687086"/>
    <w:rsid w:val="00690ECD"/>
    <w:rsid w:val="006915F0"/>
    <w:rsid w:val="0069359A"/>
    <w:rsid w:val="006A1238"/>
    <w:rsid w:val="006A1254"/>
    <w:rsid w:val="006A3CB0"/>
    <w:rsid w:val="006A530D"/>
    <w:rsid w:val="006A6542"/>
    <w:rsid w:val="006B0EE9"/>
    <w:rsid w:val="006B497D"/>
    <w:rsid w:val="006C1ECE"/>
    <w:rsid w:val="006C3B8A"/>
    <w:rsid w:val="006D162D"/>
    <w:rsid w:val="006E3B67"/>
    <w:rsid w:val="006E4456"/>
    <w:rsid w:val="006E78FC"/>
    <w:rsid w:val="006E7CDD"/>
    <w:rsid w:val="006F6952"/>
    <w:rsid w:val="007038DC"/>
    <w:rsid w:val="00703F23"/>
    <w:rsid w:val="00706359"/>
    <w:rsid w:val="00706CDC"/>
    <w:rsid w:val="007074D1"/>
    <w:rsid w:val="00714956"/>
    <w:rsid w:val="00716A6A"/>
    <w:rsid w:val="00721F5D"/>
    <w:rsid w:val="00730753"/>
    <w:rsid w:val="00735FC8"/>
    <w:rsid w:val="007372D4"/>
    <w:rsid w:val="00745E4D"/>
    <w:rsid w:val="00747135"/>
    <w:rsid w:val="00747A2A"/>
    <w:rsid w:val="00751A5C"/>
    <w:rsid w:val="00756402"/>
    <w:rsid w:val="00762078"/>
    <w:rsid w:val="00765B08"/>
    <w:rsid w:val="00767A44"/>
    <w:rsid w:val="00771AFC"/>
    <w:rsid w:val="0077601C"/>
    <w:rsid w:val="0077621F"/>
    <w:rsid w:val="00776AE3"/>
    <w:rsid w:val="00776F5C"/>
    <w:rsid w:val="00784949"/>
    <w:rsid w:val="007853DB"/>
    <w:rsid w:val="0078770A"/>
    <w:rsid w:val="0079030C"/>
    <w:rsid w:val="007923DD"/>
    <w:rsid w:val="0079344C"/>
    <w:rsid w:val="007A073A"/>
    <w:rsid w:val="007A1EAB"/>
    <w:rsid w:val="007A3A88"/>
    <w:rsid w:val="007B794A"/>
    <w:rsid w:val="007C46E3"/>
    <w:rsid w:val="007C5914"/>
    <w:rsid w:val="007D1C15"/>
    <w:rsid w:val="007D7105"/>
    <w:rsid w:val="007E0AEB"/>
    <w:rsid w:val="007E5156"/>
    <w:rsid w:val="007E5AA7"/>
    <w:rsid w:val="007E752C"/>
    <w:rsid w:val="007E7955"/>
    <w:rsid w:val="007F3D6F"/>
    <w:rsid w:val="007F5671"/>
    <w:rsid w:val="008014CA"/>
    <w:rsid w:val="008021E1"/>
    <w:rsid w:val="0080517E"/>
    <w:rsid w:val="0080538D"/>
    <w:rsid w:val="008119CB"/>
    <w:rsid w:val="00815A0F"/>
    <w:rsid w:val="0082049A"/>
    <w:rsid w:val="008240A5"/>
    <w:rsid w:val="00832012"/>
    <w:rsid w:val="008326A9"/>
    <w:rsid w:val="00835D8A"/>
    <w:rsid w:val="008417D5"/>
    <w:rsid w:val="00842166"/>
    <w:rsid w:val="00843FE7"/>
    <w:rsid w:val="00846053"/>
    <w:rsid w:val="00846888"/>
    <w:rsid w:val="00847678"/>
    <w:rsid w:val="00853BE8"/>
    <w:rsid w:val="00853FFC"/>
    <w:rsid w:val="00855286"/>
    <w:rsid w:val="00856841"/>
    <w:rsid w:val="00871AF2"/>
    <w:rsid w:val="00881B43"/>
    <w:rsid w:val="0088225E"/>
    <w:rsid w:val="008851D2"/>
    <w:rsid w:val="00886219"/>
    <w:rsid w:val="00896530"/>
    <w:rsid w:val="00897D1F"/>
    <w:rsid w:val="008A0B89"/>
    <w:rsid w:val="008B4A04"/>
    <w:rsid w:val="008C012F"/>
    <w:rsid w:val="008D24CD"/>
    <w:rsid w:val="008E0D1D"/>
    <w:rsid w:val="008E5A1D"/>
    <w:rsid w:val="008F0184"/>
    <w:rsid w:val="008F54B5"/>
    <w:rsid w:val="008F70A2"/>
    <w:rsid w:val="009039DF"/>
    <w:rsid w:val="00903B75"/>
    <w:rsid w:val="00914297"/>
    <w:rsid w:val="00915B34"/>
    <w:rsid w:val="009269F9"/>
    <w:rsid w:val="009303D5"/>
    <w:rsid w:val="009310D6"/>
    <w:rsid w:val="0093174D"/>
    <w:rsid w:val="009335F3"/>
    <w:rsid w:val="009348CC"/>
    <w:rsid w:val="009366AB"/>
    <w:rsid w:val="00943C17"/>
    <w:rsid w:val="00946819"/>
    <w:rsid w:val="00947C80"/>
    <w:rsid w:val="009535F5"/>
    <w:rsid w:val="00955E11"/>
    <w:rsid w:val="00957A43"/>
    <w:rsid w:val="00957EBF"/>
    <w:rsid w:val="00961278"/>
    <w:rsid w:val="00962DD6"/>
    <w:rsid w:val="0096422A"/>
    <w:rsid w:val="009651A1"/>
    <w:rsid w:val="00965CD1"/>
    <w:rsid w:val="00966793"/>
    <w:rsid w:val="009702BE"/>
    <w:rsid w:val="009766C6"/>
    <w:rsid w:val="00976F6B"/>
    <w:rsid w:val="00983A26"/>
    <w:rsid w:val="00983B6D"/>
    <w:rsid w:val="00983E5F"/>
    <w:rsid w:val="00984F7F"/>
    <w:rsid w:val="00986868"/>
    <w:rsid w:val="0098707E"/>
    <w:rsid w:val="00987AB5"/>
    <w:rsid w:val="0099011F"/>
    <w:rsid w:val="009915D7"/>
    <w:rsid w:val="00992104"/>
    <w:rsid w:val="00996FD1"/>
    <w:rsid w:val="009977CF"/>
    <w:rsid w:val="009A0ADE"/>
    <w:rsid w:val="009A10EE"/>
    <w:rsid w:val="009A5657"/>
    <w:rsid w:val="009A6289"/>
    <w:rsid w:val="009B0A23"/>
    <w:rsid w:val="009B280B"/>
    <w:rsid w:val="009B6E8A"/>
    <w:rsid w:val="009B754A"/>
    <w:rsid w:val="009C65B6"/>
    <w:rsid w:val="009C67E6"/>
    <w:rsid w:val="009D595E"/>
    <w:rsid w:val="009E3A63"/>
    <w:rsid w:val="009E5E22"/>
    <w:rsid w:val="009F1BCA"/>
    <w:rsid w:val="009F1E40"/>
    <w:rsid w:val="009F4667"/>
    <w:rsid w:val="009F5C8A"/>
    <w:rsid w:val="00A010B3"/>
    <w:rsid w:val="00A10D57"/>
    <w:rsid w:val="00A12F2D"/>
    <w:rsid w:val="00A171BD"/>
    <w:rsid w:val="00A31844"/>
    <w:rsid w:val="00A31EE8"/>
    <w:rsid w:val="00A342D1"/>
    <w:rsid w:val="00A44F2E"/>
    <w:rsid w:val="00A4732D"/>
    <w:rsid w:val="00A510E8"/>
    <w:rsid w:val="00A54FB5"/>
    <w:rsid w:val="00A61518"/>
    <w:rsid w:val="00A634ED"/>
    <w:rsid w:val="00A677D2"/>
    <w:rsid w:val="00A67A16"/>
    <w:rsid w:val="00A75695"/>
    <w:rsid w:val="00A762CB"/>
    <w:rsid w:val="00A80E5B"/>
    <w:rsid w:val="00A85130"/>
    <w:rsid w:val="00A8670D"/>
    <w:rsid w:val="00A955EC"/>
    <w:rsid w:val="00AA239D"/>
    <w:rsid w:val="00AB0B0D"/>
    <w:rsid w:val="00AB3308"/>
    <w:rsid w:val="00AD2B3D"/>
    <w:rsid w:val="00AD560F"/>
    <w:rsid w:val="00AD6B52"/>
    <w:rsid w:val="00AE68FC"/>
    <w:rsid w:val="00AF60DB"/>
    <w:rsid w:val="00AF7A3E"/>
    <w:rsid w:val="00AF7D97"/>
    <w:rsid w:val="00B0389C"/>
    <w:rsid w:val="00B14955"/>
    <w:rsid w:val="00B37B7A"/>
    <w:rsid w:val="00B515F0"/>
    <w:rsid w:val="00B56D4A"/>
    <w:rsid w:val="00B638FF"/>
    <w:rsid w:val="00B71B21"/>
    <w:rsid w:val="00B74386"/>
    <w:rsid w:val="00B76850"/>
    <w:rsid w:val="00B86632"/>
    <w:rsid w:val="00B86D2C"/>
    <w:rsid w:val="00B8731A"/>
    <w:rsid w:val="00B93BA5"/>
    <w:rsid w:val="00B94688"/>
    <w:rsid w:val="00B95301"/>
    <w:rsid w:val="00B959BE"/>
    <w:rsid w:val="00B96ED0"/>
    <w:rsid w:val="00BA1CB0"/>
    <w:rsid w:val="00BA5EC5"/>
    <w:rsid w:val="00BA6F59"/>
    <w:rsid w:val="00BB3BA7"/>
    <w:rsid w:val="00BD26D1"/>
    <w:rsid w:val="00BD4A92"/>
    <w:rsid w:val="00BE517E"/>
    <w:rsid w:val="00BE6983"/>
    <w:rsid w:val="00BE6A4C"/>
    <w:rsid w:val="00C07938"/>
    <w:rsid w:val="00C1254F"/>
    <w:rsid w:val="00C1373E"/>
    <w:rsid w:val="00C178C8"/>
    <w:rsid w:val="00C240B9"/>
    <w:rsid w:val="00C25E9F"/>
    <w:rsid w:val="00C37496"/>
    <w:rsid w:val="00C413CA"/>
    <w:rsid w:val="00C42100"/>
    <w:rsid w:val="00C425EA"/>
    <w:rsid w:val="00C539E1"/>
    <w:rsid w:val="00C63C73"/>
    <w:rsid w:val="00C64B92"/>
    <w:rsid w:val="00C67E97"/>
    <w:rsid w:val="00C73B64"/>
    <w:rsid w:val="00C74366"/>
    <w:rsid w:val="00C80E04"/>
    <w:rsid w:val="00C83699"/>
    <w:rsid w:val="00C83D12"/>
    <w:rsid w:val="00C86693"/>
    <w:rsid w:val="00C87AB3"/>
    <w:rsid w:val="00C96F92"/>
    <w:rsid w:val="00CA0A7C"/>
    <w:rsid w:val="00CA0D75"/>
    <w:rsid w:val="00CA5BBA"/>
    <w:rsid w:val="00CB4209"/>
    <w:rsid w:val="00CC137C"/>
    <w:rsid w:val="00CC2E2B"/>
    <w:rsid w:val="00CD008C"/>
    <w:rsid w:val="00CD1307"/>
    <w:rsid w:val="00CD19EC"/>
    <w:rsid w:val="00CD3B59"/>
    <w:rsid w:val="00CD4406"/>
    <w:rsid w:val="00CD6592"/>
    <w:rsid w:val="00CE2C7F"/>
    <w:rsid w:val="00CE354E"/>
    <w:rsid w:val="00CE3C20"/>
    <w:rsid w:val="00CF0B0F"/>
    <w:rsid w:val="00CF2C1D"/>
    <w:rsid w:val="00CF44A5"/>
    <w:rsid w:val="00CF504C"/>
    <w:rsid w:val="00CF65D2"/>
    <w:rsid w:val="00D00E35"/>
    <w:rsid w:val="00D03C82"/>
    <w:rsid w:val="00D062AE"/>
    <w:rsid w:val="00D07F80"/>
    <w:rsid w:val="00D108AC"/>
    <w:rsid w:val="00D10AA2"/>
    <w:rsid w:val="00D17D9D"/>
    <w:rsid w:val="00D26CA7"/>
    <w:rsid w:val="00D300FD"/>
    <w:rsid w:val="00D308A6"/>
    <w:rsid w:val="00D3319B"/>
    <w:rsid w:val="00D34B31"/>
    <w:rsid w:val="00D3582C"/>
    <w:rsid w:val="00D37EFC"/>
    <w:rsid w:val="00D4045F"/>
    <w:rsid w:val="00D4310E"/>
    <w:rsid w:val="00D44BFF"/>
    <w:rsid w:val="00D464BE"/>
    <w:rsid w:val="00D514B5"/>
    <w:rsid w:val="00D531B9"/>
    <w:rsid w:val="00D5329A"/>
    <w:rsid w:val="00D61828"/>
    <w:rsid w:val="00D6303C"/>
    <w:rsid w:val="00D66622"/>
    <w:rsid w:val="00D75EA8"/>
    <w:rsid w:val="00D858A7"/>
    <w:rsid w:val="00D97483"/>
    <w:rsid w:val="00DA2F1F"/>
    <w:rsid w:val="00DA4058"/>
    <w:rsid w:val="00DA4873"/>
    <w:rsid w:val="00DA57D6"/>
    <w:rsid w:val="00DB7A3D"/>
    <w:rsid w:val="00DC3A6C"/>
    <w:rsid w:val="00DC3B55"/>
    <w:rsid w:val="00DC7155"/>
    <w:rsid w:val="00DE14B9"/>
    <w:rsid w:val="00DE150B"/>
    <w:rsid w:val="00DE2A02"/>
    <w:rsid w:val="00DF42D0"/>
    <w:rsid w:val="00DF642F"/>
    <w:rsid w:val="00E03EC2"/>
    <w:rsid w:val="00E0599D"/>
    <w:rsid w:val="00E06489"/>
    <w:rsid w:val="00E06BD2"/>
    <w:rsid w:val="00E077EE"/>
    <w:rsid w:val="00E12255"/>
    <w:rsid w:val="00E14862"/>
    <w:rsid w:val="00E22AEC"/>
    <w:rsid w:val="00E2429A"/>
    <w:rsid w:val="00E27999"/>
    <w:rsid w:val="00E27A16"/>
    <w:rsid w:val="00E33723"/>
    <w:rsid w:val="00E440F9"/>
    <w:rsid w:val="00E45BC5"/>
    <w:rsid w:val="00E529F9"/>
    <w:rsid w:val="00E5322D"/>
    <w:rsid w:val="00E55D4E"/>
    <w:rsid w:val="00E57634"/>
    <w:rsid w:val="00E6142F"/>
    <w:rsid w:val="00E6752E"/>
    <w:rsid w:val="00E706C1"/>
    <w:rsid w:val="00E848DB"/>
    <w:rsid w:val="00E8535F"/>
    <w:rsid w:val="00E91CBF"/>
    <w:rsid w:val="00E9243B"/>
    <w:rsid w:val="00E94B78"/>
    <w:rsid w:val="00E953EE"/>
    <w:rsid w:val="00EA0E59"/>
    <w:rsid w:val="00EA28D0"/>
    <w:rsid w:val="00EA602D"/>
    <w:rsid w:val="00EA6510"/>
    <w:rsid w:val="00EA6BD4"/>
    <w:rsid w:val="00EB31F0"/>
    <w:rsid w:val="00EB632E"/>
    <w:rsid w:val="00EC06F4"/>
    <w:rsid w:val="00EC5DB5"/>
    <w:rsid w:val="00EC6357"/>
    <w:rsid w:val="00EC6ACF"/>
    <w:rsid w:val="00ED020E"/>
    <w:rsid w:val="00EE3921"/>
    <w:rsid w:val="00EE3DF8"/>
    <w:rsid w:val="00EE4AB0"/>
    <w:rsid w:val="00EE5596"/>
    <w:rsid w:val="00EE5C79"/>
    <w:rsid w:val="00F014BE"/>
    <w:rsid w:val="00F0237C"/>
    <w:rsid w:val="00F0567D"/>
    <w:rsid w:val="00F074A1"/>
    <w:rsid w:val="00F07F80"/>
    <w:rsid w:val="00F175D5"/>
    <w:rsid w:val="00F23EC1"/>
    <w:rsid w:val="00F2409C"/>
    <w:rsid w:val="00F30BF4"/>
    <w:rsid w:val="00F33CF0"/>
    <w:rsid w:val="00F342AE"/>
    <w:rsid w:val="00F425CD"/>
    <w:rsid w:val="00F453DD"/>
    <w:rsid w:val="00F45E84"/>
    <w:rsid w:val="00F46BEC"/>
    <w:rsid w:val="00F4736C"/>
    <w:rsid w:val="00F47992"/>
    <w:rsid w:val="00F5372F"/>
    <w:rsid w:val="00F53780"/>
    <w:rsid w:val="00F55095"/>
    <w:rsid w:val="00F56512"/>
    <w:rsid w:val="00F57BB5"/>
    <w:rsid w:val="00F618B0"/>
    <w:rsid w:val="00F62304"/>
    <w:rsid w:val="00F80D86"/>
    <w:rsid w:val="00F82E06"/>
    <w:rsid w:val="00F86C08"/>
    <w:rsid w:val="00F907D6"/>
    <w:rsid w:val="00F91D8B"/>
    <w:rsid w:val="00F91E62"/>
    <w:rsid w:val="00F96573"/>
    <w:rsid w:val="00FA0F3A"/>
    <w:rsid w:val="00FA1EB2"/>
    <w:rsid w:val="00FA21C9"/>
    <w:rsid w:val="00FA3174"/>
    <w:rsid w:val="00FA4C76"/>
    <w:rsid w:val="00FB1113"/>
    <w:rsid w:val="00FB1EC5"/>
    <w:rsid w:val="00FB2636"/>
    <w:rsid w:val="00FB443F"/>
    <w:rsid w:val="00FB5677"/>
    <w:rsid w:val="00FB69EB"/>
    <w:rsid w:val="00FB7553"/>
    <w:rsid w:val="00FC2B3A"/>
    <w:rsid w:val="00FC66FE"/>
    <w:rsid w:val="00FD506B"/>
    <w:rsid w:val="00FD57F4"/>
    <w:rsid w:val="00FD5D5C"/>
    <w:rsid w:val="00FE4043"/>
    <w:rsid w:val="00FF0FF2"/>
    <w:rsid w:val="00FF10D7"/>
    <w:rsid w:val="00FF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berarbeitung">
    <w:name w:val="Revision"/>
    <w:hidden/>
    <w:uiPriority w:val="99"/>
    <w:semiHidden/>
    <w:rsid w:val="009B754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856841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68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856841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6841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gatec.com" TargetMode="External"/><Relationship Id="rId18" Type="http://schemas.openxmlformats.org/officeDocument/2006/relationships/hyperlink" Target="https://www.congatec.com/en/technologies/com-express/com-express-type-7/amd-epyc-embedded-3000-eco-system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obile.twitter.com/congatecA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nfo@congatec.com" TargetMode="External"/><Relationship Id="rId17" Type="http://schemas.openxmlformats.org/officeDocument/2006/relationships/hyperlink" Target="https://www.congatec.com/en/congatec/press-releases.html" TargetMode="External"/><Relationship Id="rId25" Type="http://schemas.microsoft.com/office/2016/09/relationships/commentsIds" Target="commentsIds.xml"/><Relationship Id="rId33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www.linkedin.com/company/45544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://www.sams-network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congate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sams-network.com" TargetMode="External"/><Relationship Id="rId22" Type="http://schemas.openxmlformats.org/officeDocument/2006/relationships/hyperlink" Target="http://www.youtube.com/congatecA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58B434C02BB4FAC80E8444DBF4CC8" ma:contentTypeVersion="13" ma:contentTypeDescription="Create a new document." ma:contentTypeScope="" ma:versionID="ea487f76499d810348f4fcba5d65e351">
  <xsd:schema xmlns:xsd="http://www.w3.org/2001/XMLSchema" xmlns:xs="http://www.w3.org/2001/XMLSchema" xmlns:p="http://schemas.microsoft.com/office/2006/metadata/properties" xmlns:ns3="8c141e10-b9a6-4b13-8c52-9c21c8398dfc" xmlns:ns4="8cef8bda-c89c-4598-b887-5cf57d89e091" targetNamespace="http://schemas.microsoft.com/office/2006/metadata/properties" ma:root="true" ma:fieldsID="122759a941f74cac7fa28af2b4db5909" ns3:_="" ns4:_="">
    <xsd:import namespace="8c141e10-b9a6-4b13-8c52-9c21c8398dfc"/>
    <xsd:import namespace="8cef8bda-c89c-4598-b887-5cf57d89e0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41e10-b9a6-4b13-8c52-9c21c8398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f8bda-c89c-4598-b887-5cf57d89e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B4FAD-DF83-41AF-AFDB-88BCB2A749C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cef8bda-c89c-4598-b887-5cf57d89e091"/>
    <ds:schemaRef ds:uri="8c141e10-b9a6-4b13-8c52-9c21c8398df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822F8D-F96F-4FE2-A63E-6F546CD08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762AF-7A14-4C1D-8541-769901D5E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41e10-b9a6-4b13-8c52-9c21c8398dfc"/>
    <ds:schemaRef ds:uri="8cef8bda-c89c-4598-b887-5cf57d89e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39A62-BD06-4E0C-8325-A15CE5B6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Kirkos, Dina</dc:creator>
  <cp:lastModifiedBy>Christof Wilde</cp:lastModifiedBy>
  <cp:revision>4</cp:revision>
  <dcterms:created xsi:type="dcterms:W3CDTF">2020-02-20T17:49:00Z</dcterms:created>
  <dcterms:modified xsi:type="dcterms:W3CDTF">2020-02-20T17:49:00Z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0x010100CF758B434C02BB4FAC80E8444DBF4CC8</vt:lpwstr>
  </property>
  <property fmtid="{D5CDD505-2E9C-101B-9397-08002B2CF9AE}" pid="3" name="MSIP_Label_76546daa-41b6-470c-bb85-f6f40f044d7f_Enabled">
    <vt:lpwstr>true</vt:lpwstr>
  </property>
  <property fmtid="{D5CDD505-2E9C-101B-9397-08002B2CF9AE}" pid="4" name="MSIP_Label_76546daa-41b6-470c-bb85-f6f40f044d7f_SetDate">
    <vt:lpwstr>2020-02-11T22:05:05Z</vt:lpwstr>
  </property>
  <property fmtid="{D5CDD505-2E9C-101B-9397-08002B2CF9AE}" pid="5" name="MSIP_Label_76546daa-41b6-470c-bb85-f6f40f044d7f_Method">
    <vt:lpwstr>Standard</vt:lpwstr>
  </property>
  <property fmtid="{D5CDD505-2E9C-101B-9397-08002B2CF9AE}" pid="6" name="MSIP_Label_76546daa-41b6-470c-bb85-f6f40f044d7f_Name">
    <vt:lpwstr>Internal Use Only - Unrestricted</vt:lpwstr>
  </property>
  <property fmtid="{D5CDD505-2E9C-101B-9397-08002B2CF9AE}" pid="7" name="MSIP_Label_76546daa-41b6-470c-bb85-f6f40f044d7f_SiteId">
    <vt:lpwstr>3dd8961f-e488-4e60-8e11-a82d994e183d</vt:lpwstr>
  </property>
  <property fmtid="{D5CDD505-2E9C-101B-9397-08002B2CF9AE}" pid="8" name="MSIP_Label_76546daa-41b6-470c-bb85-f6f40f044d7f_ActionId">
    <vt:lpwstr>f6c54251-5f8d-449e-9dc6-0000c375901c</vt:lpwstr>
  </property>
  <property fmtid="{D5CDD505-2E9C-101B-9397-08002B2CF9AE}" pid="9" name="MSIP_Label_76546daa-41b6-470c-bb85-f6f40f044d7f_ContentBits">
    <vt:lpwstr>1</vt:lpwstr>
  </property>
</Properties>
</file>