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3B56B3" w:rsidRDefault="00D108AC" w:rsidP="00D108AC">
      <w:pPr>
        <w:spacing w:after="120"/>
        <w:rPr>
          <w:rFonts w:ascii="Arial" w:eastAsia="Arial" w:hAnsi="Arial" w:cs="Arial"/>
          <w:b/>
          <w:sz w:val="20"/>
          <w:u w:val="single"/>
          <w:lang w:val="en-US"/>
        </w:rPr>
      </w:pPr>
      <w:r w:rsidRPr="003B56B3">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1"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D108AC" w:rsidRPr="003B56B3" w:rsidTr="00855286">
        <w:trPr>
          <w:trHeight w:val="270"/>
        </w:trPr>
        <w:tc>
          <w:tcPr>
            <w:tcW w:w="2552" w:type="dxa"/>
            <w:shd w:val="clear" w:color="auto" w:fill="auto"/>
          </w:tcPr>
          <w:p w:rsidR="00D108AC" w:rsidRPr="003B56B3" w:rsidRDefault="00925825" w:rsidP="00925825">
            <w:pPr>
              <w:pStyle w:val="Standard1"/>
              <w:snapToGrid w:val="0"/>
              <w:ind w:right="-1058"/>
              <w:rPr>
                <w:rFonts w:ascii="Arial" w:hAnsi="Arial" w:cs="Arial"/>
                <w:b/>
                <w:sz w:val="20"/>
                <w:u w:val="single"/>
                <w:lang w:val="en-US"/>
              </w:rPr>
            </w:pPr>
            <w:r w:rsidRPr="003B56B3">
              <w:rPr>
                <w:rFonts w:ascii="Arial" w:hAnsi="Arial" w:cs="Arial"/>
                <w:b/>
                <w:sz w:val="20"/>
                <w:u w:val="single"/>
                <w:lang w:val="en-US"/>
              </w:rPr>
              <w:t>Reader enquiries</w:t>
            </w:r>
            <w:r w:rsidR="00D108AC" w:rsidRPr="003B56B3">
              <w:rPr>
                <w:rFonts w:ascii="Arial" w:hAnsi="Arial" w:cs="Arial"/>
                <w:b/>
                <w:sz w:val="20"/>
                <w:u w:val="single"/>
                <w:lang w:val="en-US"/>
              </w:rPr>
              <w:t>:</w:t>
            </w:r>
          </w:p>
        </w:tc>
        <w:tc>
          <w:tcPr>
            <w:tcW w:w="2551" w:type="dxa"/>
            <w:shd w:val="clear" w:color="auto" w:fill="auto"/>
          </w:tcPr>
          <w:p w:rsidR="00D108AC" w:rsidRPr="003B56B3" w:rsidRDefault="00D108AC" w:rsidP="00855286">
            <w:pPr>
              <w:pStyle w:val="Standard1"/>
              <w:snapToGrid w:val="0"/>
              <w:rPr>
                <w:rFonts w:ascii="Arial" w:hAnsi="Arial" w:cs="Arial"/>
                <w:b/>
                <w:sz w:val="20"/>
                <w:u w:val="single"/>
                <w:lang w:val="en-US"/>
              </w:rPr>
            </w:pPr>
            <w:r w:rsidRPr="003B56B3">
              <w:rPr>
                <w:rFonts w:ascii="Arial" w:hAnsi="Arial" w:cs="Arial"/>
                <w:b/>
                <w:sz w:val="20"/>
                <w:u w:val="single"/>
                <w:lang w:val="en-US"/>
              </w:rPr>
              <w:t>P</w:t>
            </w:r>
            <w:r w:rsidR="00925825" w:rsidRPr="003B56B3">
              <w:rPr>
                <w:rFonts w:ascii="Arial" w:hAnsi="Arial" w:cs="Arial"/>
                <w:b/>
                <w:sz w:val="20"/>
                <w:u w:val="single"/>
                <w:lang w:val="en-US"/>
              </w:rPr>
              <w:t>ress contac</w:t>
            </w:r>
            <w:r w:rsidRPr="003B56B3">
              <w:rPr>
                <w:rFonts w:ascii="Arial" w:hAnsi="Arial" w:cs="Arial"/>
                <w:b/>
                <w:sz w:val="20"/>
                <w:u w:val="single"/>
                <w:lang w:val="en-US"/>
              </w:rPr>
              <w:t>t:</w:t>
            </w:r>
          </w:p>
        </w:tc>
      </w:tr>
      <w:tr w:rsidR="00D108AC" w:rsidRPr="003B56B3" w:rsidTr="00855286">
        <w:tblPrEx>
          <w:tblCellMar>
            <w:left w:w="70" w:type="dxa"/>
            <w:right w:w="70" w:type="dxa"/>
          </w:tblCellMar>
        </w:tblPrEx>
        <w:trPr>
          <w:trHeight w:val="227"/>
        </w:trPr>
        <w:tc>
          <w:tcPr>
            <w:tcW w:w="2552" w:type="dxa"/>
            <w:shd w:val="clear" w:color="auto" w:fill="auto"/>
          </w:tcPr>
          <w:p w:rsidR="00D108AC" w:rsidRPr="003B56B3" w:rsidRDefault="00D108AC" w:rsidP="00855286">
            <w:pPr>
              <w:pStyle w:val="Standard1"/>
              <w:snapToGrid w:val="0"/>
              <w:spacing w:before="80"/>
              <w:ind w:right="-1058"/>
              <w:rPr>
                <w:rFonts w:ascii="Arial" w:hAnsi="Arial" w:cs="Arial"/>
                <w:b/>
                <w:sz w:val="18"/>
                <w:szCs w:val="18"/>
                <w:lang w:val="en-US"/>
              </w:rPr>
            </w:pPr>
            <w:r w:rsidRPr="003B56B3">
              <w:rPr>
                <w:rFonts w:ascii="Arial" w:hAnsi="Arial" w:cs="Arial"/>
                <w:b/>
                <w:sz w:val="18"/>
                <w:szCs w:val="18"/>
                <w:lang w:val="en-US"/>
              </w:rPr>
              <w:t>congatec AG</w:t>
            </w:r>
          </w:p>
        </w:tc>
        <w:tc>
          <w:tcPr>
            <w:tcW w:w="2551" w:type="dxa"/>
            <w:shd w:val="clear" w:color="auto" w:fill="auto"/>
          </w:tcPr>
          <w:p w:rsidR="00D108AC" w:rsidRPr="003B56B3" w:rsidRDefault="00D108AC" w:rsidP="00855286">
            <w:pPr>
              <w:pStyle w:val="Standard1"/>
              <w:snapToGrid w:val="0"/>
              <w:spacing w:before="80"/>
              <w:rPr>
                <w:rFonts w:ascii="Arial" w:hAnsi="Arial" w:cs="Arial"/>
                <w:b/>
                <w:sz w:val="18"/>
                <w:szCs w:val="18"/>
                <w:lang w:val="en-US"/>
              </w:rPr>
            </w:pPr>
            <w:r w:rsidRPr="003B56B3">
              <w:rPr>
                <w:rFonts w:ascii="Arial" w:hAnsi="Arial" w:cs="Arial"/>
                <w:b/>
                <w:sz w:val="18"/>
                <w:szCs w:val="18"/>
                <w:lang w:val="en-US"/>
              </w:rPr>
              <w:t xml:space="preserve">SAMS Network </w:t>
            </w:r>
          </w:p>
        </w:tc>
      </w:tr>
      <w:tr w:rsidR="00D108AC" w:rsidRPr="003B56B3" w:rsidTr="00855286">
        <w:tblPrEx>
          <w:tblCellMar>
            <w:left w:w="70" w:type="dxa"/>
            <w:right w:w="70" w:type="dxa"/>
          </w:tblCellMar>
        </w:tblPrEx>
        <w:trPr>
          <w:trHeight w:val="101"/>
        </w:trPr>
        <w:tc>
          <w:tcPr>
            <w:tcW w:w="2552" w:type="dxa"/>
            <w:shd w:val="clear" w:color="auto" w:fill="auto"/>
          </w:tcPr>
          <w:p w:rsidR="00D108AC" w:rsidRPr="003B56B3" w:rsidRDefault="00D108AC" w:rsidP="00855286">
            <w:pPr>
              <w:pStyle w:val="Standard1"/>
              <w:snapToGrid w:val="0"/>
              <w:spacing w:before="20"/>
              <w:rPr>
                <w:rFonts w:ascii="Arial" w:hAnsi="Arial" w:cs="Arial"/>
                <w:sz w:val="18"/>
                <w:szCs w:val="18"/>
                <w:lang w:val="en-US"/>
              </w:rPr>
            </w:pPr>
            <w:r w:rsidRPr="003B56B3">
              <w:rPr>
                <w:rFonts w:ascii="Arial" w:hAnsi="Arial" w:cs="Arial"/>
                <w:sz w:val="18"/>
                <w:szCs w:val="18"/>
                <w:lang w:val="en-US"/>
              </w:rPr>
              <w:t>Christian Eder</w:t>
            </w:r>
          </w:p>
        </w:tc>
        <w:tc>
          <w:tcPr>
            <w:tcW w:w="2551" w:type="dxa"/>
            <w:shd w:val="clear" w:color="auto" w:fill="auto"/>
          </w:tcPr>
          <w:p w:rsidR="00D108AC" w:rsidRPr="003B56B3" w:rsidRDefault="00D108AC" w:rsidP="00855286">
            <w:pPr>
              <w:pStyle w:val="Standard1"/>
              <w:snapToGrid w:val="0"/>
              <w:spacing w:before="20"/>
              <w:rPr>
                <w:rFonts w:ascii="Arial" w:hAnsi="Arial" w:cs="Arial"/>
                <w:sz w:val="18"/>
                <w:szCs w:val="18"/>
                <w:lang w:val="en-US"/>
              </w:rPr>
            </w:pPr>
            <w:r w:rsidRPr="003B56B3">
              <w:rPr>
                <w:rFonts w:ascii="Arial" w:hAnsi="Arial" w:cs="Arial"/>
                <w:sz w:val="18"/>
                <w:szCs w:val="18"/>
                <w:lang w:val="en-US"/>
              </w:rPr>
              <w:t>Michael Hennen</w:t>
            </w:r>
          </w:p>
        </w:tc>
      </w:tr>
      <w:tr w:rsidR="00D108AC" w:rsidRPr="003B56B3" w:rsidTr="00855286">
        <w:tblPrEx>
          <w:tblCellMar>
            <w:left w:w="70" w:type="dxa"/>
            <w:right w:w="70" w:type="dxa"/>
          </w:tblCellMar>
        </w:tblPrEx>
        <w:trPr>
          <w:trHeight w:val="227"/>
        </w:trPr>
        <w:tc>
          <w:tcPr>
            <w:tcW w:w="2552" w:type="dxa"/>
            <w:shd w:val="clear" w:color="auto" w:fill="auto"/>
          </w:tcPr>
          <w:p w:rsidR="00D108AC" w:rsidRPr="003B56B3" w:rsidRDefault="00925825" w:rsidP="00855286">
            <w:pPr>
              <w:pStyle w:val="Standard1"/>
              <w:snapToGrid w:val="0"/>
              <w:spacing w:before="20"/>
              <w:rPr>
                <w:rFonts w:ascii="Arial" w:hAnsi="Arial" w:cs="Arial"/>
                <w:sz w:val="18"/>
                <w:szCs w:val="18"/>
                <w:lang w:val="en-US"/>
              </w:rPr>
            </w:pPr>
            <w:r w:rsidRPr="003B56B3">
              <w:rPr>
                <w:rFonts w:ascii="Arial" w:hAnsi="Arial" w:cs="Arial"/>
                <w:sz w:val="18"/>
                <w:szCs w:val="18"/>
                <w:lang w:val="en-US"/>
              </w:rPr>
              <w:t>Phone</w:t>
            </w:r>
            <w:r w:rsidR="00D108AC" w:rsidRPr="003B56B3">
              <w:rPr>
                <w:rFonts w:ascii="Arial" w:hAnsi="Arial" w:cs="Arial"/>
                <w:sz w:val="18"/>
                <w:szCs w:val="18"/>
                <w:lang w:val="en-US"/>
              </w:rPr>
              <w:t>: +49-991-2700-0</w:t>
            </w:r>
          </w:p>
        </w:tc>
        <w:tc>
          <w:tcPr>
            <w:tcW w:w="2551" w:type="dxa"/>
            <w:shd w:val="clear" w:color="auto" w:fill="auto"/>
          </w:tcPr>
          <w:p w:rsidR="00D108AC" w:rsidRPr="003B56B3" w:rsidRDefault="00925825" w:rsidP="00855286">
            <w:pPr>
              <w:pStyle w:val="Standard1"/>
              <w:snapToGrid w:val="0"/>
              <w:spacing w:before="20"/>
              <w:rPr>
                <w:rFonts w:ascii="Arial" w:hAnsi="Arial" w:cs="Arial"/>
                <w:sz w:val="18"/>
                <w:szCs w:val="18"/>
                <w:lang w:val="en-US"/>
              </w:rPr>
            </w:pPr>
            <w:r w:rsidRPr="003B56B3">
              <w:rPr>
                <w:rFonts w:ascii="Arial" w:hAnsi="Arial" w:cs="Arial"/>
                <w:sz w:val="18"/>
                <w:szCs w:val="18"/>
                <w:lang w:val="en-US"/>
              </w:rPr>
              <w:t>Phone</w:t>
            </w:r>
            <w:r w:rsidR="00D108AC" w:rsidRPr="003B56B3">
              <w:rPr>
                <w:rFonts w:ascii="Arial" w:hAnsi="Arial" w:cs="Arial"/>
                <w:sz w:val="18"/>
                <w:szCs w:val="18"/>
                <w:lang w:val="en-US"/>
              </w:rPr>
              <w:t>: +49-2405-4526720</w:t>
            </w:r>
          </w:p>
        </w:tc>
      </w:tr>
      <w:tr w:rsidR="00D108AC" w:rsidRPr="003B56B3" w:rsidTr="00855286">
        <w:tblPrEx>
          <w:tblCellMar>
            <w:left w:w="70" w:type="dxa"/>
            <w:right w:w="70" w:type="dxa"/>
          </w:tblCellMar>
        </w:tblPrEx>
        <w:trPr>
          <w:trHeight w:val="273"/>
        </w:trPr>
        <w:tc>
          <w:tcPr>
            <w:tcW w:w="2552" w:type="dxa"/>
            <w:shd w:val="clear" w:color="auto" w:fill="auto"/>
          </w:tcPr>
          <w:p w:rsidR="00D108AC" w:rsidRPr="003B56B3" w:rsidRDefault="00761BCC" w:rsidP="00855286">
            <w:pPr>
              <w:pStyle w:val="Standard1"/>
              <w:snapToGrid w:val="0"/>
              <w:spacing w:before="20"/>
              <w:rPr>
                <w:rFonts w:ascii="Arial" w:hAnsi="Arial" w:cs="Arial"/>
                <w:sz w:val="18"/>
                <w:szCs w:val="18"/>
              </w:rPr>
            </w:pPr>
            <w:hyperlink r:id="rId12" w:history="1">
              <w:r w:rsidR="00D108AC" w:rsidRPr="003B56B3">
                <w:rPr>
                  <w:rStyle w:val="Hyperlink"/>
                  <w:rFonts w:ascii="Arial" w:hAnsi="Arial" w:cs="Arial"/>
                  <w:sz w:val="18"/>
                  <w:szCs w:val="18"/>
                </w:rPr>
                <w:t>info@congatec.com</w:t>
              </w:r>
            </w:hyperlink>
            <w:r w:rsidR="00D108AC" w:rsidRPr="003B56B3">
              <w:rPr>
                <w:rFonts w:ascii="Arial" w:hAnsi="Arial" w:cs="Arial"/>
                <w:sz w:val="18"/>
                <w:szCs w:val="18"/>
              </w:rPr>
              <w:t xml:space="preserve"> </w:t>
            </w:r>
          </w:p>
          <w:p w:rsidR="00D108AC" w:rsidRPr="003B56B3" w:rsidRDefault="00761BCC" w:rsidP="00855286">
            <w:pPr>
              <w:pStyle w:val="Standard1"/>
              <w:snapToGrid w:val="0"/>
              <w:spacing w:before="20"/>
              <w:rPr>
                <w:rFonts w:ascii="Arial" w:hAnsi="Arial" w:cs="Arial"/>
                <w:sz w:val="18"/>
                <w:szCs w:val="18"/>
              </w:rPr>
            </w:pPr>
            <w:hyperlink r:id="rId13" w:history="1">
              <w:r w:rsidR="00D108AC" w:rsidRPr="003B56B3">
                <w:rPr>
                  <w:rStyle w:val="Hyperlink"/>
                  <w:rFonts w:ascii="Arial" w:hAnsi="Arial" w:cs="Arial"/>
                  <w:sz w:val="18"/>
                  <w:szCs w:val="18"/>
                </w:rPr>
                <w:t>www.congatec.com</w:t>
              </w:r>
            </w:hyperlink>
            <w:r w:rsidR="00D108AC" w:rsidRPr="003B56B3">
              <w:rPr>
                <w:rFonts w:ascii="Arial" w:hAnsi="Arial" w:cs="Arial"/>
                <w:sz w:val="18"/>
                <w:szCs w:val="18"/>
              </w:rPr>
              <w:t xml:space="preserve"> </w:t>
            </w:r>
          </w:p>
        </w:tc>
        <w:tc>
          <w:tcPr>
            <w:tcW w:w="2551" w:type="dxa"/>
            <w:shd w:val="clear" w:color="auto" w:fill="auto"/>
          </w:tcPr>
          <w:p w:rsidR="00D108AC" w:rsidRPr="003B56B3" w:rsidRDefault="00761BCC" w:rsidP="00855286">
            <w:pPr>
              <w:pStyle w:val="Standard1"/>
              <w:snapToGrid w:val="0"/>
              <w:spacing w:before="20"/>
              <w:rPr>
                <w:rFonts w:ascii="Arial" w:hAnsi="Arial" w:cs="Arial"/>
                <w:sz w:val="18"/>
                <w:szCs w:val="18"/>
              </w:rPr>
            </w:pPr>
            <w:hyperlink r:id="rId14" w:history="1">
              <w:r w:rsidR="00D108AC" w:rsidRPr="003B56B3">
                <w:rPr>
                  <w:rStyle w:val="Hyperlink"/>
                  <w:rFonts w:ascii="Arial" w:hAnsi="Arial" w:cs="Arial"/>
                  <w:sz w:val="18"/>
                  <w:szCs w:val="18"/>
                </w:rPr>
                <w:t>info@sams-network.com</w:t>
              </w:r>
            </w:hyperlink>
            <w:r w:rsidR="00D108AC" w:rsidRPr="003B56B3">
              <w:rPr>
                <w:rFonts w:ascii="Arial" w:hAnsi="Arial" w:cs="Arial"/>
                <w:sz w:val="18"/>
                <w:szCs w:val="18"/>
              </w:rPr>
              <w:t xml:space="preserve"> </w:t>
            </w:r>
          </w:p>
          <w:p w:rsidR="00D108AC" w:rsidRPr="003B56B3" w:rsidRDefault="00761BCC" w:rsidP="00855286">
            <w:pPr>
              <w:pStyle w:val="Standard1"/>
              <w:snapToGrid w:val="0"/>
              <w:spacing w:before="20"/>
              <w:rPr>
                <w:rFonts w:ascii="Arial" w:hAnsi="Arial" w:cs="Arial"/>
                <w:sz w:val="18"/>
                <w:szCs w:val="18"/>
              </w:rPr>
            </w:pPr>
            <w:hyperlink r:id="rId15" w:history="1">
              <w:r w:rsidR="00D108AC" w:rsidRPr="003B56B3">
                <w:rPr>
                  <w:rStyle w:val="Hyperlink"/>
                  <w:rFonts w:ascii="Arial" w:hAnsi="Arial" w:cs="Arial"/>
                  <w:sz w:val="18"/>
                  <w:szCs w:val="18"/>
                </w:rPr>
                <w:t>www.sams-network.com</w:t>
              </w:r>
            </w:hyperlink>
            <w:r w:rsidR="00D108AC" w:rsidRPr="003B56B3">
              <w:rPr>
                <w:rFonts w:ascii="Arial" w:hAnsi="Arial" w:cs="Arial"/>
                <w:sz w:val="18"/>
                <w:szCs w:val="18"/>
              </w:rPr>
              <w:t xml:space="preserve"> </w:t>
            </w:r>
          </w:p>
        </w:tc>
      </w:tr>
    </w:tbl>
    <w:p w:rsidR="00D108AC" w:rsidRPr="003B56B3" w:rsidRDefault="00D108AC" w:rsidP="00D108AC">
      <w:pPr>
        <w:rPr>
          <w:rFonts w:ascii="Arial" w:hAnsi="Arial" w:cs="Arial"/>
          <w:i/>
          <w:iCs/>
          <w:color w:val="000000"/>
          <w:sz w:val="16"/>
          <w:szCs w:val="16"/>
        </w:rPr>
      </w:pPr>
    </w:p>
    <w:p w:rsidR="00D108AC" w:rsidRPr="003B56B3" w:rsidRDefault="00D108AC" w:rsidP="00D108AC">
      <w:pPr>
        <w:rPr>
          <w:rFonts w:ascii="Arial" w:hAnsi="Arial" w:cs="Arial"/>
          <w:i/>
          <w:iCs/>
          <w:color w:val="000000"/>
          <w:sz w:val="16"/>
          <w:szCs w:val="16"/>
        </w:rPr>
      </w:pPr>
    </w:p>
    <w:p w:rsidR="00D108AC" w:rsidRPr="003B56B3" w:rsidRDefault="00D108AC" w:rsidP="00D108AC">
      <w:pPr>
        <w:rPr>
          <w:rFonts w:ascii="Arial" w:hAnsi="Arial" w:cs="Arial"/>
          <w:i/>
          <w:iCs/>
          <w:color w:val="000000"/>
          <w:sz w:val="16"/>
          <w:szCs w:val="16"/>
        </w:rPr>
      </w:pPr>
    </w:p>
    <w:p w:rsidR="00D108AC" w:rsidRPr="003B56B3" w:rsidRDefault="003A072A" w:rsidP="00D108AC">
      <w:pPr>
        <w:spacing w:after="120"/>
        <w:rPr>
          <w:rFonts w:ascii="Arial" w:hAnsi="Arial" w:cs="Arial"/>
          <w:sz w:val="22"/>
          <w:szCs w:val="22"/>
          <w:lang w:val="en-US"/>
        </w:rPr>
      </w:pPr>
      <w:r>
        <w:rPr>
          <w:rFonts w:ascii="Arial" w:hAnsi="Arial" w:cs="Arial"/>
          <w:noProof/>
          <w:sz w:val="22"/>
          <w:szCs w:val="22"/>
          <w:lang w:eastAsia="de-DE"/>
        </w:rPr>
        <w:drawing>
          <wp:inline distT="0" distB="0" distL="0" distR="0">
            <wp:extent cx="1800000" cy="801608"/>
            <wp:effectExtent l="19050" t="0" r="0" b="0"/>
            <wp:docPr id="1" name="Bild 1" descr="Z:\congatec\01-PR\COPR1907-Wiskey-Lake-Commercial-on-Embedded-Launch\congatec-Wiskey-Lake-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907-Wiskey-Lake-Commercial-on-Embedded-Launch\congatec-Wiskey-Lake-family.jpg"/>
                    <pic:cNvPicPr>
                      <a:picLocks noChangeAspect="1" noChangeArrowheads="1"/>
                    </pic:cNvPicPr>
                  </pic:nvPicPr>
                  <pic:blipFill>
                    <a:blip r:embed="rId16" cstate="print"/>
                    <a:srcRect/>
                    <a:stretch>
                      <a:fillRect/>
                    </a:stretch>
                  </pic:blipFill>
                  <pic:spPr bwMode="auto">
                    <a:xfrm>
                      <a:off x="0" y="0"/>
                      <a:ext cx="1800000" cy="801608"/>
                    </a:xfrm>
                    <a:prstGeom prst="rect">
                      <a:avLst/>
                    </a:prstGeom>
                    <a:noFill/>
                    <a:ln w="9525">
                      <a:noFill/>
                      <a:miter lim="800000"/>
                      <a:headEnd/>
                      <a:tailEnd/>
                    </a:ln>
                  </pic:spPr>
                </pic:pic>
              </a:graphicData>
            </a:graphic>
          </wp:inline>
        </w:drawing>
      </w:r>
    </w:p>
    <w:p w:rsidR="0057026E" w:rsidRPr="003B56B3" w:rsidRDefault="001737F7" w:rsidP="0057026E">
      <w:pPr>
        <w:spacing w:after="120"/>
        <w:rPr>
          <w:rFonts w:ascii="Arial" w:hAnsi="Arial" w:cs="Arial"/>
          <w:i/>
          <w:noProof/>
          <w:sz w:val="16"/>
          <w:szCs w:val="16"/>
          <w:lang w:val="en-US" w:eastAsia="de-DE"/>
        </w:rPr>
      </w:pPr>
      <w:r w:rsidRPr="00D84630">
        <w:rPr>
          <w:rFonts w:ascii="Arial" w:hAnsi="Arial" w:cs="Arial"/>
          <w:i/>
          <w:sz w:val="16"/>
          <w:szCs w:val="16"/>
          <w:lang w:val="en-US" w:eastAsia="de-DE"/>
        </w:rPr>
        <w:t>Text and photograph available at</w:t>
      </w:r>
      <w:r w:rsidRPr="00D84630">
        <w:rPr>
          <w:rFonts w:ascii="Arial" w:hAnsi="Arial" w:cs="Arial"/>
          <w:i/>
          <w:iCs/>
          <w:color w:val="000000"/>
          <w:sz w:val="16"/>
          <w:szCs w:val="16"/>
          <w:lang w:val="en-US"/>
        </w:rPr>
        <w:t xml:space="preserve">: </w:t>
      </w:r>
      <w:hyperlink r:id="rId17" w:history="1">
        <w:r w:rsidRPr="00DF3E56">
          <w:rPr>
            <w:rStyle w:val="Hyperlink"/>
            <w:rFonts w:ascii="Arial" w:hAnsi="Arial" w:cs="Arial"/>
            <w:i/>
            <w:iCs/>
            <w:sz w:val="16"/>
            <w:szCs w:val="16"/>
            <w:lang w:val="en-US"/>
          </w:rPr>
          <w:t>https://www.congatec.com/en/congatec/press-releases.html</w:t>
        </w:r>
      </w:hyperlink>
      <w:r>
        <w:rPr>
          <w:rFonts w:ascii="Arial" w:hAnsi="Arial" w:cs="Arial"/>
          <w:i/>
          <w:iCs/>
          <w:color w:val="000000"/>
          <w:sz w:val="16"/>
          <w:szCs w:val="16"/>
          <w:lang w:val="en-US"/>
        </w:rPr>
        <w:t xml:space="preserve"> </w:t>
      </w:r>
      <w:r w:rsidRPr="00D84630">
        <w:rPr>
          <w:rFonts w:ascii="Arial" w:hAnsi="Arial" w:cs="Arial"/>
          <w:sz w:val="22"/>
          <w:lang w:val="en-US"/>
        </w:rPr>
        <w:br/>
      </w:r>
    </w:p>
    <w:p w:rsidR="00D108AC" w:rsidRPr="003B56B3" w:rsidRDefault="00263845" w:rsidP="00D108AC">
      <w:pPr>
        <w:pStyle w:val="Pressemitteilung"/>
        <w:rPr>
          <w:rFonts w:cs="Arial"/>
          <w:szCs w:val="24"/>
          <w:lang w:val="en-US"/>
        </w:rPr>
      </w:pPr>
      <w:r w:rsidRPr="003B56B3">
        <w:rPr>
          <w:rFonts w:cs="Arial"/>
          <w:szCs w:val="24"/>
          <w:lang w:val="en-US"/>
        </w:rPr>
        <w:t>Press release</w:t>
      </w:r>
    </w:p>
    <w:p w:rsidR="00A163E8" w:rsidRPr="003B56B3" w:rsidRDefault="00E23735" w:rsidP="00A163E8">
      <w:pPr>
        <w:jc w:val="center"/>
        <w:rPr>
          <w:rFonts w:ascii="Arial" w:hAnsi="Arial" w:cs="Arial"/>
          <w:sz w:val="22"/>
          <w:szCs w:val="22"/>
          <w:lang w:val="en-US"/>
        </w:rPr>
      </w:pPr>
      <w:r w:rsidRPr="003B56B3">
        <w:rPr>
          <w:rFonts w:ascii="Arial" w:hAnsi="Arial" w:cs="Arial"/>
          <w:sz w:val="22"/>
          <w:szCs w:val="22"/>
          <w:lang w:val="en-US"/>
        </w:rPr>
        <w:t>congatec presents 8th Gen Intel</w:t>
      </w:r>
      <w:r w:rsidR="005D60ED" w:rsidRPr="003B56B3">
        <w:rPr>
          <w:rFonts w:ascii="Arial" w:hAnsi="Arial" w:cs="Arial"/>
          <w:sz w:val="22"/>
          <w:szCs w:val="22"/>
          <w:vertAlign w:val="superscript"/>
          <w:lang w:val="en-US"/>
        </w:rPr>
        <w:t>®</w:t>
      </w:r>
      <w:r w:rsidR="005E1DC0" w:rsidRPr="003B56B3">
        <w:rPr>
          <w:rFonts w:ascii="Arial" w:hAnsi="Arial" w:cs="Arial"/>
          <w:sz w:val="22"/>
          <w:szCs w:val="22"/>
          <w:lang w:val="en-US"/>
        </w:rPr>
        <w:t xml:space="preserve"> Core™ </w:t>
      </w:r>
      <w:r w:rsidR="004607C9" w:rsidRPr="003B56B3">
        <w:rPr>
          <w:rFonts w:ascii="Arial" w:hAnsi="Arial" w:cs="Arial"/>
          <w:sz w:val="22"/>
          <w:szCs w:val="22"/>
          <w:lang w:val="en-US"/>
        </w:rPr>
        <w:t xml:space="preserve">Mobile </w:t>
      </w:r>
      <w:r w:rsidR="005E1DC0" w:rsidRPr="003B56B3">
        <w:rPr>
          <w:rFonts w:ascii="Arial" w:hAnsi="Arial" w:cs="Arial"/>
          <w:sz w:val="22"/>
          <w:szCs w:val="22"/>
          <w:lang w:val="en-US"/>
        </w:rPr>
        <w:t>processors on embedded form factors</w:t>
      </w:r>
    </w:p>
    <w:p w:rsidR="00A163E8" w:rsidRPr="003B56B3" w:rsidRDefault="00A163E8" w:rsidP="00A163E8">
      <w:pPr>
        <w:jc w:val="center"/>
        <w:rPr>
          <w:rFonts w:ascii="Arial" w:hAnsi="Arial" w:cs="Arial"/>
          <w:sz w:val="22"/>
          <w:szCs w:val="22"/>
          <w:lang w:val="en-US"/>
        </w:rPr>
      </w:pPr>
    </w:p>
    <w:p w:rsidR="003A77BC" w:rsidRPr="003B56B3" w:rsidRDefault="00623FC9" w:rsidP="00A163E8">
      <w:pPr>
        <w:jc w:val="center"/>
        <w:rPr>
          <w:rFonts w:ascii="Arial" w:hAnsi="Arial" w:cs="Arial"/>
          <w:b/>
          <w:sz w:val="36"/>
          <w:lang w:val="en-US"/>
        </w:rPr>
      </w:pPr>
      <w:r>
        <w:rPr>
          <w:rFonts w:ascii="Arial" w:hAnsi="Arial" w:cs="Arial"/>
          <w:b/>
          <w:sz w:val="36"/>
          <w:lang w:val="en-US"/>
        </w:rPr>
        <w:t>Consumer</w:t>
      </w:r>
      <w:r w:rsidR="003A77BC" w:rsidRPr="003B56B3">
        <w:rPr>
          <w:rFonts w:ascii="Arial" w:hAnsi="Arial" w:cs="Arial"/>
          <w:b/>
          <w:sz w:val="36"/>
          <w:lang w:val="en-US"/>
        </w:rPr>
        <w:t xml:space="preserve"> BGA processors on </w:t>
      </w:r>
      <w:r w:rsidR="003A77BC" w:rsidRPr="003B56B3">
        <w:rPr>
          <w:rFonts w:ascii="Arial" w:hAnsi="Arial" w:cs="Arial"/>
          <w:b/>
          <w:sz w:val="36"/>
          <w:lang w:val="en-US"/>
        </w:rPr>
        <w:br/>
        <w:t>high-quality embedded boards</w:t>
      </w:r>
    </w:p>
    <w:p w:rsidR="003A77BC" w:rsidRPr="003B56B3" w:rsidRDefault="003A77BC" w:rsidP="00A163E8">
      <w:pPr>
        <w:jc w:val="center"/>
        <w:rPr>
          <w:rFonts w:ascii="Arial" w:hAnsi="Arial" w:cs="Arial"/>
          <w:sz w:val="22"/>
          <w:lang w:val="en-US"/>
        </w:rPr>
      </w:pPr>
    </w:p>
    <w:p w:rsidR="003A77BC" w:rsidRPr="003B56B3" w:rsidRDefault="003A77BC" w:rsidP="00A163E8">
      <w:pPr>
        <w:pStyle w:val="Listenabsatz"/>
        <w:numPr>
          <w:ilvl w:val="0"/>
          <w:numId w:val="1"/>
        </w:numPr>
        <w:ind w:left="2835" w:hanging="567"/>
        <w:rPr>
          <w:rFonts w:ascii="Arial" w:hAnsi="Arial" w:cs="Arial"/>
          <w:lang w:val="en-US"/>
        </w:rPr>
      </w:pPr>
      <w:r w:rsidRPr="003B56B3">
        <w:rPr>
          <w:rFonts w:ascii="Arial" w:hAnsi="Arial" w:cs="Arial"/>
          <w:lang w:val="en-US"/>
        </w:rPr>
        <w:t>Opens new application areas</w:t>
      </w:r>
    </w:p>
    <w:p w:rsidR="003A77BC" w:rsidRPr="003B56B3" w:rsidRDefault="003A77BC" w:rsidP="00A163E8">
      <w:pPr>
        <w:pStyle w:val="Listenabsatz"/>
        <w:numPr>
          <w:ilvl w:val="0"/>
          <w:numId w:val="1"/>
        </w:numPr>
        <w:ind w:left="2835" w:hanging="567"/>
        <w:rPr>
          <w:rFonts w:ascii="Arial" w:hAnsi="Arial" w:cs="Arial"/>
          <w:lang w:val="en-US"/>
        </w:rPr>
      </w:pPr>
      <w:r w:rsidRPr="003B56B3">
        <w:rPr>
          <w:rFonts w:ascii="Arial" w:hAnsi="Arial" w:cs="Arial"/>
          <w:lang w:val="en-US"/>
        </w:rPr>
        <w:t>Supports first-to-market strategies</w:t>
      </w:r>
    </w:p>
    <w:p w:rsidR="003A77BC" w:rsidRPr="003B56B3" w:rsidRDefault="003A77BC" w:rsidP="00A163E8">
      <w:pPr>
        <w:spacing w:line="360" w:lineRule="auto"/>
        <w:jc w:val="center"/>
        <w:rPr>
          <w:rFonts w:ascii="Arial" w:hAnsi="Arial" w:cs="Arial"/>
          <w:sz w:val="22"/>
          <w:szCs w:val="22"/>
          <w:lang w:val="en-US"/>
        </w:rPr>
      </w:pPr>
      <w:bookmarkStart w:id="0" w:name="_GoBack"/>
      <w:bookmarkEnd w:id="0"/>
    </w:p>
    <w:p w:rsidR="00A35C83" w:rsidRPr="003B56B3" w:rsidRDefault="0092454E" w:rsidP="003E5094">
      <w:pPr>
        <w:spacing w:line="360" w:lineRule="auto"/>
        <w:rPr>
          <w:rFonts w:ascii="Arial" w:hAnsi="Arial" w:cs="Arial"/>
          <w:sz w:val="22"/>
          <w:szCs w:val="22"/>
          <w:lang w:val="en-US"/>
        </w:rPr>
      </w:pPr>
      <w:r w:rsidRPr="003B56B3">
        <w:rPr>
          <w:rStyle w:val="Kommentarzeichen1"/>
          <w:rFonts w:ascii="Arial" w:hAnsi="Arial" w:cs="Arial"/>
          <w:b/>
          <w:sz w:val="22"/>
          <w:szCs w:val="22"/>
          <w:lang w:val="en-US"/>
        </w:rPr>
        <w:t>Deggendorf</w:t>
      </w:r>
      <w:r w:rsidR="00EB5A9B" w:rsidRPr="003B56B3">
        <w:rPr>
          <w:rStyle w:val="Kommentarzeichen1"/>
          <w:rFonts w:ascii="Arial" w:hAnsi="Arial" w:cs="Arial"/>
          <w:b/>
          <w:sz w:val="22"/>
          <w:szCs w:val="22"/>
          <w:lang w:val="en-US"/>
        </w:rPr>
        <w:t>/Nuremberg</w:t>
      </w:r>
      <w:r w:rsidRPr="003B56B3">
        <w:rPr>
          <w:rStyle w:val="Kommentarzeichen1"/>
          <w:rFonts w:ascii="Arial" w:hAnsi="Arial" w:cs="Arial"/>
          <w:b/>
          <w:sz w:val="22"/>
          <w:szCs w:val="22"/>
          <w:lang w:val="en-US"/>
        </w:rPr>
        <w:t>, Germany, 2</w:t>
      </w:r>
      <w:r w:rsidR="00EB5A9B" w:rsidRPr="003B56B3">
        <w:rPr>
          <w:rStyle w:val="Kommentarzeichen1"/>
          <w:rFonts w:ascii="Arial" w:hAnsi="Arial" w:cs="Arial"/>
          <w:b/>
          <w:sz w:val="22"/>
          <w:szCs w:val="22"/>
          <w:lang w:val="en-US"/>
        </w:rPr>
        <w:t>6</w:t>
      </w:r>
      <w:r w:rsidRPr="003B56B3">
        <w:rPr>
          <w:rStyle w:val="Kommentarzeichen1"/>
          <w:rFonts w:ascii="Arial" w:hAnsi="Arial" w:cs="Arial"/>
          <w:b/>
          <w:sz w:val="22"/>
          <w:szCs w:val="22"/>
          <w:lang w:val="en-US"/>
        </w:rPr>
        <w:t xml:space="preserve"> February 201</w:t>
      </w:r>
      <w:r w:rsidR="00EB5A9B" w:rsidRPr="003B56B3">
        <w:rPr>
          <w:rStyle w:val="Kommentarzeichen1"/>
          <w:rFonts w:ascii="Arial" w:hAnsi="Arial" w:cs="Arial"/>
          <w:b/>
          <w:sz w:val="22"/>
          <w:szCs w:val="22"/>
          <w:lang w:val="en-US"/>
        </w:rPr>
        <w:t>9</w:t>
      </w:r>
      <w:r w:rsidRPr="003B56B3">
        <w:rPr>
          <w:rStyle w:val="Kommentarzeichen1"/>
          <w:rFonts w:ascii="Arial" w:hAnsi="Arial" w:cs="Arial"/>
          <w:b/>
          <w:sz w:val="22"/>
          <w:szCs w:val="22"/>
          <w:lang w:val="en-US"/>
        </w:rPr>
        <w:t xml:space="preserve">  * * *</w:t>
      </w:r>
      <w:r w:rsidRPr="003B56B3">
        <w:rPr>
          <w:rStyle w:val="Kommentarzeichen1"/>
          <w:rFonts w:ascii="Arial" w:hAnsi="Arial" w:cs="Arial"/>
          <w:sz w:val="22"/>
          <w:szCs w:val="22"/>
          <w:lang w:val="en-US"/>
        </w:rPr>
        <w:t xml:space="preserve">  </w:t>
      </w:r>
      <w:r w:rsidRPr="003B56B3">
        <w:rPr>
          <w:rFonts w:ascii="Arial" w:hAnsi="Arial" w:cs="Arial"/>
          <w:sz w:val="22"/>
          <w:szCs w:val="22"/>
          <w:lang w:val="en-US"/>
        </w:rPr>
        <w:t xml:space="preserve">congatec – a leading vendor of standardized and customized embedded computer boards and modules – </w:t>
      </w:r>
      <w:r w:rsidR="00E23735" w:rsidRPr="003B56B3">
        <w:rPr>
          <w:rFonts w:ascii="Arial" w:hAnsi="Arial" w:cs="Arial"/>
          <w:sz w:val="22"/>
          <w:szCs w:val="22"/>
          <w:lang w:val="en-US"/>
        </w:rPr>
        <w:t>presents the world’s first</w:t>
      </w:r>
      <w:r w:rsidR="00E23735" w:rsidRPr="003B56B3">
        <w:rPr>
          <w:rStyle w:val="Endnotenzeichen"/>
          <w:rFonts w:ascii="Arial" w:hAnsi="Arial" w:cs="Arial"/>
          <w:sz w:val="22"/>
          <w:szCs w:val="22"/>
        </w:rPr>
        <w:endnoteReference w:id="1"/>
      </w:r>
      <w:r w:rsidR="00E23735" w:rsidRPr="003B56B3">
        <w:rPr>
          <w:rFonts w:ascii="Arial" w:hAnsi="Arial" w:cs="Arial"/>
          <w:sz w:val="22"/>
          <w:szCs w:val="22"/>
          <w:lang w:val="en-US"/>
        </w:rPr>
        <w:t xml:space="preserve"> embedded form factors with the brand new 8th Generation Intel</w:t>
      </w:r>
      <w:r w:rsidR="005D60ED" w:rsidRPr="003B56B3">
        <w:rPr>
          <w:rFonts w:ascii="Arial" w:hAnsi="Arial" w:cs="Arial"/>
          <w:sz w:val="22"/>
          <w:szCs w:val="22"/>
          <w:vertAlign w:val="superscript"/>
          <w:lang w:val="en-US"/>
        </w:rPr>
        <w:t>®</w:t>
      </w:r>
      <w:r w:rsidR="00E23735" w:rsidRPr="003B56B3">
        <w:rPr>
          <w:rFonts w:ascii="Arial" w:hAnsi="Arial" w:cs="Arial"/>
          <w:sz w:val="22"/>
          <w:szCs w:val="22"/>
          <w:lang w:val="en-US"/>
        </w:rPr>
        <w:t xml:space="preserve"> Core™ Mobile processors (codenamed Whiskey Lake)</w:t>
      </w:r>
      <w:r w:rsidR="000740AE" w:rsidRPr="003B56B3">
        <w:rPr>
          <w:rFonts w:ascii="Arial" w:hAnsi="Arial" w:cs="Arial"/>
          <w:sz w:val="22"/>
          <w:szCs w:val="22"/>
          <w:lang w:val="en-US"/>
        </w:rPr>
        <w:t xml:space="preserve"> at Embedded World 2019</w:t>
      </w:r>
      <w:r w:rsidR="00E23735" w:rsidRPr="003B56B3">
        <w:rPr>
          <w:rFonts w:ascii="Arial" w:hAnsi="Arial" w:cs="Arial"/>
          <w:sz w:val="22"/>
          <w:szCs w:val="22"/>
          <w:lang w:val="en-US"/>
        </w:rPr>
        <w:t xml:space="preserve">. This launch of COM Express Type 6 Compact </w:t>
      </w:r>
      <w:r w:rsidR="000740AE" w:rsidRPr="003B56B3">
        <w:rPr>
          <w:rFonts w:ascii="Arial" w:hAnsi="Arial" w:cs="Arial"/>
          <w:sz w:val="22"/>
          <w:szCs w:val="22"/>
          <w:lang w:val="en-US"/>
        </w:rPr>
        <w:t>m</w:t>
      </w:r>
      <w:r w:rsidR="00E23735" w:rsidRPr="003B56B3">
        <w:rPr>
          <w:rFonts w:ascii="Arial" w:hAnsi="Arial" w:cs="Arial"/>
          <w:sz w:val="22"/>
          <w:szCs w:val="22"/>
          <w:lang w:val="en-US"/>
        </w:rPr>
        <w:t xml:space="preserve">odules, 3.5 </w:t>
      </w:r>
      <w:r w:rsidR="000740AE" w:rsidRPr="003B56B3">
        <w:rPr>
          <w:rFonts w:ascii="Arial" w:hAnsi="Arial" w:cs="Arial"/>
          <w:sz w:val="22"/>
          <w:szCs w:val="22"/>
          <w:lang w:val="en-US"/>
        </w:rPr>
        <w:t>i</w:t>
      </w:r>
      <w:r w:rsidR="00E23735" w:rsidRPr="003B56B3">
        <w:rPr>
          <w:rFonts w:ascii="Arial" w:hAnsi="Arial" w:cs="Arial"/>
          <w:sz w:val="22"/>
          <w:szCs w:val="22"/>
          <w:lang w:val="en-US"/>
        </w:rPr>
        <w:t xml:space="preserve">nch SBCs, and Thin Mini-ITX </w:t>
      </w:r>
      <w:r w:rsidR="000740AE" w:rsidRPr="003B56B3">
        <w:rPr>
          <w:rFonts w:ascii="Arial" w:hAnsi="Arial" w:cs="Arial"/>
          <w:sz w:val="22"/>
          <w:szCs w:val="22"/>
          <w:lang w:val="en-US"/>
        </w:rPr>
        <w:t>m</w:t>
      </w:r>
      <w:r w:rsidR="00E23735" w:rsidRPr="003B56B3">
        <w:rPr>
          <w:rFonts w:ascii="Arial" w:hAnsi="Arial" w:cs="Arial"/>
          <w:sz w:val="22"/>
          <w:szCs w:val="22"/>
          <w:lang w:val="en-US"/>
        </w:rPr>
        <w:t xml:space="preserve">otherboards </w:t>
      </w:r>
      <w:r w:rsidR="00770B24" w:rsidRPr="003B56B3">
        <w:rPr>
          <w:rFonts w:ascii="Arial" w:hAnsi="Arial" w:cs="Arial"/>
          <w:sz w:val="22"/>
          <w:szCs w:val="22"/>
          <w:lang w:val="en-US"/>
        </w:rPr>
        <w:t xml:space="preserve">– all </w:t>
      </w:r>
      <w:r w:rsidR="00E23735" w:rsidRPr="003B56B3">
        <w:rPr>
          <w:rFonts w:ascii="Arial" w:hAnsi="Arial" w:cs="Arial"/>
          <w:sz w:val="22"/>
          <w:szCs w:val="22"/>
          <w:lang w:val="en-US"/>
        </w:rPr>
        <w:t xml:space="preserve">equipped with </w:t>
      </w:r>
      <w:r w:rsidR="00226457">
        <w:rPr>
          <w:rFonts w:ascii="Arial" w:hAnsi="Arial" w:cs="Arial"/>
          <w:sz w:val="22"/>
          <w:szCs w:val="22"/>
          <w:lang w:val="en-US"/>
        </w:rPr>
        <w:t>consumer</w:t>
      </w:r>
      <w:r w:rsidR="00E23735" w:rsidRPr="003B56B3">
        <w:rPr>
          <w:rFonts w:ascii="Arial" w:hAnsi="Arial" w:cs="Arial"/>
          <w:sz w:val="22"/>
          <w:szCs w:val="22"/>
          <w:lang w:val="en-US"/>
        </w:rPr>
        <w:t xml:space="preserve">-grade Intel Core i7-8565U Mobile processors </w:t>
      </w:r>
      <w:r w:rsidR="00770B24" w:rsidRPr="003B56B3">
        <w:rPr>
          <w:rFonts w:ascii="Arial" w:hAnsi="Arial" w:cs="Arial"/>
          <w:sz w:val="22"/>
          <w:szCs w:val="22"/>
          <w:lang w:val="en-US"/>
        </w:rPr>
        <w:t>– a</w:t>
      </w:r>
      <w:r w:rsidR="00E23735" w:rsidRPr="003B56B3">
        <w:rPr>
          <w:rFonts w:ascii="Arial" w:hAnsi="Arial" w:cs="Arial"/>
          <w:sz w:val="22"/>
          <w:szCs w:val="22"/>
          <w:lang w:val="en-US"/>
        </w:rPr>
        <w:t xml:space="preserve">llows congatec to play a pioneering role in the rollout of this new processor generation for harsh and </w:t>
      </w:r>
      <w:r w:rsidR="000740AE" w:rsidRPr="003B56B3">
        <w:rPr>
          <w:rFonts w:ascii="Arial" w:hAnsi="Arial" w:cs="Arial"/>
          <w:sz w:val="22"/>
          <w:szCs w:val="22"/>
          <w:lang w:val="en-US"/>
        </w:rPr>
        <w:t>space</w:t>
      </w:r>
      <w:r w:rsidR="00770B24" w:rsidRPr="003B56B3">
        <w:rPr>
          <w:rFonts w:ascii="Arial" w:hAnsi="Arial" w:cs="Arial"/>
          <w:sz w:val="22"/>
          <w:szCs w:val="22"/>
          <w:lang w:val="en-US"/>
        </w:rPr>
        <w:t>-</w:t>
      </w:r>
      <w:r w:rsidR="00E23735" w:rsidRPr="003B56B3">
        <w:rPr>
          <w:rFonts w:ascii="Arial" w:hAnsi="Arial" w:cs="Arial"/>
          <w:sz w:val="22"/>
          <w:szCs w:val="22"/>
          <w:lang w:val="en-US"/>
        </w:rPr>
        <w:t>constrain</w:t>
      </w:r>
      <w:r w:rsidR="000740AE" w:rsidRPr="003B56B3">
        <w:rPr>
          <w:rFonts w:ascii="Arial" w:hAnsi="Arial" w:cs="Arial"/>
          <w:sz w:val="22"/>
          <w:szCs w:val="22"/>
          <w:lang w:val="en-US"/>
        </w:rPr>
        <w:t>ed</w:t>
      </w:r>
      <w:r w:rsidR="00E23735" w:rsidRPr="003B56B3">
        <w:rPr>
          <w:rFonts w:ascii="Arial" w:hAnsi="Arial" w:cs="Arial"/>
          <w:sz w:val="22"/>
          <w:szCs w:val="22"/>
          <w:lang w:val="en-US"/>
        </w:rPr>
        <w:t xml:space="preserve"> environments. OEM customers get early access to the new high-end processor technology and benefit from first-to-market strategies. Industrial end-customers profit from an instant </w:t>
      </w:r>
      <w:r w:rsidR="000740AE" w:rsidRPr="003B56B3">
        <w:rPr>
          <w:rFonts w:ascii="Arial" w:hAnsi="Arial" w:cs="Arial"/>
          <w:sz w:val="22"/>
          <w:szCs w:val="22"/>
          <w:lang w:val="en-US"/>
        </w:rPr>
        <w:t xml:space="preserve">application </w:t>
      </w:r>
      <w:r w:rsidR="00E23735" w:rsidRPr="003B56B3">
        <w:rPr>
          <w:rFonts w:ascii="Arial" w:hAnsi="Arial" w:cs="Arial"/>
          <w:sz w:val="22"/>
          <w:szCs w:val="22"/>
          <w:lang w:val="en-US"/>
        </w:rPr>
        <w:t xml:space="preserve">performance boost </w:t>
      </w:r>
      <w:r w:rsidR="000740AE" w:rsidRPr="003B56B3">
        <w:rPr>
          <w:rFonts w:ascii="Arial" w:hAnsi="Arial" w:cs="Arial"/>
          <w:sz w:val="22"/>
          <w:szCs w:val="22"/>
          <w:lang w:val="en-US"/>
        </w:rPr>
        <w:t>of</w:t>
      </w:r>
      <w:r w:rsidR="00E23735" w:rsidRPr="003B56B3">
        <w:rPr>
          <w:rFonts w:ascii="Arial" w:hAnsi="Arial" w:cs="Arial"/>
          <w:sz w:val="22"/>
          <w:szCs w:val="22"/>
          <w:lang w:val="en-US"/>
        </w:rPr>
        <w:t xml:space="preserve"> up to 40% compared to previous U-Series processors – enabled by 4 instead of 2 cores plus an overall improved microarchitecture.</w:t>
      </w:r>
    </w:p>
    <w:p w:rsidR="003E5094" w:rsidRPr="003B56B3" w:rsidRDefault="003E5094" w:rsidP="003E5094">
      <w:pPr>
        <w:spacing w:line="360" w:lineRule="auto"/>
        <w:rPr>
          <w:rFonts w:ascii="Arial" w:hAnsi="Arial" w:cs="Arial"/>
          <w:sz w:val="22"/>
          <w:szCs w:val="22"/>
          <w:lang w:val="en-US"/>
        </w:rPr>
      </w:pPr>
    </w:p>
    <w:p w:rsidR="00EB3254" w:rsidRPr="003B56B3" w:rsidRDefault="00E23735" w:rsidP="003E5094">
      <w:pPr>
        <w:spacing w:line="360" w:lineRule="auto"/>
        <w:rPr>
          <w:rFonts w:ascii="Arial" w:hAnsi="Arial" w:cs="Arial"/>
          <w:sz w:val="22"/>
          <w:szCs w:val="22"/>
          <w:lang w:val="en-US"/>
        </w:rPr>
      </w:pPr>
      <w:r w:rsidRPr="003B56B3">
        <w:rPr>
          <w:rFonts w:ascii="Arial" w:hAnsi="Arial" w:cs="Arial"/>
          <w:sz w:val="22"/>
          <w:szCs w:val="22"/>
          <w:lang w:val="en-US"/>
        </w:rPr>
        <w:t xml:space="preserve">“One of our main goals is to simplify the use of embedded computer technology as much as possible for our customers. That’s why we offer our embedded Computer-on-Modules, 3.5 </w:t>
      </w:r>
      <w:r w:rsidR="000740AE" w:rsidRPr="003B56B3">
        <w:rPr>
          <w:rFonts w:ascii="Arial" w:hAnsi="Arial" w:cs="Arial"/>
          <w:sz w:val="22"/>
          <w:szCs w:val="22"/>
          <w:lang w:val="en-US"/>
        </w:rPr>
        <w:t>i</w:t>
      </w:r>
      <w:r w:rsidRPr="003B56B3">
        <w:rPr>
          <w:rFonts w:ascii="Arial" w:hAnsi="Arial" w:cs="Arial"/>
          <w:sz w:val="22"/>
          <w:szCs w:val="22"/>
          <w:lang w:val="en-US"/>
        </w:rPr>
        <w:t>nch SBCs and Thin Mini-IT</w:t>
      </w:r>
      <w:r w:rsidR="008B7018">
        <w:rPr>
          <w:rFonts w:ascii="Arial" w:hAnsi="Arial" w:cs="Arial"/>
          <w:sz w:val="22"/>
          <w:szCs w:val="22"/>
          <w:lang w:val="en-US"/>
        </w:rPr>
        <w:t>X</w:t>
      </w:r>
      <w:r w:rsidRPr="003B56B3">
        <w:rPr>
          <w:rFonts w:ascii="Arial" w:hAnsi="Arial" w:cs="Arial"/>
          <w:sz w:val="22"/>
          <w:szCs w:val="22"/>
          <w:lang w:val="en-US"/>
        </w:rPr>
        <w:t xml:space="preserve"> motherboards now also </w:t>
      </w:r>
      <w:r w:rsidR="00136854" w:rsidRPr="003B56B3">
        <w:rPr>
          <w:rFonts w:ascii="Arial" w:hAnsi="Arial" w:cs="Arial"/>
          <w:sz w:val="22"/>
          <w:szCs w:val="22"/>
          <w:lang w:val="en-US"/>
        </w:rPr>
        <w:t>as</w:t>
      </w:r>
      <w:r w:rsidRPr="003B56B3">
        <w:rPr>
          <w:rFonts w:ascii="Arial" w:hAnsi="Arial" w:cs="Arial"/>
          <w:sz w:val="22"/>
          <w:szCs w:val="22"/>
          <w:lang w:val="en-US"/>
        </w:rPr>
        <w:t xml:space="preserve"> </w:t>
      </w:r>
      <w:r w:rsidR="004F7F30">
        <w:rPr>
          <w:rFonts w:ascii="Arial" w:hAnsi="Arial" w:cs="Arial"/>
          <w:sz w:val="22"/>
          <w:szCs w:val="22"/>
          <w:lang w:val="en-US"/>
        </w:rPr>
        <w:t>consumer</w:t>
      </w:r>
      <w:r w:rsidRPr="003B56B3">
        <w:rPr>
          <w:rFonts w:ascii="Arial" w:hAnsi="Arial" w:cs="Arial"/>
          <w:sz w:val="22"/>
          <w:szCs w:val="22"/>
          <w:lang w:val="en-US"/>
        </w:rPr>
        <w:t xml:space="preserve">-grade BGA variants </w:t>
      </w:r>
      <w:r w:rsidR="00BE1423" w:rsidRPr="003B56B3">
        <w:rPr>
          <w:rFonts w:ascii="Arial" w:hAnsi="Arial" w:cs="Arial"/>
          <w:sz w:val="22"/>
          <w:szCs w:val="22"/>
          <w:lang w:val="en-US"/>
        </w:rPr>
        <w:t>featuring</w:t>
      </w:r>
      <w:r w:rsidRPr="003B56B3">
        <w:rPr>
          <w:rFonts w:ascii="Arial" w:hAnsi="Arial" w:cs="Arial"/>
          <w:sz w:val="22"/>
          <w:szCs w:val="22"/>
          <w:lang w:val="en-US"/>
        </w:rPr>
        <w:t xml:space="preserve"> 8th Generation Intel Core processors</w:t>
      </w:r>
      <w:r w:rsidR="00F117DE" w:rsidRPr="003B56B3">
        <w:rPr>
          <w:rFonts w:ascii="Arial" w:hAnsi="Arial" w:cs="Arial"/>
          <w:sz w:val="22"/>
          <w:szCs w:val="22"/>
          <w:lang w:val="en-US"/>
        </w:rPr>
        <w:t>. This</w:t>
      </w:r>
      <w:r w:rsidR="00136854" w:rsidRPr="003B56B3">
        <w:rPr>
          <w:rFonts w:ascii="Arial" w:hAnsi="Arial" w:cs="Arial"/>
          <w:sz w:val="22"/>
          <w:szCs w:val="22"/>
          <w:lang w:val="en-US"/>
        </w:rPr>
        <w:t xml:space="preserve"> help</w:t>
      </w:r>
      <w:r w:rsidR="00F117DE" w:rsidRPr="003B56B3">
        <w:rPr>
          <w:rFonts w:ascii="Arial" w:hAnsi="Arial" w:cs="Arial"/>
          <w:sz w:val="22"/>
          <w:szCs w:val="22"/>
          <w:lang w:val="en-US"/>
        </w:rPr>
        <w:t>s</w:t>
      </w:r>
      <w:r w:rsidRPr="003B56B3">
        <w:rPr>
          <w:rFonts w:ascii="Arial" w:hAnsi="Arial" w:cs="Arial"/>
          <w:sz w:val="22"/>
          <w:szCs w:val="22"/>
          <w:lang w:val="en-US"/>
        </w:rPr>
        <w:t xml:space="preserve"> OEM</w:t>
      </w:r>
      <w:r w:rsidR="000740AE" w:rsidRPr="003B56B3">
        <w:rPr>
          <w:rFonts w:ascii="Arial" w:hAnsi="Arial" w:cs="Arial"/>
          <w:sz w:val="22"/>
          <w:szCs w:val="22"/>
          <w:lang w:val="en-US"/>
        </w:rPr>
        <w:t>s</w:t>
      </w:r>
      <w:r w:rsidRPr="003B56B3">
        <w:rPr>
          <w:rFonts w:ascii="Arial" w:hAnsi="Arial" w:cs="Arial"/>
          <w:sz w:val="22"/>
          <w:szCs w:val="22"/>
          <w:lang w:val="en-US"/>
        </w:rPr>
        <w:t xml:space="preserve"> </w:t>
      </w:r>
      <w:r w:rsidR="00136854" w:rsidRPr="003B56B3">
        <w:rPr>
          <w:rFonts w:ascii="Arial" w:hAnsi="Arial" w:cs="Arial"/>
          <w:sz w:val="22"/>
          <w:szCs w:val="22"/>
          <w:lang w:val="en-US"/>
        </w:rPr>
        <w:t xml:space="preserve">who </w:t>
      </w:r>
      <w:r w:rsidRPr="003B56B3">
        <w:rPr>
          <w:rFonts w:ascii="Arial" w:hAnsi="Arial" w:cs="Arial"/>
          <w:sz w:val="22"/>
          <w:szCs w:val="22"/>
          <w:lang w:val="en-US"/>
        </w:rPr>
        <w:t xml:space="preserve">want to deploy </w:t>
      </w:r>
      <w:r w:rsidR="00695019" w:rsidRPr="003B56B3">
        <w:rPr>
          <w:rFonts w:ascii="Arial" w:hAnsi="Arial" w:cs="Arial"/>
          <w:sz w:val="22"/>
          <w:szCs w:val="22"/>
          <w:lang w:val="en-US"/>
        </w:rPr>
        <w:t xml:space="preserve">the </w:t>
      </w:r>
      <w:r w:rsidRPr="003B56B3">
        <w:rPr>
          <w:rFonts w:ascii="Arial" w:hAnsi="Arial" w:cs="Arial"/>
          <w:sz w:val="22"/>
          <w:szCs w:val="22"/>
          <w:lang w:val="en-US"/>
        </w:rPr>
        <w:t xml:space="preserve">latest processor technologies as fast as possible – especially </w:t>
      </w:r>
      <w:r w:rsidR="00695019" w:rsidRPr="003B56B3">
        <w:rPr>
          <w:rFonts w:ascii="Arial" w:hAnsi="Arial" w:cs="Arial"/>
          <w:sz w:val="22"/>
          <w:szCs w:val="22"/>
          <w:lang w:val="en-US"/>
        </w:rPr>
        <w:t xml:space="preserve">at the </w:t>
      </w:r>
      <w:r w:rsidR="005908EA" w:rsidRPr="003B56B3">
        <w:rPr>
          <w:rFonts w:ascii="Arial" w:hAnsi="Arial" w:cs="Arial"/>
          <w:sz w:val="22"/>
          <w:szCs w:val="22"/>
          <w:lang w:val="en-US"/>
        </w:rPr>
        <w:t>mobile</w:t>
      </w:r>
      <w:r w:rsidR="00E42975" w:rsidRPr="003B56B3">
        <w:rPr>
          <w:rFonts w:ascii="Arial" w:hAnsi="Arial" w:cs="Arial"/>
          <w:sz w:val="22"/>
          <w:szCs w:val="22"/>
          <w:lang w:val="en-US"/>
        </w:rPr>
        <w:t xml:space="preserve"> </w:t>
      </w:r>
      <w:r w:rsidR="00E42975" w:rsidRPr="003B56B3">
        <w:rPr>
          <w:rFonts w:ascii="Arial" w:hAnsi="Arial" w:cs="Arial"/>
          <w:sz w:val="22"/>
          <w:szCs w:val="22"/>
          <w:lang w:val="en-US"/>
        </w:rPr>
        <w:lastRenderedPageBreak/>
        <w:t>high-</w:t>
      </w:r>
      <w:r w:rsidR="00695019" w:rsidRPr="003B56B3">
        <w:rPr>
          <w:rFonts w:ascii="Arial" w:hAnsi="Arial" w:cs="Arial"/>
          <w:sz w:val="22"/>
          <w:szCs w:val="22"/>
          <w:lang w:val="en-US"/>
        </w:rPr>
        <w:t>performance</w:t>
      </w:r>
      <w:r w:rsidRPr="003B56B3">
        <w:rPr>
          <w:rFonts w:ascii="Arial" w:hAnsi="Arial" w:cs="Arial"/>
          <w:sz w:val="22"/>
          <w:szCs w:val="22"/>
          <w:lang w:val="en-US"/>
        </w:rPr>
        <w:t xml:space="preserve"> level where li</w:t>
      </w:r>
      <w:r w:rsidR="00C35EBF" w:rsidRPr="003B56B3">
        <w:rPr>
          <w:rFonts w:ascii="Arial" w:hAnsi="Arial" w:cs="Arial"/>
          <w:sz w:val="22"/>
          <w:szCs w:val="22"/>
          <w:lang w:val="en-US"/>
        </w:rPr>
        <w:t>f</w:t>
      </w:r>
      <w:r w:rsidRPr="003B56B3">
        <w:rPr>
          <w:rFonts w:ascii="Arial" w:hAnsi="Arial" w:cs="Arial"/>
          <w:sz w:val="22"/>
          <w:szCs w:val="22"/>
          <w:lang w:val="en-US"/>
        </w:rPr>
        <w:t>e cycles are shorter</w:t>
      </w:r>
      <w:r w:rsidR="00F117DE" w:rsidRPr="003B56B3">
        <w:rPr>
          <w:rFonts w:ascii="Arial" w:hAnsi="Arial" w:cs="Arial"/>
          <w:sz w:val="22"/>
          <w:szCs w:val="22"/>
          <w:lang w:val="en-US"/>
        </w:rPr>
        <w:t>, and where</w:t>
      </w:r>
      <w:r w:rsidRPr="003B56B3">
        <w:rPr>
          <w:rFonts w:ascii="Arial" w:hAnsi="Arial" w:cs="Arial"/>
          <w:sz w:val="22"/>
          <w:szCs w:val="22"/>
          <w:lang w:val="en-US"/>
        </w:rPr>
        <w:t xml:space="preserve"> OEMs are searching for complementary embedded computing platforms</w:t>
      </w:r>
      <w:r w:rsidR="00695019" w:rsidRPr="003B56B3">
        <w:rPr>
          <w:rFonts w:ascii="Arial" w:hAnsi="Arial" w:cs="Arial"/>
          <w:sz w:val="22"/>
          <w:szCs w:val="22"/>
          <w:lang w:val="en-US"/>
        </w:rPr>
        <w:t>,</w:t>
      </w:r>
      <w:r w:rsidRPr="003B56B3">
        <w:rPr>
          <w:rFonts w:ascii="Arial" w:hAnsi="Arial" w:cs="Arial"/>
          <w:sz w:val="22"/>
          <w:szCs w:val="22"/>
          <w:lang w:val="en-US"/>
        </w:rPr>
        <w:t xml:space="preserve"> for example </w:t>
      </w:r>
      <w:r w:rsidR="00695019" w:rsidRPr="003B56B3">
        <w:rPr>
          <w:rFonts w:ascii="Arial" w:hAnsi="Arial" w:cs="Arial"/>
          <w:sz w:val="22"/>
          <w:szCs w:val="22"/>
          <w:lang w:val="en-US"/>
        </w:rPr>
        <w:t xml:space="preserve">to </w:t>
      </w:r>
      <w:r w:rsidRPr="003B56B3">
        <w:rPr>
          <w:rFonts w:ascii="Arial" w:hAnsi="Arial" w:cs="Arial"/>
          <w:sz w:val="22"/>
          <w:szCs w:val="22"/>
          <w:lang w:val="en-US"/>
        </w:rPr>
        <w:t xml:space="preserve">enable closed loop manufacturing with the latest performance classes. </w:t>
      </w:r>
      <w:r w:rsidR="00695019" w:rsidRPr="003B56B3">
        <w:rPr>
          <w:rFonts w:ascii="Arial" w:hAnsi="Arial" w:cs="Arial"/>
          <w:sz w:val="22"/>
          <w:szCs w:val="22"/>
          <w:lang w:val="en-US"/>
        </w:rPr>
        <w:t xml:space="preserve">Our </w:t>
      </w:r>
      <w:r w:rsidRPr="003B56B3">
        <w:rPr>
          <w:rFonts w:ascii="Arial" w:hAnsi="Arial" w:cs="Arial"/>
          <w:sz w:val="22"/>
          <w:szCs w:val="22"/>
          <w:lang w:val="en-US"/>
        </w:rPr>
        <w:t xml:space="preserve">new embedded boards </w:t>
      </w:r>
      <w:r w:rsidR="00695019" w:rsidRPr="003B56B3">
        <w:rPr>
          <w:rFonts w:ascii="Arial" w:hAnsi="Arial" w:cs="Arial"/>
          <w:sz w:val="22"/>
          <w:szCs w:val="22"/>
          <w:lang w:val="en-US"/>
        </w:rPr>
        <w:t>cater exactly for this need</w:t>
      </w:r>
      <w:r w:rsidR="005E1DC0" w:rsidRPr="003B56B3">
        <w:rPr>
          <w:rFonts w:ascii="Arial" w:hAnsi="Arial" w:cs="Arial"/>
          <w:sz w:val="22"/>
          <w:szCs w:val="22"/>
          <w:lang w:val="en-US"/>
        </w:rPr>
        <w:t>,” explains Christian Eder, Director of Marketing</w:t>
      </w:r>
      <w:r w:rsidR="00695019" w:rsidRPr="003B56B3">
        <w:rPr>
          <w:rFonts w:ascii="Arial" w:hAnsi="Arial" w:cs="Arial"/>
          <w:sz w:val="22"/>
          <w:szCs w:val="22"/>
          <w:lang w:val="en-US"/>
        </w:rPr>
        <w:t xml:space="preserve"> at</w:t>
      </w:r>
      <w:r w:rsidRPr="003B56B3">
        <w:rPr>
          <w:rFonts w:ascii="Arial" w:hAnsi="Arial" w:cs="Arial"/>
          <w:sz w:val="22"/>
          <w:szCs w:val="22"/>
          <w:lang w:val="en-US"/>
        </w:rPr>
        <w:t xml:space="preserve"> congatec.</w:t>
      </w:r>
    </w:p>
    <w:p w:rsidR="003E5094" w:rsidRPr="003B56B3" w:rsidRDefault="003E5094" w:rsidP="003E5094">
      <w:pPr>
        <w:spacing w:line="360" w:lineRule="auto"/>
        <w:rPr>
          <w:rFonts w:ascii="Arial" w:hAnsi="Arial" w:cs="Arial"/>
          <w:sz w:val="22"/>
          <w:szCs w:val="22"/>
          <w:lang w:val="en-US"/>
        </w:rPr>
      </w:pPr>
    </w:p>
    <w:p w:rsidR="00EB3254" w:rsidRPr="003B56B3" w:rsidRDefault="008D00FF" w:rsidP="003E5094">
      <w:pPr>
        <w:spacing w:line="360" w:lineRule="auto"/>
        <w:rPr>
          <w:rFonts w:ascii="Arial" w:hAnsi="Arial" w:cs="Arial"/>
          <w:sz w:val="22"/>
          <w:szCs w:val="22"/>
          <w:lang w:val="en-US"/>
        </w:rPr>
      </w:pPr>
      <w:r>
        <w:rPr>
          <w:rFonts w:ascii="Arial" w:hAnsi="Arial" w:cs="Arial"/>
          <w:sz w:val="22"/>
          <w:szCs w:val="22"/>
          <w:lang w:val="en-US"/>
        </w:rPr>
        <w:t>New</w:t>
      </w:r>
      <w:r w:rsidR="00524989" w:rsidRPr="003B56B3">
        <w:rPr>
          <w:rFonts w:ascii="Arial" w:hAnsi="Arial" w:cs="Arial"/>
          <w:sz w:val="22"/>
          <w:szCs w:val="22"/>
          <w:lang w:val="en-US"/>
        </w:rPr>
        <w:t xml:space="preserve"> </w:t>
      </w:r>
      <w:r w:rsidR="00E23735" w:rsidRPr="003B56B3">
        <w:rPr>
          <w:rFonts w:ascii="Arial" w:hAnsi="Arial" w:cs="Arial"/>
          <w:sz w:val="22"/>
          <w:szCs w:val="22"/>
          <w:lang w:val="en-US"/>
        </w:rPr>
        <w:t>processors are basically the major source</w:t>
      </w:r>
      <w:r w:rsidR="00E42975" w:rsidRPr="003B56B3">
        <w:rPr>
          <w:rFonts w:ascii="Arial" w:hAnsi="Arial" w:cs="Arial"/>
          <w:sz w:val="22"/>
          <w:szCs w:val="22"/>
          <w:lang w:val="en-US"/>
        </w:rPr>
        <w:t>s</w:t>
      </w:r>
      <w:r w:rsidR="00E23735" w:rsidRPr="003B56B3">
        <w:rPr>
          <w:rFonts w:ascii="Arial" w:hAnsi="Arial" w:cs="Arial"/>
          <w:sz w:val="22"/>
          <w:szCs w:val="22"/>
          <w:lang w:val="en-US"/>
        </w:rPr>
        <w:t xml:space="preserve"> for </w:t>
      </w:r>
      <w:r w:rsidR="00540A25" w:rsidRPr="003B56B3">
        <w:rPr>
          <w:rFonts w:ascii="Arial" w:hAnsi="Arial" w:cs="Arial"/>
          <w:sz w:val="22"/>
          <w:szCs w:val="22"/>
          <w:lang w:val="en-US"/>
        </w:rPr>
        <w:t>developing</w:t>
      </w:r>
      <w:r w:rsidR="00E23735" w:rsidRPr="003B56B3">
        <w:rPr>
          <w:rFonts w:ascii="Arial" w:hAnsi="Arial" w:cs="Arial"/>
          <w:sz w:val="22"/>
          <w:szCs w:val="22"/>
          <w:lang w:val="en-US"/>
        </w:rPr>
        <w:t xml:space="preserve"> embedded variants of new microarchitecture generations. They come to market earlier than the embedded variants. Compared to embedded variants</w:t>
      </w:r>
      <w:r w:rsidR="0095114B" w:rsidRPr="003B56B3">
        <w:rPr>
          <w:rFonts w:ascii="Arial" w:hAnsi="Arial" w:cs="Arial"/>
          <w:sz w:val="22"/>
          <w:szCs w:val="22"/>
          <w:lang w:val="en-US"/>
        </w:rPr>
        <w:t>,</w:t>
      </w:r>
      <w:r w:rsidR="00E23735" w:rsidRPr="003B56B3">
        <w:rPr>
          <w:rFonts w:ascii="Arial" w:hAnsi="Arial" w:cs="Arial"/>
          <w:sz w:val="22"/>
          <w:szCs w:val="22"/>
          <w:lang w:val="en-US"/>
        </w:rPr>
        <w:t xml:space="preserve"> </w:t>
      </w:r>
      <w:r w:rsidR="003E2186">
        <w:rPr>
          <w:rFonts w:ascii="Arial" w:hAnsi="Arial" w:cs="Arial"/>
          <w:sz w:val="22"/>
          <w:szCs w:val="22"/>
          <w:lang w:val="en-US"/>
        </w:rPr>
        <w:t>consumer</w:t>
      </w:r>
      <w:r w:rsidR="00E23735" w:rsidRPr="003B56B3">
        <w:rPr>
          <w:rFonts w:ascii="Arial" w:hAnsi="Arial" w:cs="Arial"/>
          <w:sz w:val="22"/>
          <w:szCs w:val="22"/>
          <w:lang w:val="en-US"/>
        </w:rPr>
        <w:t xml:space="preserve">-grade </w:t>
      </w:r>
      <w:r w:rsidR="005E1DC0" w:rsidRPr="003B56B3">
        <w:rPr>
          <w:rFonts w:ascii="Arial" w:hAnsi="Arial" w:cs="Arial"/>
          <w:sz w:val="22"/>
          <w:szCs w:val="22"/>
          <w:lang w:val="en-US"/>
        </w:rPr>
        <w:t xml:space="preserve">processors mainly </w:t>
      </w:r>
      <w:r w:rsidR="0095114B" w:rsidRPr="003B56B3">
        <w:rPr>
          <w:rFonts w:ascii="Arial" w:hAnsi="Arial" w:cs="Arial"/>
          <w:sz w:val="22"/>
          <w:szCs w:val="22"/>
          <w:lang w:val="en-US"/>
        </w:rPr>
        <w:t xml:space="preserve">lack </w:t>
      </w:r>
      <w:r w:rsidR="00E23735" w:rsidRPr="003B56B3">
        <w:rPr>
          <w:rFonts w:ascii="Arial" w:hAnsi="Arial" w:cs="Arial"/>
          <w:sz w:val="22"/>
          <w:szCs w:val="22"/>
          <w:lang w:val="en-US"/>
        </w:rPr>
        <w:t xml:space="preserve">long-term availability support – which is </w:t>
      </w:r>
      <w:r w:rsidR="00097976">
        <w:rPr>
          <w:rFonts w:ascii="Arial" w:hAnsi="Arial" w:cs="Arial"/>
          <w:sz w:val="22"/>
          <w:szCs w:val="22"/>
          <w:lang w:val="en-US"/>
        </w:rPr>
        <w:t xml:space="preserve">often </w:t>
      </w:r>
      <w:r w:rsidR="0095114B" w:rsidRPr="003B56B3">
        <w:rPr>
          <w:rFonts w:ascii="Arial" w:hAnsi="Arial" w:cs="Arial"/>
          <w:sz w:val="22"/>
          <w:szCs w:val="22"/>
          <w:lang w:val="en-US"/>
        </w:rPr>
        <w:t xml:space="preserve">not </w:t>
      </w:r>
      <w:r w:rsidR="00841E87">
        <w:rPr>
          <w:rFonts w:ascii="Arial" w:hAnsi="Arial" w:cs="Arial"/>
          <w:sz w:val="22"/>
          <w:szCs w:val="22"/>
          <w:lang w:val="en-US"/>
        </w:rPr>
        <w:t xml:space="preserve">the </w:t>
      </w:r>
      <w:r w:rsidR="00097976">
        <w:rPr>
          <w:rFonts w:ascii="Arial" w:hAnsi="Arial" w:cs="Arial"/>
          <w:sz w:val="22"/>
          <w:szCs w:val="22"/>
          <w:lang w:val="en-US"/>
        </w:rPr>
        <w:t xml:space="preserve">top priority </w:t>
      </w:r>
      <w:r w:rsidR="00841E87">
        <w:rPr>
          <w:rFonts w:ascii="Arial" w:hAnsi="Arial" w:cs="Arial"/>
          <w:sz w:val="22"/>
          <w:szCs w:val="22"/>
          <w:lang w:val="en-US"/>
        </w:rPr>
        <w:t xml:space="preserve">in </w:t>
      </w:r>
      <w:r w:rsidR="00E23735" w:rsidRPr="003B56B3">
        <w:rPr>
          <w:rFonts w:ascii="Arial" w:hAnsi="Arial" w:cs="Arial"/>
          <w:sz w:val="22"/>
          <w:szCs w:val="22"/>
          <w:lang w:val="en-US"/>
        </w:rPr>
        <w:t>the embedded high-performance race</w:t>
      </w:r>
      <w:r w:rsidR="005E1DC0" w:rsidRPr="003B56B3">
        <w:rPr>
          <w:rFonts w:ascii="Arial" w:hAnsi="Arial" w:cs="Arial"/>
          <w:sz w:val="22"/>
          <w:szCs w:val="22"/>
          <w:lang w:val="en-US"/>
        </w:rPr>
        <w:t xml:space="preserve">. OEM customers who are </w:t>
      </w:r>
      <w:r w:rsidR="00F117DE" w:rsidRPr="003B56B3">
        <w:rPr>
          <w:rFonts w:ascii="Arial" w:hAnsi="Arial" w:cs="Arial"/>
          <w:sz w:val="22"/>
          <w:szCs w:val="22"/>
          <w:lang w:val="en-US"/>
        </w:rPr>
        <w:t>content with</w:t>
      </w:r>
      <w:r w:rsidR="00E23735" w:rsidRPr="003B56B3">
        <w:rPr>
          <w:rFonts w:ascii="Arial" w:hAnsi="Arial" w:cs="Arial"/>
          <w:sz w:val="22"/>
          <w:szCs w:val="22"/>
          <w:lang w:val="en-US"/>
        </w:rPr>
        <w:t xml:space="preserve"> </w:t>
      </w:r>
      <w:r w:rsidR="0002377B">
        <w:rPr>
          <w:rFonts w:ascii="Arial" w:hAnsi="Arial" w:cs="Arial"/>
          <w:sz w:val="22"/>
          <w:szCs w:val="22"/>
          <w:lang w:val="en-US"/>
        </w:rPr>
        <w:t>this</w:t>
      </w:r>
      <w:r w:rsidR="00E23735" w:rsidRPr="003B56B3">
        <w:rPr>
          <w:rFonts w:ascii="Arial" w:hAnsi="Arial" w:cs="Arial"/>
          <w:sz w:val="22"/>
          <w:szCs w:val="22"/>
          <w:lang w:val="en-US"/>
        </w:rPr>
        <w:t xml:space="preserve"> but need a rugged embedded form factor </w:t>
      </w:r>
      <w:r w:rsidR="004E43A8" w:rsidRPr="003B56B3">
        <w:rPr>
          <w:rFonts w:ascii="Arial" w:hAnsi="Arial" w:cs="Arial"/>
          <w:sz w:val="22"/>
          <w:szCs w:val="22"/>
          <w:lang w:val="en-US"/>
        </w:rPr>
        <w:t>are therefore</w:t>
      </w:r>
      <w:r w:rsidR="00E23735" w:rsidRPr="003B56B3">
        <w:rPr>
          <w:rFonts w:ascii="Arial" w:hAnsi="Arial" w:cs="Arial"/>
          <w:sz w:val="22"/>
          <w:szCs w:val="22"/>
          <w:lang w:val="en-US"/>
        </w:rPr>
        <w:t xml:space="preserve"> perfectly served by those hybrid</w:t>
      </w:r>
      <w:r w:rsidR="00F117DE" w:rsidRPr="003B56B3">
        <w:rPr>
          <w:rFonts w:ascii="Arial" w:hAnsi="Arial" w:cs="Arial"/>
          <w:sz w:val="20"/>
          <w:szCs w:val="20"/>
          <w:lang w:val="en-US"/>
        </w:rPr>
        <w:t xml:space="preserve"> </w:t>
      </w:r>
      <w:r w:rsidR="005E1DC0" w:rsidRPr="003B56B3">
        <w:rPr>
          <w:rFonts w:ascii="Arial" w:hAnsi="Arial" w:cs="Arial"/>
          <w:sz w:val="22"/>
          <w:szCs w:val="22"/>
          <w:lang w:val="en-US"/>
        </w:rPr>
        <w:t xml:space="preserve">embedded 3.5 </w:t>
      </w:r>
      <w:r w:rsidR="0095114B" w:rsidRPr="003B56B3">
        <w:rPr>
          <w:rFonts w:ascii="Arial" w:hAnsi="Arial" w:cs="Arial"/>
          <w:sz w:val="22"/>
          <w:szCs w:val="22"/>
          <w:lang w:val="en-US"/>
        </w:rPr>
        <w:t>i</w:t>
      </w:r>
      <w:r w:rsidR="00E23735" w:rsidRPr="003B56B3">
        <w:rPr>
          <w:rFonts w:ascii="Arial" w:hAnsi="Arial" w:cs="Arial"/>
          <w:sz w:val="22"/>
          <w:szCs w:val="22"/>
          <w:lang w:val="en-US"/>
        </w:rPr>
        <w:t xml:space="preserve">nch SBCs, Thin Mini-ITX motherboards, and COM Express Type 6 </w:t>
      </w:r>
      <w:r w:rsidR="004E43A8" w:rsidRPr="003B56B3">
        <w:rPr>
          <w:rFonts w:ascii="Arial" w:hAnsi="Arial" w:cs="Arial"/>
          <w:sz w:val="22"/>
          <w:szCs w:val="22"/>
          <w:lang w:val="en-US"/>
        </w:rPr>
        <w:t>m</w:t>
      </w:r>
      <w:r w:rsidR="00E23735" w:rsidRPr="003B56B3">
        <w:rPr>
          <w:rFonts w:ascii="Arial" w:hAnsi="Arial" w:cs="Arial"/>
          <w:sz w:val="22"/>
          <w:szCs w:val="22"/>
          <w:lang w:val="en-US"/>
        </w:rPr>
        <w:t>odules as they combin</w:t>
      </w:r>
      <w:r w:rsidR="004E43A8" w:rsidRPr="003B56B3">
        <w:rPr>
          <w:rFonts w:ascii="Arial" w:hAnsi="Arial" w:cs="Arial"/>
          <w:sz w:val="22"/>
          <w:szCs w:val="22"/>
          <w:lang w:val="en-US"/>
        </w:rPr>
        <w:t>e</w:t>
      </w:r>
      <w:r w:rsidR="00E23735" w:rsidRPr="003B56B3">
        <w:rPr>
          <w:rFonts w:ascii="Arial" w:hAnsi="Arial" w:cs="Arial"/>
          <w:sz w:val="22"/>
          <w:szCs w:val="22"/>
          <w:lang w:val="en-US"/>
        </w:rPr>
        <w:t xml:space="preserve"> the benefits of </w:t>
      </w:r>
      <w:r w:rsidR="00B32F80">
        <w:rPr>
          <w:rFonts w:ascii="Arial" w:hAnsi="Arial" w:cs="Arial"/>
          <w:sz w:val="22"/>
          <w:szCs w:val="22"/>
          <w:lang w:val="en-US"/>
        </w:rPr>
        <w:t>consumer</w:t>
      </w:r>
      <w:r w:rsidR="002774FD">
        <w:rPr>
          <w:rFonts w:ascii="Arial" w:hAnsi="Arial" w:cs="Arial"/>
          <w:sz w:val="22"/>
          <w:szCs w:val="22"/>
          <w:lang w:val="en-US"/>
        </w:rPr>
        <w:t>-</w:t>
      </w:r>
      <w:r w:rsidR="00E23735" w:rsidRPr="003B56B3">
        <w:rPr>
          <w:rFonts w:ascii="Arial" w:hAnsi="Arial" w:cs="Arial"/>
          <w:sz w:val="22"/>
          <w:szCs w:val="22"/>
          <w:lang w:val="en-US"/>
        </w:rPr>
        <w:t>grade processor</w:t>
      </w:r>
      <w:r w:rsidR="00F117DE" w:rsidRPr="003B56B3">
        <w:rPr>
          <w:rFonts w:ascii="Arial" w:hAnsi="Arial" w:cs="Arial"/>
          <w:sz w:val="22"/>
          <w:szCs w:val="22"/>
          <w:lang w:val="en-US"/>
        </w:rPr>
        <w:t>s</w:t>
      </w:r>
      <w:r w:rsidR="00E23735" w:rsidRPr="003B56B3">
        <w:rPr>
          <w:rFonts w:ascii="Arial" w:hAnsi="Arial" w:cs="Arial"/>
          <w:sz w:val="22"/>
          <w:szCs w:val="22"/>
          <w:lang w:val="en-US"/>
        </w:rPr>
        <w:t xml:space="preserve"> </w:t>
      </w:r>
      <w:r w:rsidR="004E43A8" w:rsidRPr="003B56B3">
        <w:rPr>
          <w:rFonts w:ascii="Arial" w:hAnsi="Arial" w:cs="Arial"/>
          <w:sz w:val="22"/>
          <w:szCs w:val="22"/>
          <w:lang w:val="en-US"/>
        </w:rPr>
        <w:t>with those of</w:t>
      </w:r>
      <w:r w:rsidR="00E23735" w:rsidRPr="003B56B3">
        <w:rPr>
          <w:rFonts w:ascii="Arial" w:hAnsi="Arial" w:cs="Arial"/>
          <w:sz w:val="22"/>
          <w:szCs w:val="22"/>
          <w:lang w:val="en-US"/>
        </w:rPr>
        <w:t xml:space="preserve"> rugged embedded boards and modules. Even vendors who want to use embedded variants in series production benefit from these boards </w:t>
      </w:r>
      <w:r w:rsidR="00E326D8" w:rsidRPr="003B56B3">
        <w:rPr>
          <w:rFonts w:ascii="Arial" w:hAnsi="Arial" w:cs="Arial"/>
          <w:sz w:val="22"/>
          <w:szCs w:val="22"/>
          <w:lang w:val="en-US"/>
        </w:rPr>
        <w:t>because</w:t>
      </w:r>
      <w:r w:rsidR="00E23735" w:rsidRPr="003B56B3">
        <w:rPr>
          <w:rFonts w:ascii="Arial" w:hAnsi="Arial" w:cs="Arial"/>
          <w:sz w:val="22"/>
          <w:szCs w:val="22"/>
          <w:lang w:val="en-US"/>
        </w:rPr>
        <w:t xml:space="preserve"> </w:t>
      </w:r>
      <w:r w:rsidR="00F117DE" w:rsidRPr="003B56B3">
        <w:rPr>
          <w:rFonts w:ascii="Arial" w:hAnsi="Arial" w:cs="Arial"/>
          <w:sz w:val="22"/>
          <w:szCs w:val="22"/>
          <w:lang w:val="en-US"/>
        </w:rPr>
        <w:t xml:space="preserve">thanks to the </w:t>
      </w:r>
      <w:r w:rsidR="00E23735" w:rsidRPr="003B56B3">
        <w:rPr>
          <w:rFonts w:ascii="Arial" w:hAnsi="Arial" w:cs="Arial"/>
          <w:sz w:val="22"/>
          <w:szCs w:val="22"/>
          <w:lang w:val="en-US"/>
        </w:rPr>
        <w:t>identical APIs provided by the embedded board vendors</w:t>
      </w:r>
      <w:r w:rsidR="00E326D8" w:rsidRPr="003B56B3">
        <w:rPr>
          <w:rFonts w:ascii="Arial" w:hAnsi="Arial" w:cs="Arial"/>
          <w:sz w:val="22"/>
          <w:szCs w:val="22"/>
          <w:lang w:val="en-US"/>
        </w:rPr>
        <w:t>,</w:t>
      </w:r>
      <w:r w:rsidR="00E23735" w:rsidRPr="003B56B3">
        <w:rPr>
          <w:rFonts w:ascii="Arial" w:hAnsi="Arial" w:cs="Arial"/>
          <w:sz w:val="22"/>
          <w:szCs w:val="22"/>
          <w:lang w:val="en-US"/>
        </w:rPr>
        <w:t xml:space="preserve"> </w:t>
      </w:r>
      <w:r w:rsidR="00E326D8" w:rsidRPr="003B56B3">
        <w:rPr>
          <w:rFonts w:ascii="Arial" w:hAnsi="Arial" w:cs="Arial"/>
          <w:sz w:val="22"/>
          <w:szCs w:val="22"/>
          <w:lang w:val="en-US"/>
        </w:rPr>
        <w:t xml:space="preserve">they can test their applications </w:t>
      </w:r>
      <w:r w:rsidR="00F117DE" w:rsidRPr="003B56B3">
        <w:rPr>
          <w:rFonts w:ascii="Arial" w:hAnsi="Arial" w:cs="Arial"/>
          <w:sz w:val="22"/>
          <w:szCs w:val="22"/>
          <w:lang w:val="en-US"/>
        </w:rPr>
        <w:t xml:space="preserve">on appropriate platforms </w:t>
      </w:r>
      <w:r w:rsidR="00E23735" w:rsidRPr="003B56B3">
        <w:rPr>
          <w:rFonts w:ascii="Arial" w:hAnsi="Arial" w:cs="Arial"/>
          <w:sz w:val="22"/>
          <w:szCs w:val="22"/>
          <w:lang w:val="en-US"/>
        </w:rPr>
        <w:t>far earlier than before.</w:t>
      </w:r>
    </w:p>
    <w:p w:rsidR="003E5094" w:rsidRPr="003B56B3" w:rsidRDefault="003E5094" w:rsidP="003E5094">
      <w:pPr>
        <w:spacing w:line="360" w:lineRule="auto"/>
        <w:rPr>
          <w:rFonts w:ascii="Arial" w:hAnsi="Arial" w:cs="Arial"/>
          <w:sz w:val="22"/>
          <w:szCs w:val="22"/>
          <w:lang w:val="en-US"/>
        </w:rPr>
      </w:pPr>
    </w:p>
    <w:p w:rsidR="00EB3254" w:rsidRPr="003B56B3" w:rsidRDefault="00E23735" w:rsidP="003E5094">
      <w:pPr>
        <w:spacing w:line="360" w:lineRule="auto"/>
        <w:rPr>
          <w:rFonts w:ascii="Arial" w:hAnsi="Arial" w:cs="Arial"/>
          <w:b/>
          <w:sz w:val="22"/>
          <w:szCs w:val="22"/>
          <w:lang w:val="en-US"/>
        </w:rPr>
      </w:pPr>
      <w:r w:rsidRPr="003B56B3">
        <w:rPr>
          <w:rFonts w:ascii="Arial" w:hAnsi="Arial" w:cs="Arial"/>
          <w:b/>
          <w:sz w:val="22"/>
          <w:szCs w:val="22"/>
          <w:lang w:val="en-US"/>
        </w:rPr>
        <w:t>The feature set in detail</w:t>
      </w:r>
    </w:p>
    <w:p w:rsidR="00C52053" w:rsidRPr="00845D40" w:rsidRDefault="00E23735" w:rsidP="003E5094">
      <w:pPr>
        <w:spacing w:line="360" w:lineRule="auto"/>
        <w:rPr>
          <w:rFonts w:ascii="Arial" w:hAnsi="Arial" w:cs="Arial"/>
          <w:sz w:val="22"/>
          <w:szCs w:val="22"/>
          <w:lang w:val="en-US"/>
        </w:rPr>
      </w:pPr>
      <w:r w:rsidRPr="003B56B3">
        <w:rPr>
          <w:rFonts w:ascii="Arial" w:hAnsi="Arial" w:cs="Arial"/>
          <w:sz w:val="22"/>
          <w:szCs w:val="22"/>
          <w:lang w:val="en-US"/>
        </w:rPr>
        <w:t xml:space="preserve">The new </w:t>
      </w:r>
      <w:r w:rsidR="00E326D8" w:rsidRPr="003B56B3">
        <w:rPr>
          <w:rFonts w:ascii="Arial" w:hAnsi="Arial" w:cs="Arial"/>
          <w:sz w:val="22"/>
          <w:szCs w:val="22"/>
          <w:lang w:val="en-US"/>
        </w:rPr>
        <w:t>hybrid</w:t>
      </w:r>
      <w:r w:rsidRPr="003B56B3">
        <w:rPr>
          <w:rFonts w:ascii="Arial" w:hAnsi="Arial" w:cs="Arial"/>
          <w:sz w:val="22"/>
          <w:szCs w:val="22"/>
          <w:lang w:val="en-US"/>
        </w:rPr>
        <w:t xml:space="preserve"> embedded </w:t>
      </w:r>
      <w:r w:rsidR="00D5219E" w:rsidRPr="003B56B3">
        <w:rPr>
          <w:rFonts w:ascii="Arial" w:hAnsi="Arial" w:cs="Arial"/>
          <w:sz w:val="22"/>
          <w:szCs w:val="22"/>
          <w:lang w:val="en-US"/>
        </w:rPr>
        <w:t xml:space="preserve">conga-JC370 </w:t>
      </w:r>
      <w:r w:rsidRPr="003B56B3">
        <w:rPr>
          <w:rFonts w:ascii="Arial" w:hAnsi="Arial" w:cs="Arial"/>
          <w:sz w:val="22"/>
          <w:szCs w:val="22"/>
          <w:lang w:val="en-US"/>
        </w:rPr>
        <w:t xml:space="preserve">3.5 </w:t>
      </w:r>
      <w:r w:rsidR="00D5219E" w:rsidRPr="003B56B3">
        <w:rPr>
          <w:rFonts w:ascii="Arial" w:hAnsi="Arial" w:cs="Arial"/>
          <w:sz w:val="22"/>
          <w:szCs w:val="22"/>
          <w:lang w:val="en-US"/>
        </w:rPr>
        <w:t>i</w:t>
      </w:r>
      <w:r w:rsidRPr="003B56B3">
        <w:rPr>
          <w:rFonts w:ascii="Arial" w:hAnsi="Arial" w:cs="Arial"/>
          <w:sz w:val="22"/>
          <w:szCs w:val="22"/>
          <w:lang w:val="en-US"/>
        </w:rPr>
        <w:t xml:space="preserve">nch SBCs, </w:t>
      </w:r>
      <w:r w:rsidR="00D5219E" w:rsidRPr="003B56B3">
        <w:rPr>
          <w:rFonts w:ascii="Arial" w:hAnsi="Arial" w:cs="Arial"/>
          <w:sz w:val="22"/>
          <w:szCs w:val="22"/>
          <w:lang w:val="en-US"/>
        </w:rPr>
        <w:t xml:space="preserve">conga-IC370 </w:t>
      </w:r>
      <w:r w:rsidRPr="003B56B3">
        <w:rPr>
          <w:rFonts w:ascii="Arial" w:hAnsi="Arial" w:cs="Arial"/>
          <w:sz w:val="22"/>
          <w:szCs w:val="22"/>
          <w:lang w:val="en-US"/>
        </w:rPr>
        <w:t xml:space="preserve">Thin Mini-ITX motherboards and </w:t>
      </w:r>
      <w:r w:rsidR="00D5219E" w:rsidRPr="003B56B3">
        <w:rPr>
          <w:rFonts w:ascii="Arial" w:hAnsi="Arial" w:cs="Arial"/>
          <w:sz w:val="22"/>
          <w:szCs w:val="22"/>
          <w:lang w:val="en-US"/>
        </w:rPr>
        <w:t xml:space="preserve">conga-TC370 </w:t>
      </w:r>
      <w:r w:rsidRPr="003B56B3">
        <w:rPr>
          <w:rFonts w:ascii="Arial" w:hAnsi="Arial" w:cs="Arial"/>
          <w:sz w:val="22"/>
          <w:szCs w:val="22"/>
          <w:lang w:val="en-US"/>
        </w:rPr>
        <w:t xml:space="preserve">COM Express Type 6 </w:t>
      </w:r>
      <w:r w:rsidR="00D5219E" w:rsidRPr="003B56B3">
        <w:rPr>
          <w:rFonts w:ascii="Arial" w:hAnsi="Arial" w:cs="Arial"/>
          <w:sz w:val="22"/>
          <w:szCs w:val="22"/>
          <w:lang w:val="en-US"/>
        </w:rPr>
        <w:t>m</w:t>
      </w:r>
      <w:r w:rsidRPr="003B56B3">
        <w:rPr>
          <w:rFonts w:ascii="Arial" w:hAnsi="Arial" w:cs="Arial"/>
          <w:sz w:val="22"/>
          <w:szCs w:val="22"/>
          <w:lang w:val="en-US"/>
        </w:rPr>
        <w:t>odules all come with the 1.8</w:t>
      </w:r>
      <w:r w:rsidR="00C27106" w:rsidRPr="003B56B3">
        <w:rPr>
          <w:rFonts w:ascii="Arial" w:hAnsi="Arial" w:cs="Arial"/>
          <w:sz w:val="22"/>
          <w:szCs w:val="22"/>
          <w:lang w:val="en-US"/>
        </w:rPr>
        <w:t> </w:t>
      </w:r>
      <w:r w:rsidRPr="003B56B3">
        <w:rPr>
          <w:rFonts w:ascii="Arial" w:hAnsi="Arial" w:cs="Arial"/>
          <w:sz w:val="22"/>
          <w:szCs w:val="22"/>
          <w:lang w:val="en-US"/>
        </w:rPr>
        <w:t>GHz quad-core Intel Core i7-8565U Mobile processor that impresses with a performance increase of up to 40% compared to previous U-Series processors enabled by a leap from 2 to 4 cores along with the improved microarchitecture. The memory is designed to match this performance boost: Two DDR4 SODIMM sockets with up to 2400 MT/s are available for a total of up to 64GB. For the first time</w:t>
      </w:r>
      <w:r w:rsidR="00C27106" w:rsidRPr="003B56B3">
        <w:rPr>
          <w:rFonts w:ascii="Arial" w:hAnsi="Arial" w:cs="Arial"/>
          <w:sz w:val="22"/>
          <w:szCs w:val="22"/>
          <w:lang w:val="en-US"/>
        </w:rPr>
        <w:t>,</w:t>
      </w:r>
      <w:r w:rsidRPr="003B56B3">
        <w:rPr>
          <w:rFonts w:ascii="Arial" w:hAnsi="Arial" w:cs="Arial"/>
          <w:sz w:val="22"/>
          <w:szCs w:val="22"/>
          <w:lang w:val="en-US"/>
        </w:rPr>
        <w:t xml:space="preserve"> USB 3.1 Gen2 is </w:t>
      </w:r>
      <w:r w:rsidR="00C27106" w:rsidRPr="003B56B3">
        <w:rPr>
          <w:rFonts w:ascii="Arial" w:hAnsi="Arial" w:cs="Arial"/>
          <w:sz w:val="22"/>
          <w:szCs w:val="22"/>
          <w:lang w:val="en-US"/>
        </w:rPr>
        <w:t xml:space="preserve">now </w:t>
      </w:r>
      <w:r w:rsidRPr="003B56B3">
        <w:rPr>
          <w:rFonts w:ascii="Arial" w:hAnsi="Arial" w:cs="Arial"/>
          <w:sz w:val="22"/>
          <w:szCs w:val="22"/>
          <w:lang w:val="en-US"/>
        </w:rPr>
        <w:t xml:space="preserve">supported natively. This USB SuperSpeed+ interface is capable of transferring up to 10 Gbps, which makes it possible to transfer even uncompressed UHD video from a camera to a monitor. The new </w:t>
      </w:r>
      <w:r w:rsidR="000C7B4A">
        <w:rPr>
          <w:rFonts w:ascii="Arial" w:hAnsi="Arial" w:cs="Arial"/>
          <w:sz w:val="22"/>
          <w:szCs w:val="22"/>
          <w:lang w:val="en-US"/>
        </w:rPr>
        <w:t xml:space="preserve">3.5 inch </w:t>
      </w:r>
      <w:r w:rsidRPr="003B56B3">
        <w:rPr>
          <w:rFonts w:ascii="Arial" w:hAnsi="Arial" w:cs="Arial"/>
          <w:sz w:val="22"/>
          <w:szCs w:val="22"/>
          <w:lang w:val="en-US"/>
        </w:rPr>
        <w:t xml:space="preserve">SBC </w:t>
      </w:r>
      <w:r w:rsidR="002774FD">
        <w:rPr>
          <w:rFonts w:ascii="Arial" w:hAnsi="Arial" w:cs="Arial"/>
          <w:color w:val="000000" w:themeColor="text1"/>
          <w:sz w:val="22"/>
          <w:szCs w:val="22"/>
          <w:lang w:val="en-US"/>
        </w:rPr>
        <w:t>provides</w:t>
      </w:r>
      <w:r w:rsidRPr="003B56B3">
        <w:rPr>
          <w:rFonts w:ascii="Arial" w:hAnsi="Arial" w:cs="Arial"/>
          <w:sz w:val="22"/>
          <w:szCs w:val="22"/>
          <w:lang w:val="en-US"/>
        </w:rPr>
        <w:t xml:space="preserve"> this performance via </w:t>
      </w:r>
      <w:r w:rsidR="00C27106" w:rsidRPr="003B56B3">
        <w:rPr>
          <w:rFonts w:ascii="Arial" w:hAnsi="Arial" w:cs="Arial"/>
          <w:sz w:val="22"/>
          <w:szCs w:val="22"/>
          <w:lang w:val="en-US"/>
        </w:rPr>
        <w:t xml:space="preserve">a </w:t>
      </w:r>
      <w:r w:rsidRPr="003B56B3">
        <w:rPr>
          <w:rFonts w:ascii="Arial" w:hAnsi="Arial" w:cs="Arial"/>
          <w:sz w:val="22"/>
          <w:szCs w:val="22"/>
          <w:lang w:val="en-US"/>
        </w:rPr>
        <w:t>USB-C connector that also supports 1x DisplayPort++ and power supply for peripheral devices, thereby enabling monitor connection with a single cable</w:t>
      </w:r>
      <w:r w:rsidR="007879D1">
        <w:rPr>
          <w:rFonts w:ascii="Arial" w:hAnsi="Arial" w:cs="Arial"/>
          <w:sz w:val="22"/>
          <w:szCs w:val="22"/>
          <w:lang w:val="en-US"/>
        </w:rPr>
        <w:t xml:space="preserve"> for video, touch and power</w:t>
      </w:r>
      <w:r w:rsidRPr="003B56B3">
        <w:rPr>
          <w:rFonts w:ascii="Arial" w:hAnsi="Arial" w:cs="Arial"/>
          <w:sz w:val="22"/>
          <w:szCs w:val="22"/>
          <w:lang w:val="en-US"/>
        </w:rPr>
        <w:t xml:space="preserve">. The COM Express </w:t>
      </w:r>
      <w:r w:rsidR="00C27106" w:rsidRPr="003B56B3">
        <w:rPr>
          <w:rFonts w:ascii="Arial" w:hAnsi="Arial" w:cs="Arial"/>
          <w:sz w:val="22"/>
          <w:szCs w:val="22"/>
          <w:lang w:val="en-US"/>
        </w:rPr>
        <w:t>m</w:t>
      </w:r>
      <w:r w:rsidRPr="003B56B3">
        <w:rPr>
          <w:rFonts w:ascii="Arial" w:hAnsi="Arial" w:cs="Arial"/>
          <w:sz w:val="22"/>
          <w:szCs w:val="22"/>
          <w:lang w:val="en-US"/>
        </w:rPr>
        <w:t>odules support the same feature</w:t>
      </w:r>
      <w:r w:rsidR="00C27106" w:rsidRPr="003B56B3">
        <w:rPr>
          <w:rFonts w:ascii="Arial" w:hAnsi="Arial" w:cs="Arial"/>
          <w:sz w:val="22"/>
          <w:szCs w:val="22"/>
          <w:lang w:val="en-US"/>
        </w:rPr>
        <w:t xml:space="preserve"> </w:t>
      </w:r>
      <w:r w:rsidRPr="003B56B3">
        <w:rPr>
          <w:rFonts w:ascii="Arial" w:hAnsi="Arial" w:cs="Arial"/>
          <w:sz w:val="22"/>
          <w:szCs w:val="22"/>
          <w:lang w:val="en-US"/>
        </w:rPr>
        <w:t>set on carrier</w:t>
      </w:r>
      <w:r w:rsidR="00C27106" w:rsidRPr="003B56B3">
        <w:rPr>
          <w:rFonts w:ascii="Arial" w:hAnsi="Arial" w:cs="Arial"/>
          <w:sz w:val="22"/>
          <w:szCs w:val="22"/>
          <w:lang w:val="en-US"/>
        </w:rPr>
        <w:t xml:space="preserve"> </w:t>
      </w:r>
      <w:r w:rsidRPr="003B56B3">
        <w:rPr>
          <w:rFonts w:ascii="Arial" w:hAnsi="Arial" w:cs="Arial"/>
          <w:sz w:val="22"/>
          <w:szCs w:val="22"/>
          <w:lang w:val="en-US"/>
        </w:rPr>
        <w:t>boards</w:t>
      </w:r>
      <w:r w:rsidR="00C27106" w:rsidRPr="003B56B3">
        <w:rPr>
          <w:rFonts w:ascii="Arial" w:hAnsi="Arial" w:cs="Arial"/>
          <w:sz w:val="22"/>
          <w:szCs w:val="22"/>
          <w:lang w:val="en-US"/>
        </w:rPr>
        <w:t>.</w:t>
      </w:r>
      <w:r w:rsidRPr="003B56B3">
        <w:rPr>
          <w:rFonts w:ascii="Arial" w:hAnsi="Arial" w:cs="Arial"/>
          <w:sz w:val="22"/>
          <w:szCs w:val="22"/>
          <w:lang w:val="en-US"/>
        </w:rPr>
        <w:t xml:space="preserve"> Further interfaces depend on the form factor but all support </w:t>
      </w:r>
      <w:r w:rsidR="00AD2486" w:rsidRPr="003B56B3">
        <w:rPr>
          <w:rFonts w:ascii="Arial" w:hAnsi="Arial" w:cs="Arial"/>
          <w:sz w:val="22"/>
          <w:szCs w:val="22"/>
          <w:lang w:val="en-US"/>
        </w:rPr>
        <w:t>a total of</w:t>
      </w:r>
      <w:r w:rsidRPr="003B56B3">
        <w:rPr>
          <w:rFonts w:ascii="Arial" w:hAnsi="Arial" w:cs="Arial"/>
          <w:sz w:val="22"/>
          <w:szCs w:val="22"/>
          <w:lang w:val="en-US"/>
        </w:rPr>
        <w:t xml:space="preserve"> 3 independent 60Hz UHD displays with up to 4096x2304 pixels as well as up to 2x Gigabit Ethernet (1x with TSN support). The new boards and modules offers all this and many more interfaces with an economical </w:t>
      </w:r>
      <w:r w:rsidRPr="00B82741">
        <w:rPr>
          <w:rFonts w:ascii="Arial" w:hAnsi="Arial" w:cs="Arial"/>
          <w:sz w:val="22"/>
          <w:szCs w:val="22"/>
          <w:lang w:val="en-US"/>
        </w:rPr>
        <w:t xml:space="preserve">15W TDP, which is scalable from 10W (800 MHz) to 25W (up to 4.6 GHz in Turbo Boost </w:t>
      </w:r>
      <w:r w:rsidRPr="00845D40">
        <w:rPr>
          <w:rFonts w:ascii="Arial" w:hAnsi="Arial" w:cs="Arial"/>
          <w:sz w:val="22"/>
          <w:szCs w:val="22"/>
          <w:lang w:val="en-US"/>
        </w:rPr>
        <w:t xml:space="preserve">mode). </w:t>
      </w:r>
    </w:p>
    <w:p w:rsidR="003E5094" w:rsidRPr="00845D40" w:rsidRDefault="003E5094" w:rsidP="003E5094">
      <w:pPr>
        <w:spacing w:line="360" w:lineRule="auto"/>
        <w:rPr>
          <w:rFonts w:ascii="Arial" w:hAnsi="Arial" w:cs="Arial"/>
          <w:sz w:val="22"/>
          <w:szCs w:val="22"/>
          <w:lang w:val="en-US"/>
        </w:rPr>
      </w:pPr>
    </w:p>
    <w:p w:rsidR="000D463C" w:rsidRPr="00845D40" w:rsidRDefault="00BB4B36" w:rsidP="000D463C">
      <w:pPr>
        <w:spacing w:line="360" w:lineRule="auto"/>
        <w:rPr>
          <w:rFonts w:ascii="Arial" w:hAnsi="Arial" w:cs="Arial"/>
          <w:sz w:val="22"/>
          <w:szCs w:val="22"/>
          <w:lang w:val="en-US"/>
        </w:rPr>
      </w:pPr>
      <w:r>
        <w:rPr>
          <w:rFonts w:ascii="Arial" w:hAnsi="Arial" w:cs="Arial"/>
          <w:sz w:val="22"/>
          <w:szCs w:val="22"/>
          <w:lang w:val="en-US"/>
        </w:rPr>
        <w:lastRenderedPageBreak/>
        <w:t xml:space="preserve">Further information on the new </w:t>
      </w:r>
      <w:r>
        <w:rPr>
          <w:rStyle w:val="Kommentarzeichen1"/>
          <w:rFonts w:ascii="Arial" w:hAnsi="Arial" w:cs="Arial"/>
          <w:sz w:val="22"/>
          <w:szCs w:val="22"/>
          <w:lang w:val="en-US"/>
        </w:rPr>
        <w:t xml:space="preserve">conga-JC370 </w:t>
      </w:r>
      <w:r>
        <w:rPr>
          <w:rFonts w:ascii="Arial" w:hAnsi="Arial" w:cs="Arial"/>
          <w:sz w:val="22"/>
          <w:szCs w:val="22"/>
          <w:lang w:val="en-US"/>
        </w:rPr>
        <w:t xml:space="preserve">3.5 inch SBC can be found at: </w:t>
      </w:r>
      <w:hyperlink r:id="rId18" w:history="1">
        <w:r>
          <w:rPr>
            <w:rStyle w:val="Hyperlink"/>
            <w:rFonts w:ascii="Arial" w:hAnsi="Arial" w:cs="Arial"/>
            <w:sz w:val="22"/>
            <w:szCs w:val="22"/>
            <w:lang w:val="en-US"/>
          </w:rPr>
          <w:t>https://www.congatec.com/en/products/35-sbc/conga-jc370.html</w:t>
        </w:r>
      </w:hyperlink>
      <w:r w:rsidRPr="00BB4B36">
        <w:rPr>
          <w:rFonts w:ascii="Arial" w:hAnsi="Arial" w:cs="Arial"/>
          <w:sz w:val="22"/>
          <w:szCs w:val="22"/>
          <w:lang w:val="en-US"/>
        </w:rPr>
        <w:t xml:space="preserve"> </w:t>
      </w:r>
    </w:p>
    <w:p w:rsidR="00540FB1" w:rsidRPr="00845D40" w:rsidRDefault="00540FB1" w:rsidP="00540FB1">
      <w:pPr>
        <w:spacing w:line="360" w:lineRule="auto"/>
        <w:rPr>
          <w:rFonts w:ascii="Arial" w:hAnsi="Arial" w:cs="Arial"/>
          <w:sz w:val="22"/>
          <w:szCs w:val="22"/>
          <w:lang w:val="en-US"/>
        </w:rPr>
      </w:pPr>
    </w:p>
    <w:p w:rsidR="00B82741" w:rsidRPr="00845D40" w:rsidRDefault="00BB4B36" w:rsidP="00540FB1">
      <w:pPr>
        <w:spacing w:line="360" w:lineRule="auto"/>
        <w:rPr>
          <w:rFonts w:ascii="Arial" w:hAnsi="Arial" w:cs="Arial"/>
          <w:sz w:val="22"/>
          <w:szCs w:val="22"/>
          <w:lang w:val="en-US"/>
        </w:rPr>
      </w:pPr>
      <w:r w:rsidRPr="00BB4B36">
        <w:rPr>
          <w:rFonts w:ascii="Arial" w:hAnsi="Arial" w:cs="Arial"/>
          <w:sz w:val="22"/>
          <w:szCs w:val="22"/>
          <w:lang w:val="en-US"/>
        </w:rPr>
        <w:t xml:space="preserve">Further information on the new conga-IC370 Thin Mini-ITX motherboard can be found at: </w:t>
      </w:r>
      <w:hyperlink r:id="rId19" w:history="1">
        <w:r w:rsidRPr="00BB4B36">
          <w:rPr>
            <w:rStyle w:val="Hyperlink"/>
            <w:rFonts w:ascii="Arial" w:eastAsiaTheme="majorEastAsia" w:hAnsi="Arial" w:cs="Arial"/>
            <w:sz w:val="22"/>
            <w:szCs w:val="22"/>
            <w:lang w:val="en-US"/>
          </w:rPr>
          <w:t>https://www.congatec.com/en/products/mini-itx-single-board-computer/conga-ic370.html</w:t>
        </w:r>
      </w:hyperlink>
      <w:r w:rsidR="00B82741" w:rsidRPr="00845D40">
        <w:rPr>
          <w:rFonts w:ascii="Arial" w:hAnsi="Arial" w:cs="Arial"/>
          <w:sz w:val="22"/>
          <w:szCs w:val="22"/>
          <w:lang w:val="en-US"/>
        </w:rPr>
        <w:t xml:space="preserve"> </w:t>
      </w:r>
    </w:p>
    <w:p w:rsidR="00B82741" w:rsidRPr="00845D40" w:rsidRDefault="00B82741" w:rsidP="00540FB1">
      <w:pPr>
        <w:spacing w:line="360" w:lineRule="auto"/>
        <w:rPr>
          <w:rFonts w:ascii="Arial" w:hAnsi="Arial" w:cs="Arial"/>
          <w:sz w:val="22"/>
          <w:szCs w:val="22"/>
          <w:lang w:val="en-US"/>
        </w:rPr>
      </w:pPr>
    </w:p>
    <w:p w:rsidR="00B82741" w:rsidRPr="00845D40" w:rsidRDefault="00BB4B36" w:rsidP="00540FB1">
      <w:pPr>
        <w:spacing w:line="360" w:lineRule="auto"/>
        <w:rPr>
          <w:rFonts w:ascii="Arial" w:hAnsi="Arial" w:cs="Arial"/>
          <w:sz w:val="22"/>
          <w:szCs w:val="22"/>
          <w:lang w:val="en-US"/>
        </w:rPr>
      </w:pPr>
      <w:r w:rsidRPr="00BB4B36">
        <w:rPr>
          <w:rFonts w:ascii="Arial" w:hAnsi="Arial" w:cs="Arial"/>
          <w:sz w:val="22"/>
          <w:szCs w:val="22"/>
          <w:lang w:val="en-US"/>
        </w:rPr>
        <w:t>Further information on the new conga-</w:t>
      </w:r>
      <w:r w:rsidR="00845D40">
        <w:rPr>
          <w:rFonts w:ascii="Arial" w:hAnsi="Arial" w:cs="Arial"/>
          <w:sz w:val="22"/>
          <w:szCs w:val="22"/>
          <w:lang w:val="en-US"/>
        </w:rPr>
        <w:t>TC</w:t>
      </w:r>
      <w:r w:rsidR="00A7118D" w:rsidRPr="00845D40">
        <w:rPr>
          <w:rFonts w:ascii="Arial" w:hAnsi="Arial" w:cs="Arial"/>
          <w:sz w:val="22"/>
          <w:szCs w:val="22"/>
          <w:lang w:val="en-US"/>
        </w:rPr>
        <w:t xml:space="preserve">370 </w:t>
      </w:r>
      <w:r w:rsidR="00845D40">
        <w:rPr>
          <w:rFonts w:ascii="Arial" w:hAnsi="Arial" w:cs="Arial"/>
          <w:sz w:val="22"/>
          <w:szCs w:val="22"/>
          <w:lang w:val="en-US"/>
        </w:rPr>
        <w:t xml:space="preserve">COM Express Type 6 Computer-on-Module </w:t>
      </w:r>
      <w:r w:rsidR="00A7118D" w:rsidRPr="00845D40">
        <w:rPr>
          <w:rFonts w:ascii="Arial" w:hAnsi="Arial" w:cs="Arial"/>
          <w:sz w:val="22"/>
          <w:szCs w:val="22"/>
          <w:lang w:val="en-US"/>
        </w:rPr>
        <w:t xml:space="preserve">can be found at: </w:t>
      </w:r>
      <w:hyperlink r:id="rId20" w:history="1">
        <w:r w:rsidR="00A7118D" w:rsidRPr="00845D40">
          <w:rPr>
            <w:rStyle w:val="Hyperlink"/>
            <w:rFonts w:ascii="Arial" w:eastAsiaTheme="majorEastAsia" w:hAnsi="Arial" w:cs="Arial"/>
            <w:sz w:val="22"/>
            <w:szCs w:val="22"/>
            <w:lang w:val="en-US"/>
          </w:rPr>
          <w:t>https://www.congatec.com/en/products/com-express-type-6/conga-tc370.html</w:t>
        </w:r>
      </w:hyperlink>
    </w:p>
    <w:p w:rsidR="00B82741" w:rsidRPr="003B56B3" w:rsidRDefault="00B82741" w:rsidP="00540FB1">
      <w:pPr>
        <w:spacing w:line="360" w:lineRule="auto"/>
        <w:rPr>
          <w:rFonts w:ascii="Arial" w:hAnsi="Arial" w:cs="Arial"/>
          <w:sz w:val="22"/>
          <w:szCs w:val="22"/>
          <w:lang w:val="en-US"/>
        </w:rPr>
      </w:pPr>
    </w:p>
    <w:p w:rsidR="00D84630" w:rsidRPr="003B56B3" w:rsidRDefault="00D84630" w:rsidP="001C034B">
      <w:pPr>
        <w:pStyle w:val="Standard1"/>
        <w:ind w:right="283"/>
        <w:rPr>
          <w:rFonts w:ascii="Arial" w:hAnsi="Arial" w:cs="Arial"/>
          <w:sz w:val="16"/>
          <w:szCs w:val="16"/>
          <w:lang w:val="en-US"/>
        </w:rPr>
      </w:pPr>
      <w:r w:rsidRPr="003B56B3">
        <w:rPr>
          <w:rFonts w:ascii="Arial" w:hAnsi="Arial" w:cs="Arial"/>
          <w:b/>
          <w:sz w:val="16"/>
          <w:szCs w:val="16"/>
          <w:lang w:val="en-US"/>
        </w:rPr>
        <w:t>About</w:t>
      </w:r>
      <w:r w:rsidR="00BA5EC5" w:rsidRPr="003B56B3">
        <w:rPr>
          <w:rFonts w:ascii="Arial" w:hAnsi="Arial" w:cs="Arial"/>
          <w:b/>
          <w:sz w:val="16"/>
          <w:szCs w:val="16"/>
          <w:lang w:val="en-US"/>
        </w:rPr>
        <w:t xml:space="preserve"> congatec </w:t>
      </w:r>
      <w:r w:rsidR="001C034B" w:rsidRPr="003B56B3">
        <w:rPr>
          <w:rFonts w:ascii="Arial" w:hAnsi="Arial" w:cs="Arial"/>
          <w:b/>
          <w:sz w:val="16"/>
          <w:szCs w:val="16"/>
          <w:lang w:val="en-US"/>
        </w:rPr>
        <w:br/>
      </w:r>
      <w:r w:rsidRPr="003B56B3">
        <w:rPr>
          <w:rFonts w:ascii="Arial" w:hAnsi="Arial" w:cs="Arial"/>
          <w:sz w:val="16"/>
          <w:szCs w:val="16"/>
          <w:lang w:val="en-US"/>
        </w:rPr>
        <w:t xml:space="preserve">congatec is a leading supplier of industrial computer modules using the standard form factors COM Express, Qseven and SMARC as well as single board computers and </w:t>
      </w:r>
      <w:r w:rsidR="00C52F06" w:rsidRPr="003B56B3">
        <w:rPr>
          <w:rFonts w:ascii="Arial" w:hAnsi="Arial" w:cs="Arial"/>
          <w:sz w:val="16"/>
          <w:szCs w:val="16"/>
          <w:lang w:val="en-US"/>
        </w:rPr>
        <w:t xml:space="preserve">customizing </w:t>
      </w:r>
      <w:r w:rsidRPr="003B56B3">
        <w:rPr>
          <w:rFonts w:ascii="Arial" w:hAnsi="Arial" w:cs="Arial"/>
          <w:sz w:val="16"/>
          <w:szCs w:val="16"/>
          <w:lang w:val="en-US"/>
        </w:rPr>
        <w:t xml:space="preserve">services. congatec’s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w:t>
      </w:r>
      <w:r w:rsidR="008C78D7" w:rsidRPr="003B56B3">
        <w:rPr>
          <w:rFonts w:ascii="Arial" w:hAnsi="Arial" w:cs="Arial"/>
          <w:sz w:val="16"/>
          <w:szCs w:val="16"/>
          <w:lang w:val="en-US"/>
        </w:rPr>
        <w:t xml:space="preserve">Headquartered in Deggendorf, Germany, </w:t>
      </w:r>
      <w:r w:rsidRPr="003B56B3">
        <w:rPr>
          <w:rFonts w:ascii="Arial" w:hAnsi="Arial" w:cs="Arial"/>
          <w:sz w:val="16"/>
          <w:szCs w:val="16"/>
          <w:lang w:val="en-US"/>
        </w:rPr>
        <w:t xml:space="preserve">congatec </w:t>
      </w:r>
      <w:r w:rsidR="00A32F2B" w:rsidRPr="003B56B3">
        <w:rPr>
          <w:rFonts w:ascii="Arial" w:hAnsi="Arial" w:cs="Arial"/>
          <w:sz w:val="16"/>
          <w:szCs w:val="16"/>
          <w:lang w:val="en-US"/>
        </w:rPr>
        <w:t xml:space="preserve">currently </w:t>
      </w:r>
      <w:r w:rsidRPr="003B56B3">
        <w:rPr>
          <w:rFonts w:ascii="Arial" w:hAnsi="Arial" w:cs="Arial"/>
          <w:sz w:val="16"/>
          <w:szCs w:val="16"/>
          <w:lang w:val="en-US"/>
        </w:rPr>
        <w:t xml:space="preserve">has entities in USA, Taiwan, China, Japan and Australia as well as United Kingdom, France, and the Czech Republic. More information is available on our website at </w:t>
      </w:r>
      <w:hyperlink r:id="rId21" w:history="1">
        <w:r w:rsidRPr="003B56B3">
          <w:rPr>
            <w:rStyle w:val="Hyperlink"/>
            <w:rFonts w:ascii="Arial" w:hAnsi="Arial" w:cs="Arial"/>
            <w:sz w:val="16"/>
            <w:szCs w:val="16"/>
            <w:lang w:val="en-US"/>
          </w:rPr>
          <w:t>www.congatec.com</w:t>
        </w:r>
      </w:hyperlink>
      <w:r w:rsidRPr="003B56B3">
        <w:rPr>
          <w:rFonts w:ascii="Arial" w:hAnsi="Arial" w:cs="Arial"/>
          <w:sz w:val="16"/>
          <w:szCs w:val="16"/>
          <w:lang w:val="en-US"/>
        </w:rPr>
        <w:t xml:space="preserve"> or via </w:t>
      </w:r>
      <w:hyperlink r:id="rId22" w:history="1">
        <w:r w:rsidRPr="003B56B3">
          <w:rPr>
            <w:rStyle w:val="Hyperlink"/>
            <w:rFonts w:ascii="Arial" w:hAnsi="Arial" w:cs="Arial"/>
            <w:sz w:val="16"/>
            <w:szCs w:val="16"/>
            <w:lang w:val="en-US"/>
          </w:rPr>
          <w:t>Facebook</w:t>
        </w:r>
      </w:hyperlink>
      <w:r w:rsidRPr="003B56B3">
        <w:rPr>
          <w:rFonts w:ascii="Arial" w:hAnsi="Arial" w:cs="Arial"/>
          <w:sz w:val="16"/>
          <w:szCs w:val="16"/>
          <w:lang w:val="en-US"/>
        </w:rPr>
        <w:t xml:space="preserve">, </w:t>
      </w:r>
      <w:hyperlink r:id="rId23" w:history="1">
        <w:r w:rsidRPr="003B56B3">
          <w:rPr>
            <w:rStyle w:val="Hyperlink"/>
            <w:rFonts w:ascii="Arial" w:hAnsi="Arial" w:cs="Arial"/>
            <w:sz w:val="16"/>
            <w:szCs w:val="16"/>
            <w:lang w:val="en-US"/>
          </w:rPr>
          <w:t>Twitter</w:t>
        </w:r>
      </w:hyperlink>
      <w:r w:rsidRPr="003B56B3">
        <w:rPr>
          <w:rFonts w:ascii="Arial" w:hAnsi="Arial" w:cs="Arial"/>
          <w:sz w:val="16"/>
          <w:szCs w:val="16"/>
          <w:lang w:val="en-US"/>
        </w:rPr>
        <w:t xml:space="preserve"> and </w:t>
      </w:r>
      <w:hyperlink r:id="rId24" w:history="1">
        <w:r w:rsidRPr="003B56B3">
          <w:rPr>
            <w:rStyle w:val="Hyperlink"/>
            <w:rFonts w:ascii="Arial" w:hAnsi="Arial" w:cs="Arial"/>
            <w:sz w:val="16"/>
            <w:szCs w:val="16"/>
            <w:lang w:val="en-US"/>
          </w:rPr>
          <w:t>YouTube</w:t>
        </w:r>
      </w:hyperlink>
      <w:r w:rsidRPr="003B56B3">
        <w:rPr>
          <w:rFonts w:ascii="Arial" w:hAnsi="Arial" w:cs="Arial"/>
          <w:sz w:val="16"/>
          <w:szCs w:val="16"/>
          <w:lang w:val="en-US"/>
        </w:rPr>
        <w:t>.</w:t>
      </w:r>
    </w:p>
    <w:p w:rsidR="0086013C" w:rsidRPr="003B56B3" w:rsidRDefault="0086013C" w:rsidP="00D84630">
      <w:pPr>
        <w:pStyle w:val="Standard1"/>
        <w:spacing w:line="200" w:lineRule="atLeast"/>
        <w:jc w:val="center"/>
        <w:rPr>
          <w:rFonts w:ascii="Arial" w:hAnsi="Arial" w:cs="Arial"/>
          <w:b/>
          <w:sz w:val="16"/>
          <w:szCs w:val="16"/>
          <w:lang w:val="en-US"/>
        </w:rPr>
      </w:pPr>
    </w:p>
    <w:p w:rsidR="0086013C" w:rsidRPr="003B56B3" w:rsidRDefault="0086013C" w:rsidP="00D84630">
      <w:pPr>
        <w:pStyle w:val="Standard1"/>
        <w:spacing w:line="200" w:lineRule="atLeast"/>
        <w:jc w:val="center"/>
        <w:rPr>
          <w:rFonts w:ascii="Arial" w:hAnsi="Arial" w:cs="Arial"/>
          <w:b/>
          <w:sz w:val="16"/>
          <w:szCs w:val="16"/>
          <w:lang w:val="en-US"/>
        </w:rPr>
      </w:pPr>
    </w:p>
    <w:p w:rsidR="005C5F96" w:rsidRPr="003B56B3" w:rsidRDefault="005C5F96" w:rsidP="00363F05">
      <w:pPr>
        <w:pStyle w:val="Standard1"/>
        <w:spacing w:line="200" w:lineRule="atLeast"/>
        <w:rPr>
          <w:rFonts w:ascii="Arial" w:hAnsi="Arial" w:cs="Arial"/>
          <w:b/>
          <w:sz w:val="16"/>
          <w:szCs w:val="16"/>
          <w:lang w:val="en-US"/>
        </w:rPr>
      </w:pPr>
    </w:p>
    <w:p w:rsidR="00D108AC" w:rsidRPr="003B56B3" w:rsidRDefault="00D84630" w:rsidP="00D84630">
      <w:pPr>
        <w:pStyle w:val="Standard1"/>
        <w:spacing w:line="200" w:lineRule="atLeast"/>
        <w:jc w:val="center"/>
        <w:rPr>
          <w:rFonts w:ascii="Arial" w:hAnsi="Arial" w:cs="Arial"/>
          <w:i/>
          <w:iCs/>
          <w:sz w:val="18"/>
          <w:szCs w:val="18"/>
          <w:lang w:val="en-US"/>
        </w:rPr>
      </w:pPr>
      <w:r w:rsidRPr="003B56B3">
        <w:rPr>
          <w:rFonts w:ascii="Arial" w:hAnsi="Arial" w:cs="Arial"/>
          <w:sz w:val="18"/>
          <w:szCs w:val="18"/>
          <w:lang w:val="en-US"/>
        </w:rPr>
        <w:t>* * *</w:t>
      </w:r>
      <w:r w:rsidRPr="003B56B3">
        <w:rPr>
          <w:rFonts w:ascii="Arial" w:hAnsi="Arial" w:cs="Arial"/>
          <w:i/>
          <w:iCs/>
          <w:sz w:val="18"/>
          <w:szCs w:val="18"/>
          <w:lang w:val="en-US"/>
        </w:rPr>
        <w:t xml:space="preserve"> </w:t>
      </w:r>
    </w:p>
    <w:p w:rsidR="0089371E" w:rsidRPr="003B56B3" w:rsidRDefault="0089371E" w:rsidP="00D84630">
      <w:pPr>
        <w:pStyle w:val="Standard1"/>
        <w:spacing w:line="200" w:lineRule="atLeast"/>
        <w:jc w:val="center"/>
        <w:rPr>
          <w:rFonts w:ascii="Arial" w:hAnsi="Arial" w:cs="Arial"/>
          <w:i/>
          <w:iCs/>
          <w:sz w:val="18"/>
          <w:szCs w:val="18"/>
          <w:lang w:val="en-US"/>
        </w:rPr>
      </w:pPr>
    </w:p>
    <w:p w:rsidR="009030AE" w:rsidRPr="003B56B3" w:rsidRDefault="009030AE" w:rsidP="009030AE">
      <w:pPr>
        <w:pStyle w:val="Standard1"/>
        <w:spacing w:line="200" w:lineRule="atLeast"/>
        <w:jc w:val="center"/>
        <w:rPr>
          <w:rFonts w:ascii="Arial" w:hAnsi="Arial" w:cs="Arial"/>
          <w:i/>
          <w:iCs/>
          <w:sz w:val="18"/>
          <w:szCs w:val="18"/>
          <w:lang w:val="en-US"/>
        </w:rPr>
      </w:pPr>
      <w:r w:rsidRPr="003B56B3">
        <w:rPr>
          <w:rFonts w:ascii="Arial" w:hAnsi="Arial" w:cs="Arial"/>
          <w:i/>
          <w:iCs/>
          <w:sz w:val="18"/>
          <w:szCs w:val="18"/>
          <w:lang w:val="en-US"/>
        </w:rPr>
        <w:t xml:space="preserve">Intel and Intel </w:t>
      </w:r>
      <w:r w:rsidR="00507579" w:rsidRPr="003B56B3">
        <w:rPr>
          <w:rFonts w:ascii="Arial" w:hAnsi="Arial" w:cs="Arial"/>
          <w:i/>
          <w:iCs/>
          <w:sz w:val="18"/>
          <w:szCs w:val="18"/>
          <w:lang w:val="en-US"/>
        </w:rPr>
        <w:t xml:space="preserve">Core </w:t>
      </w:r>
      <w:r w:rsidRPr="003B56B3">
        <w:rPr>
          <w:rFonts w:ascii="Arial" w:hAnsi="Arial" w:cs="Arial"/>
          <w:i/>
          <w:iCs/>
          <w:sz w:val="18"/>
          <w:szCs w:val="18"/>
          <w:lang w:val="en-US"/>
        </w:rPr>
        <w:t>are registered trademarks of Intel Corporation in the U.S. and other countries.</w:t>
      </w:r>
    </w:p>
    <w:p w:rsidR="009030AE" w:rsidRPr="003B56B3" w:rsidRDefault="009030AE" w:rsidP="00D84630">
      <w:pPr>
        <w:pStyle w:val="Standard1"/>
        <w:spacing w:line="200" w:lineRule="atLeast"/>
        <w:jc w:val="center"/>
        <w:rPr>
          <w:rFonts w:ascii="Arial" w:hAnsi="Arial" w:cs="Arial"/>
          <w:i/>
          <w:iCs/>
          <w:sz w:val="18"/>
          <w:szCs w:val="18"/>
          <w:lang w:val="en-US"/>
        </w:rPr>
      </w:pPr>
    </w:p>
    <w:sectPr w:rsidR="009030AE" w:rsidRPr="003B56B3" w:rsidSect="00D108AC">
      <w:headerReference w:type="even" r:id="rId25"/>
      <w:headerReference w:type="default" r:id="rId26"/>
      <w:footerReference w:type="even" r:id="rId27"/>
      <w:footerReference w:type="default" r:id="rId28"/>
      <w:headerReference w:type="first" r:id="rId29"/>
      <w:footerReference w:type="first" r:id="rId30"/>
      <w:pgSz w:w="11906" w:h="16838"/>
      <w:pgMar w:top="1418" w:right="1701" w:bottom="1134"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0836DF" w15:done="0"/>
  <w15:commentEx w15:paraId="502DD4FD" w15:done="0"/>
  <w15:commentEx w15:paraId="0950CEC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E10" w:rsidRDefault="00E55E10" w:rsidP="00EC733D">
      <w:r>
        <w:separator/>
      </w:r>
    </w:p>
  </w:endnote>
  <w:endnote w:type="continuationSeparator" w:id="0">
    <w:p w:rsidR="00E55E10" w:rsidRDefault="00E55E10" w:rsidP="00EC733D">
      <w:r>
        <w:continuationSeparator/>
      </w:r>
    </w:p>
  </w:endnote>
  <w:endnote w:id="1">
    <w:p w:rsidR="00E55E10" w:rsidRPr="00A1792E" w:rsidRDefault="00E55E10" w:rsidP="00EB3254">
      <w:pPr>
        <w:pStyle w:val="Endnotentext"/>
        <w:rPr>
          <w:rFonts w:ascii="Arial" w:hAnsi="Arial" w:cs="Arial"/>
          <w:sz w:val="18"/>
          <w:szCs w:val="18"/>
        </w:rPr>
      </w:pPr>
      <w:r w:rsidRPr="00A1792E">
        <w:rPr>
          <w:rStyle w:val="Endnotenzeichen"/>
          <w:rFonts w:ascii="Arial" w:hAnsi="Arial" w:cs="Arial"/>
          <w:sz w:val="18"/>
          <w:szCs w:val="18"/>
        </w:rPr>
        <w:endnoteRef/>
      </w:r>
      <w:r w:rsidRPr="00A1792E">
        <w:rPr>
          <w:rFonts w:ascii="Arial" w:hAnsi="Arial" w:cs="Arial"/>
          <w:sz w:val="18"/>
          <w:szCs w:val="18"/>
        </w:rPr>
        <w:t xml:space="preserve"> as far as known</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10" w:rsidRDefault="00E55E10">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10" w:rsidRDefault="00E55E10">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10" w:rsidRDefault="00E55E10">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E10" w:rsidRDefault="00E55E10" w:rsidP="00EC733D">
      <w:r>
        <w:separator/>
      </w:r>
    </w:p>
  </w:footnote>
  <w:footnote w:type="continuationSeparator" w:id="0">
    <w:p w:rsidR="00E55E10" w:rsidRDefault="00E55E10" w:rsidP="00EC7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10" w:rsidRDefault="00E55E10">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10" w:rsidRDefault="00E55E10">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10" w:rsidRDefault="00E55E10">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D6A0B"/>
    <w:multiLevelType w:val="hybridMultilevel"/>
    <w:tmpl w:val="A91E528C"/>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w15:presenceInfo w15:providerId="Windows Live" w15:userId="35657005b9bd885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removeDateAndTime/>
  <w:defaultTabStop w:val="708"/>
  <w:hyphenationZone w:val="425"/>
  <w:characterSpacingControl w:val="doNotCompress"/>
  <w:hdrShapeDefaults>
    <o:shapedefaults v:ext="edit" spidmax="28673"/>
  </w:hdrShapeDefaults>
  <w:footnotePr>
    <w:footnote w:id="-1"/>
    <w:footnote w:id="0"/>
  </w:footnotePr>
  <w:endnotePr>
    <w:endnote w:id="-1"/>
    <w:endnote w:id="0"/>
  </w:endnotePr>
  <w:compat/>
  <w:rsids>
    <w:rsidRoot w:val="00D108AC"/>
    <w:rsid w:val="00010745"/>
    <w:rsid w:val="0002015A"/>
    <w:rsid w:val="00023366"/>
    <w:rsid w:val="0002377B"/>
    <w:rsid w:val="000355AD"/>
    <w:rsid w:val="00042600"/>
    <w:rsid w:val="0004433D"/>
    <w:rsid w:val="00045E58"/>
    <w:rsid w:val="00047E06"/>
    <w:rsid w:val="00052FCD"/>
    <w:rsid w:val="000627FC"/>
    <w:rsid w:val="00064B6E"/>
    <w:rsid w:val="000725E1"/>
    <w:rsid w:val="000740AE"/>
    <w:rsid w:val="00074F95"/>
    <w:rsid w:val="000752B5"/>
    <w:rsid w:val="00082490"/>
    <w:rsid w:val="00083F05"/>
    <w:rsid w:val="00084275"/>
    <w:rsid w:val="00085747"/>
    <w:rsid w:val="0009529F"/>
    <w:rsid w:val="00096758"/>
    <w:rsid w:val="0009734E"/>
    <w:rsid w:val="00097976"/>
    <w:rsid w:val="000A1392"/>
    <w:rsid w:val="000A30F4"/>
    <w:rsid w:val="000A4662"/>
    <w:rsid w:val="000A4798"/>
    <w:rsid w:val="000A4D11"/>
    <w:rsid w:val="000A5018"/>
    <w:rsid w:val="000B5D67"/>
    <w:rsid w:val="000B6F0B"/>
    <w:rsid w:val="000C7B4A"/>
    <w:rsid w:val="000D257A"/>
    <w:rsid w:val="000D463C"/>
    <w:rsid w:val="000D66D4"/>
    <w:rsid w:val="000D68BA"/>
    <w:rsid w:val="000E6F1B"/>
    <w:rsid w:val="000E736A"/>
    <w:rsid w:val="000F34E8"/>
    <w:rsid w:val="00100CE2"/>
    <w:rsid w:val="00105BFE"/>
    <w:rsid w:val="00135EBC"/>
    <w:rsid w:val="00136854"/>
    <w:rsid w:val="0014653E"/>
    <w:rsid w:val="00157343"/>
    <w:rsid w:val="00165141"/>
    <w:rsid w:val="001737F7"/>
    <w:rsid w:val="00175EB3"/>
    <w:rsid w:val="001767F9"/>
    <w:rsid w:val="00181222"/>
    <w:rsid w:val="00184D6F"/>
    <w:rsid w:val="001854B5"/>
    <w:rsid w:val="00187AFE"/>
    <w:rsid w:val="001B0700"/>
    <w:rsid w:val="001B6B34"/>
    <w:rsid w:val="001C034B"/>
    <w:rsid w:val="001C236A"/>
    <w:rsid w:val="001D055C"/>
    <w:rsid w:val="001D0E64"/>
    <w:rsid w:val="001E1636"/>
    <w:rsid w:val="001E3D01"/>
    <w:rsid w:val="001E4FB1"/>
    <w:rsid w:val="001E642F"/>
    <w:rsid w:val="001F2358"/>
    <w:rsid w:val="002065F2"/>
    <w:rsid w:val="00212286"/>
    <w:rsid w:val="00226457"/>
    <w:rsid w:val="00227110"/>
    <w:rsid w:val="002301A4"/>
    <w:rsid w:val="002316DC"/>
    <w:rsid w:val="00231AFB"/>
    <w:rsid w:val="00231F74"/>
    <w:rsid w:val="002368AC"/>
    <w:rsid w:val="002448E8"/>
    <w:rsid w:val="002571A3"/>
    <w:rsid w:val="00263845"/>
    <w:rsid w:val="00267F9C"/>
    <w:rsid w:val="00275B73"/>
    <w:rsid w:val="00276E2E"/>
    <w:rsid w:val="002774FD"/>
    <w:rsid w:val="00286CC1"/>
    <w:rsid w:val="002872D2"/>
    <w:rsid w:val="00292D50"/>
    <w:rsid w:val="00294891"/>
    <w:rsid w:val="00295742"/>
    <w:rsid w:val="00296741"/>
    <w:rsid w:val="00297314"/>
    <w:rsid w:val="002976EA"/>
    <w:rsid w:val="00297A5C"/>
    <w:rsid w:val="002A7A02"/>
    <w:rsid w:val="002B14DE"/>
    <w:rsid w:val="002C6553"/>
    <w:rsid w:val="002C673C"/>
    <w:rsid w:val="002C7003"/>
    <w:rsid w:val="002D2E57"/>
    <w:rsid w:val="002D3F17"/>
    <w:rsid w:val="002F035E"/>
    <w:rsid w:val="002F16A9"/>
    <w:rsid w:val="002F6466"/>
    <w:rsid w:val="003008DB"/>
    <w:rsid w:val="00302516"/>
    <w:rsid w:val="00316678"/>
    <w:rsid w:val="00321D94"/>
    <w:rsid w:val="00334099"/>
    <w:rsid w:val="00336657"/>
    <w:rsid w:val="0034266E"/>
    <w:rsid w:val="003430FB"/>
    <w:rsid w:val="0035382A"/>
    <w:rsid w:val="00353C44"/>
    <w:rsid w:val="0035436B"/>
    <w:rsid w:val="00360338"/>
    <w:rsid w:val="00363F05"/>
    <w:rsid w:val="003674FC"/>
    <w:rsid w:val="00371CDB"/>
    <w:rsid w:val="00372CDA"/>
    <w:rsid w:val="00386E85"/>
    <w:rsid w:val="00391C5A"/>
    <w:rsid w:val="003A0171"/>
    <w:rsid w:val="003A0575"/>
    <w:rsid w:val="003A072A"/>
    <w:rsid w:val="003A6201"/>
    <w:rsid w:val="003A7091"/>
    <w:rsid w:val="003A77BC"/>
    <w:rsid w:val="003B0F26"/>
    <w:rsid w:val="003B56B3"/>
    <w:rsid w:val="003B7234"/>
    <w:rsid w:val="003C34D9"/>
    <w:rsid w:val="003C7333"/>
    <w:rsid w:val="003D5ED4"/>
    <w:rsid w:val="003E2186"/>
    <w:rsid w:val="003E397A"/>
    <w:rsid w:val="003E5094"/>
    <w:rsid w:val="003E7C17"/>
    <w:rsid w:val="00404136"/>
    <w:rsid w:val="00407812"/>
    <w:rsid w:val="00411AC4"/>
    <w:rsid w:val="00431604"/>
    <w:rsid w:val="00434994"/>
    <w:rsid w:val="00440D58"/>
    <w:rsid w:val="00451C75"/>
    <w:rsid w:val="004607C9"/>
    <w:rsid w:val="0047330B"/>
    <w:rsid w:val="00475771"/>
    <w:rsid w:val="0049200B"/>
    <w:rsid w:val="00494B14"/>
    <w:rsid w:val="00495F7D"/>
    <w:rsid w:val="004B1541"/>
    <w:rsid w:val="004B4B85"/>
    <w:rsid w:val="004C6B9E"/>
    <w:rsid w:val="004D2177"/>
    <w:rsid w:val="004D6DF7"/>
    <w:rsid w:val="004E43A8"/>
    <w:rsid w:val="004E5BEE"/>
    <w:rsid w:val="004E64C6"/>
    <w:rsid w:val="004F08CB"/>
    <w:rsid w:val="004F7F30"/>
    <w:rsid w:val="00507579"/>
    <w:rsid w:val="00507B2D"/>
    <w:rsid w:val="00524989"/>
    <w:rsid w:val="00527922"/>
    <w:rsid w:val="00540A25"/>
    <w:rsid w:val="00540FB1"/>
    <w:rsid w:val="005502A5"/>
    <w:rsid w:val="0055046D"/>
    <w:rsid w:val="00555871"/>
    <w:rsid w:val="0055706B"/>
    <w:rsid w:val="005637B5"/>
    <w:rsid w:val="0057026E"/>
    <w:rsid w:val="005733AD"/>
    <w:rsid w:val="00573600"/>
    <w:rsid w:val="0057456A"/>
    <w:rsid w:val="00582E5E"/>
    <w:rsid w:val="005908EA"/>
    <w:rsid w:val="0059615B"/>
    <w:rsid w:val="005A2788"/>
    <w:rsid w:val="005A795F"/>
    <w:rsid w:val="005B049C"/>
    <w:rsid w:val="005B42A4"/>
    <w:rsid w:val="005C5F96"/>
    <w:rsid w:val="005C6F13"/>
    <w:rsid w:val="005D2D52"/>
    <w:rsid w:val="005D60ED"/>
    <w:rsid w:val="005D729C"/>
    <w:rsid w:val="005E1D4A"/>
    <w:rsid w:val="005E1DC0"/>
    <w:rsid w:val="005E2474"/>
    <w:rsid w:val="005E310F"/>
    <w:rsid w:val="005F0378"/>
    <w:rsid w:val="005F1760"/>
    <w:rsid w:val="005F185A"/>
    <w:rsid w:val="0060582A"/>
    <w:rsid w:val="006061F7"/>
    <w:rsid w:val="00607EB6"/>
    <w:rsid w:val="00607FEC"/>
    <w:rsid w:val="00623BD6"/>
    <w:rsid w:val="00623FC9"/>
    <w:rsid w:val="00625E49"/>
    <w:rsid w:val="006269A4"/>
    <w:rsid w:val="00630751"/>
    <w:rsid w:val="00640FFB"/>
    <w:rsid w:val="006424FC"/>
    <w:rsid w:val="00644930"/>
    <w:rsid w:val="00645F91"/>
    <w:rsid w:val="0066142A"/>
    <w:rsid w:val="0066211A"/>
    <w:rsid w:val="00667B3E"/>
    <w:rsid w:val="0067240C"/>
    <w:rsid w:val="00677629"/>
    <w:rsid w:val="00684C56"/>
    <w:rsid w:val="00687A62"/>
    <w:rsid w:val="00690ECD"/>
    <w:rsid w:val="0069359A"/>
    <w:rsid w:val="00695019"/>
    <w:rsid w:val="006A1254"/>
    <w:rsid w:val="006A3CB0"/>
    <w:rsid w:val="006A6542"/>
    <w:rsid w:val="006B0EE9"/>
    <w:rsid w:val="006B5551"/>
    <w:rsid w:val="006C30AA"/>
    <w:rsid w:val="006C3B8A"/>
    <w:rsid w:val="006C47E4"/>
    <w:rsid w:val="006C5CF2"/>
    <w:rsid w:val="006C66A4"/>
    <w:rsid w:val="006D132A"/>
    <w:rsid w:val="006E4456"/>
    <w:rsid w:val="006E6A18"/>
    <w:rsid w:val="006E730F"/>
    <w:rsid w:val="006E78FC"/>
    <w:rsid w:val="006F14E9"/>
    <w:rsid w:val="006F4CF5"/>
    <w:rsid w:val="006F6952"/>
    <w:rsid w:val="00703F23"/>
    <w:rsid w:val="00706359"/>
    <w:rsid w:val="007074D1"/>
    <w:rsid w:val="0071116E"/>
    <w:rsid w:val="00711C0B"/>
    <w:rsid w:val="00735FC8"/>
    <w:rsid w:val="00736375"/>
    <w:rsid w:val="00747135"/>
    <w:rsid w:val="00747A2A"/>
    <w:rsid w:val="00751A5C"/>
    <w:rsid w:val="00761BCC"/>
    <w:rsid w:val="00763F4F"/>
    <w:rsid w:val="00767A44"/>
    <w:rsid w:val="00770B24"/>
    <w:rsid w:val="00773CC0"/>
    <w:rsid w:val="0077601C"/>
    <w:rsid w:val="00782E5F"/>
    <w:rsid w:val="00784606"/>
    <w:rsid w:val="00784949"/>
    <w:rsid w:val="0078770A"/>
    <w:rsid w:val="007879D1"/>
    <w:rsid w:val="007923DD"/>
    <w:rsid w:val="0079572F"/>
    <w:rsid w:val="007A2A6B"/>
    <w:rsid w:val="007A549D"/>
    <w:rsid w:val="007A5E0A"/>
    <w:rsid w:val="007A6DDB"/>
    <w:rsid w:val="007C3D97"/>
    <w:rsid w:val="007E0AEB"/>
    <w:rsid w:val="007E752C"/>
    <w:rsid w:val="00800173"/>
    <w:rsid w:val="00800AE4"/>
    <w:rsid w:val="0080538D"/>
    <w:rsid w:val="008119CB"/>
    <w:rsid w:val="00811DF8"/>
    <w:rsid w:val="00815A0F"/>
    <w:rsid w:val="00832012"/>
    <w:rsid w:val="008326A9"/>
    <w:rsid w:val="008417D5"/>
    <w:rsid w:val="00841E87"/>
    <w:rsid w:val="00843FE7"/>
    <w:rsid w:val="00845D40"/>
    <w:rsid w:val="00846888"/>
    <w:rsid w:val="00850AF3"/>
    <w:rsid w:val="00855286"/>
    <w:rsid w:val="0086013C"/>
    <w:rsid w:val="00881B43"/>
    <w:rsid w:val="00886219"/>
    <w:rsid w:val="008879DB"/>
    <w:rsid w:val="0089371E"/>
    <w:rsid w:val="00893D4C"/>
    <w:rsid w:val="00896530"/>
    <w:rsid w:val="008B7018"/>
    <w:rsid w:val="008C012F"/>
    <w:rsid w:val="008C40CD"/>
    <w:rsid w:val="008C7252"/>
    <w:rsid w:val="008C78D7"/>
    <w:rsid w:val="008D00FF"/>
    <w:rsid w:val="008D24CD"/>
    <w:rsid w:val="008E5A1D"/>
    <w:rsid w:val="008E7FA2"/>
    <w:rsid w:val="008F54B5"/>
    <w:rsid w:val="008F5748"/>
    <w:rsid w:val="008F70A2"/>
    <w:rsid w:val="0090003B"/>
    <w:rsid w:val="00900764"/>
    <w:rsid w:val="009030AE"/>
    <w:rsid w:val="00903B9F"/>
    <w:rsid w:val="00905566"/>
    <w:rsid w:val="00906052"/>
    <w:rsid w:val="009064B1"/>
    <w:rsid w:val="00915B34"/>
    <w:rsid w:val="0092454E"/>
    <w:rsid w:val="00924AAB"/>
    <w:rsid w:val="00925825"/>
    <w:rsid w:val="0092628A"/>
    <w:rsid w:val="009269F9"/>
    <w:rsid w:val="009310D6"/>
    <w:rsid w:val="009335F3"/>
    <w:rsid w:val="009348CC"/>
    <w:rsid w:val="009366AB"/>
    <w:rsid w:val="0093737F"/>
    <w:rsid w:val="00943C17"/>
    <w:rsid w:val="00944838"/>
    <w:rsid w:val="00946819"/>
    <w:rsid w:val="0095114B"/>
    <w:rsid w:val="00955A47"/>
    <w:rsid w:val="00955E11"/>
    <w:rsid w:val="00961278"/>
    <w:rsid w:val="009616C0"/>
    <w:rsid w:val="009651A1"/>
    <w:rsid w:val="009702BE"/>
    <w:rsid w:val="00974B8F"/>
    <w:rsid w:val="00976F6B"/>
    <w:rsid w:val="00983A26"/>
    <w:rsid w:val="00985CBD"/>
    <w:rsid w:val="00986868"/>
    <w:rsid w:val="009869CF"/>
    <w:rsid w:val="0098707E"/>
    <w:rsid w:val="00987AB5"/>
    <w:rsid w:val="0099011F"/>
    <w:rsid w:val="009915D7"/>
    <w:rsid w:val="00992104"/>
    <w:rsid w:val="00996FD1"/>
    <w:rsid w:val="009977CF"/>
    <w:rsid w:val="009A5657"/>
    <w:rsid w:val="009B280B"/>
    <w:rsid w:val="009B516A"/>
    <w:rsid w:val="009B5C36"/>
    <w:rsid w:val="009B6700"/>
    <w:rsid w:val="009C65B6"/>
    <w:rsid w:val="009C67E6"/>
    <w:rsid w:val="009D4170"/>
    <w:rsid w:val="009D595E"/>
    <w:rsid w:val="009E225B"/>
    <w:rsid w:val="009E5CFB"/>
    <w:rsid w:val="009E5E22"/>
    <w:rsid w:val="009F1BCA"/>
    <w:rsid w:val="009F1E40"/>
    <w:rsid w:val="009F22C1"/>
    <w:rsid w:val="009F4667"/>
    <w:rsid w:val="009F4687"/>
    <w:rsid w:val="009F5C8A"/>
    <w:rsid w:val="00A163E8"/>
    <w:rsid w:val="00A171BD"/>
    <w:rsid w:val="00A1792E"/>
    <w:rsid w:val="00A223D2"/>
    <w:rsid w:val="00A3006D"/>
    <w:rsid w:val="00A31EE8"/>
    <w:rsid w:val="00A32F2B"/>
    <w:rsid w:val="00A34C4B"/>
    <w:rsid w:val="00A35C83"/>
    <w:rsid w:val="00A44BD5"/>
    <w:rsid w:val="00A50CC3"/>
    <w:rsid w:val="00A54FB5"/>
    <w:rsid w:val="00A61518"/>
    <w:rsid w:val="00A634ED"/>
    <w:rsid w:val="00A67A16"/>
    <w:rsid w:val="00A7118D"/>
    <w:rsid w:val="00A749ED"/>
    <w:rsid w:val="00A83753"/>
    <w:rsid w:val="00A86883"/>
    <w:rsid w:val="00A9516C"/>
    <w:rsid w:val="00A965C5"/>
    <w:rsid w:val="00AB3308"/>
    <w:rsid w:val="00AD1C03"/>
    <w:rsid w:val="00AD2486"/>
    <w:rsid w:val="00AD6B52"/>
    <w:rsid w:val="00AD73E9"/>
    <w:rsid w:val="00AF1538"/>
    <w:rsid w:val="00AF2851"/>
    <w:rsid w:val="00B0389C"/>
    <w:rsid w:val="00B03ECB"/>
    <w:rsid w:val="00B1003C"/>
    <w:rsid w:val="00B1214C"/>
    <w:rsid w:val="00B14955"/>
    <w:rsid w:val="00B3007A"/>
    <w:rsid w:val="00B30AF9"/>
    <w:rsid w:val="00B32F80"/>
    <w:rsid w:val="00B37B7A"/>
    <w:rsid w:val="00B515F0"/>
    <w:rsid w:val="00B55520"/>
    <w:rsid w:val="00B55F5B"/>
    <w:rsid w:val="00B56D4A"/>
    <w:rsid w:val="00B60538"/>
    <w:rsid w:val="00B63058"/>
    <w:rsid w:val="00B65484"/>
    <w:rsid w:val="00B71D51"/>
    <w:rsid w:val="00B76850"/>
    <w:rsid w:val="00B8272D"/>
    <w:rsid w:val="00B82741"/>
    <w:rsid w:val="00B86632"/>
    <w:rsid w:val="00B86D2C"/>
    <w:rsid w:val="00B93BA5"/>
    <w:rsid w:val="00B94688"/>
    <w:rsid w:val="00B951F8"/>
    <w:rsid w:val="00B96ED0"/>
    <w:rsid w:val="00BA165A"/>
    <w:rsid w:val="00BA5EC5"/>
    <w:rsid w:val="00BA6776"/>
    <w:rsid w:val="00BB4B36"/>
    <w:rsid w:val="00BC71E9"/>
    <w:rsid w:val="00BD26D1"/>
    <w:rsid w:val="00BD4A92"/>
    <w:rsid w:val="00BE1423"/>
    <w:rsid w:val="00BE2C60"/>
    <w:rsid w:val="00BE6A4C"/>
    <w:rsid w:val="00BF1A72"/>
    <w:rsid w:val="00BF5756"/>
    <w:rsid w:val="00C00161"/>
    <w:rsid w:val="00C037ED"/>
    <w:rsid w:val="00C0733C"/>
    <w:rsid w:val="00C1254F"/>
    <w:rsid w:val="00C16073"/>
    <w:rsid w:val="00C16CF7"/>
    <w:rsid w:val="00C23DEB"/>
    <w:rsid w:val="00C25E9F"/>
    <w:rsid w:val="00C27106"/>
    <w:rsid w:val="00C35EBF"/>
    <w:rsid w:val="00C42100"/>
    <w:rsid w:val="00C52053"/>
    <w:rsid w:val="00C52F06"/>
    <w:rsid w:val="00C54A89"/>
    <w:rsid w:val="00C67E97"/>
    <w:rsid w:val="00C75423"/>
    <w:rsid w:val="00C80E04"/>
    <w:rsid w:val="00C84C8D"/>
    <w:rsid w:val="00C87AB3"/>
    <w:rsid w:val="00C9315B"/>
    <w:rsid w:val="00CA0D75"/>
    <w:rsid w:val="00CA5BBA"/>
    <w:rsid w:val="00CA69A5"/>
    <w:rsid w:val="00CB57A0"/>
    <w:rsid w:val="00CC137C"/>
    <w:rsid w:val="00CC1FB2"/>
    <w:rsid w:val="00CD1293"/>
    <w:rsid w:val="00CD19EC"/>
    <w:rsid w:val="00CD443D"/>
    <w:rsid w:val="00CD76F1"/>
    <w:rsid w:val="00CE2C7F"/>
    <w:rsid w:val="00CE3C20"/>
    <w:rsid w:val="00CF437E"/>
    <w:rsid w:val="00CF52E6"/>
    <w:rsid w:val="00D00E35"/>
    <w:rsid w:val="00D01B26"/>
    <w:rsid w:val="00D03C82"/>
    <w:rsid w:val="00D108AC"/>
    <w:rsid w:val="00D10AA2"/>
    <w:rsid w:val="00D24F37"/>
    <w:rsid w:val="00D25A92"/>
    <w:rsid w:val="00D26CA7"/>
    <w:rsid w:val="00D2788B"/>
    <w:rsid w:val="00D300FD"/>
    <w:rsid w:val="00D308A6"/>
    <w:rsid w:val="00D42B76"/>
    <w:rsid w:val="00D4310E"/>
    <w:rsid w:val="00D5219E"/>
    <w:rsid w:val="00D5329A"/>
    <w:rsid w:val="00D6105D"/>
    <w:rsid w:val="00D6303C"/>
    <w:rsid w:val="00D66622"/>
    <w:rsid w:val="00D75EA8"/>
    <w:rsid w:val="00D84630"/>
    <w:rsid w:val="00DA25D4"/>
    <w:rsid w:val="00DA2F1F"/>
    <w:rsid w:val="00DA57D6"/>
    <w:rsid w:val="00DB7A3D"/>
    <w:rsid w:val="00DC13B8"/>
    <w:rsid w:val="00DC180B"/>
    <w:rsid w:val="00DC3A6C"/>
    <w:rsid w:val="00DC3B55"/>
    <w:rsid w:val="00DD6943"/>
    <w:rsid w:val="00DE13EA"/>
    <w:rsid w:val="00DE14B9"/>
    <w:rsid w:val="00DE150B"/>
    <w:rsid w:val="00DE2A02"/>
    <w:rsid w:val="00DF642F"/>
    <w:rsid w:val="00E04372"/>
    <w:rsid w:val="00E0599D"/>
    <w:rsid w:val="00E06489"/>
    <w:rsid w:val="00E077EE"/>
    <w:rsid w:val="00E10657"/>
    <w:rsid w:val="00E23735"/>
    <w:rsid w:val="00E326D8"/>
    <w:rsid w:val="00E42975"/>
    <w:rsid w:val="00E529F9"/>
    <w:rsid w:val="00E5322D"/>
    <w:rsid w:val="00E55E10"/>
    <w:rsid w:val="00E66919"/>
    <w:rsid w:val="00E73522"/>
    <w:rsid w:val="00E80E32"/>
    <w:rsid w:val="00E8535F"/>
    <w:rsid w:val="00E86F49"/>
    <w:rsid w:val="00E87622"/>
    <w:rsid w:val="00E94B78"/>
    <w:rsid w:val="00EA0E59"/>
    <w:rsid w:val="00EA602D"/>
    <w:rsid w:val="00EA6510"/>
    <w:rsid w:val="00EA6BD4"/>
    <w:rsid w:val="00EB0F5F"/>
    <w:rsid w:val="00EB31F0"/>
    <w:rsid w:val="00EB3254"/>
    <w:rsid w:val="00EB37A1"/>
    <w:rsid w:val="00EB52F5"/>
    <w:rsid w:val="00EB5A9B"/>
    <w:rsid w:val="00EC06F4"/>
    <w:rsid w:val="00EC1C71"/>
    <w:rsid w:val="00EC5DB5"/>
    <w:rsid w:val="00EC6357"/>
    <w:rsid w:val="00EC6ACF"/>
    <w:rsid w:val="00EC733D"/>
    <w:rsid w:val="00ED020E"/>
    <w:rsid w:val="00ED27CD"/>
    <w:rsid w:val="00EE1184"/>
    <w:rsid w:val="00EE3921"/>
    <w:rsid w:val="00EE5596"/>
    <w:rsid w:val="00EE73F9"/>
    <w:rsid w:val="00EF0A93"/>
    <w:rsid w:val="00EF3A56"/>
    <w:rsid w:val="00EF41F5"/>
    <w:rsid w:val="00F014BE"/>
    <w:rsid w:val="00F0237C"/>
    <w:rsid w:val="00F0689D"/>
    <w:rsid w:val="00F074A1"/>
    <w:rsid w:val="00F117DE"/>
    <w:rsid w:val="00F14EB7"/>
    <w:rsid w:val="00F168F1"/>
    <w:rsid w:val="00F22653"/>
    <w:rsid w:val="00F23EC1"/>
    <w:rsid w:val="00F2409C"/>
    <w:rsid w:val="00F30BF4"/>
    <w:rsid w:val="00F425CD"/>
    <w:rsid w:val="00F453DD"/>
    <w:rsid w:val="00F45C3B"/>
    <w:rsid w:val="00F4736C"/>
    <w:rsid w:val="00F50196"/>
    <w:rsid w:val="00F64431"/>
    <w:rsid w:val="00F64F3F"/>
    <w:rsid w:val="00F703D5"/>
    <w:rsid w:val="00F7750B"/>
    <w:rsid w:val="00F80D86"/>
    <w:rsid w:val="00F82E06"/>
    <w:rsid w:val="00F96573"/>
    <w:rsid w:val="00FA1722"/>
    <w:rsid w:val="00FA21C9"/>
    <w:rsid w:val="00FA3174"/>
    <w:rsid w:val="00FA33B5"/>
    <w:rsid w:val="00FA65C6"/>
    <w:rsid w:val="00FB1113"/>
    <w:rsid w:val="00FB1EC5"/>
    <w:rsid w:val="00FB2636"/>
    <w:rsid w:val="00FB5141"/>
    <w:rsid w:val="00FB69EB"/>
    <w:rsid w:val="00FC78A7"/>
    <w:rsid w:val="00FD2E48"/>
    <w:rsid w:val="00FD506B"/>
    <w:rsid w:val="00FD57F4"/>
    <w:rsid w:val="00FD5D5C"/>
    <w:rsid w:val="00FE124D"/>
    <w:rsid w:val="00FE4043"/>
    <w:rsid w:val="00FE702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Kopfzeile">
    <w:name w:val="header"/>
    <w:basedOn w:val="Standard"/>
    <w:link w:val="KopfzeileZchn"/>
    <w:uiPriority w:val="99"/>
    <w:unhideWhenUsed/>
    <w:rsid w:val="00EC733D"/>
    <w:pPr>
      <w:tabs>
        <w:tab w:val="center" w:pos="4513"/>
        <w:tab w:val="right" w:pos="9026"/>
      </w:tabs>
    </w:pPr>
  </w:style>
  <w:style w:type="character" w:customStyle="1" w:styleId="KopfzeileZchn">
    <w:name w:val="Kopfzeile Zchn"/>
    <w:basedOn w:val="Absatz-Standardschriftart"/>
    <w:link w:val="Kopfzeile"/>
    <w:uiPriority w:val="99"/>
    <w:rsid w:val="00EC733D"/>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EC733D"/>
    <w:pPr>
      <w:tabs>
        <w:tab w:val="center" w:pos="4513"/>
        <w:tab w:val="right" w:pos="9026"/>
      </w:tabs>
    </w:pPr>
  </w:style>
  <w:style w:type="character" w:customStyle="1" w:styleId="FuzeileZchn">
    <w:name w:val="Fußzeile Zchn"/>
    <w:basedOn w:val="Absatz-Standardschriftart"/>
    <w:link w:val="Fuzeile"/>
    <w:uiPriority w:val="99"/>
    <w:rsid w:val="00EC733D"/>
    <w:rPr>
      <w:rFonts w:ascii="Times New Roman" w:eastAsia="Times New Roman" w:hAnsi="Times New Roman" w:cs="Times New Roman"/>
      <w:kern w:val="1"/>
      <w:sz w:val="24"/>
      <w:szCs w:val="24"/>
      <w:lang w:eastAsia="ar-SA"/>
    </w:rPr>
  </w:style>
  <w:style w:type="paragraph" w:styleId="Endnotentext">
    <w:name w:val="endnote text"/>
    <w:basedOn w:val="Standard"/>
    <w:link w:val="EndnotentextZchn"/>
    <w:uiPriority w:val="99"/>
    <w:unhideWhenUsed/>
    <w:rsid w:val="00C23DEB"/>
    <w:rPr>
      <w:sz w:val="20"/>
      <w:szCs w:val="20"/>
    </w:rPr>
  </w:style>
  <w:style w:type="character" w:customStyle="1" w:styleId="EndnotentextZchn">
    <w:name w:val="Endnotentext Zchn"/>
    <w:basedOn w:val="Absatz-Standardschriftart"/>
    <w:link w:val="Endnotentext"/>
    <w:uiPriority w:val="99"/>
    <w:rsid w:val="00C23DEB"/>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C23DEB"/>
    <w:rPr>
      <w:vertAlign w:val="superscript"/>
    </w:rPr>
  </w:style>
  <w:style w:type="paragraph" w:styleId="Funotentext">
    <w:name w:val="footnote text"/>
    <w:basedOn w:val="Standard"/>
    <w:link w:val="FunotentextZchn"/>
    <w:uiPriority w:val="99"/>
    <w:semiHidden/>
    <w:unhideWhenUsed/>
    <w:rsid w:val="003C7333"/>
    <w:rPr>
      <w:sz w:val="20"/>
      <w:szCs w:val="20"/>
    </w:rPr>
  </w:style>
  <w:style w:type="character" w:customStyle="1" w:styleId="FunotentextZchn">
    <w:name w:val="Fußnotentext Zchn"/>
    <w:basedOn w:val="Absatz-Standardschriftart"/>
    <w:link w:val="Funotentext"/>
    <w:uiPriority w:val="99"/>
    <w:semiHidden/>
    <w:rsid w:val="003C7333"/>
    <w:rPr>
      <w:rFonts w:ascii="Times New Roman" w:eastAsia="Times New Roman" w:hAnsi="Times New Roman" w:cs="Times New Roman"/>
      <w:kern w:val="1"/>
      <w:sz w:val="20"/>
      <w:szCs w:val="20"/>
      <w:lang w:eastAsia="ar-SA"/>
    </w:rPr>
  </w:style>
  <w:style w:type="character" w:styleId="Funotenzeichen">
    <w:name w:val="footnote reference"/>
    <w:basedOn w:val="Absatz-Standardschriftart"/>
    <w:uiPriority w:val="99"/>
    <w:semiHidden/>
    <w:unhideWhenUsed/>
    <w:rsid w:val="003C7333"/>
    <w:rPr>
      <w:vertAlign w:val="superscript"/>
    </w:rPr>
  </w:style>
  <w:style w:type="character" w:customStyle="1" w:styleId="UnresolvedMention">
    <w:name w:val="Unresolved Mention"/>
    <w:basedOn w:val="Absatz-Standardschriftart"/>
    <w:uiPriority w:val="99"/>
    <w:semiHidden/>
    <w:unhideWhenUsed/>
    <w:rsid w:val="0060582A"/>
    <w:rPr>
      <w:color w:val="808080"/>
      <w:shd w:val="clear" w:color="auto" w:fill="E6E6E6"/>
    </w:rPr>
  </w:style>
  <w:style w:type="paragraph" w:styleId="berarbeitung">
    <w:name w:val="Revision"/>
    <w:hidden/>
    <w:uiPriority w:val="99"/>
    <w:semiHidden/>
    <w:rsid w:val="005D60ED"/>
    <w:rPr>
      <w:rFonts w:ascii="Times New Roman" w:eastAsia="Times New Roman" w:hAnsi="Times New Roman" w:cs="Times New Roman"/>
      <w:kern w:val="1"/>
      <w:sz w:val="24"/>
      <w:szCs w:val="24"/>
      <w:lang w:eastAsia="ar-SA"/>
    </w:rPr>
  </w:style>
  <w:style w:type="paragraph" w:styleId="Listenabsatz">
    <w:name w:val="List Paragraph"/>
    <w:basedOn w:val="Standard"/>
    <w:uiPriority w:val="34"/>
    <w:qFormat/>
    <w:rsid w:val="003A77BC"/>
    <w:pPr>
      <w:suppressAutoHyphens w:val="0"/>
      <w:ind w:left="720"/>
    </w:pPr>
    <w:rPr>
      <w:rFonts w:ascii="Calibri" w:eastAsiaTheme="minorHAnsi" w:hAnsi="Calibri"/>
      <w:kern w:val="0"/>
      <w:sz w:val="22"/>
      <w:szCs w:val="2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Kopfzeile">
    <w:name w:val="header"/>
    <w:basedOn w:val="Standard"/>
    <w:link w:val="KopfzeileZchn"/>
    <w:uiPriority w:val="99"/>
    <w:unhideWhenUsed/>
    <w:rsid w:val="00EC733D"/>
    <w:pPr>
      <w:tabs>
        <w:tab w:val="center" w:pos="4513"/>
        <w:tab w:val="right" w:pos="9026"/>
      </w:tabs>
    </w:pPr>
  </w:style>
  <w:style w:type="character" w:customStyle="1" w:styleId="KopfzeileZchn">
    <w:name w:val="Kopfzeile Zchn"/>
    <w:basedOn w:val="Absatz-Standardschriftart"/>
    <w:link w:val="Kopfzeile"/>
    <w:uiPriority w:val="99"/>
    <w:rsid w:val="00EC733D"/>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EC733D"/>
    <w:pPr>
      <w:tabs>
        <w:tab w:val="center" w:pos="4513"/>
        <w:tab w:val="right" w:pos="9026"/>
      </w:tabs>
    </w:pPr>
  </w:style>
  <w:style w:type="character" w:customStyle="1" w:styleId="FuzeileZchn">
    <w:name w:val="Fußzeile Zchn"/>
    <w:basedOn w:val="Absatz-Standardschriftart"/>
    <w:link w:val="Fuzeile"/>
    <w:uiPriority w:val="99"/>
    <w:rsid w:val="00EC733D"/>
    <w:rPr>
      <w:rFonts w:ascii="Times New Roman" w:eastAsia="Times New Roman" w:hAnsi="Times New Roman" w:cs="Times New Roman"/>
      <w:kern w:val="1"/>
      <w:sz w:val="24"/>
      <w:szCs w:val="24"/>
      <w:lang w:eastAsia="ar-SA"/>
    </w:rPr>
  </w:style>
  <w:style w:type="paragraph" w:styleId="Endnotentext">
    <w:name w:val="endnote text"/>
    <w:basedOn w:val="Standard"/>
    <w:link w:val="EndnotentextZchn"/>
    <w:uiPriority w:val="99"/>
    <w:unhideWhenUsed/>
    <w:rsid w:val="00C23DEB"/>
    <w:rPr>
      <w:sz w:val="20"/>
      <w:szCs w:val="20"/>
    </w:rPr>
  </w:style>
  <w:style w:type="character" w:customStyle="1" w:styleId="EndnotentextZchn">
    <w:name w:val="Endnotentext Zchn"/>
    <w:basedOn w:val="Absatz-Standardschriftart"/>
    <w:link w:val="Endnotentext"/>
    <w:uiPriority w:val="99"/>
    <w:rsid w:val="00C23DEB"/>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C23DEB"/>
    <w:rPr>
      <w:vertAlign w:val="superscript"/>
    </w:rPr>
  </w:style>
  <w:style w:type="paragraph" w:styleId="Funotentext">
    <w:name w:val="footnote text"/>
    <w:basedOn w:val="Standard"/>
    <w:link w:val="FunotentextZchn"/>
    <w:uiPriority w:val="99"/>
    <w:semiHidden/>
    <w:unhideWhenUsed/>
    <w:rsid w:val="003C7333"/>
    <w:rPr>
      <w:sz w:val="20"/>
      <w:szCs w:val="20"/>
    </w:rPr>
  </w:style>
  <w:style w:type="character" w:customStyle="1" w:styleId="FunotentextZchn">
    <w:name w:val="Fußnotentext Zchn"/>
    <w:basedOn w:val="Absatz-Standardschriftart"/>
    <w:link w:val="Funotentext"/>
    <w:uiPriority w:val="99"/>
    <w:semiHidden/>
    <w:rsid w:val="003C7333"/>
    <w:rPr>
      <w:rFonts w:ascii="Times New Roman" w:eastAsia="Times New Roman" w:hAnsi="Times New Roman" w:cs="Times New Roman"/>
      <w:kern w:val="1"/>
      <w:sz w:val="20"/>
      <w:szCs w:val="20"/>
      <w:lang w:eastAsia="ar-SA"/>
    </w:rPr>
  </w:style>
  <w:style w:type="character" w:styleId="Funotenzeichen">
    <w:name w:val="footnote reference"/>
    <w:basedOn w:val="Absatz-Standardschriftart"/>
    <w:uiPriority w:val="99"/>
    <w:semiHidden/>
    <w:unhideWhenUsed/>
    <w:rsid w:val="003C7333"/>
    <w:rPr>
      <w:vertAlign w:val="superscript"/>
    </w:rPr>
  </w:style>
  <w:style w:type="character" w:customStyle="1" w:styleId="UnresolvedMention">
    <w:name w:val="Unresolved Mention"/>
    <w:basedOn w:val="Absatz-Standardschriftart"/>
    <w:uiPriority w:val="99"/>
    <w:semiHidden/>
    <w:unhideWhenUsed/>
    <w:rsid w:val="0060582A"/>
    <w:rPr>
      <w:color w:val="808080"/>
      <w:shd w:val="clear" w:color="auto" w:fill="E6E6E6"/>
    </w:rPr>
  </w:style>
  <w:style w:type="paragraph" w:styleId="berarbeitung">
    <w:name w:val="Revision"/>
    <w:hidden/>
    <w:uiPriority w:val="99"/>
    <w:semiHidden/>
    <w:rsid w:val="005D60ED"/>
    <w:rPr>
      <w:rFonts w:ascii="Times New Roman" w:eastAsia="Times New Roman" w:hAnsi="Times New Roman" w:cs="Times New Roman"/>
      <w:kern w:val="1"/>
      <w:sz w:val="24"/>
      <w:szCs w:val="24"/>
      <w:lang w:eastAsia="ar-SA"/>
    </w:rPr>
  </w:style>
  <w:style w:type="paragraph" w:styleId="Listenabsatz">
    <w:name w:val="List Paragraph"/>
    <w:basedOn w:val="Standard"/>
    <w:uiPriority w:val="34"/>
    <w:qFormat/>
    <w:rsid w:val="003A77BC"/>
    <w:pPr>
      <w:suppressAutoHyphens w:val="0"/>
      <w:ind w:left="720"/>
    </w:pPr>
    <w:rPr>
      <w:rFonts w:ascii="Calibri" w:eastAsiaTheme="minorHAnsi" w:hAnsi="Calibri"/>
      <w:kern w:val="0"/>
      <w:sz w:val="22"/>
      <w:szCs w:val="22"/>
      <w:lang w:eastAsia="de-DE"/>
    </w:rPr>
  </w:style>
</w:styles>
</file>

<file path=word/webSettings.xml><?xml version="1.0" encoding="utf-8"?>
<w:webSettings xmlns:r="http://schemas.openxmlformats.org/officeDocument/2006/relationships" xmlns:w="http://schemas.openxmlformats.org/wordprocessingml/2006/main">
  <w:divs>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07126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gatec.com" TargetMode="External"/><Relationship Id="rId18" Type="http://schemas.openxmlformats.org/officeDocument/2006/relationships/hyperlink" Target="https://www.congatec.com/en/products/35-sbc/conga-jc370.htm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congatec.com" TargetMode="External"/><Relationship Id="rId34"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mailto:info@congatec.com" TargetMode="External"/><Relationship Id="rId17" Type="http://schemas.openxmlformats.org/officeDocument/2006/relationships/hyperlink" Target="https://www.congatec.com/en/congatec/press-releases.html" TargetMode="External"/><Relationship Id="rId25" Type="http://schemas.openxmlformats.org/officeDocument/2006/relationships/header" Target="header1.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www.congatec.com/en/products/com-express-type-6/conga-tc370.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youtube.com/congatecA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ams-network.com" TargetMode="External"/><Relationship Id="rId23" Type="http://schemas.openxmlformats.org/officeDocument/2006/relationships/hyperlink" Target="https://mobile.twitter.com/congatecAG"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ongatec.com/en/products/mini-itx-single-board-computer/conga-ic370.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ams-network.com" TargetMode="External"/><Relationship Id="rId22" Type="http://schemas.openxmlformats.org/officeDocument/2006/relationships/hyperlink" Target="http://www.facebook.com/Congatec" TargetMode="External"/><Relationship Id="rId27" Type="http://schemas.openxmlformats.org/officeDocument/2006/relationships/footer" Target="footer1.xml"/><Relationship Id="rId30" Type="http://schemas.openxmlformats.org/officeDocument/2006/relationships/footer" Target="footer3.xml"/><Relationship Id="rId35" Type="http://schemas.microsoft.com/office/2011/relationships/people" Target="peop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2.xml><?xml version="1.0" encoding="utf-8"?>
<ds:datastoreItem xmlns:ds="http://schemas.openxmlformats.org/officeDocument/2006/customXml" ds:itemID="{C32351F1-574F-43C4-B523-CF7CD9288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A0BB86C-022D-44D8-8FD7-AA895FEABB0D}">
  <ds:schemaRef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EE94FB63-1F9D-4D05-A93C-26A26969D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949</Words>
  <Characters>5979</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congatec</Company>
  <LinksUpToDate>false</LinksUpToDate>
  <CharactersWithSpaces>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11</cp:revision>
  <dcterms:created xsi:type="dcterms:W3CDTF">2019-02-22T09:42:00Z</dcterms:created>
  <dcterms:modified xsi:type="dcterms:W3CDTF">2019-02-28T15:56:00Z</dcterms:modified>
</cp:coreProperties>
</file>