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D84630" w:rsidTr="00855286">
        <w:trPr>
          <w:trHeight w:val="270"/>
        </w:trPr>
        <w:tc>
          <w:tcPr>
            <w:tcW w:w="2552" w:type="dxa"/>
            <w:shd w:val="clear" w:color="auto" w:fill="auto"/>
          </w:tcPr>
          <w:p w:rsidR="00D108AC" w:rsidRPr="00D84630" w:rsidRDefault="00925825" w:rsidP="00925825">
            <w:pPr>
              <w:pStyle w:val="Standard1"/>
              <w:snapToGrid w:val="0"/>
              <w:ind w:right="-1058"/>
              <w:rPr>
                <w:rFonts w:ascii="Arial" w:hAnsi="Arial" w:cs="Arial"/>
                <w:b/>
                <w:sz w:val="20"/>
                <w:u w:val="single"/>
                <w:lang w:val="en-US"/>
              </w:rPr>
            </w:pPr>
            <w:r w:rsidRPr="00D84630">
              <w:rPr>
                <w:rFonts w:ascii="Arial" w:hAnsi="Arial" w:cs="Arial"/>
                <w:b/>
                <w:sz w:val="20"/>
                <w:u w:val="single"/>
                <w:lang w:val="en-US"/>
              </w:rPr>
              <w:t>Reader enquiries</w:t>
            </w:r>
            <w:r w:rsidR="00D108AC" w:rsidRPr="00D84630">
              <w:rPr>
                <w:rFonts w:ascii="Arial" w:hAnsi="Arial" w:cs="Arial"/>
                <w:b/>
                <w:sz w:val="20"/>
                <w:u w:val="single"/>
                <w:lang w:val="en-US"/>
              </w:rPr>
              <w:t>:</w:t>
            </w:r>
          </w:p>
        </w:tc>
        <w:tc>
          <w:tcPr>
            <w:tcW w:w="2551" w:type="dxa"/>
            <w:shd w:val="clear" w:color="auto" w:fill="auto"/>
          </w:tcPr>
          <w:p w:rsidR="00D108AC" w:rsidRPr="00D84630" w:rsidRDefault="00D108AC" w:rsidP="00855286">
            <w:pPr>
              <w:pStyle w:val="Standard1"/>
              <w:snapToGrid w:val="0"/>
              <w:rPr>
                <w:rFonts w:ascii="Arial" w:hAnsi="Arial" w:cs="Arial"/>
                <w:b/>
                <w:sz w:val="20"/>
                <w:u w:val="single"/>
                <w:lang w:val="en-US"/>
              </w:rPr>
            </w:pPr>
            <w:r w:rsidRPr="00D84630">
              <w:rPr>
                <w:rFonts w:ascii="Arial" w:hAnsi="Arial" w:cs="Arial"/>
                <w:b/>
                <w:sz w:val="20"/>
                <w:u w:val="single"/>
                <w:lang w:val="en-US"/>
              </w:rPr>
              <w:t>P</w:t>
            </w:r>
            <w:r w:rsidR="00925825" w:rsidRPr="00D84630">
              <w:rPr>
                <w:rFonts w:ascii="Arial" w:hAnsi="Arial" w:cs="Arial"/>
                <w:b/>
                <w:sz w:val="20"/>
                <w:u w:val="single"/>
                <w:lang w:val="en-US"/>
              </w:rPr>
              <w:t>ress contac</w:t>
            </w:r>
            <w:r w:rsidRPr="00D84630">
              <w:rPr>
                <w:rFonts w:ascii="Arial" w:hAnsi="Arial" w:cs="Arial"/>
                <w:b/>
                <w:sz w:val="20"/>
                <w:u w:val="single"/>
                <w:lang w:val="en-US"/>
              </w:rPr>
              <w:t>t:</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D108AC" w:rsidP="00855286">
            <w:pPr>
              <w:pStyle w:val="Standard1"/>
              <w:snapToGrid w:val="0"/>
              <w:spacing w:before="80"/>
              <w:ind w:right="-1058"/>
              <w:rPr>
                <w:rFonts w:ascii="Arial" w:hAnsi="Arial" w:cs="Arial"/>
                <w:b/>
                <w:sz w:val="18"/>
                <w:szCs w:val="18"/>
                <w:lang w:val="en-US"/>
              </w:rPr>
            </w:pPr>
            <w:r w:rsidRPr="00D84630">
              <w:rPr>
                <w:rFonts w:ascii="Arial" w:hAnsi="Arial" w:cs="Arial"/>
                <w:b/>
                <w:sz w:val="18"/>
                <w:szCs w:val="18"/>
                <w:lang w:val="en-US"/>
              </w:rPr>
              <w:t>congatec AG</w:t>
            </w:r>
          </w:p>
        </w:tc>
        <w:tc>
          <w:tcPr>
            <w:tcW w:w="2551" w:type="dxa"/>
            <w:shd w:val="clear" w:color="auto" w:fill="auto"/>
          </w:tcPr>
          <w:p w:rsidR="00D108AC" w:rsidRPr="00D84630" w:rsidRDefault="00D108AC" w:rsidP="00855286">
            <w:pPr>
              <w:pStyle w:val="Standard1"/>
              <w:snapToGrid w:val="0"/>
              <w:spacing w:before="80"/>
              <w:rPr>
                <w:rFonts w:ascii="Arial" w:hAnsi="Arial" w:cs="Arial"/>
                <w:b/>
                <w:sz w:val="18"/>
                <w:szCs w:val="18"/>
                <w:lang w:val="en-US"/>
              </w:rPr>
            </w:pPr>
            <w:r w:rsidRPr="00D84630">
              <w:rPr>
                <w:rFonts w:ascii="Arial" w:hAnsi="Arial" w:cs="Arial"/>
                <w:b/>
                <w:sz w:val="18"/>
                <w:szCs w:val="18"/>
                <w:lang w:val="en-US"/>
              </w:rPr>
              <w:t xml:space="preserve">SAMS Network </w:t>
            </w:r>
          </w:p>
        </w:tc>
      </w:tr>
      <w:tr w:rsidR="00D108AC" w:rsidRPr="00D84630" w:rsidTr="00855286">
        <w:tblPrEx>
          <w:tblCellMar>
            <w:left w:w="70" w:type="dxa"/>
            <w:right w:w="70" w:type="dxa"/>
          </w:tblCellMar>
        </w:tblPrEx>
        <w:trPr>
          <w:trHeight w:val="101"/>
        </w:trPr>
        <w:tc>
          <w:tcPr>
            <w:tcW w:w="2552"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Christian Eder</w:t>
            </w:r>
          </w:p>
        </w:tc>
        <w:tc>
          <w:tcPr>
            <w:tcW w:w="2551"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Michael Hennen</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+49-991-2700-0</w:t>
            </w:r>
          </w:p>
        </w:tc>
        <w:tc>
          <w:tcPr>
            <w:tcW w:w="2551"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+49-2405-4526720</w:t>
            </w:r>
          </w:p>
        </w:tc>
      </w:tr>
      <w:tr w:rsidR="00D108AC" w:rsidRPr="00D84630" w:rsidTr="00855286">
        <w:tblPrEx>
          <w:tblCellMar>
            <w:left w:w="70" w:type="dxa"/>
            <w:right w:w="70" w:type="dxa"/>
          </w:tblCellMar>
        </w:tblPrEx>
        <w:trPr>
          <w:trHeight w:val="273"/>
        </w:trPr>
        <w:tc>
          <w:tcPr>
            <w:tcW w:w="2552" w:type="dxa"/>
            <w:shd w:val="clear" w:color="auto" w:fill="auto"/>
          </w:tcPr>
          <w:p w:rsidR="00D108AC" w:rsidRPr="00EC1C71" w:rsidRDefault="00D31483" w:rsidP="00855286">
            <w:pPr>
              <w:pStyle w:val="Standard1"/>
              <w:snapToGrid w:val="0"/>
              <w:spacing w:before="20"/>
              <w:rPr>
                <w:rFonts w:ascii="Arial" w:hAnsi="Arial" w:cs="Arial"/>
                <w:sz w:val="18"/>
                <w:szCs w:val="18"/>
              </w:rPr>
            </w:pPr>
            <w:hyperlink r:id="rId11" w:history="1">
              <w:r w:rsidR="00D108AC" w:rsidRPr="00EC1C71">
                <w:rPr>
                  <w:rStyle w:val="Hyperlink"/>
                  <w:rFonts w:ascii="Arial" w:hAnsi="Arial" w:cs="Arial"/>
                  <w:sz w:val="18"/>
                  <w:szCs w:val="18"/>
                </w:rPr>
                <w:t>info@congatec.com</w:t>
              </w:r>
            </w:hyperlink>
            <w:r w:rsidR="00D108AC" w:rsidRPr="00EC1C71">
              <w:rPr>
                <w:rFonts w:ascii="Arial" w:hAnsi="Arial" w:cs="Arial"/>
                <w:sz w:val="18"/>
                <w:szCs w:val="18"/>
              </w:rPr>
              <w:t xml:space="preserve"> </w:t>
            </w:r>
          </w:p>
          <w:p w:rsidR="00D108AC" w:rsidRPr="00EC1C71" w:rsidRDefault="00D31483" w:rsidP="00855286">
            <w:pPr>
              <w:pStyle w:val="Standard1"/>
              <w:snapToGrid w:val="0"/>
              <w:spacing w:before="20"/>
              <w:rPr>
                <w:rFonts w:ascii="Arial" w:hAnsi="Arial" w:cs="Arial"/>
                <w:sz w:val="18"/>
                <w:szCs w:val="18"/>
              </w:rPr>
            </w:pPr>
            <w:hyperlink r:id="rId12" w:history="1">
              <w:r w:rsidR="00D108AC" w:rsidRPr="00EC1C71">
                <w:rPr>
                  <w:rStyle w:val="Hyperlink"/>
                  <w:rFonts w:ascii="Arial" w:hAnsi="Arial" w:cs="Arial"/>
                  <w:sz w:val="18"/>
                  <w:szCs w:val="18"/>
                </w:rPr>
                <w:t>www.congatec.com</w:t>
              </w:r>
            </w:hyperlink>
            <w:r w:rsidR="00D108AC" w:rsidRPr="00EC1C71">
              <w:rPr>
                <w:rFonts w:ascii="Arial" w:hAnsi="Arial" w:cs="Arial"/>
                <w:sz w:val="18"/>
                <w:szCs w:val="18"/>
              </w:rPr>
              <w:t xml:space="preserve"> </w:t>
            </w:r>
          </w:p>
        </w:tc>
        <w:tc>
          <w:tcPr>
            <w:tcW w:w="2551" w:type="dxa"/>
            <w:shd w:val="clear" w:color="auto" w:fill="auto"/>
          </w:tcPr>
          <w:p w:rsidR="00D108AC" w:rsidRPr="00EC1C71" w:rsidRDefault="00D31483" w:rsidP="00855286">
            <w:pPr>
              <w:pStyle w:val="Standard1"/>
              <w:snapToGrid w:val="0"/>
              <w:spacing w:before="20"/>
              <w:rPr>
                <w:rFonts w:ascii="Arial" w:hAnsi="Arial" w:cs="Arial"/>
                <w:sz w:val="18"/>
                <w:szCs w:val="18"/>
              </w:rPr>
            </w:pPr>
            <w:hyperlink r:id="rId13" w:history="1">
              <w:r w:rsidR="00D108AC" w:rsidRPr="00EC1C71">
                <w:rPr>
                  <w:rStyle w:val="Hyperlink"/>
                  <w:rFonts w:ascii="Arial" w:hAnsi="Arial" w:cs="Arial"/>
                  <w:sz w:val="18"/>
                  <w:szCs w:val="18"/>
                </w:rPr>
                <w:t>info@sams-network.com</w:t>
              </w:r>
            </w:hyperlink>
            <w:r w:rsidR="00D108AC" w:rsidRPr="00EC1C71">
              <w:rPr>
                <w:rFonts w:ascii="Arial" w:hAnsi="Arial" w:cs="Arial"/>
                <w:sz w:val="18"/>
                <w:szCs w:val="18"/>
              </w:rPr>
              <w:t xml:space="preserve"> </w:t>
            </w:r>
          </w:p>
          <w:p w:rsidR="00D108AC" w:rsidRPr="00EC1C71" w:rsidRDefault="00D31483" w:rsidP="00855286">
            <w:pPr>
              <w:pStyle w:val="Standard1"/>
              <w:snapToGrid w:val="0"/>
              <w:spacing w:before="20"/>
              <w:rPr>
                <w:rFonts w:ascii="Arial" w:hAnsi="Arial" w:cs="Arial"/>
                <w:sz w:val="18"/>
                <w:szCs w:val="18"/>
              </w:rPr>
            </w:pPr>
            <w:hyperlink r:id="rId14" w:history="1">
              <w:r w:rsidR="00D108AC" w:rsidRPr="00EC1C71">
                <w:rPr>
                  <w:rStyle w:val="Hyperlink"/>
                  <w:rFonts w:ascii="Arial" w:hAnsi="Arial" w:cs="Arial"/>
                  <w:sz w:val="18"/>
                  <w:szCs w:val="18"/>
                </w:rPr>
                <w:t>www.sams-network.com</w:t>
              </w:r>
            </w:hyperlink>
            <w:r w:rsidR="00D108AC" w:rsidRPr="00EC1C71">
              <w:rPr>
                <w:rFonts w:ascii="Arial" w:hAnsi="Arial" w:cs="Arial"/>
                <w:sz w:val="18"/>
                <w:szCs w:val="18"/>
              </w:rPr>
              <w:t xml:space="preserve"> </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111110" w:rsidRDefault="00F66C4F" w:rsidP="0057026E">
      <w:pPr>
        <w:spacing w:after="120"/>
        <w:rPr>
          <w:rFonts w:ascii="Arial" w:hAnsi="Arial" w:cs="Arial"/>
          <w:i/>
          <w:sz w:val="16"/>
          <w:szCs w:val="16"/>
          <w:lang w:val="en-US" w:eastAsia="de-DE"/>
        </w:rPr>
      </w:pPr>
      <w:r>
        <w:rPr>
          <w:rFonts w:ascii="Arial" w:hAnsi="Arial" w:cs="Arial"/>
          <w:i/>
          <w:noProof/>
          <w:sz w:val="16"/>
          <w:szCs w:val="16"/>
          <w:lang w:eastAsia="de-DE"/>
        </w:rPr>
        <w:drawing>
          <wp:inline distT="0" distB="0" distL="0" distR="0">
            <wp:extent cx="1219200" cy="813816"/>
            <wp:effectExtent l="19050" t="0" r="0" b="0"/>
            <wp:docPr id="4" name="Grafik 3" descr="conga-SMX8-nano-P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SMX8-nano-PR-mail.jpg"/>
                    <pic:cNvPicPr/>
                  </pic:nvPicPr>
                  <pic:blipFill>
                    <a:blip r:embed="rId15" cstate="print"/>
                    <a:stretch>
                      <a:fillRect/>
                    </a:stretch>
                  </pic:blipFill>
                  <pic:spPr>
                    <a:xfrm>
                      <a:off x="0" y="0"/>
                      <a:ext cx="1219200" cy="813816"/>
                    </a:xfrm>
                    <a:prstGeom prst="rect">
                      <a:avLst/>
                    </a:prstGeom>
                  </pic:spPr>
                </pic:pic>
              </a:graphicData>
            </a:graphic>
          </wp:inline>
        </w:drawing>
      </w:r>
    </w:p>
    <w:p w:rsidR="0057026E" w:rsidRPr="005360EA" w:rsidRDefault="00263845"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6"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D84630" w:rsidRDefault="00D108AC" w:rsidP="00227110">
      <w:pPr>
        <w:spacing w:after="120"/>
        <w:rPr>
          <w:rFonts w:ascii="Arial" w:hAnsi="Arial" w:cs="Arial"/>
          <w:kern w:val="2"/>
          <w:sz w:val="22"/>
          <w:szCs w:val="22"/>
          <w:lang w:val="en-US"/>
        </w:rPr>
      </w:pPr>
    </w:p>
    <w:p w:rsidR="00D108AC" w:rsidRPr="00F66C4F" w:rsidRDefault="00263845" w:rsidP="00D108AC">
      <w:pPr>
        <w:pStyle w:val="Pressemitteilung"/>
        <w:rPr>
          <w:rFonts w:cs="Arial"/>
          <w:szCs w:val="24"/>
          <w:lang w:val="en-US"/>
        </w:rPr>
      </w:pPr>
      <w:r w:rsidRPr="00F66C4F">
        <w:rPr>
          <w:rFonts w:cs="Arial"/>
          <w:szCs w:val="24"/>
          <w:lang w:val="en-US"/>
        </w:rPr>
        <w:t xml:space="preserve">Press </w:t>
      </w:r>
      <w:r w:rsidR="009671B5" w:rsidRPr="00F66C4F">
        <w:rPr>
          <w:rFonts w:cs="Arial"/>
          <w:szCs w:val="24"/>
          <w:lang w:val="en-US"/>
        </w:rPr>
        <w:t>r</w:t>
      </w:r>
      <w:r w:rsidRPr="00F66C4F">
        <w:rPr>
          <w:rFonts w:cs="Arial"/>
          <w:szCs w:val="24"/>
          <w:lang w:val="en-US"/>
        </w:rPr>
        <w:t>elease</w:t>
      </w:r>
    </w:p>
    <w:p w:rsidR="00BF79F7" w:rsidRPr="005C71CE" w:rsidRDefault="00BF79F7" w:rsidP="00BF79F7">
      <w:pPr>
        <w:pStyle w:val="Pressemitteilung"/>
        <w:jc w:val="center"/>
        <w:rPr>
          <w:rFonts w:cs="Arial"/>
          <w:b w:val="0"/>
          <w:szCs w:val="24"/>
          <w:u w:val="none"/>
          <w:lang w:val="en-US"/>
        </w:rPr>
      </w:pPr>
      <w:r w:rsidRPr="005C71CE">
        <w:rPr>
          <w:rFonts w:cs="Arial"/>
          <w:b w:val="0"/>
          <w:szCs w:val="24"/>
          <w:u w:val="none"/>
          <w:lang w:val="en-US"/>
        </w:rPr>
        <w:t xml:space="preserve">New congatec SMARC module with </w:t>
      </w:r>
      <w:r w:rsidR="002566AA">
        <w:rPr>
          <w:rFonts w:cs="Arial"/>
          <w:b w:val="0"/>
          <w:szCs w:val="24"/>
          <w:u w:val="none"/>
          <w:lang w:val="en-US"/>
        </w:rPr>
        <w:t>Arm</w:t>
      </w:r>
      <w:r w:rsidR="00C85C66" w:rsidRPr="00C85C66">
        <w:rPr>
          <w:rFonts w:cs="Arial"/>
          <w:b w:val="0"/>
          <w:szCs w:val="24"/>
          <w:u w:val="none"/>
          <w:vertAlign w:val="superscript"/>
          <w:lang w:val="en-US"/>
        </w:rPr>
        <w:t>®</w:t>
      </w:r>
      <w:r w:rsidR="00ED4394">
        <w:rPr>
          <w:rFonts w:cs="Arial"/>
          <w:b w:val="0"/>
          <w:szCs w:val="24"/>
          <w:u w:val="none"/>
          <w:lang w:val="en-US"/>
        </w:rPr>
        <w:t xml:space="preserve"> based </w:t>
      </w:r>
      <w:r w:rsidRPr="005C71CE">
        <w:rPr>
          <w:rFonts w:cs="Arial"/>
          <w:b w:val="0"/>
          <w:szCs w:val="24"/>
          <w:u w:val="none"/>
          <w:lang w:val="en-US"/>
        </w:rPr>
        <w:t xml:space="preserve">NXP i.MX 8M </w:t>
      </w:r>
      <w:r>
        <w:rPr>
          <w:rFonts w:cs="Arial"/>
          <w:b w:val="0"/>
          <w:szCs w:val="24"/>
          <w:u w:val="none"/>
          <w:lang w:val="en-US"/>
        </w:rPr>
        <w:t>Nano</w:t>
      </w:r>
      <w:r w:rsidRPr="005C71CE">
        <w:rPr>
          <w:rFonts w:cs="Arial"/>
          <w:b w:val="0"/>
          <w:szCs w:val="24"/>
          <w:u w:val="none"/>
          <w:lang w:val="en-US"/>
        </w:rPr>
        <w:t xml:space="preserve"> processor</w:t>
      </w:r>
    </w:p>
    <w:p w:rsidR="00BF79F7" w:rsidRPr="005C71CE" w:rsidRDefault="00BF79F7" w:rsidP="00BF79F7">
      <w:pPr>
        <w:tabs>
          <w:tab w:val="num" w:pos="720"/>
        </w:tabs>
        <w:spacing w:line="360" w:lineRule="auto"/>
        <w:jc w:val="center"/>
        <w:rPr>
          <w:rFonts w:ascii="Arial" w:hAnsi="Arial" w:cs="Arial"/>
          <w:b/>
          <w:bCs/>
          <w:sz w:val="32"/>
          <w:szCs w:val="32"/>
          <w:lang w:val="en-US"/>
        </w:rPr>
      </w:pPr>
      <w:r>
        <w:rPr>
          <w:rFonts w:ascii="Arial" w:hAnsi="Arial" w:cs="Arial"/>
          <w:b/>
          <w:sz w:val="32"/>
          <w:szCs w:val="32"/>
          <w:lang w:val="en-US"/>
        </w:rPr>
        <w:t xml:space="preserve">A brand new </w:t>
      </w:r>
      <w:r w:rsidR="00D96E4E">
        <w:rPr>
          <w:rFonts w:ascii="Arial" w:hAnsi="Arial" w:cs="Arial"/>
          <w:b/>
          <w:sz w:val="32"/>
          <w:szCs w:val="32"/>
          <w:lang w:val="en-US"/>
        </w:rPr>
        <w:t xml:space="preserve">low-end </w:t>
      </w:r>
      <w:r>
        <w:rPr>
          <w:rFonts w:ascii="Arial" w:hAnsi="Arial" w:cs="Arial"/>
          <w:b/>
          <w:sz w:val="32"/>
          <w:szCs w:val="32"/>
          <w:lang w:val="en-US"/>
        </w:rPr>
        <w:t>performance class for SMARC</w:t>
      </w:r>
    </w:p>
    <w:p w:rsidR="00BF79F7" w:rsidRPr="005C71CE" w:rsidRDefault="00BF79F7" w:rsidP="00BF79F7">
      <w:pPr>
        <w:rPr>
          <w:rStyle w:val="Kommentarzeichen1"/>
          <w:rFonts w:ascii="Arial" w:hAnsi="Arial" w:cs="Arial"/>
          <w:b/>
          <w:sz w:val="22"/>
          <w:szCs w:val="22"/>
          <w:lang w:val="en-US"/>
        </w:rPr>
      </w:pPr>
    </w:p>
    <w:p w:rsidR="00942E09" w:rsidRDefault="00BF79F7" w:rsidP="00BF79F7">
      <w:pPr>
        <w:tabs>
          <w:tab w:val="num" w:pos="720"/>
        </w:tabs>
        <w:spacing w:line="360" w:lineRule="auto"/>
        <w:rPr>
          <w:rFonts w:ascii="Arial" w:hAnsi="Arial" w:cs="Arial"/>
          <w:sz w:val="22"/>
          <w:szCs w:val="22"/>
          <w:lang w:val="en-US"/>
        </w:rPr>
      </w:pPr>
      <w:r w:rsidRPr="005C71CE">
        <w:rPr>
          <w:rFonts w:ascii="Arial" w:hAnsi="Arial" w:cs="Arial"/>
          <w:b/>
          <w:sz w:val="22"/>
          <w:szCs w:val="22"/>
          <w:lang w:val="en-US"/>
        </w:rPr>
        <w:t xml:space="preserve">Deggendorf, Germany, </w:t>
      </w:r>
      <w:r w:rsidR="00581073" w:rsidRPr="003F4E24">
        <w:rPr>
          <w:rFonts w:ascii="Arial" w:hAnsi="Arial" w:cs="Arial"/>
          <w:b/>
          <w:sz w:val="22"/>
          <w:szCs w:val="22"/>
          <w:lang w:val="en-US"/>
        </w:rPr>
        <w:t>3 December</w:t>
      </w:r>
      <w:r w:rsidR="00581073" w:rsidRPr="005C71CE">
        <w:rPr>
          <w:rFonts w:ascii="Arial" w:hAnsi="Arial" w:cs="Arial"/>
          <w:b/>
          <w:sz w:val="22"/>
          <w:szCs w:val="22"/>
          <w:lang w:val="en-US"/>
        </w:rPr>
        <w:t xml:space="preserve"> </w:t>
      </w:r>
      <w:r w:rsidRPr="005C71CE">
        <w:rPr>
          <w:rFonts w:ascii="Arial" w:hAnsi="Arial" w:cs="Arial"/>
          <w:b/>
          <w:sz w:val="22"/>
          <w:szCs w:val="22"/>
          <w:lang w:val="en-US"/>
        </w:rPr>
        <w:t>2019  * * *</w:t>
      </w:r>
      <w:r w:rsidRPr="005C71CE">
        <w:rPr>
          <w:rFonts w:ascii="Arial" w:hAnsi="Arial" w:cs="Arial"/>
          <w:sz w:val="22"/>
          <w:szCs w:val="22"/>
          <w:lang w:val="en-US"/>
        </w:rPr>
        <w:t xml:space="preserve">  congatec – a leading vendor of standardized and customized embedded computer boards and modules –</w:t>
      </w:r>
      <w:r>
        <w:rPr>
          <w:rFonts w:ascii="Arial" w:hAnsi="Arial" w:cs="Arial"/>
          <w:sz w:val="22"/>
          <w:szCs w:val="22"/>
          <w:lang w:val="en-US"/>
        </w:rPr>
        <w:t xml:space="preserve"> today </w:t>
      </w:r>
      <w:r w:rsidRPr="005C71CE">
        <w:rPr>
          <w:rFonts w:ascii="Arial" w:hAnsi="Arial" w:cs="Arial"/>
          <w:sz w:val="22"/>
          <w:szCs w:val="22"/>
          <w:lang w:val="en-US"/>
        </w:rPr>
        <w:t xml:space="preserve">introduces a new SMARC 2.0 Computer-on-Module with </w:t>
      </w:r>
      <w:r w:rsidR="002566AA">
        <w:rPr>
          <w:rFonts w:ascii="Arial" w:hAnsi="Arial" w:cs="Arial"/>
          <w:sz w:val="22"/>
          <w:szCs w:val="22"/>
          <w:lang w:val="en-US"/>
        </w:rPr>
        <w:t>Arm</w:t>
      </w:r>
      <w:r w:rsidR="00101A73" w:rsidRPr="00101A73">
        <w:rPr>
          <w:rFonts w:ascii="Arial" w:hAnsi="Arial" w:cs="Arial"/>
          <w:sz w:val="22"/>
          <w:szCs w:val="22"/>
          <w:vertAlign w:val="superscript"/>
          <w:lang w:val="en-US"/>
        </w:rPr>
        <w:t>®</w:t>
      </w:r>
      <w:r w:rsidR="00ED4394" w:rsidRPr="00ED4394">
        <w:rPr>
          <w:rFonts w:ascii="Arial" w:hAnsi="Arial" w:cs="Arial"/>
          <w:sz w:val="22"/>
          <w:lang w:val="en-US"/>
        </w:rPr>
        <w:t xml:space="preserve"> </w:t>
      </w:r>
      <w:r w:rsidR="00ED4394" w:rsidRPr="005C71CE">
        <w:rPr>
          <w:rFonts w:ascii="Arial" w:hAnsi="Arial" w:cs="Arial"/>
          <w:sz w:val="22"/>
          <w:lang w:val="en-US"/>
        </w:rPr>
        <w:t>Cortex</w:t>
      </w:r>
      <w:r w:rsidR="00101A73" w:rsidRPr="00101A73">
        <w:rPr>
          <w:rFonts w:ascii="Arial" w:hAnsi="Arial" w:cs="Arial"/>
          <w:sz w:val="22"/>
          <w:vertAlign w:val="superscript"/>
          <w:lang w:val="en-US"/>
        </w:rPr>
        <w:t>®</w:t>
      </w:r>
      <w:r w:rsidR="00ED4394" w:rsidRPr="005C71CE">
        <w:rPr>
          <w:rFonts w:ascii="Arial" w:hAnsi="Arial" w:cs="Arial"/>
          <w:sz w:val="22"/>
          <w:lang w:val="en-US"/>
        </w:rPr>
        <w:t>-A53</w:t>
      </w:r>
      <w:r w:rsidR="00ED4394">
        <w:rPr>
          <w:rFonts w:ascii="Arial" w:hAnsi="Arial" w:cs="Arial"/>
          <w:sz w:val="22"/>
          <w:szCs w:val="22"/>
          <w:lang w:val="en-US"/>
        </w:rPr>
        <w:t xml:space="preserve"> based </w:t>
      </w:r>
      <w:r w:rsidRPr="005C71CE">
        <w:rPr>
          <w:rFonts w:ascii="Arial" w:hAnsi="Arial" w:cs="Arial"/>
          <w:sz w:val="22"/>
          <w:szCs w:val="22"/>
          <w:lang w:val="en-US"/>
        </w:rPr>
        <w:t xml:space="preserve">NXP </w:t>
      </w:r>
      <w:r w:rsidR="00D52EAD">
        <w:rPr>
          <w:rFonts w:ascii="Arial" w:hAnsi="Arial" w:cs="Arial"/>
          <w:sz w:val="22"/>
          <w:szCs w:val="22"/>
          <w:lang w:val="en-US"/>
        </w:rPr>
        <w:t xml:space="preserve">Semiconductors </w:t>
      </w:r>
      <w:r w:rsidRPr="005C71CE">
        <w:rPr>
          <w:rFonts w:ascii="Arial" w:hAnsi="Arial" w:cs="Arial"/>
          <w:sz w:val="22"/>
          <w:szCs w:val="22"/>
          <w:lang w:val="en-US"/>
        </w:rPr>
        <w:t xml:space="preserve">i.MX 8M </w:t>
      </w:r>
      <w:r>
        <w:rPr>
          <w:rFonts w:ascii="Arial" w:hAnsi="Arial" w:cs="Arial"/>
          <w:sz w:val="22"/>
          <w:szCs w:val="22"/>
          <w:lang w:val="en-US"/>
        </w:rPr>
        <w:t>Nano</w:t>
      </w:r>
      <w:r w:rsidRPr="005C71CE">
        <w:rPr>
          <w:rFonts w:ascii="Arial" w:hAnsi="Arial" w:cs="Arial"/>
          <w:sz w:val="22"/>
          <w:szCs w:val="22"/>
          <w:lang w:val="en-US"/>
        </w:rPr>
        <w:t xml:space="preserve"> processor. The </w:t>
      </w:r>
      <w:r w:rsidRPr="004B4AD2">
        <w:rPr>
          <w:rFonts w:ascii="Arial" w:hAnsi="Arial" w:cs="Arial"/>
          <w:sz w:val="22"/>
          <w:szCs w:val="22"/>
          <w:lang w:val="en-US"/>
        </w:rPr>
        <w:t>conga-SMX8-</w:t>
      </w:r>
      <w:r>
        <w:rPr>
          <w:rFonts w:ascii="Arial" w:hAnsi="Arial" w:cs="Arial"/>
          <w:sz w:val="22"/>
          <w:szCs w:val="22"/>
          <w:lang w:val="en-US"/>
        </w:rPr>
        <w:t>Nano</w:t>
      </w:r>
      <w:r w:rsidRPr="004B4AD2">
        <w:rPr>
          <w:rFonts w:ascii="Arial" w:hAnsi="Arial" w:cs="Arial"/>
          <w:sz w:val="22"/>
          <w:szCs w:val="22"/>
          <w:lang w:val="en-US"/>
        </w:rPr>
        <w:t xml:space="preserve"> </w:t>
      </w:r>
      <w:r>
        <w:rPr>
          <w:rFonts w:ascii="Arial" w:hAnsi="Arial" w:cs="Arial"/>
          <w:sz w:val="22"/>
          <w:szCs w:val="22"/>
          <w:lang w:val="en-US"/>
        </w:rPr>
        <w:t xml:space="preserve">defines a new </w:t>
      </w:r>
      <w:r w:rsidR="00D96E4E">
        <w:rPr>
          <w:rFonts w:ascii="Arial" w:hAnsi="Arial" w:cs="Arial"/>
          <w:sz w:val="22"/>
          <w:szCs w:val="22"/>
          <w:lang w:val="en-US"/>
        </w:rPr>
        <w:t xml:space="preserve">low-end </w:t>
      </w:r>
      <w:r>
        <w:rPr>
          <w:rFonts w:ascii="Arial" w:hAnsi="Arial" w:cs="Arial"/>
          <w:sz w:val="22"/>
          <w:szCs w:val="22"/>
          <w:lang w:val="en-US"/>
        </w:rPr>
        <w:t>performance class for SMARC</w:t>
      </w:r>
      <w:r w:rsidR="00167769">
        <w:rPr>
          <w:rFonts w:ascii="Arial" w:hAnsi="Arial" w:cs="Arial"/>
          <w:sz w:val="22"/>
          <w:szCs w:val="22"/>
          <w:lang w:val="en-US"/>
        </w:rPr>
        <w:t>.</w:t>
      </w:r>
      <w:r>
        <w:rPr>
          <w:rFonts w:ascii="Arial" w:hAnsi="Arial" w:cs="Arial"/>
          <w:sz w:val="22"/>
          <w:szCs w:val="22"/>
          <w:lang w:val="en-US"/>
        </w:rPr>
        <w:t xml:space="preserve"> </w:t>
      </w:r>
      <w:r w:rsidR="00167769">
        <w:rPr>
          <w:rFonts w:ascii="Arial" w:hAnsi="Arial" w:cs="Arial"/>
          <w:sz w:val="22"/>
          <w:szCs w:val="22"/>
          <w:lang w:val="en-US"/>
        </w:rPr>
        <w:t xml:space="preserve">With its stunning ultra-low power graphics capabilities </w:t>
      </w:r>
      <w:r w:rsidR="007D1D89">
        <w:rPr>
          <w:rFonts w:ascii="Arial" w:hAnsi="Arial" w:cs="Arial"/>
          <w:sz w:val="22"/>
          <w:szCs w:val="22"/>
          <w:lang w:val="en-US"/>
        </w:rPr>
        <w:t>as well as</w:t>
      </w:r>
      <w:r w:rsidR="00167769">
        <w:rPr>
          <w:rFonts w:ascii="Arial" w:hAnsi="Arial" w:cs="Arial"/>
          <w:sz w:val="22"/>
          <w:szCs w:val="22"/>
          <w:lang w:val="en-US"/>
        </w:rPr>
        <w:t xml:space="preserve"> </w:t>
      </w:r>
      <w:r w:rsidR="00AC77FA">
        <w:rPr>
          <w:rFonts w:ascii="Arial" w:hAnsi="Arial" w:cs="Arial"/>
          <w:sz w:val="22"/>
          <w:szCs w:val="22"/>
          <w:lang w:val="en-US"/>
        </w:rPr>
        <w:t>its</w:t>
      </w:r>
      <w:r w:rsidR="00167769">
        <w:rPr>
          <w:rFonts w:ascii="Arial" w:hAnsi="Arial" w:cs="Arial"/>
          <w:sz w:val="22"/>
          <w:szCs w:val="22"/>
          <w:lang w:val="en-US"/>
        </w:rPr>
        <w:t xml:space="preserve"> limited </w:t>
      </w:r>
      <w:r w:rsidR="00AC77FA">
        <w:rPr>
          <w:rFonts w:ascii="Arial" w:hAnsi="Arial" w:cs="Arial"/>
          <w:sz w:val="22"/>
          <w:szCs w:val="22"/>
          <w:lang w:val="en-US"/>
        </w:rPr>
        <w:t xml:space="preserve">number </w:t>
      </w:r>
      <w:r w:rsidR="00167769">
        <w:rPr>
          <w:rFonts w:ascii="Arial" w:hAnsi="Arial" w:cs="Arial"/>
          <w:sz w:val="22"/>
          <w:szCs w:val="22"/>
          <w:lang w:val="en-US"/>
        </w:rPr>
        <w:t xml:space="preserve">of </w:t>
      </w:r>
      <w:r w:rsidR="00AC77FA">
        <w:rPr>
          <w:rFonts w:ascii="Arial" w:hAnsi="Arial" w:cs="Arial"/>
          <w:sz w:val="22"/>
          <w:szCs w:val="22"/>
          <w:lang w:val="en-US"/>
        </w:rPr>
        <w:t xml:space="preserve">carefully </w:t>
      </w:r>
      <w:r w:rsidR="00167769">
        <w:rPr>
          <w:rFonts w:ascii="Arial" w:hAnsi="Arial" w:cs="Arial"/>
          <w:sz w:val="22"/>
          <w:szCs w:val="22"/>
          <w:lang w:val="en-US"/>
        </w:rPr>
        <w:t xml:space="preserve">selected I/Os, </w:t>
      </w:r>
      <w:r w:rsidR="00AC77FA">
        <w:rPr>
          <w:rFonts w:ascii="Arial" w:hAnsi="Arial" w:cs="Arial"/>
          <w:sz w:val="22"/>
          <w:szCs w:val="22"/>
          <w:lang w:val="en-US"/>
        </w:rPr>
        <w:t xml:space="preserve">the new </w:t>
      </w:r>
      <w:r w:rsidR="008427BF" w:rsidRPr="005C71CE">
        <w:rPr>
          <w:rFonts w:ascii="Arial" w:hAnsi="Arial" w:cs="Arial"/>
          <w:sz w:val="22"/>
          <w:szCs w:val="22"/>
          <w:lang w:val="en-US"/>
        </w:rPr>
        <w:t xml:space="preserve">NXP i.MX 8M </w:t>
      </w:r>
      <w:r w:rsidR="008427BF">
        <w:rPr>
          <w:rFonts w:ascii="Arial" w:hAnsi="Arial" w:cs="Arial"/>
          <w:sz w:val="22"/>
          <w:szCs w:val="22"/>
          <w:lang w:val="en-US"/>
        </w:rPr>
        <w:t xml:space="preserve">Mini compatible </w:t>
      </w:r>
      <w:r w:rsidR="00AC77FA" w:rsidRPr="005C71CE">
        <w:rPr>
          <w:rFonts w:ascii="Arial" w:hAnsi="Arial" w:cs="Arial"/>
          <w:sz w:val="22"/>
          <w:szCs w:val="22"/>
          <w:lang w:val="en-US"/>
        </w:rPr>
        <w:t xml:space="preserve">NXP i.MX 8M </w:t>
      </w:r>
      <w:r w:rsidR="00AC77FA">
        <w:rPr>
          <w:rFonts w:ascii="Arial" w:hAnsi="Arial" w:cs="Arial"/>
          <w:sz w:val="22"/>
          <w:szCs w:val="22"/>
          <w:lang w:val="en-US"/>
        </w:rPr>
        <w:t>Nano</w:t>
      </w:r>
      <w:r w:rsidR="00AC77FA" w:rsidRPr="005C71CE">
        <w:rPr>
          <w:rFonts w:ascii="Arial" w:hAnsi="Arial" w:cs="Arial"/>
          <w:sz w:val="22"/>
          <w:szCs w:val="22"/>
          <w:lang w:val="en-US"/>
        </w:rPr>
        <w:t xml:space="preserve"> processor</w:t>
      </w:r>
      <w:r w:rsidR="001A2D22">
        <w:rPr>
          <w:rFonts w:ascii="Arial" w:hAnsi="Arial" w:cs="Arial"/>
          <w:sz w:val="22"/>
          <w:szCs w:val="22"/>
          <w:lang w:val="en-US"/>
        </w:rPr>
        <w:t xml:space="preserve"> target</w:t>
      </w:r>
      <w:r w:rsidR="00EE58D6">
        <w:rPr>
          <w:rFonts w:ascii="Arial" w:hAnsi="Arial" w:cs="Arial"/>
          <w:sz w:val="22"/>
          <w:szCs w:val="22"/>
          <w:lang w:val="en-US"/>
        </w:rPr>
        <w:t>s</w:t>
      </w:r>
      <w:r>
        <w:rPr>
          <w:rFonts w:ascii="Arial" w:hAnsi="Arial" w:cs="Arial"/>
          <w:sz w:val="22"/>
          <w:szCs w:val="22"/>
          <w:lang w:val="en-US"/>
        </w:rPr>
        <w:t xml:space="preserve"> low cost application area</w:t>
      </w:r>
      <w:r w:rsidR="00167769">
        <w:rPr>
          <w:rFonts w:ascii="Arial" w:hAnsi="Arial" w:cs="Arial"/>
          <w:sz w:val="22"/>
          <w:szCs w:val="22"/>
          <w:lang w:val="en-US"/>
        </w:rPr>
        <w:t xml:space="preserve">s not </w:t>
      </w:r>
      <w:r w:rsidR="00EE58D6">
        <w:rPr>
          <w:rFonts w:ascii="Arial" w:hAnsi="Arial" w:cs="Arial"/>
          <w:sz w:val="22"/>
          <w:szCs w:val="22"/>
          <w:lang w:val="en-US"/>
        </w:rPr>
        <w:t xml:space="preserve">previously </w:t>
      </w:r>
      <w:r>
        <w:rPr>
          <w:rFonts w:ascii="Arial" w:hAnsi="Arial" w:cs="Arial"/>
          <w:sz w:val="22"/>
          <w:szCs w:val="22"/>
          <w:lang w:val="en-US"/>
        </w:rPr>
        <w:t xml:space="preserve">reached </w:t>
      </w:r>
      <w:r w:rsidR="00167769">
        <w:rPr>
          <w:rFonts w:ascii="Arial" w:hAnsi="Arial" w:cs="Arial"/>
          <w:sz w:val="22"/>
          <w:szCs w:val="22"/>
          <w:lang w:val="en-US"/>
        </w:rPr>
        <w:t>by – but perfectly suited for</w:t>
      </w:r>
      <w:r>
        <w:rPr>
          <w:rFonts w:ascii="Arial" w:hAnsi="Arial" w:cs="Arial"/>
          <w:sz w:val="22"/>
          <w:szCs w:val="22"/>
          <w:lang w:val="en-US"/>
        </w:rPr>
        <w:t xml:space="preserve"> </w:t>
      </w:r>
      <w:r w:rsidR="00167769">
        <w:rPr>
          <w:rFonts w:ascii="Arial" w:hAnsi="Arial" w:cs="Arial"/>
          <w:sz w:val="22"/>
          <w:szCs w:val="22"/>
          <w:lang w:val="en-US"/>
        </w:rPr>
        <w:t>– vendor independent,</w:t>
      </w:r>
      <w:r>
        <w:rPr>
          <w:rFonts w:ascii="Arial" w:hAnsi="Arial" w:cs="Arial"/>
          <w:sz w:val="22"/>
          <w:szCs w:val="22"/>
          <w:lang w:val="en-US"/>
        </w:rPr>
        <w:t xml:space="preserve"> standardized Computer-on-Modules.</w:t>
      </w:r>
      <w:r w:rsidR="00167769">
        <w:rPr>
          <w:rFonts w:ascii="Arial" w:hAnsi="Arial" w:cs="Arial"/>
          <w:sz w:val="22"/>
          <w:szCs w:val="22"/>
          <w:lang w:val="en-US"/>
        </w:rPr>
        <w:t xml:space="preserve"> Only up </w:t>
      </w:r>
      <w:r w:rsidR="00AC77FA">
        <w:rPr>
          <w:rFonts w:ascii="Arial" w:hAnsi="Arial" w:cs="Arial"/>
          <w:sz w:val="22"/>
          <w:szCs w:val="22"/>
          <w:lang w:val="en-US"/>
        </w:rPr>
        <w:t>to</w:t>
      </w:r>
      <w:r w:rsidR="00167769">
        <w:rPr>
          <w:rFonts w:ascii="Arial" w:hAnsi="Arial" w:cs="Arial"/>
          <w:sz w:val="22"/>
          <w:szCs w:val="22"/>
          <w:lang w:val="en-US"/>
        </w:rPr>
        <w:t xml:space="preserve"> 2 watt are needed </w:t>
      </w:r>
      <w:r w:rsidR="008427BF">
        <w:rPr>
          <w:rFonts w:ascii="Arial" w:hAnsi="Arial" w:cs="Arial"/>
          <w:sz w:val="22"/>
          <w:szCs w:val="22"/>
          <w:lang w:val="en-US"/>
        </w:rPr>
        <w:t xml:space="preserve">for the logic of a mobile handheld device. Engineers can also </w:t>
      </w:r>
      <w:r w:rsidR="00EE58D6">
        <w:rPr>
          <w:rFonts w:ascii="Arial" w:hAnsi="Arial" w:cs="Arial"/>
          <w:sz w:val="22"/>
          <w:szCs w:val="22"/>
          <w:lang w:val="en-US"/>
        </w:rPr>
        <w:t>turn</w:t>
      </w:r>
      <w:r w:rsidR="00167769">
        <w:rPr>
          <w:rFonts w:ascii="Arial" w:hAnsi="Arial" w:cs="Arial"/>
          <w:sz w:val="22"/>
          <w:szCs w:val="22"/>
          <w:lang w:val="en-US"/>
        </w:rPr>
        <w:t xml:space="preserve"> </w:t>
      </w:r>
      <w:r w:rsidR="00096523">
        <w:rPr>
          <w:rFonts w:ascii="Arial" w:hAnsi="Arial" w:cs="Arial"/>
          <w:sz w:val="22"/>
          <w:szCs w:val="22"/>
          <w:lang w:val="en-US"/>
        </w:rPr>
        <w:t xml:space="preserve">a </w:t>
      </w:r>
      <w:r w:rsidR="00167769">
        <w:rPr>
          <w:rFonts w:ascii="Arial" w:hAnsi="Arial" w:cs="Arial"/>
          <w:sz w:val="22"/>
          <w:szCs w:val="22"/>
          <w:lang w:val="en-US"/>
        </w:rPr>
        <w:t xml:space="preserve">complex </w:t>
      </w:r>
      <w:r w:rsidR="006B77C7">
        <w:rPr>
          <w:rFonts w:ascii="Arial" w:hAnsi="Arial" w:cs="Arial"/>
          <w:sz w:val="22"/>
          <w:szCs w:val="22"/>
          <w:lang w:val="en-US"/>
        </w:rPr>
        <w:t xml:space="preserve">medical </w:t>
      </w:r>
      <w:r w:rsidR="00167769">
        <w:rPr>
          <w:rFonts w:ascii="Arial" w:hAnsi="Arial" w:cs="Arial"/>
          <w:sz w:val="22"/>
          <w:szCs w:val="22"/>
          <w:lang w:val="en-US"/>
        </w:rPr>
        <w:t xml:space="preserve">user interface with </w:t>
      </w:r>
      <w:r w:rsidR="00AC77FA">
        <w:rPr>
          <w:rFonts w:ascii="Arial" w:hAnsi="Arial" w:cs="Arial"/>
          <w:sz w:val="22"/>
          <w:szCs w:val="22"/>
          <w:lang w:val="en-US"/>
        </w:rPr>
        <w:t>various mechanical</w:t>
      </w:r>
      <w:r w:rsidR="00167769">
        <w:rPr>
          <w:rFonts w:ascii="Arial" w:hAnsi="Arial" w:cs="Arial"/>
          <w:sz w:val="22"/>
          <w:szCs w:val="22"/>
          <w:lang w:val="en-US"/>
        </w:rPr>
        <w:t xml:space="preserve"> buttons</w:t>
      </w:r>
      <w:r w:rsidR="00EE58D6">
        <w:rPr>
          <w:rFonts w:ascii="Arial" w:hAnsi="Arial" w:cs="Arial"/>
          <w:sz w:val="22"/>
          <w:szCs w:val="22"/>
          <w:lang w:val="en-US"/>
        </w:rPr>
        <w:t xml:space="preserve"> into</w:t>
      </w:r>
      <w:r w:rsidR="00167769">
        <w:rPr>
          <w:rFonts w:ascii="Arial" w:hAnsi="Arial" w:cs="Arial"/>
          <w:sz w:val="22"/>
          <w:szCs w:val="22"/>
          <w:lang w:val="en-US"/>
        </w:rPr>
        <w:t xml:space="preserve"> a</w:t>
      </w:r>
      <w:r w:rsidR="00682FC5">
        <w:rPr>
          <w:rFonts w:ascii="Arial" w:hAnsi="Arial" w:cs="Arial"/>
          <w:sz w:val="22"/>
          <w:szCs w:val="22"/>
          <w:lang w:val="en-US"/>
        </w:rPr>
        <w:t>n intuitive</w:t>
      </w:r>
      <w:r w:rsidR="00167769">
        <w:rPr>
          <w:rFonts w:ascii="Arial" w:hAnsi="Arial" w:cs="Arial"/>
          <w:sz w:val="22"/>
          <w:szCs w:val="22"/>
          <w:lang w:val="en-US"/>
        </w:rPr>
        <w:t xml:space="preserve"> touch based </w:t>
      </w:r>
      <w:r w:rsidR="005E375A">
        <w:rPr>
          <w:rFonts w:ascii="Arial" w:hAnsi="Arial" w:cs="Arial"/>
          <w:sz w:val="22"/>
          <w:szCs w:val="22"/>
          <w:lang w:val="en-US"/>
        </w:rPr>
        <w:t xml:space="preserve">and easy to use </w:t>
      </w:r>
      <w:r w:rsidR="00167769">
        <w:rPr>
          <w:rFonts w:ascii="Arial" w:hAnsi="Arial" w:cs="Arial"/>
          <w:sz w:val="22"/>
          <w:szCs w:val="22"/>
          <w:lang w:val="en-US"/>
        </w:rPr>
        <w:t>GUI</w:t>
      </w:r>
      <w:r w:rsidR="00096523">
        <w:rPr>
          <w:rFonts w:ascii="Arial" w:hAnsi="Arial" w:cs="Arial"/>
          <w:sz w:val="22"/>
          <w:szCs w:val="22"/>
          <w:lang w:val="en-US"/>
        </w:rPr>
        <w:t xml:space="preserve"> or give </w:t>
      </w:r>
      <w:r w:rsidR="006B77C7">
        <w:rPr>
          <w:rFonts w:ascii="Arial" w:hAnsi="Arial" w:cs="Arial"/>
          <w:sz w:val="22"/>
          <w:szCs w:val="22"/>
          <w:lang w:val="en-US"/>
        </w:rPr>
        <w:t xml:space="preserve">industrial </w:t>
      </w:r>
      <w:r w:rsidR="00096523">
        <w:rPr>
          <w:rFonts w:ascii="Arial" w:hAnsi="Arial" w:cs="Arial"/>
          <w:sz w:val="22"/>
          <w:szCs w:val="22"/>
          <w:lang w:val="en-US"/>
        </w:rPr>
        <w:t>devices a</w:t>
      </w:r>
      <w:r w:rsidR="00D35E18">
        <w:rPr>
          <w:rFonts w:ascii="Arial" w:hAnsi="Arial" w:cs="Arial"/>
          <w:sz w:val="22"/>
          <w:szCs w:val="22"/>
          <w:lang w:val="en-US"/>
        </w:rPr>
        <w:t xml:space="preserve">n interactive </w:t>
      </w:r>
      <w:r w:rsidR="00096523">
        <w:rPr>
          <w:rFonts w:ascii="Arial" w:hAnsi="Arial" w:cs="Arial"/>
          <w:sz w:val="22"/>
          <w:szCs w:val="22"/>
          <w:lang w:val="en-US"/>
        </w:rPr>
        <w:t xml:space="preserve">screen </w:t>
      </w:r>
      <w:r w:rsidR="007D1D89">
        <w:rPr>
          <w:rFonts w:ascii="Arial" w:hAnsi="Arial" w:cs="Arial"/>
          <w:sz w:val="22"/>
          <w:szCs w:val="22"/>
          <w:lang w:val="en-US"/>
        </w:rPr>
        <w:t xml:space="preserve">for which </w:t>
      </w:r>
      <w:r w:rsidR="002A7453">
        <w:rPr>
          <w:rFonts w:ascii="Arial" w:hAnsi="Arial" w:cs="Arial"/>
          <w:sz w:val="22"/>
          <w:szCs w:val="22"/>
          <w:lang w:val="en-US"/>
        </w:rPr>
        <w:t xml:space="preserve">this </w:t>
      </w:r>
      <w:r w:rsidR="007D1D89">
        <w:rPr>
          <w:rFonts w:ascii="Arial" w:hAnsi="Arial" w:cs="Arial"/>
          <w:sz w:val="22"/>
          <w:szCs w:val="22"/>
          <w:lang w:val="en-US"/>
        </w:rPr>
        <w:t>was previously simply too expensive</w:t>
      </w:r>
      <w:r w:rsidR="00096523">
        <w:rPr>
          <w:rFonts w:ascii="Arial" w:hAnsi="Arial" w:cs="Arial"/>
          <w:sz w:val="22"/>
          <w:szCs w:val="22"/>
          <w:lang w:val="en-US"/>
        </w:rPr>
        <w:t>.</w:t>
      </w:r>
      <w:r w:rsidR="007D1D89">
        <w:rPr>
          <w:rFonts w:ascii="Arial" w:hAnsi="Arial" w:cs="Arial"/>
          <w:sz w:val="22"/>
          <w:szCs w:val="22"/>
          <w:lang w:val="en-US"/>
        </w:rPr>
        <w:t xml:space="preserve"> </w:t>
      </w:r>
      <w:r w:rsidR="00096523">
        <w:rPr>
          <w:rFonts w:ascii="Arial" w:hAnsi="Arial" w:cs="Arial"/>
          <w:sz w:val="22"/>
          <w:szCs w:val="22"/>
          <w:lang w:val="en-US"/>
        </w:rPr>
        <w:t xml:space="preserve">All </w:t>
      </w:r>
      <w:r w:rsidR="001A2D22">
        <w:rPr>
          <w:rFonts w:ascii="Arial" w:hAnsi="Arial" w:cs="Arial"/>
          <w:sz w:val="22"/>
          <w:szCs w:val="22"/>
          <w:lang w:val="en-US"/>
        </w:rPr>
        <w:t>this</w:t>
      </w:r>
      <w:r w:rsidR="00E76E1B">
        <w:rPr>
          <w:rFonts w:ascii="Arial" w:hAnsi="Arial" w:cs="Arial"/>
          <w:sz w:val="22"/>
          <w:szCs w:val="22"/>
          <w:lang w:val="en-US"/>
        </w:rPr>
        <w:t>,</w:t>
      </w:r>
      <w:r w:rsidR="00096523">
        <w:rPr>
          <w:rFonts w:ascii="Arial" w:hAnsi="Arial" w:cs="Arial"/>
          <w:sz w:val="22"/>
          <w:szCs w:val="22"/>
          <w:lang w:val="en-US"/>
        </w:rPr>
        <w:t xml:space="preserve"> </w:t>
      </w:r>
      <w:r w:rsidR="00E76E1B">
        <w:rPr>
          <w:rFonts w:ascii="Arial" w:hAnsi="Arial" w:cs="Arial"/>
          <w:sz w:val="22"/>
          <w:szCs w:val="22"/>
          <w:lang w:val="en-US"/>
        </w:rPr>
        <w:t xml:space="preserve">and </w:t>
      </w:r>
      <w:r w:rsidR="00A201E9">
        <w:rPr>
          <w:rFonts w:ascii="Arial" w:hAnsi="Arial" w:cs="Arial"/>
          <w:sz w:val="22"/>
          <w:szCs w:val="22"/>
          <w:lang w:val="en-US"/>
        </w:rPr>
        <w:t>even headless systems with IEEE 1588 Precision Time Protocol support for tactile IIoT</w:t>
      </w:r>
      <w:r w:rsidR="00E76E1B">
        <w:rPr>
          <w:rFonts w:ascii="Arial" w:hAnsi="Arial" w:cs="Arial"/>
          <w:sz w:val="22"/>
          <w:szCs w:val="22"/>
          <w:lang w:val="en-US"/>
        </w:rPr>
        <w:t>,</w:t>
      </w:r>
      <w:r w:rsidR="00A201E9">
        <w:rPr>
          <w:rFonts w:ascii="Arial" w:hAnsi="Arial" w:cs="Arial"/>
          <w:sz w:val="22"/>
          <w:szCs w:val="22"/>
          <w:lang w:val="en-US"/>
        </w:rPr>
        <w:t xml:space="preserve"> </w:t>
      </w:r>
      <w:r w:rsidR="001A2D22">
        <w:rPr>
          <w:rFonts w:ascii="Arial" w:hAnsi="Arial" w:cs="Arial"/>
          <w:sz w:val="22"/>
          <w:szCs w:val="22"/>
          <w:lang w:val="en-US"/>
        </w:rPr>
        <w:t>is</w:t>
      </w:r>
      <w:r w:rsidR="00096523">
        <w:rPr>
          <w:rFonts w:ascii="Arial" w:hAnsi="Arial" w:cs="Arial"/>
          <w:sz w:val="22"/>
          <w:szCs w:val="22"/>
          <w:lang w:val="en-US"/>
        </w:rPr>
        <w:t xml:space="preserve"> </w:t>
      </w:r>
      <w:r w:rsidR="007D1D89">
        <w:rPr>
          <w:rFonts w:ascii="Arial" w:hAnsi="Arial" w:cs="Arial"/>
          <w:sz w:val="22"/>
          <w:szCs w:val="22"/>
          <w:lang w:val="en-US"/>
        </w:rPr>
        <w:t xml:space="preserve">now </w:t>
      </w:r>
      <w:r w:rsidR="00AC77FA">
        <w:rPr>
          <w:rFonts w:ascii="Arial" w:hAnsi="Arial" w:cs="Arial"/>
          <w:sz w:val="22"/>
          <w:szCs w:val="22"/>
          <w:lang w:val="en-US"/>
        </w:rPr>
        <w:t>possible</w:t>
      </w:r>
      <w:r w:rsidR="00096523">
        <w:rPr>
          <w:rFonts w:ascii="Arial" w:hAnsi="Arial" w:cs="Arial"/>
          <w:sz w:val="22"/>
          <w:szCs w:val="22"/>
          <w:lang w:val="en-US"/>
        </w:rPr>
        <w:t xml:space="preserve"> at </w:t>
      </w:r>
      <w:r w:rsidR="00582C27">
        <w:rPr>
          <w:rFonts w:ascii="Arial" w:hAnsi="Arial" w:cs="Arial"/>
          <w:sz w:val="22"/>
          <w:szCs w:val="22"/>
          <w:lang w:val="en-US"/>
        </w:rPr>
        <w:t xml:space="preserve">the </w:t>
      </w:r>
      <w:r w:rsidR="00096523">
        <w:rPr>
          <w:rFonts w:ascii="Arial" w:hAnsi="Arial" w:cs="Arial"/>
          <w:sz w:val="22"/>
          <w:szCs w:val="22"/>
          <w:lang w:val="en-US"/>
        </w:rPr>
        <w:t xml:space="preserve">lowest </w:t>
      </w:r>
      <w:r w:rsidR="007D1D89">
        <w:rPr>
          <w:rFonts w:ascii="Arial" w:hAnsi="Arial" w:cs="Arial"/>
          <w:sz w:val="22"/>
          <w:szCs w:val="22"/>
          <w:lang w:val="en-US"/>
        </w:rPr>
        <w:t xml:space="preserve">power </w:t>
      </w:r>
      <w:r w:rsidR="00582C27">
        <w:rPr>
          <w:rFonts w:ascii="Arial" w:hAnsi="Arial" w:cs="Arial"/>
          <w:sz w:val="22"/>
          <w:szCs w:val="22"/>
          <w:lang w:val="en-US"/>
        </w:rPr>
        <w:t xml:space="preserve">envelope </w:t>
      </w:r>
      <w:r w:rsidR="007D1D89">
        <w:rPr>
          <w:rFonts w:ascii="Arial" w:hAnsi="Arial" w:cs="Arial"/>
          <w:sz w:val="22"/>
          <w:szCs w:val="22"/>
          <w:lang w:val="en-US"/>
        </w:rPr>
        <w:t xml:space="preserve">and </w:t>
      </w:r>
      <w:r w:rsidR="00AC77FA">
        <w:rPr>
          <w:rFonts w:ascii="Arial" w:hAnsi="Arial" w:cs="Arial"/>
          <w:sz w:val="22"/>
          <w:szCs w:val="22"/>
          <w:lang w:val="en-US"/>
        </w:rPr>
        <w:t xml:space="preserve">budget </w:t>
      </w:r>
      <w:r w:rsidR="00942E09">
        <w:rPr>
          <w:rFonts w:ascii="Arial" w:hAnsi="Arial" w:cs="Arial"/>
          <w:sz w:val="22"/>
          <w:szCs w:val="22"/>
          <w:lang w:val="en-US"/>
        </w:rPr>
        <w:t>ever.</w:t>
      </w:r>
    </w:p>
    <w:p w:rsidR="00942E09" w:rsidRDefault="00942E09" w:rsidP="00BF79F7">
      <w:pPr>
        <w:tabs>
          <w:tab w:val="num" w:pos="720"/>
        </w:tabs>
        <w:spacing w:line="360" w:lineRule="auto"/>
        <w:rPr>
          <w:rFonts w:ascii="Arial" w:hAnsi="Arial" w:cs="Arial"/>
          <w:sz w:val="22"/>
          <w:szCs w:val="22"/>
          <w:lang w:val="en-US"/>
        </w:rPr>
      </w:pPr>
    </w:p>
    <w:p w:rsidR="00096523" w:rsidRDefault="007D1D89" w:rsidP="00BF79F7">
      <w:pPr>
        <w:tabs>
          <w:tab w:val="num" w:pos="720"/>
        </w:tabs>
        <w:spacing w:line="360" w:lineRule="auto"/>
        <w:rPr>
          <w:rFonts w:ascii="Arial" w:hAnsi="Arial" w:cs="Arial"/>
          <w:sz w:val="22"/>
          <w:szCs w:val="22"/>
          <w:lang w:val="en-US"/>
        </w:rPr>
      </w:pPr>
      <w:r>
        <w:rPr>
          <w:rFonts w:ascii="Arial" w:hAnsi="Arial" w:cs="Arial"/>
          <w:sz w:val="22"/>
          <w:szCs w:val="22"/>
          <w:lang w:val="en-US"/>
        </w:rPr>
        <w:t xml:space="preserve">With the </w:t>
      </w:r>
      <w:r w:rsidR="00023E64">
        <w:rPr>
          <w:rFonts w:ascii="Arial" w:hAnsi="Arial" w:cs="Arial"/>
          <w:sz w:val="22"/>
          <w:szCs w:val="22"/>
          <w:lang w:val="en-US"/>
        </w:rPr>
        <w:t xml:space="preserve">extensive </w:t>
      </w:r>
      <w:r w:rsidR="00096523">
        <w:rPr>
          <w:rFonts w:ascii="Arial" w:hAnsi="Arial" w:cs="Arial"/>
          <w:sz w:val="22"/>
          <w:szCs w:val="22"/>
          <w:lang w:val="en-US"/>
        </w:rPr>
        <w:t xml:space="preserve">ecosystem of </w:t>
      </w:r>
      <w:r w:rsidR="00AC77FA">
        <w:rPr>
          <w:rFonts w:ascii="Arial" w:hAnsi="Arial" w:cs="Arial"/>
          <w:sz w:val="22"/>
          <w:szCs w:val="22"/>
          <w:lang w:val="en-US"/>
        </w:rPr>
        <w:t xml:space="preserve">SMARC </w:t>
      </w:r>
      <w:r w:rsidR="00096523">
        <w:rPr>
          <w:rFonts w:ascii="Arial" w:hAnsi="Arial" w:cs="Arial"/>
          <w:sz w:val="22"/>
          <w:szCs w:val="22"/>
          <w:lang w:val="en-US"/>
        </w:rPr>
        <w:t>Computer-on-Modules</w:t>
      </w:r>
      <w:r>
        <w:rPr>
          <w:rFonts w:ascii="Arial" w:hAnsi="Arial" w:cs="Arial"/>
          <w:sz w:val="22"/>
          <w:szCs w:val="22"/>
          <w:lang w:val="en-US"/>
        </w:rPr>
        <w:t xml:space="preserve">, engineers benefit from </w:t>
      </w:r>
      <w:r w:rsidR="00096523">
        <w:rPr>
          <w:rFonts w:ascii="Arial" w:hAnsi="Arial" w:cs="Arial"/>
          <w:sz w:val="22"/>
          <w:szCs w:val="22"/>
          <w:lang w:val="en-US"/>
        </w:rPr>
        <w:t xml:space="preserve">far more </w:t>
      </w:r>
      <w:r w:rsidR="00023E64">
        <w:rPr>
          <w:rFonts w:ascii="Arial" w:hAnsi="Arial" w:cs="Arial"/>
          <w:sz w:val="22"/>
          <w:szCs w:val="22"/>
          <w:lang w:val="en-US"/>
        </w:rPr>
        <w:t>advanced</w:t>
      </w:r>
      <w:r w:rsidR="00096523">
        <w:rPr>
          <w:rFonts w:ascii="Arial" w:hAnsi="Arial" w:cs="Arial"/>
          <w:sz w:val="22"/>
          <w:szCs w:val="22"/>
          <w:lang w:val="en-US"/>
        </w:rPr>
        <w:t xml:space="preserve"> and </w:t>
      </w:r>
      <w:r>
        <w:rPr>
          <w:rFonts w:ascii="Arial" w:hAnsi="Arial" w:cs="Arial"/>
          <w:sz w:val="22"/>
          <w:szCs w:val="22"/>
          <w:lang w:val="en-US"/>
        </w:rPr>
        <w:t xml:space="preserve">immediately </w:t>
      </w:r>
      <w:r w:rsidR="00096523">
        <w:rPr>
          <w:rFonts w:ascii="Arial" w:hAnsi="Arial" w:cs="Arial"/>
          <w:sz w:val="22"/>
          <w:szCs w:val="22"/>
          <w:lang w:val="en-US"/>
        </w:rPr>
        <w:t>ready to use components</w:t>
      </w:r>
      <w:r w:rsidR="00AC77FA">
        <w:rPr>
          <w:rFonts w:ascii="Arial" w:hAnsi="Arial" w:cs="Arial"/>
          <w:sz w:val="22"/>
          <w:szCs w:val="22"/>
          <w:lang w:val="en-US"/>
        </w:rPr>
        <w:t>, standardized</w:t>
      </w:r>
      <w:r w:rsidR="00096523">
        <w:rPr>
          <w:rFonts w:ascii="Arial" w:hAnsi="Arial" w:cs="Arial"/>
          <w:sz w:val="22"/>
          <w:szCs w:val="22"/>
          <w:lang w:val="en-US"/>
        </w:rPr>
        <w:t xml:space="preserve"> </w:t>
      </w:r>
      <w:r w:rsidR="00AC77FA">
        <w:rPr>
          <w:rFonts w:ascii="Arial" w:hAnsi="Arial" w:cs="Arial"/>
          <w:sz w:val="22"/>
          <w:szCs w:val="22"/>
          <w:lang w:val="en-US"/>
        </w:rPr>
        <w:t xml:space="preserve">APIs and comprehensive </w:t>
      </w:r>
      <w:r w:rsidR="00096523">
        <w:rPr>
          <w:rFonts w:ascii="Arial" w:hAnsi="Arial" w:cs="Arial"/>
          <w:sz w:val="22"/>
          <w:szCs w:val="22"/>
          <w:lang w:val="en-US"/>
        </w:rPr>
        <w:t>BSPs</w:t>
      </w:r>
      <w:r>
        <w:rPr>
          <w:rFonts w:ascii="Arial" w:hAnsi="Arial" w:cs="Arial"/>
          <w:sz w:val="22"/>
          <w:szCs w:val="22"/>
          <w:lang w:val="en-US"/>
        </w:rPr>
        <w:t>. Another major plus point is the tremendous</w:t>
      </w:r>
      <w:r w:rsidR="00096523">
        <w:rPr>
          <w:rFonts w:ascii="Arial" w:hAnsi="Arial" w:cs="Arial"/>
          <w:sz w:val="22"/>
          <w:szCs w:val="22"/>
          <w:lang w:val="en-US"/>
        </w:rPr>
        <w:t xml:space="preserve"> scalability</w:t>
      </w:r>
      <w:r w:rsidR="006C5FBC">
        <w:rPr>
          <w:rFonts w:ascii="Arial" w:hAnsi="Arial" w:cs="Arial"/>
          <w:sz w:val="22"/>
          <w:szCs w:val="22"/>
          <w:lang w:val="en-US"/>
        </w:rPr>
        <w:t>,</w:t>
      </w:r>
      <w:r w:rsidR="00096523">
        <w:rPr>
          <w:rFonts w:ascii="Arial" w:hAnsi="Arial" w:cs="Arial"/>
          <w:sz w:val="22"/>
          <w:szCs w:val="22"/>
          <w:lang w:val="en-US"/>
        </w:rPr>
        <w:t xml:space="preserve"> </w:t>
      </w:r>
      <w:r>
        <w:rPr>
          <w:rFonts w:ascii="Arial" w:hAnsi="Arial" w:cs="Arial"/>
          <w:sz w:val="22"/>
          <w:szCs w:val="22"/>
          <w:lang w:val="en-US"/>
        </w:rPr>
        <w:t xml:space="preserve">reaching </w:t>
      </w:r>
      <w:r w:rsidR="00023E64">
        <w:rPr>
          <w:rFonts w:ascii="Arial" w:hAnsi="Arial" w:cs="Arial"/>
          <w:sz w:val="22"/>
          <w:szCs w:val="22"/>
          <w:lang w:val="en-US"/>
        </w:rPr>
        <w:t xml:space="preserve">way </w:t>
      </w:r>
      <w:r>
        <w:rPr>
          <w:rFonts w:ascii="Arial" w:hAnsi="Arial" w:cs="Arial"/>
          <w:sz w:val="22"/>
          <w:szCs w:val="22"/>
          <w:lang w:val="en-US"/>
        </w:rPr>
        <w:t xml:space="preserve">beyond </w:t>
      </w:r>
      <w:r w:rsidR="00AC77FA">
        <w:rPr>
          <w:rFonts w:ascii="Arial" w:hAnsi="Arial" w:cs="Arial"/>
          <w:sz w:val="22"/>
          <w:szCs w:val="22"/>
          <w:lang w:val="en-US"/>
        </w:rPr>
        <w:t xml:space="preserve">the pin compatibility of </w:t>
      </w:r>
      <w:r w:rsidR="00AC77FA" w:rsidRPr="005C71CE">
        <w:rPr>
          <w:rFonts w:ascii="Arial" w:hAnsi="Arial" w:cs="Arial"/>
          <w:sz w:val="22"/>
          <w:szCs w:val="22"/>
          <w:lang w:val="en-US"/>
        </w:rPr>
        <w:t xml:space="preserve">NXP i.MX 8M </w:t>
      </w:r>
      <w:r w:rsidR="00AC77FA">
        <w:rPr>
          <w:rFonts w:ascii="Arial" w:hAnsi="Arial" w:cs="Arial"/>
          <w:sz w:val="22"/>
          <w:szCs w:val="22"/>
          <w:lang w:val="en-US"/>
        </w:rPr>
        <w:t>Nano and Mini variants</w:t>
      </w:r>
      <w:r w:rsidR="00096523">
        <w:rPr>
          <w:rFonts w:ascii="Arial" w:hAnsi="Arial" w:cs="Arial"/>
          <w:sz w:val="22"/>
          <w:szCs w:val="22"/>
          <w:lang w:val="en-US"/>
        </w:rPr>
        <w:t>.</w:t>
      </w:r>
      <w:r w:rsidR="00D35E18">
        <w:rPr>
          <w:rFonts w:ascii="Arial" w:hAnsi="Arial" w:cs="Arial"/>
          <w:sz w:val="22"/>
          <w:szCs w:val="22"/>
          <w:lang w:val="en-US"/>
        </w:rPr>
        <w:t xml:space="preserve"> Typical </w:t>
      </w:r>
      <w:r w:rsidR="00D35E18">
        <w:rPr>
          <w:rFonts w:ascii="Arial" w:hAnsi="Arial" w:cs="Arial"/>
          <w:sz w:val="22"/>
          <w:szCs w:val="22"/>
          <w:lang w:val="en-US"/>
        </w:rPr>
        <w:lastRenderedPageBreak/>
        <w:t xml:space="preserve">application areas are GUIs </w:t>
      </w:r>
      <w:r w:rsidR="005C0F33">
        <w:rPr>
          <w:rFonts w:ascii="Arial" w:hAnsi="Arial" w:cs="Arial"/>
          <w:sz w:val="22"/>
          <w:szCs w:val="22"/>
          <w:lang w:val="en-US"/>
        </w:rPr>
        <w:t xml:space="preserve">for edge devices </w:t>
      </w:r>
      <w:r w:rsidR="00D35E18">
        <w:rPr>
          <w:rFonts w:ascii="Arial" w:hAnsi="Arial" w:cs="Arial"/>
          <w:sz w:val="22"/>
          <w:szCs w:val="22"/>
          <w:lang w:val="en-US"/>
        </w:rPr>
        <w:t>which</w:t>
      </w:r>
      <w:r w:rsidR="006C5FBC">
        <w:rPr>
          <w:rFonts w:ascii="Arial" w:hAnsi="Arial" w:cs="Arial"/>
          <w:sz w:val="22"/>
          <w:szCs w:val="22"/>
          <w:lang w:val="en-US"/>
        </w:rPr>
        <w:t>, if required,</w:t>
      </w:r>
      <w:r w:rsidR="00D35E18">
        <w:rPr>
          <w:rFonts w:ascii="Arial" w:hAnsi="Arial" w:cs="Arial"/>
          <w:sz w:val="22"/>
          <w:szCs w:val="22"/>
          <w:lang w:val="en-US"/>
        </w:rPr>
        <w:t xml:space="preserve"> can </w:t>
      </w:r>
      <w:r w:rsidR="006C5FBC">
        <w:rPr>
          <w:rFonts w:ascii="Arial" w:hAnsi="Arial" w:cs="Arial"/>
          <w:sz w:val="22"/>
          <w:szCs w:val="22"/>
          <w:lang w:val="en-US"/>
        </w:rPr>
        <w:t xml:space="preserve">also </w:t>
      </w:r>
      <w:r w:rsidR="00D35E18">
        <w:rPr>
          <w:rFonts w:ascii="Arial" w:hAnsi="Arial" w:cs="Arial"/>
          <w:sz w:val="22"/>
          <w:szCs w:val="22"/>
          <w:lang w:val="en-US"/>
        </w:rPr>
        <w:t xml:space="preserve">include voice assistance and voice controls. Vertical markets include </w:t>
      </w:r>
      <w:r w:rsidR="005C0F33">
        <w:rPr>
          <w:rFonts w:ascii="Arial" w:hAnsi="Arial" w:cs="Arial"/>
          <w:sz w:val="22"/>
          <w:szCs w:val="22"/>
          <w:lang w:val="en-US"/>
        </w:rPr>
        <w:t xml:space="preserve">wireless and networked </w:t>
      </w:r>
      <w:r w:rsidR="00D35E18">
        <w:rPr>
          <w:rFonts w:ascii="Arial" w:hAnsi="Arial" w:cs="Arial"/>
          <w:sz w:val="22"/>
          <w:szCs w:val="22"/>
          <w:lang w:val="en-US"/>
        </w:rPr>
        <w:t>medical and industrial equipment as well as home</w:t>
      </w:r>
      <w:r w:rsidR="00D96E4E">
        <w:rPr>
          <w:rFonts w:ascii="Arial" w:hAnsi="Arial" w:cs="Arial"/>
          <w:sz w:val="22"/>
          <w:szCs w:val="22"/>
          <w:lang w:val="en-US"/>
        </w:rPr>
        <w:t xml:space="preserve"> appliances and </w:t>
      </w:r>
      <w:r w:rsidR="00D96E4E" w:rsidRPr="00865690">
        <w:rPr>
          <w:rFonts w:ascii="Arial" w:hAnsi="Arial" w:cs="Arial"/>
          <w:sz w:val="22"/>
          <w:szCs w:val="22"/>
          <w:lang w:val="en-US"/>
        </w:rPr>
        <w:t>electronics</w:t>
      </w:r>
      <w:r w:rsidR="00865690">
        <w:rPr>
          <w:rFonts w:ascii="Arial" w:hAnsi="Arial" w:cs="Arial"/>
          <w:sz w:val="22"/>
          <w:szCs w:val="22"/>
          <w:lang w:val="en-US"/>
        </w:rPr>
        <w:t xml:space="preserve">, digital signage systems and mobile </w:t>
      </w:r>
      <w:r w:rsidR="0098745D">
        <w:rPr>
          <w:rFonts w:ascii="Arial" w:hAnsi="Arial" w:cs="Arial"/>
          <w:sz w:val="22"/>
          <w:szCs w:val="22"/>
          <w:lang w:val="en-US"/>
        </w:rPr>
        <w:t xml:space="preserve">or </w:t>
      </w:r>
      <w:r w:rsidR="005C0F33">
        <w:rPr>
          <w:rFonts w:ascii="Arial" w:hAnsi="Arial" w:cs="Arial"/>
          <w:sz w:val="22"/>
          <w:szCs w:val="22"/>
          <w:lang w:val="en-US"/>
        </w:rPr>
        <w:t>outdoor devices</w:t>
      </w:r>
      <w:r w:rsidR="0098745D">
        <w:rPr>
          <w:rFonts w:ascii="Arial" w:hAnsi="Arial" w:cs="Arial"/>
          <w:sz w:val="22"/>
          <w:szCs w:val="22"/>
          <w:lang w:val="en-US"/>
        </w:rPr>
        <w:t>,</w:t>
      </w:r>
      <w:r w:rsidR="005C0F33">
        <w:rPr>
          <w:rFonts w:ascii="Arial" w:hAnsi="Arial" w:cs="Arial"/>
          <w:sz w:val="22"/>
          <w:szCs w:val="22"/>
          <w:lang w:val="en-US"/>
        </w:rPr>
        <w:t xml:space="preserve"> including</w:t>
      </w:r>
      <w:r w:rsidR="005654D0">
        <w:rPr>
          <w:rFonts w:ascii="Arial" w:hAnsi="Arial" w:cs="Arial"/>
          <w:sz w:val="22"/>
          <w:szCs w:val="22"/>
          <w:lang w:val="en-US"/>
        </w:rPr>
        <w:t xml:space="preserve"> </w:t>
      </w:r>
      <w:r w:rsidR="00942E09">
        <w:rPr>
          <w:rFonts w:ascii="Arial" w:hAnsi="Arial" w:cs="Arial"/>
          <w:sz w:val="22"/>
          <w:szCs w:val="22"/>
          <w:lang w:val="en-US"/>
        </w:rPr>
        <w:t xml:space="preserve">smart city infrastructures such as small form factor digital bus time tables or </w:t>
      </w:r>
      <w:r w:rsidR="00CF0C9A">
        <w:rPr>
          <w:rFonts w:ascii="Arial" w:hAnsi="Arial" w:cs="Arial"/>
          <w:sz w:val="22"/>
          <w:szCs w:val="22"/>
          <w:lang w:val="en-US"/>
        </w:rPr>
        <w:t xml:space="preserve">headless platforms </w:t>
      </w:r>
      <w:r w:rsidR="00942E09">
        <w:rPr>
          <w:rFonts w:ascii="Arial" w:hAnsi="Arial" w:cs="Arial"/>
          <w:sz w:val="22"/>
          <w:szCs w:val="22"/>
          <w:lang w:val="en-US"/>
        </w:rPr>
        <w:t xml:space="preserve">for </w:t>
      </w:r>
      <w:r w:rsidR="0091776E">
        <w:rPr>
          <w:rFonts w:ascii="Arial" w:hAnsi="Arial" w:cs="Arial"/>
          <w:sz w:val="22"/>
          <w:szCs w:val="22"/>
          <w:lang w:val="en-US"/>
        </w:rPr>
        <w:t xml:space="preserve">edge gateways in smart cities as well as </w:t>
      </w:r>
      <w:r w:rsidR="005654D0">
        <w:rPr>
          <w:rFonts w:ascii="Arial" w:hAnsi="Arial" w:cs="Arial"/>
          <w:sz w:val="22"/>
          <w:szCs w:val="22"/>
          <w:lang w:val="en-US"/>
        </w:rPr>
        <w:t>e-charging</w:t>
      </w:r>
      <w:r w:rsidR="00CF0C9A">
        <w:rPr>
          <w:rFonts w:ascii="Arial" w:hAnsi="Arial" w:cs="Arial"/>
          <w:sz w:val="22"/>
          <w:szCs w:val="22"/>
          <w:lang w:val="en-US"/>
        </w:rPr>
        <w:t xml:space="preserve"> and </w:t>
      </w:r>
      <w:r w:rsidR="00FD5B33" w:rsidRPr="00FD5B33">
        <w:rPr>
          <w:rFonts w:ascii="Arial" w:hAnsi="Arial" w:cs="Arial"/>
          <w:sz w:val="22"/>
          <w:szCs w:val="22"/>
          <w:lang w:val="en-US"/>
        </w:rPr>
        <w:t>free floating mobility devices</w:t>
      </w:r>
      <w:r w:rsidR="005654D0">
        <w:rPr>
          <w:rFonts w:ascii="Arial" w:hAnsi="Arial" w:cs="Arial"/>
          <w:sz w:val="22"/>
          <w:szCs w:val="22"/>
          <w:lang w:val="en-US"/>
        </w:rPr>
        <w:t>.</w:t>
      </w:r>
    </w:p>
    <w:p w:rsidR="005C0F33" w:rsidRDefault="005C0F33" w:rsidP="00BF79F7">
      <w:pPr>
        <w:tabs>
          <w:tab w:val="num" w:pos="720"/>
        </w:tabs>
        <w:spacing w:line="360" w:lineRule="auto"/>
        <w:rPr>
          <w:rFonts w:ascii="Arial" w:hAnsi="Arial" w:cs="Arial"/>
          <w:sz w:val="22"/>
          <w:szCs w:val="22"/>
          <w:lang w:val="en-US"/>
        </w:rPr>
      </w:pPr>
    </w:p>
    <w:p w:rsidR="00BF79F7" w:rsidRPr="005C71CE" w:rsidRDefault="00FC1810" w:rsidP="0004603A">
      <w:pPr>
        <w:tabs>
          <w:tab w:val="num" w:pos="720"/>
        </w:tabs>
        <w:spacing w:line="360" w:lineRule="auto"/>
        <w:rPr>
          <w:rFonts w:ascii="Arial" w:hAnsi="Arial" w:cs="Arial"/>
          <w:sz w:val="22"/>
          <w:szCs w:val="22"/>
          <w:lang w:val="en-US"/>
        </w:rPr>
      </w:pPr>
      <w:r>
        <w:rPr>
          <w:rFonts w:ascii="Arial" w:hAnsi="Arial" w:cs="Arial"/>
          <w:sz w:val="22"/>
          <w:szCs w:val="22"/>
          <w:lang w:val="en-US"/>
        </w:rPr>
        <w:t>“</w:t>
      </w:r>
      <w:r w:rsidR="0004603A">
        <w:rPr>
          <w:rFonts w:ascii="Arial" w:hAnsi="Arial" w:cs="Arial"/>
          <w:sz w:val="22"/>
          <w:szCs w:val="22"/>
          <w:lang w:val="en-US"/>
        </w:rPr>
        <w:t>Application</w:t>
      </w:r>
      <w:r w:rsidR="0064387E">
        <w:rPr>
          <w:rFonts w:ascii="Arial" w:hAnsi="Arial" w:cs="Arial"/>
          <w:sz w:val="22"/>
          <w:szCs w:val="22"/>
          <w:lang w:val="en-US"/>
        </w:rPr>
        <w:t xml:space="preserve"> </w:t>
      </w:r>
      <w:r w:rsidR="0004603A">
        <w:rPr>
          <w:rFonts w:ascii="Arial" w:hAnsi="Arial" w:cs="Arial"/>
          <w:sz w:val="22"/>
          <w:szCs w:val="22"/>
          <w:lang w:val="en-US"/>
        </w:rPr>
        <w:t xml:space="preserve">readiness </w:t>
      </w:r>
      <w:r w:rsidR="00865690">
        <w:rPr>
          <w:rFonts w:ascii="Arial" w:hAnsi="Arial" w:cs="Arial"/>
          <w:sz w:val="22"/>
          <w:szCs w:val="22"/>
          <w:lang w:val="en-US"/>
        </w:rPr>
        <w:t>and</w:t>
      </w:r>
      <w:r w:rsidR="0004603A">
        <w:rPr>
          <w:rFonts w:ascii="Arial" w:hAnsi="Arial" w:cs="Arial"/>
          <w:sz w:val="22"/>
          <w:szCs w:val="22"/>
          <w:lang w:val="en-US"/>
        </w:rPr>
        <w:t xml:space="preserve"> s</w:t>
      </w:r>
      <w:r w:rsidR="005C0F33">
        <w:rPr>
          <w:rFonts w:ascii="Arial" w:hAnsi="Arial" w:cs="Arial"/>
          <w:sz w:val="22"/>
          <w:szCs w:val="22"/>
          <w:lang w:val="en-US"/>
        </w:rPr>
        <w:t xml:space="preserve">calability </w:t>
      </w:r>
      <w:r w:rsidR="0004603A">
        <w:rPr>
          <w:rFonts w:ascii="Arial" w:hAnsi="Arial" w:cs="Arial"/>
          <w:sz w:val="22"/>
          <w:szCs w:val="22"/>
          <w:lang w:val="en-US"/>
        </w:rPr>
        <w:t>are</w:t>
      </w:r>
      <w:r w:rsidR="005C0F33">
        <w:rPr>
          <w:rFonts w:ascii="Arial" w:hAnsi="Arial" w:cs="Arial"/>
          <w:sz w:val="22"/>
          <w:szCs w:val="22"/>
          <w:lang w:val="en-US"/>
        </w:rPr>
        <w:t xml:space="preserve"> </w:t>
      </w:r>
      <w:r w:rsidR="00D96E4E">
        <w:rPr>
          <w:rFonts w:ascii="Arial" w:hAnsi="Arial" w:cs="Arial"/>
          <w:sz w:val="22"/>
          <w:szCs w:val="22"/>
          <w:lang w:val="en-US"/>
        </w:rPr>
        <w:t xml:space="preserve">two </w:t>
      </w:r>
      <w:r w:rsidR="00865690">
        <w:rPr>
          <w:rFonts w:ascii="Arial" w:hAnsi="Arial" w:cs="Arial"/>
          <w:sz w:val="22"/>
          <w:szCs w:val="22"/>
          <w:lang w:val="en-US"/>
        </w:rPr>
        <w:t xml:space="preserve">major </w:t>
      </w:r>
      <w:r w:rsidR="0004603A" w:rsidRPr="0004603A">
        <w:rPr>
          <w:rFonts w:ascii="Arial" w:hAnsi="Arial" w:cs="Arial"/>
          <w:sz w:val="22"/>
          <w:szCs w:val="22"/>
          <w:lang w:val="en-US"/>
        </w:rPr>
        <w:t>decisive factors</w:t>
      </w:r>
      <w:r w:rsidR="0004603A">
        <w:rPr>
          <w:rFonts w:ascii="Arial" w:hAnsi="Arial" w:cs="Arial"/>
          <w:sz w:val="22"/>
          <w:szCs w:val="22"/>
          <w:lang w:val="en-US"/>
        </w:rPr>
        <w:t xml:space="preserve"> </w:t>
      </w:r>
      <w:r w:rsidR="005C0F33">
        <w:rPr>
          <w:rFonts w:ascii="Arial" w:hAnsi="Arial" w:cs="Arial"/>
          <w:sz w:val="22"/>
          <w:szCs w:val="22"/>
          <w:lang w:val="en-US"/>
        </w:rPr>
        <w:t>for engineers</w:t>
      </w:r>
      <w:r w:rsidR="00D96E4E">
        <w:rPr>
          <w:rFonts w:ascii="Arial" w:hAnsi="Arial" w:cs="Arial"/>
          <w:sz w:val="22"/>
          <w:szCs w:val="22"/>
          <w:lang w:val="en-US"/>
        </w:rPr>
        <w:t xml:space="preserve"> to move to </w:t>
      </w:r>
      <w:r w:rsidR="002566AA">
        <w:rPr>
          <w:rFonts w:ascii="Arial" w:hAnsi="Arial" w:cs="Arial"/>
          <w:sz w:val="22"/>
          <w:szCs w:val="22"/>
          <w:lang w:val="en-US"/>
        </w:rPr>
        <w:t>Arm</w:t>
      </w:r>
      <w:r w:rsidR="00ED4394">
        <w:rPr>
          <w:rFonts w:ascii="Arial" w:hAnsi="Arial" w:cs="Arial"/>
          <w:sz w:val="22"/>
          <w:szCs w:val="22"/>
          <w:lang w:val="en-US"/>
        </w:rPr>
        <w:t xml:space="preserve"> based </w:t>
      </w:r>
      <w:r w:rsidR="00942E09">
        <w:rPr>
          <w:rFonts w:ascii="Arial" w:hAnsi="Arial" w:cs="Arial"/>
          <w:sz w:val="22"/>
          <w:szCs w:val="22"/>
          <w:lang w:val="en-US"/>
        </w:rPr>
        <w:t>Computer-on-Modules</w:t>
      </w:r>
      <w:r w:rsidR="00D96E4E">
        <w:rPr>
          <w:rFonts w:ascii="Arial" w:hAnsi="Arial" w:cs="Arial"/>
          <w:sz w:val="22"/>
          <w:szCs w:val="22"/>
          <w:lang w:val="en-US"/>
        </w:rPr>
        <w:t>.</w:t>
      </w:r>
      <w:r w:rsidR="005C0F33">
        <w:rPr>
          <w:rFonts w:ascii="Arial" w:hAnsi="Arial" w:cs="Arial"/>
          <w:sz w:val="22"/>
          <w:szCs w:val="22"/>
          <w:lang w:val="en-US"/>
        </w:rPr>
        <w:t xml:space="preserve"> </w:t>
      </w:r>
      <w:r w:rsidR="00D96E4E">
        <w:rPr>
          <w:rFonts w:ascii="Arial" w:hAnsi="Arial" w:cs="Arial"/>
          <w:sz w:val="22"/>
          <w:szCs w:val="22"/>
          <w:lang w:val="en-US"/>
        </w:rPr>
        <w:t xml:space="preserve">They </w:t>
      </w:r>
      <w:r w:rsidR="005C0F33">
        <w:rPr>
          <w:rFonts w:ascii="Arial" w:hAnsi="Arial" w:cs="Arial"/>
          <w:sz w:val="22"/>
          <w:szCs w:val="22"/>
          <w:lang w:val="en-US"/>
        </w:rPr>
        <w:t xml:space="preserve">want to </w:t>
      </w:r>
      <w:r w:rsidR="00D96E4E">
        <w:rPr>
          <w:rFonts w:ascii="Arial" w:hAnsi="Arial" w:cs="Arial"/>
          <w:sz w:val="22"/>
          <w:szCs w:val="22"/>
          <w:lang w:val="en-US"/>
        </w:rPr>
        <w:t>come to market</w:t>
      </w:r>
      <w:r w:rsidR="0098745D">
        <w:rPr>
          <w:rFonts w:ascii="Arial" w:hAnsi="Arial" w:cs="Arial"/>
          <w:sz w:val="22"/>
          <w:szCs w:val="22"/>
          <w:lang w:val="en-US"/>
        </w:rPr>
        <w:t xml:space="preserve"> quickly</w:t>
      </w:r>
      <w:r w:rsidR="00D96E4E">
        <w:rPr>
          <w:rFonts w:ascii="Arial" w:hAnsi="Arial" w:cs="Arial"/>
          <w:sz w:val="22"/>
          <w:szCs w:val="22"/>
          <w:lang w:val="en-US"/>
        </w:rPr>
        <w:t>, sa</w:t>
      </w:r>
      <w:r w:rsidR="0098745D">
        <w:rPr>
          <w:rFonts w:ascii="Arial" w:hAnsi="Arial" w:cs="Arial"/>
          <w:sz w:val="22"/>
          <w:szCs w:val="22"/>
          <w:lang w:val="en-US"/>
        </w:rPr>
        <w:t>v</w:t>
      </w:r>
      <w:r w:rsidR="00D96E4E">
        <w:rPr>
          <w:rFonts w:ascii="Arial" w:hAnsi="Arial" w:cs="Arial"/>
          <w:sz w:val="22"/>
          <w:szCs w:val="22"/>
          <w:lang w:val="en-US"/>
        </w:rPr>
        <w:t>e NRE costs</w:t>
      </w:r>
      <w:r w:rsidR="0098745D">
        <w:rPr>
          <w:rFonts w:ascii="Arial" w:hAnsi="Arial" w:cs="Arial"/>
          <w:sz w:val="22"/>
          <w:szCs w:val="22"/>
          <w:lang w:val="en-US"/>
        </w:rPr>
        <w:t>,</w:t>
      </w:r>
      <w:r w:rsidR="00D96E4E">
        <w:rPr>
          <w:rFonts w:ascii="Arial" w:hAnsi="Arial" w:cs="Arial"/>
          <w:sz w:val="22"/>
          <w:szCs w:val="22"/>
          <w:lang w:val="en-US"/>
        </w:rPr>
        <w:t xml:space="preserve"> and </w:t>
      </w:r>
      <w:r w:rsidR="000609D9">
        <w:rPr>
          <w:rFonts w:ascii="Arial" w:hAnsi="Arial" w:cs="Arial"/>
          <w:sz w:val="22"/>
          <w:szCs w:val="22"/>
          <w:lang w:val="en-US"/>
        </w:rPr>
        <w:t xml:space="preserve">optimally </w:t>
      </w:r>
      <w:r w:rsidR="005C0F33">
        <w:rPr>
          <w:rFonts w:ascii="Arial" w:hAnsi="Arial" w:cs="Arial"/>
          <w:sz w:val="22"/>
          <w:szCs w:val="22"/>
          <w:lang w:val="en-US"/>
        </w:rPr>
        <w:t>balance the price and performance ratio for thei</w:t>
      </w:r>
      <w:r w:rsidR="0004603A">
        <w:rPr>
          <w:rFonts w:ascii="Arial" w:hAnsi="Arial" w:cs="Arial"/>
          <w:sz w:val="22"/>
          <w:szCs w:val="22"/>
          <w:lang w:val="en-US"/>
        </w:rPr>
        <w:t>r</w:t>
      </w:r>
      <w:r w:rsidR="005C0F33">
        <w:rPr>
          <w:rFonts w:ascii="Arial" w:hAnsi="Arial" w:cs="Arial"/>
          <w:sz w:val="22"/>
          <w:szCs w:val="22"/>
          <w:lang w:val="en-US"/>
        </w:rPr>
        <w:t xml:space="preserve"> </w:t>
      </w:r>
      <w:r w:rsidR="00F21DDE">
        <w:rPr>
          <w:rFonts w:ascii="Arial" w:hAnsi="Arial" w:cs="Arial"/>
          <w:sz w:val="22"/>
          <w:szCs w:val="22"/>
          <w:lang w:val="en-US"/>
        </w:rPr>
        <w:t xml:space="preserve">low-cost high volume </w:t>
      </w:r>
      <w:r w:rsidR="00942E09">
        <w:rPr>
          <w:rFonts w:ascii="Arial" w:hAnsi="Arial" w:cs="Arial"/>
          <w:sz w:val="22"/>
          <w:szCs w:val="22"/>
          <w:lang w:val="en-US"/>
        </w:rPr>
        <w:t>product families</w:t>
      </w:r>
      <w:r w:rsidR="005C0F33">
        <w:rPr>
          <w:rFonts w:ascii="Arial" w:hAnsi="Arial" w:cs="Arial"/>
          <w:sz w:val="22"/>
          <w:szCs w:val="22"/>
          <w:lang w:val="en-US"/>
        </w:rPr>
        <w:t>. With SMARC we offe</w:t>
      </w:r>
      <w:r w:rsidR="0004603A">
        <w:rPr>
          <w:rFonts w:ascii="Arial" w:hAnsi="Arial" w:cs="Arial"/>
          <w:sz w:val="22"/>
          <w:szCs w:val="22"/>
          <w:lang w:val="en-US"/>
        </w:rPr>
        <w:t>r</w:t>
      </w:r>
      <w:r w:rsidR="005C0F33">
        <w:rPr>
          <w:rFonts w:ascii="Arial" w:hAnsi="Arial" w:cs="Arial"/>
          <w:sz w:val="22"/>
          <w:szCs w:val="22"/>
          <w:lang w:val="en-US"/>
        </w:rPr>
        <w:t xml:space="preserve"> </w:t>
      </w:r>
      <w:r>
        <w:rPr>
          <w:rFonts w:ascii="Arial" w:hAnsi="Arial" w:cs="Arial"/>
          <w:sz w:val="22"/>
          <w:szCs w:val="22"/>
          <w:lang w:val="en-US"/>
        </w:rPr>
        <w:t xml:space="preserve">them </w:t>
      </w:r>
      <w:r w:rsidR="00942E09">
        <w:rPr>
          <w:rFonts w:ascii="Arial" w:hAnsi="Arial" w:cs="Arial"/>
          <w:sz w:val="22"/>
          <w:szCs w:val="22"/>
          <w:lang w:val="en-US"/>
        </w:rPr>
        <w:t>all these</w:t>
      </w:r>
      <w:r w:rsidR="005C0F33">
        <w:rPr>
          <w:rFonts w:ascii="Arial" w:hAnsi="Arial" w:cs="Arial"/>
          <w:sz w:val="22"/>
          <w:szCs w:val="22"/>
          <w:lang w:val="en-US"/>
        </w:rPr>
        <w:t xml:space="preserve"> </w:t>
      </w:r>
      <w:r w:rsidR="00865690">
        <w:rPr>
          <w:rFonts w:ascii="Arial" w:hAnsi="Arial" w:cs="Arial"/>
          <w:sz w:val="22"/>
          <w:szCs w:val="22"/>
          <w:lang w:val="en-US"/>
        </w:rPr>
        <w:t>benefits</w:t>
      </w:r>
      <w:r w:rsidR="00942E09">
        <w:rPr>
          <w:rFonts w:ascii="Arial" w:hAnsi="Arial" w:cs="Arial"/>
          <w:sz w:val="22"/>
          <w:szCs w:val="22"/>
          <w:lang w:val="en-US"/>
        </w:rPr>
        <w:t xml:space="preserve"> of</w:t>
      </w:r>
      <w:r w:rsidR="006C29B0">
        <w:rPr>
          <w:rFonts w:ascii="Arial" w:hAnsi="Arial" w:cs="Arial"/>
          <w:sz w:val="22"/>
          <w:szCs w:val="22"/>
          <w:lang w:val="en-US"/>
        </w:rPr>
        <w:t>f</w:t>
      </w:r>
      <w:r w:rsidR="00942E09">
        <w:rPr>
          <w:rFonts w:ascii="Arial" w:hAnsi="Arial" w:cs="Arial"/>
          <w:sz w:val="22"/>
          <w:szCs w:val="22"/>
          <w:lang w:val="en-US"/>
        </w:rPr>
        <w:t>-the-shelf</w:t>
      </w:r>
      <w:r w:rsidR="00865690">
        <w:rPr>
          <w:rFonts w:ascii="Arial" w:hAnsi="Arial" w:cs="Arial"/>
          <w:sz w:val="22"/>
          <w:szCs w:val="22"/>
          <w:lang w:val="en-US"/>
        </w:rPr>
        <w:t xml:space="preserve">. They can scale application ready platforms </w:t>
      </w:r>
      <w:r w:rsidR="0004603A">
        <w:rPr>
          <w:rFonts w:ascii="Arial" w:hAnsi="Arial" w:cs="Arial"/>
          <w:sz w:val="22"/>
          <w:szCs w:val="22"/>
          <w:lang w:val="en-US"/>
        </w:rPr>
        <w:t>within</w:t>
      </w:r>
      <w:r w:rsidR="005C0F33">
        <w:rPr>
          <w:rFonts w:ascii="Arial" w:hAnsi="Arial" w:cs="Arial"/>
          <w:sz w:val="22"/>
          <w:szCs w:val="22"/>
          <w:lang w:val="en-US"/>
        </w:rPr>
        <w:t xml:space="preserve"> the entire i.MX 8 portfolio </w:t>
      </w:r>
      <w:r w:rsidR="0004603A">
        <w:rPr>
          <w:rFonts w:ascii="Arial" w:hAnsi="Arial" w:cs="Arial"/>
          <w:sz w:val="22"/>
          <w:szCs w:val="22"/>
          <w:lang w:val="en-US"/>
        </w:rPr>
        <w:t xml:space="preserve">as well as beyond </w:t>
      </w:r>
      <w:r w:rsidR="00942E09">
        <w:rPr>
          <w:rFonts w:ascii="Arial" w:hAnsi="Arial" w:cs="Arial"/>
          <w:sz w:val="22"/>
          <w:szCs w:val="22"/>
          <w:lang w:val="en-US"/>
        </w:rPr>
        <w:t>towards manifold</w:t>
      </w:r>
      <w:r w:rsidR="0004603A">
        <w:rPr>
          <w:rFonts w:ascii="Arial" w:hAnsi="Arial" w:cs="Arial"/>
          <w:sz w:val="22"/>
          <w:szCs w:val="22"/>
          <w:lang w:val="en-US"/>
        </w:rPr>
        <w:t xml:space="preserve"> </w:t>
      </w:r>
      <w:r w:rsidR="00942E09">
        <w:rPr>
          <w:rFonts w:ascii="Arial" w:hAnsi="Arial" w:cs="Arial"/>
          <w:sz w:val="22"/>
          <w:szCs w:val="22"/>
          <w:lang w:val="en-US"/>
        </w:rPr>
        <w:t xml:space="preserve">different </w:t>
      </w:r>
      <w:r>
        <w:rPr>
          <w:rFonts w:ascii="Arial" w:hAnsi="Arial" w:cs="Arial"/>
          <w:sz w:val="22"/>
          <w:szCs w:val="22"/>
          <w:lang w:val="en-US"/>
        </w:rPr>
        <w:t>low-</w:t>
      </w:r>
      <w:r w:rsidR="005C0F33">
        <w:rPr>
          <w:rFonts w:ascii="Arial" w:hAnsi="Arial" w:cs="Arial"/>
          <w:sz w:val="22"/>
          <w:szCs w:val="22"/>
          <w:lang w:val="en-US"/>
        </w:rPr>
        <w:t>power application processor</w:t>
      </w:r>
      <w:r w:rsidR="00942E09">
        <w:rPr>
          <w:rFonts w:ascii="Arial" w:hAnsi="Arial" w:cs="Arial"/>
          <w:sz w:val="22"/>
          <w:szCs w:val="22"/>
          <w:lang w:val="en-US"/>
        </w:rPr>
        <w:t>s</w:t>
      </w:r>
      <w:r w:rsidR="005C0F33">
        <w:rPr>
          <w:rFonts w:ascii="Arial" w:hAnsi="Arial" w:cs="Arial"/>
          <w:sz w:val="22"/>
          <w:szCs w:val="22"/>
          <w:lang w:val="en-US"/>
        </w:rPr>
        <w:t xml:space="preserve">. This </w:t>
      </w:r>
      <w:r w:rsidR="0004603A">
        <w:rPr>
          <w:rFonts w:ascii="Arial" w:hAnsi="Arial" w:cs="Arial"/>
          <w:sz w:val="22"/>
          <w:szCs w:val="22"/>
          <w:lang w:val="en-US"/>
        </w:rPr>
        <w:t>hardware</w:t>
      </w:r>
      <w:r w:rsidR="005C0F33">
        <w:rPr>
          <w:rFonts w:ascii="Arial" w:hAnsi="Arial" w:cs="Arial"/>
          <w:sz w:val="22"/>
          <w:szCs w:val="22"/>
          <w:lang w:val="en-US"/>
        </w:rPr>
        <w:t xml:space="preserve"> agnostic </w:t>
      </w:r>
      <w:r w:rsidR="006C29B0">
        <w:rPr>
          <w:rFonts w:ascii="Arial" w:hAnsi="Arial" w:cs="Arial"/>
          <w:sz w:val="22"/>
          <w:szCs w:val="22"/>
          <w:lang w:val="en-US"/>
        </w:rPr>
        <w:t xml:space="preserve">benefit, </w:t>
      </w:r>
      <w:r w:rsidR="00942E09">
        <w:rPr>
          <w:rFonts w:ascii="Arial" w:hAnsi="Arial" w:cs="Arial"/>
          <w:sz w:val="22"/>
          <w:szCs w:val="22"/>
          <w:lang w:val="en-US"/>
        </w:rPr>
        <w:t>with its inherent long-term availability</w:t>
      </w:r>
      <w:r w:rsidR="006C29B0">
        <w:rPr>
          <w:rFonts w:ascii="Arial" w:hAnsi="Arial" w:cs="Arial"/>
          <w:sz w:val="22"/>
          <w:szCs w:val="22"/>
          <w:lang w:val="en-US"/>
        </w:rPr>
        <w:t>,</w:t>
      </w:r>
      <w:r w:rsidR="00942E09">
        <w:rPr>
          <w:rFonts w:ascii="Arial" w:hAnsi="Arial" w:cs="Arial"/>
          <w:sz w:val="22"/>
          <w:szCs w:val="22"/>
          <w:lang w:val="en-US"/>
        </w:rPr>
        <w:t xml:space="preserve"> </w:t>
      </w:r>
      <w:r w:rsidR="005C0F33">
        <w:rPr>
          <w:rFonts w:ascii="Arial" w:hAnsi="Arial" w:cs="Arial"/>
          <w:sz w:val="22"/>
          <w:szCs w:val="22"/>
          <w:lang w:val="en-US"/>
        </w:rPr>
        <w:t xml:space="preserve">is </w:t>
      </w:r>
      <w:r w:rsidR="00D96E4E">
        <w:rPr>
          <w:rFonts w:ascii="Arial" w:hAnsi="Arial" w:cs="Arial"/>
          <w:sz w:val="22"/>
          <w:szCs w:val="22"/>
          <w:lang w:val="en-US"/>
        </w:rPr>
        <w:t>another</w:t>
      </w:r>
      <w:r w:rsidR="005C0F33">
        <w:rPr>
          <w:rFonts w:ascii="Arial" w:hAnsi="Arial" w:cs="Arial"/>
          <w:sz w:val="22"/>
          <w:szCs w:val="22"/>
          <w:lang w:val="en-US"/>
        </w:rPr>
        <w:t xml:space="preserve"> major reason why </w:t>
      </w:r>
      <w:r w:rsidR="002566AA">
        <w:rPr>
          <w:rFonts w:ascii="Arial" w:hAnsi="Arial" w:cs="Arial"/>
          <w:sz w:val="22"/>
          <w:szCs w:val="22"/>
          <w:lang w:val="en-US"/>
        </w:rPr>
        <w:t>Arm</w:t>
      </w:r>
      <w:r w:rsidR="0004603A">
        <w:rPr>
          <w:rFonts w:ascii="Arial" w:hAnsi="Arial" w:cs="Arial"/>
          <w:sz w:val="22"/>
          <w:szCs w:val="22"/>
          <w:lang w:val="en-US"/>
        </w:rPr>
        <w:t xml:space="preserve"> application processor engineers </w:t>
      </w:r>
      <w:r w:rsidR="00942E09">
        <w:rPr>
          <w:rFonts w:ascii="Arial" w:hAnsi="Arial" w:cs="Arial"/>
          <w:sz w:val="22"/>
          <w:szCs w:val="22"/>
          <w:lang w:val="en-US"/>
        </w:rPr>
        <w:t>increasingly</w:t>
      </w:r>
      <w:r w:rsidR="00D96E4E">
        <w:rPr>
          <w:rFonts w:ascii="Arial" w:hAnsi="Arial" w:cs="Arial"/>
          <w:sz w:val="22"/>
          <w:szCs w:val="22"/>
          <w:lang w:val="en-US"/>
        </w:rPr>
        <w:t xml:space="preserve"> rely on</w:t>
      </w:r>
      <w:r w:rsidR="005C0F33">
        <w:rPr>
          <w:rFonts w:ascii="Arial" w:hAnsi="Arial" w:cs="Arial"/>
          <w:sz w:val="22"/>
          <w:szCs w:val="22"/>
          <w:lang w:val="en-US"/>
        </w:rPr>
        <w:t xml:space="preserve"> </w:t>
      </w:r>
      <w:r w:rsidR="00865690">
        <w:rPr>
          <w:rFonts w:ascii="Arial" w:hAnsi="Arial" w:cs="Arial"/>
          <w:sz w:val="22"/>
          <w:szCs w:val="22"/>
          <w:lang w:val="en-US"/>
        </w:rPr>
        <w:t xml:space="preserve">the </w:t>
      </w:r>
      <w:r w:rsidR="005C0F33">
        <w:rPr>
          <w:rFonts w:ascii="Arial" w:hAnsi="Arial" w:cs="Arial"/>
          <w:sz w:val="22"/>
          <w:szCs w:val="22"/>
          <w:lang w:val="en-US"/>
        </w:rPr>
        <w:t xml:space="preserve">proven design principles of </w:t>
      </w:r>
      <w:r w:rsidR="0004603A">
        <w:rPr>
          <w:rFonts w:ascii="Arial" w:hAnsi="Arial" w:cs="Arial"/>
          <w:sz w:val="22"/>
          <w:szCs w:val="22"/>
          <w:lang w:val="en-US"/>
        </w:rPr>
        <w:t>standardized</w:t>
      </w:r>
      <w:r w:rsidR="005C0F33">
        <w:rPr>
          <w:rFonts w:ascii="Arial" w:hAnsi="Arial" w:cs="Arial"/>
          <w:sz w:val="22"/>
          <w:szCs w:val="22"/>
          <w:lang w:val="en-US"/>
        </w:rPr>
        <w:t xml:space="preserve"> </w:t>
      </w:r>
      <w:r w:rsidR="0004603A">
        <w:rPr>
          <w:rFonts w:ascii="Arial" w:hAnsi="Arial" w:cs="Arial"/>
          <w:sz w:val="22"/>
          <w:szCs w:val="22"/>
          <w:lang w:val="en-US"/>
        </w:rPr>
        <w:t>Computer-on-Modules</w:t>
      </w:r>
      <w:r>
        <w:rPr>
          <w:rFonts w:ascii="Arial" w:hAnsi="Arial" w:cs="Arial"/>
          <w:sz w:val="22"/>
          <w:szCs w:val="22"/>
          <w:lang w:val="en-US"/>
        </w:rPr>
        <w:t>,”</w:t>
      </w:r>
      <w:r w:rsidR="00BF79F7" w:rsidRPr="005C71CE">
        <w:rPr>
          <w:rFonts w:ascii="Arial" w:hAnsi="Arial" w:cs="Arial"/>
          <w:sz w:val="22"/>
          <w:szCs w:val="22"/>
          <w:lang w:val="en-US"/>
        </w:rPr>
        <w:t xml:space="preserve"> explains Martin Danzer, Director Product Management at congatec.</w:t>
      </w:r>
    </w:p>
    <w:p w:rsidR="00BF79F7" w:rsidRPr="005C71CE" w:rsidRDefault="00BF79F7" w:rsidP="00BF79F7">
      <w:pPr>
        <w:tabs>
          <w:tab w:val="num" w:pos="720"/>
        </w:tabs>
        <w:spacing w:line="360" w:lineRule="auto"/>
        <w:rPr>
          <w:rFonts w:ascii="Arial" w:hAnsi="Arial" w:cs="Arial"/>
          <w:sz w:val="22"/>
          <w:szCs w:val="22"/>
          <w:lang w:val="en-US"/>
        </w:rPr>
      </w:pPr>
    </w:p>
    <w:p w:rsidR="00BF79F7" w:rsidRDefault="00BF79F7" w:rsidP="001A2D22">
      <w:pPr>
        <w:tabs>
          <w:tab w:val="num" w:pos="720"/>
        </w:tabs>
        <w:spacing w:line="360" w:lineRule="auto"/>
        <w:rPr>
          <w:rFonts w:ascii="Arial" w:hAnsi="Arial" w:cs="Arial"/>
          <w:sz w:val="22"/>
          <w:szCs w:val="22"/>
          <w:lang w:val="en-US"/>
        </w:rPr>
      </w:pPr>
      <w:r w:rsidRPr="005C71CE">
        <w:rPr>
          <w:rFonts w:ascii="Arial" w:hAnsi="Arial" w:cs="Arial"/>
          <w:sz w:val="22"/>
          <w:szCs w:val="22"/>
          <w:lang w:val="en-US"/>
        </w:rPr>
        <w:t xml:space="preserve">The new </w:t>
      </w:r>
      <w:r w:rsidR="001A2D22" w:rsidRPr="005C71CE">
        <w:rPr>
          <w:rFonts w:ascii="Arial" w:hAnsi="Arial" w:cs="Arial"/>
          <w:sz w:val="22"/>
          <w:szCs w:val="22"/>
          <w:lang w:val="en-US"/>
        </w:rPr>
        <w:t xml:space="preserve">NXP i.MX 8M </w:t>
      </w:r>
      <w:r w:rsidR="001A2D22">
        <w:rPr>
          <w:rFonts w:ascii="Arial" w:hAnsi="Arial" w:cs="Arial"/>
          <w:sz w:val="22"/>
          <w:szCs w:val="22"/>
          <w:lang w:val="en-US"/>
        </w:rPr>
        <w:t>Nano</w:t>
      </w:r>
      <w:r w:rsidR="001A2D22" w:rsidRPr="005C71CE">
        <w:rPr>
          <w:rFonts w:ascii="Arial" w:hAnsi="Arial" w:cs="Arial"/>
          <w:sz w:val="22"/>
          <w:szCs w:val="22"/>
          <w:lang w:val="en-US"/>
        </w:rPr>
        <w:t xml:space="preserve"> </w:t>
      </w:r>
      <w:r w:rsidR="001A2D22">
        <w:rPr>
          <w:rFonts w:ascii="Arial" w:hAnsi="Arial" w:cs="Arial"/>
          <w:sz w:val="22"/>
          <w:szCs w:val="22"/>
          <w:lang w:val="en-US"/>
        </w:rPr>
        <w:t>p</w:t>
      </w:r>
      <w:r w:rsidR="001A2D22" w:rsidRPr="005C71CE">
        <w:rPr>
          <w:rFonts w:ascii="Arial" w:hAnsi="Arial" w:cs="Arial"/>
          <w:sz w:val="22"/>
          <w:szCs w:val="22"/>
          <w:lang w:val="en-US"/>
        </w:rPr>
        <w:t>rocessor</w:t>
      </w:r>
      <w:r w:rsidR="001A2D22">
        <w:rPr>
          <w:rFonts w:ascii="Arial" w:hAnsi="Arial" w:cs="Arial"/>
          <w:sz w:val="22"/>
          <w:szCs w:val="22"/>
          <w:lang w:val="en-US"/>
        </w:rPr>
        <w:t xml:space="preserve"> based</w:t>
      </w:r>
      <w:r w:rsidR="001A2D22" w:rsidRPr="005C71CE">
        <w:rPr>
          <w:rFonts w:ascii="Arial" w:hAnsi="Arial" w:cs="Arial"/>
          <w:sz w:val="22"/>
          <w:szCs w:val="22"/>
          <w:lang w:val="en-US"/>
        </w:rPr>
        <w:t xml:space="preserve"> </w:t>
      </w:r>
      <w:r w:rsidRPr="005C71CE">
        <w:rPr>
          <w:rFonts w:ascii="Arial" w:hAnsi="Arial" w:cs="Arial"/>
          <w:sz w:val="22"/>
          <w:szCs w:val="22"/>
          <w:lang w:val="en-US"/>
        </w:rPr>
        <w:t>SMARC modules are application</w:t>
      </w:r>
      <w:r w:rsidR="00FC1810">
        <w:rPr>
          <w:rFonts w:ascii="Arial" w:hAnsi="Arial" w:cs="Arial"/>
          <w:sz w:val="22"/>
          <w:szCs w:val="22"/>
          <w:lang w:val="en-US"/>
        </w:rPr>
        <w:t xml:space="preserve"> </w:t>
      </w:r>
      <w:r w:rsidRPr="005C71CE">
        <w:rPr>
          <w:rFonts w:ascii="Arial" w:hAnsi="Arial" w:cs="Arial"/>
          <w:sz w:val="22"/>
          <w:szCs w:val="22"/>
          <w:lang w:val="en-US"/>
        </w:rPr>
        <w:t>ready subsystems that come with a comprehensive ecosystem including ready-to-go boot loader implementation, pre-qualified Linux, Yocto and Android BSPs</w:t>
      </w:r>
      <w:r w:rsidR="00FC1810">
        <w:rPr>
          <w:rFonts w:ascii="Arial" w:hAnsi="Arial" w:cs="Arial"/>
          <w:sz w:val="22"/>
          <w:szCs w:val="22"/>
          <w:lang w:val="en-US"/>
        </w:rPr>
        <w:t>,</w:t>
      </w:r>
      <w:r w:rsidRPr="005C71CE">
        <w:rPr>
          <w:rFonts w:ascii="Arial" w:hAnsi="Arial" w:cs="Arial"/>
          <w:sz w:val="22"/>
          <w:szCs w:val="22"/>
          <w:lang w:val="en-US"/>
        </w:rPr>
        <w:t xml:space="preserve"> and fully featured evaluation carrier boards. congatec</w:t>
      </w:r>
      <w:r>
        <w:rPr>
          <w:rFonts w:ascii="Arial" w:hAnsi="Arial" w:cs="Arial"/>
          <w:sz w:val="22"/>
          <w:szCs w:val="22"/>
          <w:lang w:val="en-US"/>
        </w:rPr>
        <w:t>’</w:t>
      </w:r>
      <w:r w:rsidRPr="005C71CE">
        <w:rPr>
          <w:rFonts w:ascii="Arial" w:hAnsi="Arial" w:cs="Arial"/>
          <w:sz w:val="22"/>
          <w:szCs w:val="22"/>
          <w:lang w:val="en-US"/>
        </w:rPr>
        <w:t>s personal integration support and broad range of individually selectable technical services significantly simplify the integration of this n</w:t>
      </w:r>
      <w:r w:rsidR="00865690">
        <w:rPr>
          <w:rFonts w:ascii="Arial" w:hAnsi="Arial" w:cs="Arial"/>
          <w:sz w:val="22"/>
          <w:szCs w:val="22"/>
          <w:lang w:val="en-US"/>
        </w:rPr>
        <w:t xml:space="preserve">ew </w:t>
      </w:r>
      <w:r w:rsidR="002566AA">
        <w:rPr>
          <w:rFonts w:ascii="Arial" w:hAnsi="Arial" w:cs="Arial"/>
          <w:sz w:val="22"/>
          <w:szCs w:val="22"/>
          <w:lang w:val="en-US"/>
        </w:rPr>
        <w:t>Arm</w:t>
      </w:r>
      <w:r w:rsidR="00ED4394">
        <w:rPr>
          <w:rFonts w:ascii="Arial" w:hAnsi="Arial" w:cs="Arial"/>
          <w:sz w:val="22"/>
          <w:szCs w:val="22"/>
          <w:lang w:val="en-US"/>
        </w:rPr>
        <w:t xml:space="preserve"> based </w:t>
      </w:r>
      <w:r w:rsidR="00865690">
        <w:rPr>
          <w:rFonts w:ascii="Arial" w:hAnsi="Arial" w:cs="Arial"/>
          <w:sz w:val="22"/>
          <w:szCs w:val="22"/>
          <w:lang w:val="en-US"/>
        </w:rPr>
        <w:t>NXP processor for customers.</w:t>
      </w:r>
    </w:p>
    <w:p w:rsidR="00BF79F7" w:rsidRPr="005C71CE" w:rsidRDefault="00BF79F7" w:rsidP="00BF79F7">
      <w:pPr>
        <w:spacing w:line="360" w:lineRule="auto"/>
        <w:rPr>
          <w:rFonts w:ascii="Arial" w:hAnsi="Arial" w:cs="Arial"/>
          <w:sz w:val="22"/>
          <w:szCs w:val="22"/>
          <w:lang w:val="en-US"/>
        </w:rPr>
      </w:pPr>
    </w:p>
    <w:p w:rsidR="00BF79F7" w:rsidRPr="005C71CE" w:rsidRDefault="00BF79F7" w:rsidP="00BF79F7">
      <w:pPr>
        <w:spacing w:line="360" w:lineRule="auto"/>
        <w:rPr>
          <w:rFonts w:ascii="Arial" w:hAnsi="Arial" w:cs="Arial"/>
          <w:b/>
          <w:sz w:val="22"/>
          <w:lang w:val="en-US"/>
        </w:rPr>
      </w:pPr>
      <w:r w:rsidRPr="005C71CE">
        <w:rPr>
          <w:rFonts w:ascii="Arial" w:hAnsi="Arial" w:cs="Arial"/>
          <w:b/>
          <w:sz w:val="22"/>
          <w:lang w:val="en-US"/>
        </w:rPr>
        <w:t xml:space="preserve">The feature set of </w:t>
      </w:r>
      <w:r>
        <w:rPr>
          <w:rFonts w:ascii="Arial" w:hAnsi="Arial" w:cs="Arial"/>
          <w:b/>
          <w:sz w:val="22"/>
          <w:lang w:val="en-US"/>
        </w:rPr>
        <w:t xml:space="preserve">the </w:t>
      </w:r>
      <w:r w:rsidRPr="005C71CE">
        <w:rPr>
          <w:rFonts w:ascii="Arial" w:hAnsi="Arial" w:cs="Arial"/>
          <w:b/>
          <w:sz w:val="22"/>
          <w:lang w:val="en-US"/>
        </w:rPr>
        <w:t>SMARC 2.0 modules</w:t>
      </w:r>
    </w:p>
    <w:p w:rsidR="00BF79F7" w:rsidRPr="005C71CE" w:rsidRDefault="00BF79F7" w:rsidP="00BF79F7">
      <w:pPr>
        <w:spacing w:line="360" w:lineRule="auto"/>
        <w:rPr>
          <w:rFonts w:ascii="Arial" w:hAnsi="Arial" w:cs="Arial"/>
          <w:sz w:val="22"/>
          <w:lang w:val="en-US"/>
        </w:rPr>
      </w:pPr>
      <w:r w:rsidRPr="005C71CE">
        <w:rPr>
          <w:rFonts w:ascii="Arial" w:hAnsi="Arial" w:cs="Arial"/>
          <w:sz w:val="22"/>
          <w:lang w:val="en-US"/>
        </w:rPr>
        <w:t xml:space="preserve">The new </w:t>
      </w:r>
      <w:r w:rsidR="00E05519" w:rsidRPr="004B4AD2">
        <w:rPr>
          <w:rFonts w:ascii="Arial" w:hAnsi="Arial" w:cs="Arial"/>
          <w:sz w:val="22"/>
          <w:szCs w:val="22"/>
          <w:lang w:val="en-US"/>
        </w:rPr>
        <w:t>conga-SMX8-</w:t>
      </w:r>
      <w:r w:rsidR="00E05519">
        <w:rPr>
          <w:rFonts w:ascii="Arial" w:hAnsi="Arial" w:cs="Arial"/>
          <w:sz w:val="22"/>
          <w:szCs w:val="22"/>
          <w:lang w:val="en-US"/>
        </w:rPr>
        <w:t>Nano</w:t>
      </w:r>
      <w:r w:rsidR="00E05519" w:rsidRPr="004B4AD2">
        <w:rPr>
          <w:rFonts w:ascii="Arial" w:hAnsi="Arial" w:cs="Arial"/>
          <w:sz w:val="22"/>
          <w:szCs w:val="22"/>
          <w:lang w:val="en-US"/>
        </w:rPr>
        <w:t xml:space="preserve"> </w:t>
      </w:r>
      <w:r w:rsidR="003D2575">
        <w:rPr>
          <w:rFonts w:ascii="Arial" w:hAnsi="Arial" w:cs="Arial"/>
          <w:sz w:val="22"/>
          <w:szCs w:val="22"/>
          <w:lang w:val="en-US"/>
        </w:rPr>
        <w:t xml:space="preserve">SMARC </w:t>
      </w:r>
      <w:r w:rsidR="00E05519">
        <w:rPr>
          <w:rFonts w:ascii="Arial" w:hAnsi="Arial" w:cs="Arial"/>
          <w:sz w:val="22"/>
          <w:lang w:val="en-US"/>
        </w:rPr>
        <w:t xml:space="preserve">Computer-on-Modules </w:t>
      </w:r>
      <w:r w:rsidR="00FC1810">
        <w:rPr>
          <w:rFonts w:ascii="Arial" w:hAnsi="Arial" w:cs="Arial"/>
          <w:sz w:val="22"/>
          <w:lang w:val="en-US"/>
        </w:rPr>
        <w:t xml:space="preserve">featuring the </w:t>
      </w:r>
      <w:r w:rsidR="00FC1810" w:rsidRPr="005C71CE">
        <w:rPr>
          <w:rFonts w:ascii="Arial" w:hAnsi="Arial" w:cs="Arial"/>
          <w:sz w:val="22"/>
          <w:lang w:val="en-US"/>
        </w:rPr>
        <w:t xml:space="preserve">NXP i-MX 8M </w:t>
      </w:r>
      <w:r w:rsidR="00FC1810">
        <w:rPr>
          <w:rFonts w:ascii="Arial" w:hAnsi="Arial" w:cs="Arial"/>
          <w:sz w:val="22"/>
          <w:lang w:val="en-US"/>
        </w:rPr>
        <w:t>Nano</w:t>
      </w:r>
      <w:r w:rsidR="00FC1810" w:rsidRPr="005C71CE">
        <w:rPr>
          <w:rFonts w:ascii="Arial" w:hAnsi="Arial" w:cs="Arial"/>
          <w:sz w:val="22"/>
          <w:lang w:val="en-US"/>
        </w:rPr>
        <w:t xml:space="preserve"> </w:t>
      </w:r>
      <w:r w:rsidR="00FC1810">
        <w:rPr>
          <w:rFonts w:ascii="Arial" w:hAnsi="Arial" w:cs="Arial"/>
          <w:sz w:val="22"/>
          <w:lang w:val="en-US"/>
        </w:rPr>
        <w:t xml:space="preserve">processor </w:t>
      </w:r>
      <w:r w:rsidR="00E05519">
        <w:rPr>
          <w:rFonts w:ascii="Arial" w:hAnsi="Arial" w:cs="Arial"/>
          <w:sz w:val="22"/>
          <w:lang w:val="en-US"/>
        </w:rPr>
        <w:t xml:space="preserve">are </w:t>
      </w:r>
      <w:r>
        <w:rPr>
          <w:rFonts w:ascii="Arial" w:hAnsi="Arial" w:cs="Arial"/>
          <w:sz w:val="22"/>
          <w:lang w:val="en-US"/>
        </w:rPr>
        <w:t xml:space="preserve">addressing </w:t>
      </w:r>
      <w:r>
        <w:rPr>
          <w:rFonts w:ascii="Arial" w:hAnsi="Arial" w:cs="Arial"/>
          <w:sz w:val="22"/>
          <w:szCs w:val="22"/>
          <w:lang w:val="en-US"/>
        </w:rPr>
        <w:t>ultra-</w:t>
      </w:r>
      <w:r w:rsidRPr="005C71CE">
        <w:rPr>
          <w:rFonts w:ascii="Arial" w:hAnsi="Arial" w:cs="Arial"/>
          <w:sz w:val="22"/>
          <w:szCs w:val="22"/>
          <w:lang w:val="en-US"/>
        </w:rPr>
        <w:t>low</w:t>
      </w:r>
      <w:r w:rsidR="00D32BD6">
        <w:rPr>
          <w:rFonts w:ascii="Arial" w:hAnsi="Arial" w:cs="Arial"/>
          <w:sz w:val="22"/>
          <w:szCs w:val="22"/>
          <w:lang w:val="en-US"/>
        </w:rPr>
        <w:t xml:space="preserve"> </w:t>
      </w:r>
      <w:r w:rsidRPr="005C71CE">
        <w:rPr>
          <w:rFonts w:ascii="Arial" w:hAnsi="Arial" w:cs="Arial"/>
          <w:sz w:val="22"/>
          <w:szCs w:val="22"/>
          <w:lang w:val="en-US"/>
        </w:rPr>
        <w:t xml:space="preserve">power and price-sensitive </w:t>
      </w:r>
      <w:r w:rsidR="001A2D22">
        <w:rPr>
          <w:rFonts w:ascii="Arial" w:hAnsi="Arial" w:cs="Arial"/>
          <w:sz w:val="22"/>
          <w:szCs w:val="22"/>
          <w:lang w:val="en-US"/>
        </w:rPr>
        <w:t>GUI</w:t>
      </w:r>
      <w:r w:rsidR="00E05519">
        <w:rPr>
          <w:rFonts w:ascii="Arial" w:hAnsi="Arial" w:cs="Arial"/>
          <w:sz w:val="22"/>
          <w:szCs w:val="22"/>
          <w:lang w:val="en-US"/>
        </w:rPr>
        <w:t>s</w:t>
      </w:r>
      <w:r w:rsidR="001A2D22">
        <w:rPr>
          <w:rFonts w:ascii="Arial" w:hAnsi="Arial" w:cs="Arial"/>
          <w:sz w:val="22"/>
          <w:szCs w:val="22"/>
          <w:lang w:val="en-US"/>
        </w:rPr>
        <w:t xml:space="preserve"> </w:t>
      </w:r>
      <w:r w:rsidR="00E05519">
        <w:rPr>
          <w:rFonts w:ascii="Arial" w:hAnsi="Arial" w:cs="Arial"/>
          <w:sz w:val="22"/>
          <w:szCs w:val="22"/>
          <w:lang w:val="en-US"/>
        </w:rPr>
        <w:t>as well as</w:t>
      </w:r>
      <w:r w:rsidR="001A2D22">
        <w:rPr>
          <w:rFonts w:ascii="Arial" w:hAnsi="Arial" w:cs="Arial"/>
          <w:sz w:val="22"/>
          <w:szCs w:val="22"/>
          <w:lang w:val="en-US"/>
        </w:rPr>
        <w:t xml:space="preserve"> headless </w:t>
      </w:r>
      <w:r w:rsidR="00A201E9">
        <w:rPr>
          <w:rFonts w:ascii="Arial" w:hAnsi="Arial" w:cs="Arial"/>
          <w:sz w:val="22"/>
          <w:szCs w:val="22"/>
          <w:lang w:val="en-US"/>
        </w:rPr>
        <w:t>industrial controls including IEEE 1588 Precision Time Protocol support for tactile IIoT</w:t>
      </w:r>
      <w:r w:rsidR="00E05519">
        <w:rPr>
          <w:rFonts w:ascii="Arial" w:hAnsi="Arial" w:cs="Arial"/>
          <w:sz w:val="22"/>
          <w:szCs w:val="22"/>
          <w:lang w:val="en-US"/>
        </w:rPr>
        <w:t>. They</w:t>
      </w:r>
      <w:r w:rsidRPr="005C71CE">
        <w:rPr>
          <w:rFonts w:ascii="Arial" w:hAnsi="Arial" w:cs="Arial"/>
          <w:sz w:val="22"/>
          <w:szCs w:val="22"/>
          <w:lang w:val="en-US"/>
        </w:rPr>
        <w:t xml:space="preserve"> </w:t>
      </w:r>
      <w:r w:rsidR="00E05519">
        <w:rPr>
          <w:rFonts w:ascii="Arial" w:hAnsi="Arial" w:cs="Arial"/>
          <w:sz w:val="22"/>
          <w:lang w:val="en-US"/>
        </w:rPr>
        <w:t>are available in</w:t>
      </w:r>
      <w:r w:rsidRPr="005C71CE">
        <w:rPr>
          <w:rFonts w:ascii="Arial" w:hAnsi="Arial" w:cs="Arial"/>
          <w:sz w:val="22"/>
          <w:lang w:val="en-US"/>
        </w:rPr>
        <w:t xml:space="preserve"> three </w:t>
      </w:r>
      <w:r w:rsidR="00E05519">
        <w:rPr>
          <w:rFonts w:ascii="Arial" w:hAnsi="Arial" w:cs="Arial"/>
          <w:sz w:val="22"/>
          <w:lang w:val="en-US"/>
        </w:rPr>
        <w:t xml:space="preserve">variants with </w:t>
      </w:r>
      <w:r w:rsidRPr="005C71CE">
        <w:rPr>
          <w:rFonts w:ascii="Arial" w:hAnsi="Arial" w:cs="Arial"/>
          <w:sz w:val="22"/>
          <w:lang w:val="en-US"/>
        </w:rPr>
        <w:t xml:space="preserve">quad, dual </w:t>
      </w:r>
      <w:r w:rsidR="00E05519">
        <w:rPr>
          <w:rFonts w:ascii="Arial" w:hAnsi="Arial" w:cs="Arial"/>
          <w:sz w:val="22"/>
          <w:lang w:val="en-US"/>
        </w:rPr>
        <w:t>or</w:t>
      </w:r>
      <w:r w:rsidRPr="005C71CE">
        <w:rPr>
          <w:rFonts w:ascii="Arial" w:hAnsi="Arial" w:cs="Arial"/>
          <w:sz w:val="22"/>
          <w:lang w:val="en-US"/>
        </w:rPr>
        <w:t xml:space="preserve"> single core </w:t>
      </w:r>
      <w:r w:rsidR="002566AA">
        <w:rPr>
          <w:rFonts w:ascii="Arial" w:hAnsi="Arial" w:cs="Arial"/>
          <w:sz w:val="22"/>
          <w:lang w:val="en-US"/>
        </w:rPr>
        <w:t>Arm</w:t>
      </w:r>
      <w:r w:rsidRPr="005C71CE">
        <w:rPr>
          <w:rFonts w:ascii="Arial" w:hAnsi="Arial" w:cs="Arial"/>
          <w:sz w:val="22"/>
          <w:lang w:val="en-US"/>
        </w:rPr>
        <w:t xml:space="preserve"> Cortex-A53 </w:t>
      </w:r>
      <w:r w:rsidR="00E05519">
        <w:rPr>
          <w:rFonts w:ascii="Arial" w:hAnsi="Arial" w:cs="Arial"/>
          <w:sz w:val="22"/>
          <w:lang w:val="en-US"/>
        </w:rPr>
        <w:t xml:space="preserve">processor, each </w:t>
      </w:r>
      <w:r w:rsidR="0091776E">
        <w:rPr>
          <w:rFonts w:ascii="Arial" w:hAnsi="Arial" w:cs="Arial"/>
          <w:sz w:val="22"/>
          <w:lang w:val="en-US"/>
        </w:rPr>
        <w:t xml:space="preserve">variant </w:t>
      </w:r>
      <w:r w:rsidR="00E05519">
        <w:rPr>
          <w:rFonts w:ascii="Arial" w:hAnsi="Arial" w:cs="Arial"/>
          <w:sz w:val="22"/>
          <w:lang w:val="en-US"/>
        </w:rPr>
        <w:t xml:space="preserve">seconded by 1 </w:t>
      </w:r>
      <w:r w:rsidRPr="005C71CE">
        <w:rPr>
          <w:rFonts w:ascii="Arial" w:hAnsi="Arial" w:cs="Arial"/>
          <w:sz w:val="22"/>
          <w:lang w:val="en-US"/>
        </w:rPr>
        <w:t>Cortex-</w:t>
      </w:r>
      <w:r w:rsidR="001A2D22">
        <w:rPr>
          <w:rFonts w:ascii="Arial" w:hAnsi="Arial" w:cs="Arial"/>
          <w:sz w:val="22"/>
          <w:lang w:val="en-US"/>
        </w:rPr>
        <w:t>M7</w:t>
      </w:r>
      <w:r w:rsidR="00E05519">
        <w:rPr>
          <w:rFonts w:ascii="Arial" w:hAnsi="Arial" w:cs="Arial"/>
          <w:sz w:val="22"/>
          <w:lang w:val="en-US"/>
        </w:rPr>
        <w:t xml:space="preserve">. Each version is </w:t>
      </w:r>
      <w:r w:rsidRPr="005C71CE">
        <w:rPr>
          <w:rFonts w:ascii="Arial" w:hAnsi="Arial" w:cs="Arial"/>
          <w:sz w:val="22"/>
          <w:lang w:val="en-US"/>
        </w:rPr>
        <w:t xml:space="preserve">available for the extended (0°C to +60°C) and industrial </w:t>
      </w:r>
      <w:r w:rsidR="00FC1810" w:rsidRPr="005C71CE">
        <w:rPr>
          <w:rFonts w:ascii="Arial" w:hAnsi="Arial" w:cs="Arial"/>
          <w:sz w:val="22"/>
          <w:lang w:val="en-US"/>
        </w:rPr>
        <w:t>(-40°C to +</w:t>
      </w:r>
      <w:r w:rsidR="00FC1810">
        <w:rPr>
          <w:rFonts w:ascii="Arial" w:hAnsi="Arial" w:cs="Arial"/>
          <w:sz w:val="22"/>
          <w:lang w:val="en-US"/>
        </w:rPr>
        <w:t xml:space="preserve">85°C) </w:t>
      </w:r>
      <w:r w:rsidRPr="005C71CE">
        <w:rPr>
          <w:rFonts w:ascii="Arial" w:hAnsi="Arial" w:cs="Arial"/>
          <w:sz w:val="22"/>
          <w:lang w:val="en-US"/>
        </w:rPr>
        <w:t>temperature range</w:t>
      </w:r>
      <w:r w:rsidR="00E05519">
        <w:rPr>
          <w:rFonts w:ascii="Arial" w:hAnsi="Arial" w:cs="Arial"/>
          <w:sz w:val="22"/>
          <w:lang w:val="en-US"/>
        </w:rPr>
        <w:t xml:space="preserve">. The </w:t>
      </w:r>
      <w:r w:rsidR="00D32BD6">
        <w:rPr>
          <w:rFonts w:ascii="Arial" w:hAnsi="Arial" w:cs="Arial"/>
          <w:sz w:val="22"/>
          <w:lang w:val="en-US"/>
        </w:rPr>
        <w:t xml:space="preserve">optional, </w:t>
      </w:r>
      <w:r w:rsidR="00E05519">
        <w:rPr>
          <w:rFonts w:ascii="Arial" w:hAnsi="Arial" w:cs="Arial"/>
          <w:sz w:val="22"/>
          <w:lang w:val="en-US"/>
        </w:rPr>
        <w:t xml:space="preserve">processor integrated </w:t>
      </w:r>
      <w:r w:rsidR="00944C98" w:rsidRPr="00944C98">
        <w:rPr>
          <w:rFonts w:ascii="Arial" w:hAnsi="Arial" w:cs="Arial"/>
          <w:sz w:val="22"/>
          <w:lang w:val="en-US"/>
        </w:rPr>
        <w:t xml:space="preserve">GC7000UltraLite 3D </w:t>
      </w:r>
      <w:r w:rsidR="00E05519">
        <w:rPr>
          <w:rFonts w:ascii="Arial" w:hAnsi="Arial" w:cs="Arial"/>
          <w:sz w:val="22"/>
          <w:lang w:val="en-US"/>
        </w:rPr>
        <w:t>GPU supports 2x shader as we</w:t>
      </w:r>
      <w:r w:rsidR="00ED4394">
        <w:rPr>
          <w:rFonts w:ascii="Arial" w:hAnsi="Arial" w:cs="Arial"/>
          <w:sz w:val="22"/>
          <w:lang w:val="en-US"/>
        </w:rPr>
        <w:t>ll as OpenGL, OpenCL and Vulkan. E</w:t>
      </w:r>
      <w:r>
        <w:rPr>
          <w:rFonts w:ascii="Arial" w:hAnsi="Arial" w:cs="Arial"/>
          <w:sz w:val="22"/>
          <w:lang w:val="en-US"/>
        </w:rPr>
        <w:t xml:space="preserve">mbedded </w:t>
      </w:r>
      <w:r w:rsidRPr="005C71CE">
        <w:rPr>
          <w:rFonts w:ascii="Arial" w:hAnsi="Arial" w:cs="Arial"/>
          <w:sz w:val="22"/>
          <w:lang w:val="en-US"/>
        </w:rPr>
        <w:t>display</w:t>
      </w:r>
      <w:r w:rsidR="00ED4394">
        <w:rPr>
          <w:rFonts w:ascii="Arial" w:hAnsi="Arial" w:cs="Arial"/>
          <w:sz w:val="22"/>
          <w:lang w:val="en-US"/>
        </w:rPr>
        <w:t>s</w:t>
      </w:r>
      <w:r>
        <w:rPr>
          <w:rFonts w:ascii="Arial" w:hAnsi="Arial" w:cs="Arial"/>
          <w:sz w:val="22"/>
          <w:lang w:val="en-US"/>
        </w:rPr>
        <w:t xml:space="preserve"> can be</w:t>
      </w:r>
      <w:r w:rsidR="00ED4394">
        <w:rPr>
          <w:rFonts w:ascii="Arial" w:hAnsi="Arial" w:cs="Arial"/>
          <w:sz w:val="22"/>
          <w:lang w:val="en-US"/>
        </w:rPr>
        <w:t xml:space="preserve"> connected via </w:t>
      </w:r>
      <w:r w:rsidRPr="005C71CE">
        <w:rPr>
          <w:rFonts w:ascii="Arial" w:hAnsi="Arial" w:cs="Arial"/>
          <w:sz w:val="22"/>
          <w:lang w:val="en-US"/>
        </w:rPr>
        <w:t xml:space="preserve">dual </w:t>
      </w:r>
      <w:r w:rsidR="00D32BD6" w:rsidRPr="005C71CE">
        <w:rPr>
          <w:rFonts w:ascii="Arial" w:hAnsi="Arial" w:cs="Arial"/>
          <w:sz w:val="22"/>
          <w:lang w:val="en-US"/>
        </w:rPr>
        <w:t xml:space="preserve">channel </w:t>
      </w:r>
      <w:r w:rsidRPr="005C71CE">
        <w:rPr>
          <w:rFonts w:ascii="Arial" w:hAnsi="Arial" w:cs="Arial"/>
          <w:sz w:val="22"/>
          <w:lang w:val="en-US"/>
        </w:rPr>
        <w:t>LVDS, eDP or MIPI-</w:t>
      </w:r>
      <w:r w:rsidRPr="00A201E9">
        <w:rPr>
          <w:rFonts w:ascii="Arial" w:hAnsi="Arial" w:cs="Arial"/>
          <w:sz w:val="22"/>
          <w:lang w:val="en-US"/>
        </w:rPr>
        <w:t xml:space="preserve">DSI. Up to </w:t>
      </w:r>
      <w:r w:rsidR="00FB316C">
        <w:rPr>
          <w:rFonts w:ascii="Arial" w:hAnsi="Arial" w:cs="Arial"/>
          <w:sz w:val="22"/>
          <w:lang w:val="en-US"/>
        </w:rPr>
        <w:t>2</w:t>
      </w:r>
      <w:r w:rsidRPr="00A201E9">
        <w:rPr>
          <w:rFonts w:ascii="Arial" w:hAnsi="Arial" w:cs="Arial"/>
          <w:sz w:val="22"/>
          <w:lang w:val="en-US"/>
        </w:rPr>
        <w:t xml:space="preserve"> GByte of low-power LPDDR4 and an eMMC 5.1 non-volatile memory with up to 128 GByte provide extensive memory capacity on the module. Embedded cameras are connected via the MIPI-CSI-2 interface, while </w:t>
      </w:r>
      <w:r w:rsidR="0091776E">
        <w:rPr>
          <w:rFonts w:ascii="Arial" w:hAnsi="Arial" w:cs="Arial"/>
          <w:sz w:val="22"/>
          <w:lang w:val="en-US"/>
        </w:rPr>
        <w:t>4</w:t>
      </w:r>
      <w:r w:rsidR="0091776E" w:rsidRPr="00A201E9">
        <w:rPr>
          <w:rFonts w:ascii="Arial" w:hAnsi="Arial" w:cs="Arial"/>
          <w:sz w:val="22"/>
          <w:lang w:val="en-US"/>
        </w:rPr>
        <w:t xml:space="preserve">x </w:t>
      </w:r>
      <w:r w:rsidRPr="00A201E9">
        <w:rPr>
          <w:rFonts w:ascii="Arial" w:hAnsi="Arial" w:cs="Arial"/>
          <w:sz w:val="22"/>
          <w:lang w:val="en-US"/>
        </w:rPr>
        <w:t xml:space="preserve">USB 2.0 and 3x UART are </w:t>
      </w:r>
      <w:r w:rsidRPr="00A201E9">
        <w:rPr>
          <w:rFonts w:ascii="Arial" w:hAnsi="Arial" w:cs="Arial"/>
          <w:sz w:val="22"/>
          <w:lang w:val="en-US"/>
        </w:rPr>
        <w:lastRenderedPageBreak/>
        <w:t>state-of-the-art for industrial use. For intersystem connect</w:t>
      </w:r>
      <w:r w:rsidR="00D32BD6">
        <w:rPr>
          <w:rFonts w:ascii="Arial" w:hAnsi="Arial" w:cs="Arial"/>
          <w:sz w:val="22"/>
          <w:lang w:val="en-US"/>
        </w:rPr>
        <w:t>ion</w:t>
      </w:r>
      <w:r w:rsidRPr="00A201E9">
        <w:rPr>
          <w:rFonts w:ascii="Arial" w:hAnsi="Arial" w:cs="Arial"/>
          <w:sz w:val="22"/>
          <w:lang w:val="en-US"/>
        </w:rPr>
        <w:t>, the module offers 1x Gbit Ethernet as well as optional M2 WiFi/Bluetooth extension.</w:t>
      </w:r>
    </w:p>
    <w:p w:rsidR="00BF79F7" w:rsidRPr="005C71CE" w:rsidRDefault="00BF79F7" w:rsidP="00BF79F7">
      <w:pPr>
        <w:spacing w:line="360" w:lineRule="auto"/>
        <w:rPr>
          <w:rFonts w:ascii="Arial" w:hAnsi="Arial" w:cs="Arial"/>
          <w:sz w:val="22"/>
          <w:szCs w:val="22"/>
          <w:lang w:val="en-US"/>
        </w:rPr>
      </w:pPr>
    </w:p>
    <w:p w:rsidR="00BF79F7" w:rsidRPr="005C71CE" w:rsidRDefault="00BF79F7" w:rsidP="00BF79F7">
      <w:pPr>
        <w:spacing w:line="360" w:lineRule="auto"/>
        <w:rPr>
          <w:rFonts w:ascii="Arial" w:hAnsi="Arial" w:cs="Arial"/>
          <w:sz w:val="22"/>
          <w:szCs w:val="22"/>
          <w:lang w:val="en-US"/>
        </w:rPr>
      </w:pPr>
      <w:r w:rsidRPr="005C71CE">
        <w:rPr>
          <w:rFonts w:ascii="Arial" w:hAnsi="Arial" w:cs="Arial"/>
          <w:sz w:val="22"/>
          <w:szCs w:val="22"/>
          <w:lang w:val="en-US"/>
        </w:rPr>
        <w:t xml:space="preserve">Further information on the new congatec SMARC Computer-on-Module </w:t>
      </w:r>
      <w:r w:rsidRPr="004B4AD2">
        <w:rPr>
          <w:rFonts w:ascii="Arial" w:hAnsi="Arial" w:cs="Arial"/>
          <w:sz w:val="22"/>
          <w:szCs w:val="22"/>
          <w:lang w:val="en-US"/>
        </w:rPr>
        <w:t>conga-SMX8-</w:t>
      </w:r>
      <w:r>
        <w:rPr>
          <w:rFonts w:ascii="Arial" w:hAnsi="Arial" w:cs="Arial"/>
          <w:sz w:val="22"/>
          <w:szCs w:val="22"/>
          <w:lang w:val="en-US"/>
        </w:rPr>
        <w:t>Nano</w:t>
      </w:r>
      <w:r w:rsidRPr="004B4AD2">
        <w:rPr>
          <w:rFonts w:ascii="Arial" w:hAnsi="Arial" w:cs="Arial"/>
          <w:sz w:val="22"/>
          <w:szCs w:val="22"/>
          <w:lang w:val="en-US"/>
        </w:rPr>
        <w:t xml:space="preserve"> </w:t>
      </w:r>
      <w:r w:rsidRPr="005C71CE">
        <w:rPr>
          <w:rFonts w:ascii="Arial" w:hAnsi="Arial" w:cs="Arial"/>
          <w:sz w:val="22"/>
          <w:szCs w:val="22"/>
          <w:lang w:val="en-US"/>
        </w:rPr>
        <w:t xml:space="preserve">with </w:t>
      </w:r>
      <w:r w:rsidR="002566AA">
        <w:rPr>
          <w:rFonts w:ascii="Arial" w:hAnsi="Arial" w:cs="Arial"/>
          <w:sz w:val="22"/>
          <w:szCs w:val="22"/>
          <w:lang w:val="en-US"/>
        </w:rPr>
        <w:t>Arm</w:t>
      </w:r>
      <w:r w:rsidR="00944C98">
        <w:rPr>
          <w:rFonts w:ascii="Arial" w:hAnsi="Arial" w:cs="Arial"/>
          <w:sz w:val="22"/>
          <w:szCs w:val="22"/>
          <w:lang w:val="en-US"/>
        </w:rPr>
        <w:t xml:space="preserve"> </w:t>
      </w:r>
      <w:r w:rsidR="00944C98" w:rsidRPr="007D01F6">
        <w:rPr>
          <w:rFonts w:ascii="Arial" w:hAnsi="Arial" w:cs="Arial"/>
          <w:sz w:val="22"/>
          <w:szCs w:val="22"/>
          <w:lang w:val="en-US"/>
        </w:rPr>
        <w:t xml:space="preserve">Cortex-A53 based </w:t>
      </w:r>
      <w:r w:rsidRPr="005C71CE">
        <w:rPr>
          <w:rFonts w:ascii="Arial" w:hAnsi="Arial" w:cs="Arial"/>
          <w:sz w:val="22"/>
          <w:szCs w:val="22"/>
          <w:lang w:val="en-US"/>
        </w:rPr>
        <w:t xml:space="preserve">NXP i.MX 8M </w:t>
      </w:r>
      <w:r>
        <w:rPr>
          <w:rFonts w:ascii="Arial" w:hAnsi="Arial" w:cs="Arial"/>
          <w:sz w:val="22"/>
          <w:szCs w:val="22"/>
          <w:lang w:val="en-US"/>
        </w:rPr>
        <w:t>Nano</w:t>
      </w:r>
      <w:r w:rsidRPr="005C71CE">
        <w:rPr>
          <w:rFonts w:ascii="Arial" w:hAnsi="Arial" w:cs="Arial"/>
          <w:sz w:val="22"/>
          <w:szCs w:val="22"/>
          <w:lang w:val="en-US"/>
        </w:rPr>
        <w:t xml:space="preserve"> processor can be found at: </w:t>
      </w:r>
    </w:p>
    <w:p w:rsidR="00B87601" w:rsidRPr="007D01F6" w:rsidRDefault="00D31483" w:rsidP="00BF79F7">
      <w:pPr>
        <w:spacing w:line="360" w:lineRule="auto"/>
        <w:rPr>
          <w:rFonts w:ascii="Arial" w:hAnsi="Arial" w:cs="Arial"/>
          <w:sz w:val="22"/>
          <w:szCs w:val="22"/>
          <w:lang w:val="en-US"/>
        </w:rPr>
      </w:pPr>
      <w:hyperlink r:id="rId17" w:history="1">
        <w:r w:rsidR="007D01F6" w:rsidRPr="00184DE9">
          <w:rPr>
            <w:rStyle w:val="Hyperlink"/>
            <w:rFonts w:ascii="Arial" w:hAnsi="Arial" w:cs="Arial"/>
            <w:sz w:val="22"/>
            <w:szCs w:val="22"/>
            <w:lang w:val="en-US"/>
          </w:rPr>
          <w:t>https://www.congatec.com/en/products/smarc/conga-smx8-nano.html</w:t>
        </w:r>
      </w:hyperlink>
      <w:r w:rsidR="007D01F6">
        <w:rPr>
          <w:rFonts w:ascii="Arial" w:hAnsi="Arial" w:cs="Arial"/>
          <w:sz w:val="22"/>
          <w:szCs w:val="22"/>
          <w:lang w:val="en-US"/>
        </w:rPr>
        <w:t xml:space="preserve"> </w:t>
      </w:r>
    </w:p>
    <w:p w:rsidR="00D108AC" w:rsidRDefault="00D108AC" w:rsidP="00D108AC">
      <w:pPr>
        <w:pStyle w:val="Standard1"/>
        <w:ind w:right="283"/>
        <w:rPr>
          <w:rFonts w:ascii="Arial" w:hAnsi="Arial" w:cs="Arial"/>
          <w:b/>
          <w:sz w:val="18"/>
          <w:szCs w:val="18"/>
          <w:lang w:val="en-US"/>
        </w:rPr>
      </w:pPr>
    </w:p>
    <w:p w:rsidR="00330953" w:rsidRPr="007D01F6" w:rsidRDefault="00330953" w:rsidP="00D108AC">
      <w:pPr>
        <w:pStyle w:val="Standard1"/>
        <w:ind w:right="283"/>
        <w:rPr>
          <w:rFonts w:ascii="Arial" w:hAnsi="Arial" w:cs="Arial"/>
          <w:b/>
          <w:sz w:val="18"/>
          <w:szCs w:val="18"/>
          <w:lang w:val="en-US"/>
        </w:rPr>
      </w:pPr>
    </w:p>
    <w:p w:rsidR="005F5CB1" w:rsidRPr="00AE3FD5" w:rsidRDefault="005F5CB1" w:rsidP="005F5CB1">
      <w:pPr>
        <w:rPr>
          <w:rFonts w:ascii="Arial" w:eastAsia="Arial" w:hAnsi="Arial" w:cs="Arial"/>
          <w:b/>
          <w:sz w:val="16"/>
          <w:szCs w:val="16"/>
          <w:lang w:val="en-US"/>
        </w:rPr>
      </w:pPr>
      <w:r w:rsidRPr="00AE3FD5">
        <w:rPr>
          <w:rFonts w:ascii="Arial" w:eastAsia="Arial" w:hAnsi="Arial" w:cs="Arial"/>
          <w:b/>
          <w:sz w:val="16"/>
          <w:szCs w:val="16"/>
          <w:lang w:val="en-US"/>
        </w:rPr>
        <w:t xml:space="preserve">About congatec </w:t>
      </w:r>
    </w:p>
    <w:p w:rsidR="005F5CB1" w:rsidRPr="00AE3FD5" w:rsidRDefault="005F5CB1" w:rsidP="005F5CB1">
      <w:pPr>
        <w:pStyle w:val="Standard1"/>
        <w:ind w:right="283"/>
        <w:rPr>
          <w:rFonts w:ascii="Arial" w:hAnsi="Arial" w:cs="Arial"/>
          <w:sz w:val="16"/>
          <w:szCs w:val="16"/>
          <w:lang w:val="en-US"/>
        </w:rPr>
      </w:pPr>
      <w:r w:rsidRPr="00AE3FD5">
        <w:rPr>
          <w:rFonts w:ascii="Arial" w:hAnsi="Arial" w:cs="Arial"/>
          <w:sz w:val="16"/>
          <w:szCs w:val="16"/>
          <w:lang w:val="en-US"/>
        </w:rPr>
        <w:t xml:space="preserve">congatec is a rapidly growing technology company focusing on embedded computing products. The high-performance computer modules are used in a wide range of applications and devices in industrial automation, medical technology, transportation, telecommunications and many other verticals. congatec is the global market leader in the </w:t>
      </w:r>
      <w:r w:rsidR="00D32BD6" w:rsidRPr="00AE3FD5">
        <w:rPr>
          <w:rFonts w:ascii="Arial" w:hAnsi="Arial" w:cs="Arial"/>
          <w:sz w:val="16"/>
          <w:szCs w:val="16"/>
          <w:lang w:val="en-US"/>
        </w:rPr>
        <w:t>Computer</w:t>
      </w:r>
      <w:r w:rsidRPr="00AE3FD5">
        <w:rPr>
          <w:rFonts w:ascii="Arial" w:hAnsi="Arial" w:cs="Arial"/>
          <w:sz w:val="16"/>
          <w:szCs w:val="16"/>
          <w:lang w:val="en-US"/>
        </w:rPr>
        <w:t>-on-</w:t>
      </w:r>
      <w:r w:rsidR="00D32BD6" w:rsidRPr="00AE3FD5">
        <w:rPr>
          <w:rFonts w:ascii="Arial" w:hAnsi="Arial" w:cs="Arial"/>
          <w:sz w:val="16"/>
          <w:szCs w:val="16"/>
          <w:lang w:val="en-US"/>
        </w:rPr>
        <w:t xml:space="preserve">Module </w:t>
      </w:r>
      <w:r w:rsidRPr="00AE3FD5">
        <w:rPr>
          <w:rFonts w:ascii="Arial" w:hAnsi="Arial" w:cs="Arial"/>
          <w:sz w:val="16"/>
          <w:szCs w:val="16"/>
          <w:lang w:val="en-US"/>
        </w:rPr>
        <w:t xml:space="preserve">segment with an excellent customer base from start-ups to international blue chip companies. Founded in 2004 and headquartered in Deggendorf, Germany, the company reached sales of 133 million US dollars in 2018. More information is available on our website at </w:t>
      </w:r>
      <w:hyperlink r:id="rId18" w:history="1">
        <w:r w:rsidRPr="00AE3FD5">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19" w:history="1">
        <w:r w:rsidR="00611728">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20"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21"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5C5F96" w:rsidRDefault="005C5F96" w:rsidP="00363F05">
      <w:pPr>
        <w:pStyle w:val="Standard1"/>
        <w:spacing w:line="200" w:lineRule="atLeast"/>
        <w:rPr>
          <w:rFonts w:ascii="Arial" w:hAnsi="Arial" w:cs="Arial"/>
          <w:b/>
          <w:sz w:val="16"/>
          <w:szCs w:val="16"/>
          <w:lang w:val="en-US"/>
        </w:rPr>
      </w:pP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CF0B01" w:rsidRPr="00CF0B01" w:rsidRDefault="00CF0B01" w:rsidP="00D84630">
      <w:pPr>
        <w:pStyle w:val="Standard1"/>
        <w:spacing w:line="200" w:lineRule="atLeast"/>
        <w:jc w:val="center"/>
        <w:rPr>
          <w:rFonts w:ascii="Arial" w:hAnsi="Arial" w:cs="Arial"/>
          <w:i/>
          <w:sz w:val="16"/>
          <w:szCs w:val="16"/>
          <w:lang w:val="en-US"/>
        </w:rPr>
      </w:pPr>
    </w:p>
    <w:p w:rsidR="00CF0B01" w:rsidRPr="00CF0B01" w:rsidRDefault="00CF0B01" w:rsidP="00D84630">
      <w:pPr>
        <w:pStyle w:val="Standard1"/>
        <w:spacing w:line="200" w:lineRule="atLeast"/>
        <w:jc w:val="center"/>
        <w:rPr>
          <w:rFonts w:ascii="Arial" w:hAnsi="Arial" w:cs="Arial"/>
          <w:i/>
          <w:sz w:val="16"/>
          <w:szCs w:val="16"/>
          <w:lang w:val="en-US"/>
        </w:rPr>
      </w:pPr>
      <w:r w:rsidRPr="00CF0B01">
        <w:rPr>
          <w:rFonts w:ascii="Arial" w:hAnsi="Arial" w:cs="Arial"/>
          <w:i/>
          <w:sz w:val="16"/>
          <w:szCs w:val="16"/>
          <w:lang w:val="en-US"/>
        </w:rPr>
        <w:t xml:space="preserve">NXP and the NXP logo are trademarks of NXP B.V. </w:t>
      </w:r>
      <w:r w:rsidR="002D63F3">
        <w:rPr>
          <w:rFonts w:ascii="Arial" w:hAnsi="Arial" w:cs="Arial"/>
          <w:i/>
          <w:sz w:val="16"/>
          <w:szCs w:val="16"/>
          <w:lang w:val="en-US"/>
        </w:rPr>
        <w:t>Arm</w:t>
      </w:r>
      <w:r w:rsidRPr="00CF0B01">
        <w:rPr>
          <w:rFonts w:ascii="Arial" w:hAnsi="Arial" w:cs="Arial"/>
          <w:i/>
          <w:sz w:val="16"/>
          <w:szCs w:val="16"/>
          <w:lang w:val="en-US"/>
        </w:rPr>
        <w:t xml:space="preserve"> and Cortex are trademarks or registered trademarks of </w:t>
      </w:r>
      <w:r w:rsidR="002D0348">
        <w:rPr>
          <w:rFonts w:ascii="Arial" w:hAnsi="Arial" w:cs="Arial"/>
          <w:i/>
          <w:sz w:val="16"/>
          <w:szCs w:val="16"/>
          <w:lang w:val="en-US"/>
        </w:rPr>
        <w:t>Arm</w:t>
      </w:r>
      <w:r w:rsidRPr="00CF0B01">
        <w:rPr>
          <w:rFonts w:ascii="Arial" w:hAnsi="Arial" w:cs="Arial"/>
          <w:i/>
          <w:sz w:val="16"/>
          <w:szCs w:val="16"/>
          <w:lang w:val="en-US"/>
        </w:rPr>
        <w:t xml:space="preserve"> Ltd or its subsidiaries in the EU and/or elsewhere. </w:t>
      </w:r>
    </w:p>
    <w:sectPr w:rsidR="00CF0B01" w:rsidRPr="00CF0B01" w:rsidSect="00D108AC">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885" w:rsidRDefault="00946885" w:rsidP="00EC733D">
      <w:r>
        <w:separator/>
      </w:r>
    </w:p>
  </w:endnote>
  <w:endnote w:type="continuationSeparator" w:id="0">
    <w:p w:rsidR="00946885" w:rsidRDefault="00946885"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885" w:rsidRDefault="00946885" w:rsidP="00EC733D">
      <w:r>
        <w:separator/>
      </w:r>
    </w:p>
  </w:footnote>
  <w:footnote w:type="continuationSeparator" w:id="0">
    <w:p w:rsidR="00946885" w:rsidRDefault="00946885" w:rsidP="00EC733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ne Rae">
    <w15:presenceInfo w15:providerId="AD" w15:userId="S-1-5-21-4165338878-845114964-808622027-59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D108AC"/>
    <w:rsid w:val="00007447"/>
    <w:rsid w:val="00010745"/>
    <w:rsid w:val="0002015A"/>
    <w:rsid w:val="00023366"/>
    <w:rsid w:val="00023E64"/>
    <w:rsid w:val="000355AD"/>
    <w:rsid w:val="00042600"/>
    <w:rsid w:val="00045E58"/>
    <w:rsid w:val="0004603A"/>
    <w:rsid w:val="00047E06"/>
    <w:rsid w:val="00051EC7"/>
    <w:rsid w:val="00052FCD"/>
    <w:rsid w:val="000609D9"/>
    <w:rsid w:val="000627FC"/>
    <w:rsid w:val="00064B6E"/>
    <w:rsid w:val="000725E1"/>
    <w:rsid w:val="00074F95"/>
    <w:rsid w:val="000752B5"/>
    <w:rsid w:val="00082490"/>
    <w:rsid w:val="00083F05"/>
    <w:rsid w:val="00085747"/>
    <w:rsid w:val="0009529F"/>
    <w:rsid w:val="00096523"/>
    <w:rsid w:val="00096758"/>
    <w:rsid w:val="0009734E"/>
    <w:rsid w:val="000A1392"/>
    <w:rsid w:val="000A30F4"/>
    <w:rsid w:val="000A4662"/>
    <w:rsid w:val="000A4798"/>
    <w:rsid w:val="000A4D11"/>
    <w:rsid w:val="000A5018"/>
    <w:rsid w:val="000B5D67"/>
    <w:rsid w:val="000B6F0B"/>
    <w:rsid w:val="000D362C"/>
    <w:rsid w:val="000D66D4"/>
    <w:rsid w:val="000D68BA"/>
    <w:rsid w:val="000E6F1B"/>
    <w:rsid w:val="000E736A"/>
    <w:rsid w:val="000F26AA"/>
    <w:rsid w:val="000F34E8"/>
    <w:rsid w:val="00100CE2"/>
    <w:rsid w:val="00101A73"/>
    <w:rsid w:val="00105BFE"/>
    <w:rsid w:val="00111110"/>
    <w:rsid w:val="00135EBC"/>
    <w:rsid w:val="0014653E"/>
    <w:rsid w:val="00157343"/>
    <w:rsid w:val="00165141"/>
    <w:rsid w:val="00167769"/>
    <w:rsid w:val="00175EB3"/>
    <w:rsid w:val="001767F9"/>
    <w:rsid w:val="00181222"/>
    <w:rsid w:val="00184D6F"/>
    <w:rsid w:val="001854B5"/>
    <w:rsid w:val="00187AFE"/>
    <w:rsid w:val="00196655"/>
    <w:rsid w:val="001A277A"/>
    <w:rsid w:val="001A2D22"/>
    <w:rsid w:val="001B05B6"/>
    <w:rsid w:val="001B0700"/>
    <w:rsid w:val="001B6B34"/>
    <w:rsid w:val="001C034B"/>
    <w:rsid w:val="001C236A"/>
    <w:rsid w:val="001D055C"/>
    <w:rsid w:val="001D0E64"/>
    <w:rsid w:val="001E1636"/>
    <w:rsid w:val="001E3D01"/>
    <w:rsid w:val="001E4FB1"/>
    <w:rsid w:val="001E642F"/>
    <w:rsid w:val="001F2358"/>
    <w:rsid w:val="002065F2"/>
    <w:rsid w:val="00212286"/>
    <w:rsid w:val="00226239"/>
    <w:rsid w:val="00227110"/>
    <w:rsid w:val="002316DC"/>
    <w:rsid w:val="00231F74"/>
    <w:rsid w:val="002368AC"/>
    <w:rsid w:val="002448E8"/>
    <w:rsid w:val="002566AA"/>
    <w:rsid w:val="002571A3"/>
    <w:rsid w:val="00263845"/>
    <w:rsid w:val="00267F9C"/>
    <w:rsid w:val="00275B73"/>
    <w:rsid w:val="00276E2E"/>
    <w:rsid w:val="00286CC1"/>
    <w:rsid w:val="002872D2"/>
    <w:rsid w:val="00292D50"/>
    <w:rsid w:val="00294891"/>
    <w:rsid w:val="0029557A"/>
    <w:rsid w:val="00297A5C"/>
    <w:rsid w:val="002A7453"/>
    <w:rsid w:val="002A7A02"/>
    <w:rsid w:val="002B14DE"/>
    <w:rsid w:val="002C6553"/>
    <w:rsid w:val="002C673C"/>
    <w:rsid w:val="002C7003"/>
    <w:rsid w:val="002D0348"/>
    <w:rsid w:val="002D2E57"/>
    <w:rsid w:val="002D3F17"/>
    <w:rsid w:val="002D63F3"/>
    <w:rsid w:val="002F035E"/>
    <w:rsid w:val="002F16A9"/>
    <w:rsid w:val="002F6466"/>
    <w:rsid w:val="003008DB"/>
    <w:rsid w:val="00302516"/>
    <w:rsid w:val="00316678"/>
    <w:rsid w:val="00330953"/>
    <w:rsid w:val="00334099"/>
    <w:rsid w:val="00336657"/>
    <w:rsid w:val="0034266E"/>
    <w:rsid w:val="003430FB"/>
    <w:rsid w:val="00353C44"/>
    <w:rsid w:val="00360338"/>
    <w:rsid w:val="00363F05"/>
    <w:rsid w:val="003674FC"/>
    <w:rsid w:val="00371CDB"/>
    <w:rsid w:val="00372CDA"/>
    <w:rsid w:val="0037791B"/>
    <w:rsid w:val="0038470E"/>
    <w:rsid w:val="00386E85"/>
    <w:rsid w:val="003A0171"/>
    <w:rsid w:val="003A0575"/>
    <w:rsid w:val="003A7091"/>
    <w:rsid w:val="003B0F26"/>
    <w:rsid w:val="003B7234"/>
    <w:rsid w:val="003B7F15"/>
    <w:rsid w:val="003C34D9"/>
    <w:rsid w:val="003C3EE5"/>
    <w:rsid w:val="003C7333"/>
    <w:rsid w:val="003D2575"/>
    <w:rsid w:val="003D5ED4"/>
    <w:rsid w:val="003E397A"/>
    <w:rsid w:val="003E7C17"/>
    <w:rsid w:val="003F4E24"/>
    <w:rsid w:val="00404136"/>
    <w:rsid w:val="00406168"/>
    <w:rsid w:val="00407812"/>
    <w:rsid w:val="00411AC4"/>
    <w:rsid w:val="00414148"/>
    <w:rsid w:val="00431604"/>
    <w:rsid w:val="00434994"/>
    <w:rsid w:val="00451C75"/>
    <w:rsid w:val="00464E20"/>
    <w:rsid w:val="0047330B"/>
    <w:rsid w:val="00475771"/>
    <w:rsid w:val="004B1541"/>
    <w:rsid w:val="004B4B85"/>
    <w:rsid w:val="004C0969"/>
    <w:rsid w:val="004C6B9E"/>
    <w:rsid w:val="004D2177"/>
    <w:rsid w:val="004D6DF7"/>
    <w:rsid w:val="004E3802"/>
    <w:rsid w:val="004E3EBE"/>
    <w:rsid w:val="004F08CB"/>
    <w:rsid w:val="004F7DD4"/>
    <w:rsid w:val="00507579"/>
    <w:rsid w:val="00512D73"/>
    <w:rsid w:val="005153ED"/>
    <w:rsid w:val="00527922"/>
    <w:rsid w:val="00540FB1"/>
    <w:rsid w:val="005502A5"/>
    <w:rsid w:val="0055046D"/>
    <w:rsid w:val="0055706B"/>
    <w:rsid w:val="005654D0"/>
    <w:rsid w:val="0057026E"/>
    <w:rsid w:val="005733AD"/>
    <w:rsid w:val="00573600"/>
    <w:rsid w:val="0057456A"/>
    <w:rsid w:val="00581073"/>
    <w:rsid w:val="00582C27"/>
    <w:rsid w:val="00590E29"/>
    <w:rsid w:val="0059615B"/>
    <w:rsid w:val="005A2788"/>
    <w:rsid w:val="005A795F"/>
    <w:rsid w:val="005A7A3D"/>
    <w:rsid w:val="005B049C"/>
    <w:rsid w:val="005B42A4"/>
    <w:rsid w:val="005C0F33"/>
    <w:rsid w:val="005C5F96"/>
    <w:rsid w:val="005C6F13"/>
    <w:rsid w:val="005D2D52"/>
    <w:rsid w:val="005E1D4A"/>
    <w:rsid w:val="005E2474"/>
    <w:rsid w:val="005E310F"/>
    <w:rsid w:val="005E375A"/>
    <w:rsid w:val="005F0378"/>
    <w:rsid w:val="005F1760"/>
    <w:rsid w:val="005F185A"/>
    <w:rsid w:val="005F5CB1"/>
    <w:rsid w:val="0060582A"/>
    <w:rsid w:val="006061F7"/>
    <w:rsid w:val="00607FEC"/>
    <w:rsid w:val="00611728"/>
    <w:rsid w:val="00623BD6"/>
    <w:rsid w:val="00625E49"/>
    <w:rsid w:val="006269A4"/>
    <w:rsid w:val="00630751"/>
    <w:rsid w:val="00640FFB"/>
    <w:rsid w:val="006424FC"/>
    <w:rsid w:val="0064387E"/>
    <w:rsid w:val="00645F91"/>
    <w:rsid w:val="0066211A"/>
    <w:rsid w:val="00667B3E"/>
    <w:rsid w:val="0067240C"/>
    <w:rsid w:val="00677629"/>
    <w:rsid w:val="00682FC5"/>
    <w:rsid w:val="00684C56"/>
    <w:rsid w:val="00690ECD"/>
    <w:rsid w:val="0069359A"/>
    <w:rsid w:val="006A1254"/>
    <w:rsid w:val="006A3CAE"/>
    <w:rsid w:val="006A3CB0"/>
    <w:rsid w:val="006A6542"/>
    <w:rsid w:val="006B0EE9"/>
    <w:rsid w:val="006B5551"/>
    <w:rsid w:val="006B77C7"/>
    <w:rsid w:val="006C29B0"/>
    <w:rsid w:val="006C30AA"/>
    <w:rsid w:val="006C3B8A"/>
    <w:rsid w:val="006C5FBC"/>
    <w:rsid w:val="006C66A4"/>
    <w:rsid w:val="006D132A"/>
    <w:rsid w:val="006E4456"/>
    <w:rsid w:val="006E730F"/>
    <w:rsid w:val="006E78FC"/>
    <w:rsid w:val="006F295E"/>
    <w:rsid w:val="006F4CF5"/>
    <w:rsid w:val="006F6952"/>
    <w:rsid w:val="00703F23"/>
    <w:rsid w:val="00706359"/>
    <w:rsid w:val="007074D1"/>
    <w:rsid w:val="00711C0B"/>
    <w:rsid w:val="00735FC8"/>
    <w:rsid w:val="00747135"/>
    <w:rsid w:val="00747A2A"/>
    <w:rsid w:val="00751A5C"/>
    <w:rsid w:val="00763F4F"/>
    <w:rsid w:val="00767A44"/>
    <w:rsid w:val="00773CC0"/>
    <w:rsid w:val="0077601C"/>
    <w:rsid w:val="00782E5F"/>
    <w:rsid w:val="00784606"/>
    <w:rsid w:val="00784949"/>
    <w:rsid w:val="00786FBA"/>
    <w:rsid w:val="0078770A"/>
    <w:rsid w:val="007923DD"/>
    <w:rsid w:val="0079572F"/>
    <w:rsid w:val="007A2A6B"/>
    <w:rsid w:val="007A549D"/>
    <w:rsid w:val="007C3D97"/>
    <w:rsid w:val="007D01F6"/>
    <w:rsid w:val="007D1D89"/>
    <w:rsid w:val="007E0AEB"/>
    <w:rsid w:val="007E752C"/>
    <w:rsid w:val="007F627D"/>
    <w:rsid w:val="00800AE4"/>
    <w:rsid w:val="0080538D"/>
    <w:rsid w:val="008119CB"/>
    <w:rsid w:val="00811DF8"/>
    <w:rsid w:val="00815A0F"/>
    <w:rsid w:val="00832012"/>
    <w:rsid w:val="008326A9"/>
    <w:rsid w:val="008417D5"/>
    <w:rsid w:val="008427BF"/>
    <w:rsid w:val="00843FE7"/>
    <w:rsid w:val="00845FF6"/>
    <w:rsid w:val="00846888"/>
    <w:rsid w:val="00850AF3"/>
    <w:rsid w:val="00855286"/>
    <w:rsid w:val="0086013C"/>
    <w:rsid w:val="00865690"/>
    <w:rsid w:val="00881B43"/>
    <w:rsid w:val="00886219"/>
    <w:rsid w:val="008879DB"/>
    <w:rsid w:val="0089371E"/>
    <w:rsid w:val="00893D4C"/>
    <w:rsid w:val="00896530"/>
    <w:rsid w:val="008C012F"/>
    <w:rsid w:val="008C7252"/>
    <w:rsid w:val="008C78D7"/>
    <w:rsid w:val="008D24CD"/>
    <w:rsid w:val="008E5A1D"/>
    <w:rsid w:val="008E7FA2"/>
    <w:rsid w:val="008F54B5"/>
    <w:rsid w:val="008F5748"/>
    <w:rsid w:val="008F70A2"/>
    <w:rsid w:val="00900764"/>
    <w:rsid w:val="009030AE"/>
    <w:rsid w:val="00906052"/>
    <w:rsid w:val="009064B1"/>
    <w:rsid w:val="00915B34"/>
    <w:rsid w:val="0091776E"/>
    <w:rsid w:val="00924AAB"/>
    <w:rsid w:val="00925825"/>
    <w:rsid w:val="0092628A"/>
    <w:rsid w:val="009269F9"/>
    <w:rsid w:val="009310D6"/>
    <w:rsid w:val="009330F0"/>
    <w:rsid w:val="009335F3"/>
    <w:rsid w:val="009348CC"/>
    <w:rsid w:val="00935F2A"/>
    <w:rsid w:val="009366AB"/>
    <w:rsid w:val="0093737F"/>
    <w:rsid w:val="00942E09"/>
    <w:rsid w:val="00942E41"/>
    <w:rsid w:val="00943C17"/>
    <w:rsid w:val="00944838"/>
    <w:rsid w:val="00944C98"/>
    <w:rsid w:val="00946819"/>
    <w:rsid w:val="00946885"/>
    <w:rsid w:val="00955A47"/>
    <w:rsid w:val="00955E11"/>
    <w:rsid w:val="00961278"/>
    <w:rsid w:val="009651A1"/>
    <w:rsid w:val="009671B5"/>
    <w:rsid w:val="009702BE"/>
    <w:rsid w:val="00976F6B"/>
    <w:rsid w:val="00981136"/>
    <w:rsid w:val="00983A26"/>
    <w:rsid w:val="00986868"/>
    <w:rsid w:val="009869CF"/>
    <w:rsid w:val="0098707E"/>
    <w:rsid w:val="0098732C"/>
    <w:rsid w:val="0098745D"/>
    <w:rsid w:val="00987AB5"/>
    <w:rsid w:val="0099011F"/>
    <w:rsid w:val="00991209"/>
    <w:rsid w:val="009915D7"/>
    <w:rsid w:val="00992104"/>
    <w:rsid w:val="00996FD1"/>
    <w:rsid w:val="009977CF"/>
    <w:rsid w:val="009A5657"/>
    <w:rsid w:val="009B280B"/>
    <w:rsid w:val="009B5C36"/>
    <w:rsid w:val="009B6700"/>
    <w:rsid w:val="009C65B6"/>
    <w:rsid w:val="009C67E6"/>
    <w:rsid w:val="009D4170"/>
    <w:rsid w:val="009D595E"/>
    <w:rsid w:val="009E225B"/>
    <w:rsid w:val="009E5CFB"/>
    <w:rsid w:val="009E5E22"/>
    <w:rsid w:val="009F0047"/>
    <w:rsid w:val="009F1BCA"/>
    <w:rsid w:val="009F1E40"/>
    <w:rsid w:val="009F22C1"/>
    <w:rsid w:val="009F4667"/>
    <w:rsid w:val="009F4687"/>
    <w:rsid w:val="009F5C8A"/>
    <w:rsid w:val="00A171BD"/>
    <w:rsid w:val="00A201E9"/>
    <w:rsid w:val="00A223D2"/>
    <w:rsid w:val="00A24A5F"/>
    <w:rsid w:val="00A31EE8"/>
    <w:rsid w:val="00A32F2B"/>
    <w:rsid w:val="00A44BD5"/>
    <w:rsid w:val="00A50CC3"/>
    <w:rsid w:val="00A54FB5"/>
    <w:rsid w:val="00A61518"/>
    <w:rsid w:val="00A634ED"/>
    <w:rsid w:val="00A67A16"/>
    <w:rsid w:val="00A83753"/>
    <w:rsid w:val="00A86883"/>
    <w:rsid w:val="00A965C5"/>
    <w:rsid w:val="00AA03DF"/>
    <w:rsid w:val="00AB3308"/>
    <w:rsid w:val="00AB50EF"/>
    <w:rsid w:val="00AC0DCA"/>
    <w:rsid w:val="00AC77FA"/>
    <w:rsid w:val="00AD1C03"/>
    <w:rsid w:val="00AD4EF1"/>
    <w:rsid w:val="00AD6688"/>
    <w:rsid w:val="00AD6B52"/>
    <w:rsid w:val="00AD73E9"/>
    <w:rsid w:val="00AE35FC"/>
    <w:rsid w:val="00AF1538"/>
    <w:rsid w:val="00AF2851"/>
    <w:rsid w:val="00B0389C"/>
    <w:rsid w:val="00B03ECB"/>
    <w:rsid w:val="00B06971"/>
    <w:rsid w:val="00B1003C"/>
    <w:rsid w:val="00B1214C"/>
    <w:rsid w:val="00B14955"/>
    <w:rsid w:val="00B3007A"/>
    <w:rsid w:val="00B30AF9"/>
    <w:rsid w:val="00B37B7A"/>
    <w:rsid w:val="00B515F0"/>
    <w:rsid w:val="00B52336"/>
    <w:rsid w:val="00B55520"/>
    <w:rsid w:val="00B56D4A"/>
    <w:rsid w:val="00B60538"/>
    <w:rsid w:val="00B621DD"/>
    <w:rsid w:val="00B63058"/>
    <w:rsid w:val="00B65484"/>
    <w:rsid w:val="00B71D51"/>
    <w:rsid w:val="00B76850"/>
    <w:rsid w:val="00B8272D"/>
    <w:rsid w:val="00B86632"/>
    <w:rsid w:val="00B86D2C"/>
    <w:rsid w:val="00B87601"/>
    <w:rsid w:val="00B93BA5"/>
    <w:rsid w:val="00B94688"/>
    <w:rsid w:val="00B951F8"/>
    <w:rsid w:val="00B96ED0"/>
    <w:rsid w:val="00BA165A"/>
    <w:rsid w:val="00BA5EC5"/>
    <w:rsid w:val="00BA6776"/>
    <w:rsid w:val="00BC3787"/>
    <w:rsid w:val="00BC4362"/>
    <w:rsid w:val="00BC5936"/>
    <w:rsid w:val="00BD26D1"/>
    <w:rsid w:val="00BD4A92"/>
    <w:rsid w:val="00BD6E00"/>
    <w:rsid w:val="00BE2C60"/>
    <w:rsid w:val="00BE5A3E"/>
    <w:rsid w:val="00BE6A4C"/>
    <w:rsid w:val="00BF1A72"/>
    <w:rsid w:val="00BF79F7"/>
    <w:rsid w:val="00C00161"/>
    <w:rsid w:val="00C037ED"/>
    <w:rsid w:val="00C0733C"/>
    <w:rsid w:val="00C1254F"/>
    <w:rsid w:val="00C16073"/>
    <w:rsid w:val="00C2337D"/>
    <w:rsid w:val="00C23DEB"/>
    <w:rsid w:val="00C25E9F"/>
    <w:rsid w:val="00C42100"/>
    <w:rsid w:val="00C52F06"/>
    <w:rsid w:val="00C54A89"/>
    <w:rsid w:val="00C54F5E"/>
    <w:rsid w:val="00C6289C"/>
    <w:rsid w:val="00C67E97"/>
    <w:rsid w:val="00C75423"/>
    <w:rsid w:val="00C80E04"/>
    <w:rsid w:val="00C84C8D"/>
    <w:rsid w:val="00C85C66"/>
    <w:rsid w:val="00C87AB3"/>
    <w:rsid w:val="00C9315B"/>
    <w:rsid w:val="00CA0D75"/>
    <w:rsid w:val="00CA38C1"/>
    <w:rsid w:val="00CA4677"/>
    <w:rsid w:val="00CA5BBA"/>
    <w:rsid w:val="00CB57A0"/>
    <w:rsid w:val="00CC137C"/>
    <w:rsid w:val="00CD19EC"/>
    <w:rsid w:val="00CD443D"/>
    <w:rsid w:val="00CD54DB"/>
    <w:rsid w:val="00CD76F1"/>
    <w:rsid w:val="00CE2C7F"/>
    <w:rsid w:val="00CE3C20"/>
    <w:rsid w:val="00CF0B01"/>
    <w:rsid w:val="00CF0C9A"/>
    <w:rsid w:val="00CF437E"/>
    <w:rsid w:val="00D00E35"/>
    <w:rsid w:val="00D01B26"/>
    <w:rsid w:val="00D02440"/>
    <w:rsid w:val="00D03C82"/>
    <w:rsid w:val="00D108AC"/>
    <w:rsid w:val="00D10AA2"/>
    <w:rsid w:val="00D24F37"/>
    <w:rsid w:val="00D26CA7"/>
    <w:rsid w:val="00D2788B"/>
    <w:rsid w:val="00D300FD"/>
    <w:rsid w:val="00D308A6"/>
    <w:rsid w:val="00D31483"/>
    <w:rsid w:val="00D32BD6"/>
    <w:rsid w:val="00D35E18"/>
    <w:rsid w:val="00D36280"/>
    <w:rsid w:val="00D42B76"/>
    <w:rsid w:val="00D4310E"/>
    <w:rsid w:val="00D52EAD"/>
    <w:rsid w:val="00D5329A"/>
    <w:rsid w:val="00D6105D"/>
    <w:rsid w:val="00D6303C"/>
    <w:rsid w:val="00D66622"/>
    <w:rsid w:val="00D75EA8"/>
    <w:rsid w:val="00D84630"/>
    <w:rsid w:val="00D849DA"/>
    <w:rsid w:val="00D96E4E"/>
    <w:rsid w:val="00DA2234"/>
    <w:rsid w:val="00DA2F1F"/>
    <w:rsid w:val="00DA57D6"/>
    <w:rsid w:val="00DB7A3D"/>
    <w:rsid w:val="00DC13B8"/>
    <w:rsid w:val="00DC180B"/>
    <w:rsid w:val="00DC3A6C"/>
    <w:rsid w:val="00DC3B55"/>
    <w:rsid w:val="00DD28DD"/>
    <w:rsid w:val="00DD6943"/>
    <w:rsid w:val="00DE13EA"/>
    <w:rsid w:val="00DE14B9"/>
    <w:rsid w:val="00DE150B"/>
    <w:rsid w:val="00DE2A02"/>
    <w:rsid w:val="00DF009B"/>
    <w:rsid w:val="00DF642F"/>
    <w:rsid w:val="00E04372"/>
    <w:rsid w:val="00E05519"/>
    <w:rsid w:val="00E0599D"/>
    <w:rsid w:val="00E06489"/>
    <w:rsid w:val="00E077EE"/>
    <w:rsid w:val="00E10657"/>
    <w:rsid w:val="00E26883"/>
    <w:rsid w:val="00E529F9"/>
    <w:rsid w:val="00E5322D"/>
    <w:rsid w:val="00E66919"/>
    <w:rsid w:val="00E76E1B"/>
    <w:rsid w:val="00E8535F"/>
    <w:rsid w:val="00E87622"/>
    <w:rsid w:val="00E94B78"/>
    <w:rsid w:val="00EA0E59"/>
    <w:rsid w:val="00EA602D"/>
    <w:rsid w:val="00EA6510"/>
    <w:rsid w:val="00EA6BD4"/>
    <w:rsid w:val="00EB0F5F"/>
    <w:rsid w:val="00EB31F0"/>
    <w:rsid w:val="00EC010E"/>
    <w:rsid w:val="00EC06F4"/>
    <w:rsid w:val="00EC1C71"/>
    <w:rsid w:val="00EC5DB5"/>
    <w:rsid w:val="00EC6357"/>
    <w:rsid w:val="00EC6ACF"/>
    <w:rsid w:val="00EC733D"/>
    <w:rsid w:val="00ED020E"/>
    <w:rsid w:val="00ED4394"/>
    <w:rsid w:val="00EE1184"/>
    <w:rsid w:val="00EE3921"/>
    <w:rsid w:val="00EE5596"/>
    <w:rsid w:val="00EE58D6"/>
    <w:rsid w:val="00EE73F9"/>
    <w:rsid w:val="00EE7687"/>
    <w:rsid w:val="00EF0A93"/>
    <w:rsid w:val="00EF3A56"/>
    <w:rsid w:val="00EF41F5"/>
    <w:rsid w:val="00F014BE"/>
    <w:rsid w:val="00F0237C"/>
    <w:rsid w:val="00F0689D"/>
    <w:rsid w:val="00F074A1"/>
    <w:rsid w:val="00F168F1"/>
    <w:rsid w:val="00F21DDE"/>
    <w:rsid w:val="00F22653"/>
    <w:rsid w:val="00F23EC1"/>
    <w:rsid w:val="00F2409C"/>
    <w:rsid w:val="00F30BF4"/>
    <w:rsid w:val="00F42413"/>
    <w:rsid w:val="00F425CD"/>
    <w:rsid w:val="00F453DD"/>
    <w:rsid w:val="00F45C3B"/>
    <w:rsid w:val="00F4736C"/>
    <w:rsid w:val="00F50196"/>
    <w:rsid w:val="00F6032D"/>
    <w:rsid w:val="00F64431"/>
    <w:rsid w:val="00F64F3F"/>
    <w:rsid w:val="00F66C4F"/>
    <w:rsid w:val="00F703D5"/>
    <w:rsid w:val="00F76360"/>
    <w:rsid w:val="00F80D86"/>
    <w:rsid w:val="00F82E06"/>
    <w:rsid w:val="00F94E20"/>
    <w:rsid w:val="00F96573"/>
    <w:rsid w:val="00FA0109"/>
    <w:rsid w:val="00FA1722"/>
    <w:rsid w:val="00FA21C9"/>
    <w:rsid w:val="00FA3174"/>
    <w:rsid w:val="00FA33B5"/>
    <w:rsid w:val="00FA65C6"/>
    <w:rsid w:val="00FB1113"/>
    <w:rsid w:val="00FB1EC5"/>
    <w:rsid w:val="00FB2636"/>
    <w:rsid w:val="00FB316C"/>
    <w:rsid w:val="00FB5141"/>
    <w:rsid w:val="00FB69EB"/>
    <w:rsid w:val="00FC1810"/>
    <w:rsid w:val="00FC78A7"/>
    <w:rsid w:val="00FD2E48"/>
    <w:rsid w:val="00FD506B"/>
    <w:rsid w:val="00FD57F4"/>
    <w:rsid w:val="00FD5B33"/>
    <w:rsid w:val="00FD5D5C"/>
    <w:rsid w:val="00FE124D"/>
    <w:rsid w:val="00FE4043"/>
    <w:rsid w:val="00FE4BF5"/>
    <w:rsid w:val="00FE702F"/>
    <w:rsid w:val="00FF2C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NichtaufgelsteErwhnung1">
    <w:name w:val="Nicht aufgelöste Erwähnung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styleId="HTMLVorformatiert">
    <w:name w:val="HTML Preformatted"/>
    <w:basedOn w:val="Standard"/>
    <w:link w:val="HTMLVorformatiertZchn"/>
    <w:uiPriority w:val="99"/>
    <w:semiHidden/>
    <w:unhideWhenUsed/>
    <w:rsid w:val="000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basedOn w:val="Absatz-Standardschriftart"/>
    <w:link w:val="HTMLVorformatiert"/>
    <w:uiPriority w:val="99"/>
    <w:semiHidden/>
    <w:rsid w:val="0004603A"/>
    <w:rPr>
      <w:rFonts w:ascii="Courier New" w:eastAsia="Times New Roman" w:hAnsi="Courier New" w:cs="Courier New"/>
      <w:sz w:val="20"/>
      <w:szCs w:val="20"/>
      <w:lang w:eastAsia="de-DE"/>
    </w:rPr>
  </w:style>
  <w:style w:type="paragraph" w:styleId="berarbeitung">
    <w:name w:val="Revision"/>
    <w:hidden/>
    <w:uiPriority w:val="99"/>
    <w:semiHidden/>
    <w:rsid w:val="007F627D"/>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92981607">
      <w:bodyDiv w:val="1"/>
      <w:marLeft w:val="0"/>
      <w:marRight w:val="0"/>
      <w:marTop w:val="0"/>
      <w:marBottom w:val="0"/>
      <w:divBdr>
        <w:top w:val="none" w:sz="0" w:space="0" w:color="auto"/>
        <w:left w:val="none" w:sz="0" w:space="0" w:color="auto"/>
        <w:bottom w:val="none" w:sz="0" w:space="0" w:color="auto"/>
        <w:right w:val="none" w:sz="0" w:space="0" w:color="auto"/>
      </w:divBdr>
      <w:divsChild>
        <w:div w:id="616568860">
          <w:marLeft w:val="0"/>
          <w:marRight w:val="0"/>
          <w:marTop w:val="0"/>
          <w:marBottom w:val="0"/>
          <w:divBdr>
            <w:top w:val="none" w:sz="0" w:space="0" w:color="auto"/>
            <w:left w:val="none" w:sz="0" w:space="0" w:color="auto"/>
            <w:bottom w:val="none" w:sz="0" w:space="0" w:color="auto"/>
            <w:right w:val="none" w:sz="0" w:space="0" w:color="auto"/>
          </w:divBdr>
          <w:divsChild>
            <w:div w:id="615717190">
              <w:marLeft w:val="0"/>
              <w:marRight w:val="0"/>
              <w:marTop w:val="0"/>
              <w:marBottom w:val="0"/>
              <w:divBdr>
                <w:top w:val="none" w:sz="0" w:space="0" w:color="auto"/>
                <w:left w:val="none" w:sz="0" w:space="0" w:color="auto"/>
                <w:bottom w:val="none" w:sz="0" w:space="0" w:color="auto"/>
                <w:right w:val="none" w:sz="0" w:space="0" w:color="auto"/>
              </w:divBdr>
              <w:divsChild>
                <w:div w:id="213005980">
                  <w:marLeft w:val="0"/>
                  <w:marRight w:val="0"/>
                  <w:marTop w:val="0"/>
                  <w:marBottom w:val="0"/>
                  <w:divBdr>
                    <w:top w:val="none" w:sz="0" w:space="0" w:color="auto"/>
                    <w:left w:val="none" w:sz="0" w:space="0" w:color="auto"/>
                    <w:bottom w:val="none" w:sz="0" w:space="0" w:color="auto"/>
                    <w:right w:val="none" w:sz="0" w:space="0" w:color="auto"/>
                  </w:divBdr>
                  <w:divsChild>
                    <w:div w:id="76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ams-network.com" TargetMode="External"/><Relationship Id="rId18" Type="http://schemas.openxmlformats.org/officeDocument/2006/relationships/hyperlink" Target="http://www.congatec.com" TargetMode="External"/><Relationship Id="rId3" Type="http://schemas.openxmlformats.org/officeDocument/2006/relationships/customXml" Target="../customXml/item3.xml"/><Relationship Id="rId21" Type="http://schemas.openxmlformats.org/officeDocument/2006/relationships/hyperlink" Target="http://www.youtube.com/congatecAE" TargetMode="External"/><Relationship Id="rId7" Type="http://schemas.openxmlformats.org/officeDocument/2006/relationships/webSettings" Target="webSettings.xml"/><Relationship Id="rId12" Type="http://schemas.openxmlformats.org/officeDocument/2006/relationships/hyperlink" Target="http://www.congatec.com" TargetMode="External"/><Relationship Id="rId17" Type="http://schemas.openxmlformats.org/officeDocument/2006/relationships/hyperlink" Target="https://www.congatec.com/en/products/smarc/conga-smx8-nano.html" TargetMode="External"/><Relationship Id="rId2" Type="http://schemas.openxmlformats.org/officeDocument/2006/relationships/customXml" Target="../customXml/item2.xml"/><Relationship Id="rId16" Type="http://schemas.openxmlformats.org/officeDocument/2006/relationships/hyperlink" Target="https://www.congatec.com/en/congatec/press-releases.html" TargetMode="External"/><Relationship Id="rId20" Type="http://schemas.openxmlformats.org/officeDocument/2006/relationships/hyperlink" Target="https://mobile.twitter.com/congatecA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ngatec.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linkedin.com/company/45544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ams-network.com"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2.xml><?xml version="1.0" encoding="utf-8"?>
<ds:datastoreItem xmlns:ds="http://schemas.openxmlformats.org/officeDocument/2006/customXml" ds:itemID="{6A0BB86C-022D-44D8-8FD7-AA895FEABB0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18D5AB-EB1C-48D9-BCF4-D90D75E4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20</cp:revision>
  <dcterms:created xsi:type="dcterms:W3CDTF">2019-11-28T07:45:00Z</dcterms:created>
  <dcterms:modified xsi:type="dcterms:W3CDTF">2019-12-03T08:06:00Z</dcterms:modified>
</cp:coreProperties>
</file>