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F94E43" w:rsidRDefault="00D108AC" w:rsidP="00D108AC">
      <w:pPr>
        <w:spacing w:after="120"/>
        <w:rPr>
          <w:rFonts w:ascii="Arial" w:eastAsia="Arial" w:hAnsi="Arial" w:cs="Arial"/>
          <w:b/>
          <w:sz w:val="20"/>
          <w:u w:val="single"/>
          <w:lang w:val="en-US"/>
        </w:rPr>
      </w:pPr>
      <w:r w:rsidRPr="00F94E43">
        <w:rPr>
          <w:rFonts w:ascii="Arial" w:eastAsia="Arial" w:hAnsi="Arial" w:cs="Arial"/>
          <w:b/>
          <w:noProof/>
          <w:sz w:val="20"/>
          <w:u w:val="single"/>
          <w:lang w:eastAsia="de-DE"/>
        </w:rPr>
        <w:drawing>
          <wp:anchor distT="0" distB="0" distL="114300" distR="114300" simplePos="0" relativeHeight="251658240"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F94E43" w:rsidTr="00855286">
        <w:trPr>
          <w:trHeight w:val="270"/>
        </w:trPr>
        <w:tc>
          <w:tcPr>
            <w:tcW w:w="2552" w:type="dxa"/>
            <w:shd w:val="clear" w:color="auto" w:fill="auto"/>
          </w:tcPr>
          <w:p w:rsidR="00D108AC" w:rsidRPr="00F94E43" w:rsidRDefault="00AD7558" w:rsidP="00855286">
            <w:pPr>
              <w:pStyle w:val="Standard1"/>
              <w:snapToGrid w:val="0"/>
              <w:ind w:right="-1058"/>
              <w:rPr>
                <w:rFonts w:ascii="Arial" w:hAnsi="Arial" w:cs="Arial"/>
                <w:b/>
                <w:sz w:val="20"/>
                <w:u w:val="single"/>
                <w:lang w:val="en-US"/>
              </w:rPr>
            </w:pPr>
            <w:r w:rsidRPr="00F94E43">
              <w:rPr>
                <w:rFonts w:ascii="Arial" w:hAnsi="Arial" w:cs="Arial"/>
                <w:b/>
                <w:sz w:val="20"/>
                <w:u w:val="single"/>
                <w:lang w:val="en-US"/>
              </w:rPr>
              <w:t>Reader enquiries</w:t>
            </w:r>
            <w:r w:rsidR="00D108AC" w:rsidRPr="00F94E43">
              <w:rPr>
                <w:rFonts w:ascii="Arial" w:hAnsi="Arial" w:cs="Arial"/>
                <w:b/>
                <w:sz w:val="20"/>
                <w:u w:val="single"/>
                <w:lang w:val="en-US"/>
              </w:rPr>
              <w:t>:</w:t>
            </w:r>
          </w:p>
        </w:tc>
        <w:tc>
          <w:tcPr>
            <w:tcW w:w="2551" w:type="dxa"/>
            <w:shd w:val="clear" w:color="auto" w:fill="auto"/>
          </w:tcPr>
          <w:p w:rsidR="00D108AC" w:rsidRPr="00F94E43" w:rsidRDefault="00D108AC" w:rsidP="00AD7558">
            <w:pPr>
              <w:pStyle w:val="Standard1"/>
              <w:snapToGrid w:val="0"/>
              <w:rPr>
                <w:rFonts w:ascii="Arial" w:hAnsi="Arial" w:cs="Arial"/>
                <w:b/>
                <w:sz w:val="20"/>
                <w:u w:val="single"/>
                <w:lang w:val="en-US"/>
              </w:rPr>
            </w:pPr>
            <w:r w:rsidRPr="00F94E43">
              <w:rPr>
                <w:rFonts w:ascii="Arial" w:hAnsi="Arial" w:cs="Arial"/>
                <w:b/>
                <w:sz w:val="20"/>
                <w:u w:val="single"/>
                <w:lang w:val="en-US"/>
              </w:rPr>
              <w:t>Press</w:t>
            </w:r>
            <w:r w:rsidR="00AD7558" w:rsidRPr="00F94E43">
              <w:rPr>
                <w:rFonts w:ascii="Arial" w:hAnsi="Arial" w:cs="Arial"/>
                <w:b/>
                <w:sz w:val="20"/>
                <w:u w:val="single"/>
                <w:lang w:val="en-US"/>
              </w:rPr>
              <w:t xml:space="preserve"> contact</w:t>
            </w:r>
            <w:r w:rsidRPr="00F94E43">
              <w:rPr>
                <w:rFonts w:ascii="Arial" w:hAnsi="Arial" w:cs="Arial"/>
                <w:b/>
                <w:sz w:val="20"/>
                <w:u w:val="single"/>
                <w:lang w:val="en-US"/>
              </w:rPr>
              <w:t>:</w:t>
            </w:r>
          </w:p>
        </w:tc>
      </w:tr>
      <w:tr w:rsidR="00D108AC" w:rsidRPr="00F94E43" w:rsidTr="00855286">
        <w:tblPrEx>
          <w:tblCellMar>
            <w:left w:w="70" w:type="dxa"/>
            <w:right w:w="70" w:type="dxa"/>
          </w:tblCellMar>
        </w:tblPrEx>
        <w:trPr>
          <w:trHeight w:val="227"/>
        </w:trPr>
        <w:tc>
          <w:tcPr>
            <w:tcW w:w="2552" w:type="dxa"/>
            <w:shd w:val="clear" w:color="auto" w:fill="auto"/>
          </w:tcPr>
          <w:p w:rsidR="00D108AC" w:rsidRPr="00F94E43" w:rsidRDefault="00D108AC" w:rsidP="00855286">
            <w:pPr>
              <w:pStyle w:val="Standard1"/>
              <w:snapToGrid w:val="0"/>
              <w:spacing w:before="80"/>
              <w:ind w:right="-1058"/>
              <w:rPr>
                <w:rFonts w:ascii="Arial" w:hAnsi="Arial" w:cs="Arial"/>
                <w:b/>
                <w:sz w:val="18"/>
                <w:szCs w:val="18"/>
                <w:lang w:val="en-US"/>
              </w:rPr>
            </w:pPr>
            <w:r w:rsidRPr="00F94E43">
              <w:rPr>
                <w:rFonts w:ascii="Arial" w:hAnsi="Arial" w:cs="Arial"/>
                <w:b/>
                <w:sz w:val="18"/>
                <w:szCs w:val="18"/>
                <w:lang w:val="en-US"/>
              </w:rPr>
              <w:t>congatec AG</w:t>
            </w:r>
          </w:p>
        </w:tc>
        <w:tc>
          <w:tcPr>
            <w:tcW w:w="2551" w:type="dxa"/>
            <w:shd w:val="clear" w:color="auto" w:fill="auto"/>
          </w:tcPr>
          <w:p w:rsidR="00D108AC" w:rsidRPr="00F94E43" w:rsidRDefault="00D108AC" w:rsidP="00855286">
            <w:pPr>
              <w:pStyle w:val="Standard1"/>
              <w:snapToGrid w:val="0"/>
              <w:spacing w:before="80"/>
              <w:rPr>
                <w:rFonts w:ascii="Arial" w:hAnsi="Arial" w:cs="Arial"/>
                <w:b/>
                <w:sz w:val="18"/>
                <w:szCs w:val="18"/>
                <w:lang w:val="en-US"/>
              </w:rPr>
            </w:pPr>
            <w:r w:rsidRPr="00F94E43">
              <w:rPr>
                <w:rFonts w:ascii="Arial" w:hAnsi="Arial" w:cs="Arial"/>
                <w:b/>
                <w:sz w:val="18"/>
                <w:szCs w:val="18"/>
                <w:lang w:val="en-US"/>
              </w:rPr>
              <w:t xml:space="preserve">SAMS Network </w:t>
            </w:r>
          </w:p>
        </w:tc>
      </w:tr>
      <w:tr w:rsidR="00D108AC" w:rsidRPr="00F94E43" w:rsidTr="00855286">
        <w:tblPrEx>
          <w:tblCellMar>
            <w:left w:w="70" w:type="dxa"/>
            <w:right w:w="70" w:type="dxa"/>
          </w:tblCellMar>
        </w:tblPrEx>
        <w:trPr>
          <w:trHeight w:val="101"/>
        </w:trPr>
        <w:tc>
          <w:tcPr>
            <w:tcW w:w="2552" w:type="dxa"/>
            <w:shd w:val="clear" w:color="auto" w:fill="auto"/>
          </w:tcPr>
          <w:p w:rsidR="00D108AC" w:rsidRPr="00F94E43" w:rsidRDefault="00A51BA5" w:rsidP="00855286">
            <w:pPr>
              <w:pStyle w:val="Standard1"/>
              <w:snapToGrid w:val="0"/>
              <w:spacing w:before="20"/>
              <w:rPr>
                <w:rFonts w:ascii="Arial" w:hAnsi="Arial" w:cs="Arial"/>
                <w:sz w:val="18"/>
                <w:szCs w:val="18"/>
                <w:lang w:val="en-US"/>
              </w:rPr>
            </w:pPr>
            <w:r>
              <w:rPr>
                <w:rFonts w:ascii="Arial" w:hAnsi="Arial" w:cs="Arial"/>
                <w:sz w:val="18"/>
                <w:szCs w:val="18"/>
                <w:lang w:val="en-US"/>
              </w:rPr>
              <w:t>Christian Eder</w:t>
            </w:r>
          </w:p>
        </w:tc>
        <w:tc>
          <w:tcPr>
            <w:tcW w:w="2551" w:type="dxa"/>
            <w:shd w:val="clear" w:color="auto" w:fill="auto"/>
          </w:tcPr>
          <w:p w:rsidR="00D108AC" w:rsidRPr="00F94E43" w:rsidRDefault="00D108AC" w:rsidP="00855286">
            <w:pPr>
              <w:pStyle w:val="Standard1"/>
              <w:snapToGrid w:val="0"/>
              <w:spacing w:before="20"/>
              <w:rPr>
                <w:rFonts w:ascii="Arial" w:hAnsi="Arial" w:cs="Arial"/>
                <w:sz w:val="18"/>
                <w:szCs w:val="18"/>
                <w:lang w:val="en-US"/>
              </w:rPr>
            </w:pPr>
            <w:r w:rsidRPr="00F94E43">
              <w:rPr>
                <w:rFonts w:ascii="Arial" w:hAnsi="Arial" w:cs="Arial"/>
                <w:sz w:val="18"/>
                <w:szCs w:val="18"/>
                <w:lang w:val="en-US"/>
              </w:rPr>
              <w:t>Michael Hennen</w:t>
            </w:r>
          </w:p>
        </w:tc>
      </w:tr>
      <w:tr w:rsidR="00D108AC" w:rsidRPr="00F94E43" w:rsidTr="00855286">
        <w:tblPrEx>
          <w:tblCellMar>
            <w:left w:w="70" w:type="dxa"/>
            <w:right w:w="70" w:type="dxa"/>
          </w:tblCellMar>
        </w:tblPrEx>
        <w:trPr>
          <w:trHeight w:val="227"/>
        </w:trPr>
        <w:tc>
          <w:tcPr>
            <w:tcW w:w="2552" w:type="dxa"/>
            <w:shd w:val="clear" w:color="auto" w:fill="auto"/>
          </w:tcPr>
          <w:p w:rsidR="00D108AC" w:rsidRPr="00F94E43" w:rsidRDefault="00AD7558" w:rsidP="00855286">
            <w:pPr>
              <w:pStyle w:val="Standard1"/>
              <w:snapToGrid w:val="0"/>
              <w:spacing w:before="20"/>
              <w:rPr>
                <w:rFonts w:ascii="Arial" w:hAnsi="Arial" w:cs="Arial"/>
                <w:sz w:val="18"/>
                <w:szCs w:val="18"/>
                <w:lang w:val="en-US"/>
              </w:rPr>
            </w:pPr>
            <w:r w:rsidRPr="00F94E43">
              <w:rPr>
                <w:rFonts w:ascii="Arial" w:hAnsi="Arial" w:cs="Arial"/>
                <w:sz w:val="18"/>
                <w:szCs w:val="18"/>
                <w:lang w:val="en-US"/>
              </w:rPr>
              <w:t>Phone</w:t>
            </w:r>
            <w:r w:rsidR="00D108AC" w:rsidRPr="00F94E43">
              <w:rPr>
                <w:rFonts w:ascii="Arial" w:hAnsi="Arial" w:cs="Arial"/>
                <w:sz w:val="18"/>
                <w:szCs w:val="18"/>
                <w:lang w:val="en-US"/>
              </w:rPr>
              <w:t>: +49-991-2700-0</w:t>
            </w:r>
          </w:p>
        </w:tc>
        <w:tc>
          <w:tcPr>
            <w:tcW w:w="2551" w:type="dxa"/>
            <w:shd w:val="clear" w:color="auto" w:fill="auto"/>
          </w:tcPr>
          <w:p w:rsidR="00D108AC" w:rsidRPr="00F94E43" w:rsidRDefault="00AD7558" w:rsidP="00855286">
            <w:pPr>
              <w:pStyle w:val="Standard1"/>
              <w:snapToGrid w:val="0"/>
              <w:spacing w:before="20"/>
              <w:rPr>
                <w:rFonts w:ascii="Arial" w:hAnsi="Arial" w:cs="Arial"/>
                <w:sz w:val="18"/>
                <w:szCs w:val="18"/>
                <w:lang w:val="en-US"/>
              </w:rPr>
            </w:pPr>
            <w:r w:rsidRPr="00F94E43">
              <w:rPr>
                <w:rFonts w:ascii="Arial" w:hAnsi="Arial" w:cs="Arial"/>
                <w:sz w:val="18"/>
                <w:szCs w:val="18"/>
                <w:lang w:val="en-US"/>
              </w:rPr>
              <w:t>Phone</w:t>
            </w:r>
            <w:r w:rsidR="00D108AC" w:rsidRPr="00F94E43">
              <w:rPr>
                <w:rFonts w:ascii="Arial" w:hAnsi="Arial" w:cs="Arial"/>
                <w:sz w:val="18"/>
                <w:szCs w:val="18"/>
                <w:lang w:val="en-US"/>
              </w:rPr>
              <w:t>: +49-2405-4526720</w:t>
            </w:r>
          </w:p>
        </w:tc>
      </w:tr>
      <w:tr w:rsidR="00D108AC" w:rsidRPr="00F94E43" w:rsidTr="00855286">
        <w:tblPrEx>
          <w:tblCellMar>
            <w:left w:w="70" w:type="dxa"/>
            <w:right w:w="70" w:type="dxa"/>
          </w:tblCellMar>
        </w:tblPrEx>
        <w:trPr>
          <w:trHeight w:val="273"/>
        </w:trPr>
        <w:tc>
          <w:tcPr>
            <w:tcW w:w="2552" w:type="dxa"/>
            <w:shd w:val="clear" w:color="auto" w:fill="auto"/>
          </w:tcPr>
          <w:p w:rsidR="00D108AC" w:rsidRPr="00E60D25" w:rsidRDefault="00E77CFD" w:rsidP="00855286">
            <w:pPr>
              <w:pStyle w:val="Standard1"/>
              <w:snapToGrid w:val="0"/>
              <w:spacing w:before="20"/>
              <w:rPr>
                <w:rFonts w:ascii="Arial" w:hAnsi="Arial" w:cs="Arial"/>
                <w:sz w:val="18"/>
                <w:szCs w:val="18"/>
              </w:rPr>
            </w:pPr>
            <w:hyperlink r:id="rId8" w:history="1">
              <w:r w:rsidR="00D108AC" w:rsidRPr="00E60D25">
                <w:rPr>
                  <w:rStyle w:val="Hyperlink"/>
                  <w:rFonts w:ascii="Arial" w:hAnsi="Arial" w:cs="Arial"/>
                  <w:sz w:val="18"/>
                  <w:szCs w:val="18"/>
                </w:rPr>
                <w:t>info@congatec.com</w:t>
              </w:r>
            </w:hyperlink>
            <w:r w:rsidR="00D108AC" w:rsidRPr="00E60D25">
              <w:rPr>
                <w:rFonts w:ascii="Arial" w:hAnsi="Arial" w:cs="Arial"/>
                <w:sz w:val="18"/>
                <w:szCs w:val="18"/>
              </w:rPr>
              <w:t xml:space="preserve"> </w:t>
            </w:r>
          </w:p>
          <w:p w:rsidR="00D108AC" w:rsidRPr="00E60D25" w:rsidRDefault="00E77CFD" w:rsidP="00855286">
            <w:pPr>
              <w:pStyle w:val="Standard1"/>
              <w:snapToGrid w:val="0"/>
              <w:spacing w:before="20"/>
              <w:rPr>
                <w:rFonts w:ascii="Arial" w:hAnsi="Arial" w:cs="Arial"/>
                <w:sz w:val="18"/>
                <w:szCs w:val="18"/>
              </w:rPr>
            </w:pPr>
            <w:hyperlink r:id="rId9" w:history="1">
              <w:r w:rsidR="00D108AC" w:rsidRPr="00E60D25">
                <w:rPr>
                  <w:rStyle w:val="Hyperlink"/>
                  <w:rFonts w:ascii="Arial" w:hAnsi="Arial" w:cs="Arial"/>
                  <w:sz w:val="18"/>
                  <w:szCs w:val="18"/>
                </w:rPr>
                <w:t>www.congatec.com</w:t>
              </w:r>
            </w:hyperlink>
            <w:r w:rsidR="00D108AC" w:rsidRPr="00E60D25">
              <w:rPr>
                <w:rFonts w:ascii="Arial" w:hAnsi="Arial" w:cs="Arial"/>
                <w:sz w:val="18"/>
                <w:szCs w:val="18"/>
              </w:rPr>
              <w:t xml:space="preserve"> </w:t>
            </w:r>
          </w:p>
        </w:tc>
        <w:tc>
          <w:tcPr>
            <w:tcW w:w="2551" w:type="dxa"/>
            <w:shd w:val="clear" w:color="auto" w:fill="auto"/>
          </w:tcPr>
          <w:p w:rsidR="00D108AC" w:rsidRPr="00E60D25" w:rsidRDefault="00E77CFD" w:rsidP="00855286">
            <w:pPr>
              <w:pStyle w:val="Standard1"/>
              <w:snapToGrid w:val="0"/>
              <w:spacing w:before="20"/>
              <w:rPr>
                <w:rFonts w:ascii="Arial" w:hAnsi="Arial" w:cs="Arial"/>
                <w:sz w:val="18"/>
                <w:szCs w:val="18"/>
              </w:rPr>
            </w:pPr>
            <w:hyperlink r:id="rId10" w:history="1">
              <w:r w:rsidR="00D108AC" w:rsidRPr="00E60D25">
                <w:rPr>
                  <w:rStyle w:val="Hyperlink"/>
                  <w:rFonts w:ascii="Arial" w:hAnsi="Arial" w:cs="Arial"/>
                  <w:sz w:val="18"/>
                  <w:szCs w:val="18"/>
                </w:rPr>
                <w:t>info@sams-network.com</w:t>
              </w:r>
            </w:hyperlink>
            <w:r w:rsidR="00D108AC" w:rsidRPr="00E60D25">
              <w:rPr>
                <w:rFonts w:ascii="Arial" w:hAnsi="Arial" w:cs="Arial"/>
                <w:sz w:val="18"/>
                <w:szCs w:val="18"/>
              </w:rPr>
              <w:t xml:space="preserve"> </w:t>
            </w:r>
          </w:p>
          <w:p w:rsidR="00D108AC" w:rsidRPr="00E60D25" w:rsidRDefault="00E77CFD" w:rsidP="00855286">
            <w:pPr>
              <w:pStyle w:val="Standard1"/>
              <w:snapToGrid w:val="0"/>
              <w:spacing w:before="20"/>
              <w:rPr>
                <w:rFonts w:ascii="Arial" w:hAnsi="Arial" w:cs="Arial"/>
                <w:sz w:val="18"/>
                <w:szCs w:val="18"/>
              </w:rPr>
            </w:pPr>
            <w:hyperlink r:id="rId11" w:history="1">
              <w:r w:rsidR="00D108AC" w:rsidRPr="00E60D25">
                <w:rPr>
                  <w:rStyle w:val="Hyperlink"/>
                  <w:rFonts w:ascii="Arial" w:hAnsi="Arial" w:cs="Arial"/>
                  <w:sz w:val="18"/>
                  <w:szCs w:val="18"/>
                </w:rPr>
                <w:t>www.sams-network.com</w:t>
              </w:r>
            </w:hyperlink>
            <w:r w:rsidR="00D108AC" w:rsidRPr="00E60D25">
              <w:rPr>
                <w:rFonts w:ascii="Arial" w:hAnsi="Arial" w:cs="Arial"/>
                <w:sz w:val="18"/>
                <w:szCs w:val="18"/>
              </w:rPr>
              <w:t xml:space="preserve"> </w:t>
            </w:r>
          </w:p>
        </w:tc>
      </w:tr>
    </w:tbl>
    <w:p w:rsidR="00D108AC" w:rsidRPr="00E60D25" w:rsidRDefault="00D108AC" w:rsidP="00D108AC">
      <w:pPr>
        <w:rPr>
          <w:rFonts w:ascii="Arial" w:hAnsi="Arial" w:cs="Arial"/>
          <w:i/>
          <w:iCs/>
          <w:color w:val="000000"/>
          <w:sz w:val="16"/>
          <w:szCs w:val="16"/>
        </w:rPr>
      </w:pPr>
    </w:p>
    <w:p w:rsidR="00D108AC" w:rsidRPr="00E60D25" w:rsidRDefault="00D108AC" w:rsidP="00D108AC">
      <w:pPr>
        <w:rPr>
          <w:rFonts w:ascii="Arial" w:hAnsi="Arial" w:cs="Arial"/>
          <w:i/>
          <w:iCs/>
          <w:color w:val="000000"/>
          <w:sz w:val="16"/>
          <w:szCs w:val="16"/>
        </w:rPr>
      </w:pPr>
    </w:p>
    <w:p w:rsidR="00D108AC" w:rsidRPr="00E60D25" w:rsidRDefault="00D108AC" w:rsidP="00D108AC">
      <w:pPr>
        <w:rPr>
          <w:rFonts w:ascii="Arial" w:hAnsi="Arial" w:cs="Arial"/>
          <w:i/>
          <w:iCs/>
          <w:color w:val="000000"/>
          <w:sz w:val="16"/>
          <w:szCs w:val="16"/>
        </w:rPr>
      </w:pPr>
    </w:p>
    <w:p w:rsidR="00D108AC" w:rsidRPr="00E60D25" w:rsidRDefault="00D108AC" w:rsidP="00D108AC">
      <w:pPr>
        <w:rPr>
          <w:rFonts w:ascii="Arial" w:hAnsi="Arial" w:cs="Arial"/>
          <w:i/>
          <w:iCs/>
          <w:color w:val="000000"/>
          <w:sz w:val="16"/>
          <w:szCs w:val="16"/>
        </w:rPr>
      </w:pPr>
    </w:p>
    <w:p w:rsidR="004F7C12" w:rsidRDefault="004F7C12" w:rsidP="00D108AC">
      <w:pPr>
        <w:spacing w:after="120"/>
        <w:rPr>
          <w:rFonts w:ascii="Arial" w:hAnsi="Arial" w:cs="Arial"/>
          <w:i/>
          <w:iCs/>
          <w:color w:val="000000"/>
          <w:sz w:val="16"/>
          <w:szCs w:val="16"/>
          <w:lang w:val="en-US"/>
        </w:rPr>
      </w:pPr>
      <w:r>
        <w:rPr>
          <w:rFonts w:ascii="Arial" w:hAnsi="Arial" w:cs="Arial"/>
          <w:noProof/>
          <w:sz w:val="22"/>
          <w:szCs w:val="22"/>
          <w:lang w:eastAsia="de-DE"/>
        </w:rPr>
        <w:drawing>
          <wp:inline distT="0" distB="0" distL="0" distR="0">
            <wp:extent cx="1800000" cy="1084790"/>
            <wp:effectExtent l="19050" t="0" r="0" b="0"/>
            <wp:docPr id="1" name="Bild 1" descr="Z:\congatec\01-PR\COPR1818-SMARC-Qseven-NXP-iMX8X\conga-QMX8X_SMX8X-rep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818-SMARC-Qseven-NXP-iMX8X\conga-QMX8X_SMX8X-rep_high.jpg"/>
                    <pic:cNvPicPr>
                      <a:picLocks noChangeAspect="1" noChangeArrowheads="1"/>
                    </pic:cNvPicPr>
                  </pic:nvPicPr>
                  <pic:blipFill>
                    <a:blip r:embed="rId12" cstate="print"/>
                    <a:srcRect/>
                    <a:stretch>
                      <a:fillRect/>
                    </a:stretch>
                  </pic:blipFill>
                  <pic:spPr bwMode="auto">
                    <a:xfrm>
                      <a:off x="0" y="0"/>
                      <a:ext cx="1800000" cy="1084790"/>
                    </a:xfrm>
                    <a:prstGeom prst="rect">
                      <a:avLst/>
                    </a:prstGeom>
                    <a:noFill/>
                    <a:ln w="9525">
                      <a:noFill/>
                      <a:miter lim="800000"/>
                      <a:headEnd/>
                      <a:tailEnd/>
                    </a:ln>
                  </pic:spPr>
                </pic:pic>
              </a:graphicData>
            </a:graphic>
          </wp:inline>
        </w:drawing>
      </w:r>
    </w:p>
    <w:p w:rsidR="00AF60DB" w:rsidRPr="00F94E43" w:rsidRDefault="003F6E4B" w:rsidP="00D108AC">
      <w:pPr>
        <w:spacing w:after="120"/>
        <w:rPr>
          <w:lang w:val="en-US"/>
        </w:rPr>
      </w:pPr>
      <w:r w:rsidRPr="00F94E43">
        <w:rPr>
          <w:rFonts w:ascii="Arial" w:hAnsi="Arial" w:cs="Arial"/>
          <w:i/>
          <w:iCs/>
          <w:color w:val="000000"/>
          <w:sz w:val="16"/>
          <w:szCs w:val="16"/>
          <w:lang w:val="en-US"/>
        </w:rPr>
        <w:t>Text a</w:t>
      </w:r>
      <w:r w:rsidR="00D108AC" w:rsidRPr="00F94E43">
        <w:rPr>
          <w:rFonts w:ascii="Arial" w:hAnsi="Arial" w:cs="Arial"/>
          <w:i/>
          <w:iCs/>
          <w:color w:val="000000"/>
          <w:sz w:val="16"/>
          <w:szCs w:val="16"/>
          <w:lang w:val="en-US"/>
        </w:rPr>
        <w:t xml:space="preserve">nd </w:t>
      </w:r>
      <w:r w:rsidRPr="00F94E43">
        <w:rPr>
          <w:rFonts w:ascii="Arial" w:hAnsi="Arial" w:cs="Arial"/>
          <w:i/>
          <w:iCs/>
          <w:color w:val="000000"/>
          <w:sz w:val="16"/>
          <w:szCs w:val="16"/>
          <w:lang w:val="en-US"/>
        </w:rPr>
        <w:t>photo available</w:t>
      </w:r>
      <w:r w:rsidR="00D108AC" w:rsidRPr="00F94E43">
        <w:rPr>
          <w:rFonts w:ascii="Arial" w:hAnsi="Arial" w:cs="Arial"/>
          <w:i/>
          <w:iCs/>
          <w:color w:val="000000"/>
          <w:sz w:val="16"/>
          <w:szCs w:val="16"/>
          <w:lang w:val="en-US"/>
        </w:rPr>
        <w:t xml:space="preserve">: </w:t>
      </w:r>
      <w:r w:rsidRPr="00F94E43">
        <w:rPr>
          <w:rStyle w:val="Hyperlink"/>
          <w:rFonts w:ascii="Arial" w:hAnsi="Arial" w:cs="Arial"/>
          <w:i/>
          <w:sz w:val="16"/>
          <w:szCs w:val="16"/>
          <w:lang w:val="en-US"/>
        </w:rPr>
        <w:t>http://www.congatec.com/press</w:t>
      </w:r>
    </w:p>
    <w:p w:rsidR="00D108AC" w:rsidRPr="00F94E43" w:rsidRDefault="00D108AC" w:rsidP="001B1C78">
      <w:pPr>
        <w:rPr>
          <w:rFonts w:ascii="Arial" w:hAnsi="Arial" w:cs="Arial"/>
          <w:kern w:val="2"/>
          <w:sz w:val="22"/>
          <w:szCs w:val="22"/>
          <w:lang w:val="en-US"/>
        </w:rPr>
      </w:pPr>
    </w:p>
    <w:p w:rsidR="00D108AC" w:rsidRPr="00F94E43" w:rsidRDefault="00D108AC" w:rsidP="00D108AC">
      <w:pPr>
        <w:pStyle w:val="Pressemitteilung"/>
        <w:rPr>
          <w:rFonts w:cs="Arial"/>
          <w:szCs w:val="24"/>
          <w:lang w:val="en-US"/>
        </w:rPr>
      </w:pPr>
      <w:r w:rsidRPr="00F94E43">
        <w:rPr>
          <w:rFonts w:cs="Arial"/>
          <w:szCs w:val="24"/>
          <w:lang w:val="en-US"/>
        </w:rPr>
        <w:t>Press</w:t>
      </w:r>
      <w:r w:rsidR="00D870DA" w:rsidRPr="00F94E43">
        <w:rPr>
          <w:rFonts w:cs="Arial"/>
          <w:szCs w:val="24"/>
          <w:lang w:val="en-US"/>
        </w:rPr>
        <w:t xml:space="preserve"> release</w:t>
      </w:r>
    </w:p>
    <w:p w:rsidR="00D640DF" w:rsidRPr="00F94E43" w:rsidRDefault="00AD7558" w:rsidP="00D640DF">
      <w:pPr>
        <w:ind w:left="360"/>
        <w:jc w:val="center"/>
        <w:rPr>
          <w:rFonts w:ascii="Arial" w:hAnsi="Arial" w:cs="Arial"/>
          <w:lang w:val="en-US"/>
        </w:rPr>
      </w:pPr>
      <w:proofErr w:type="gramStart"/>
      <w:r w:rsidRPr="00F94E43">
        <w:rPr>
          <w:rFonts w:ascii="Arial" w:hAnsi="Arial" w:cs="Arial"/>
          <w:lang w:val="en-US"/>
        </w:rPr>
        <w:t>congatec</w:t>
      </w:r>
      <w:proofErr w:type="gramEnd"/>
      <w:r w:rsidRPr="00F94E43">
        <w:rPr>
          <w:rFonts w:ascii="Arial" w:hAnsi="Arial" w:cs="Arial"/>
          <w:lang w:val="en-US"/>
        </w:rPr>
        <w:t xml:space="preserve"> </w:t>
      </w:r>
      <w:r w:rsidR="0060278F" w:rsidRPr="00F94E43">
        <w:rPr>
          <w:rFonts w:ascii="Arial" w:hAnsi="Arial" w:cs="Arial"/>
          <w:lang w:val="en-US"/>
        </w:rPr>
        <w:t>launches</w:t>
      </w:r>
      <w:r w:rsidRPr="00F94E43">
        <w:rPr>
          <w:rFonts w:ascii="Arial" w:hAnsi="Arial" w:cs="Arial"/>
          <w:lang w:val="en-US"/>
        </w:rPr>
        <w:t xml:space="preserve"> i.MX 8X on SMARC 2.0 and Qseven modules</w:t>
      </w:r>
    </w:p>
    <w:p w:rsidR="00F57BB5" w:rsidRPr="00F94E43" w:rsidRDefault="00F57BB5">
      <w:pPr>
        <w:jc w:val="center"/>
        <w:rPr>
          <w:rFonts w:ascii="Arial" w:hAnsi="Arial" w:cs="Arial"/>
          <w:bCs/>
          <w:lang w:val="en-US"/>
        </w:rPr>
      </w:pPr>
    </w:p>
    <w:p w:rsidR="00297A5C" w:rsidRPr="00F94E43" w:rsidRDefault="003D58CB" w:rsidP="00F4736C">
      <w:pPr>
        <w:spacing w:line="276" w:lineRule="auto"/>
        <w:rPr>
          <w:rStyle w:val="Kommentarzeichen1"/>
          <w:rFonts w:ascii="Arial" w:hAnsi="Arial" w:cs="Arial"/>
          <w:b/>
          <w:sz w:val="22"/>
          <w:szCs w:val="22"/>
          <w:lang w:val="en-US"/>
        </w:rPr>
      </w:pPr>
      <w:r w:rsidRPr="003D58CB">
        <w:rPr>
          <w:rFonts w:ascii="Arial" w:hAnsi="Arial" w:cs="Arial"/>
          <w:b/>
          <w:bCs/>
          <w:sz w:val="40"/>
          <w:szCs w:val="40"/>
          <w:lang w:val="en-US"/>
        </w:rPr>
        <w:t>The new benchmark for 2</w:t>
      </w:r>
      <w:r w:rsidR="0069458C">
        <w:rPr>
          <w:rFonts w:ascii="Arial" w:hAnsi="Arial" w:cs="Arial"/>
          <w:b/>
          <w:bCs/>
          <w:sz w:val="40"/>
          <w:szCs w:val="40"/>
          <w:lang w:val="en-US"/>
        </w:rPr>
        <w:t xml:space="preserve"> </w:t>
      </w:r>
      <w:r w:rsidRPr="003D58CB">
        <w:rPr>
          <w:rFonts w:ascii="Arial" w:hAnsi="Arial" w:cs="Arial"/>
          <w:b/>
          <w:bCs/>
          <w:sz w:val="40"/>
          <w:szCs w:val="40"/>
          <w:lang w:val="en-US"/>
        </w:rPr>
        <w:t>-</w:t>
      </w:r>
      <w:r w:rsidR="0069458C">
        <w:rPr>
          <w:rFonts w:ascii="Arial" w:hAnsi="Arial" w:cs="Arial"/>
          <w:b/>
          <w:bCs/>
          <w:sz w:val="40"/>
          <w:szCs w:val="40"/>
          <w:lang w:val="en-US"/>
        </w:rPr>
        <w:t xml:space="preserve"> </w:t>
      </w:r>
      <w:r w:rsidRPr="003D58CB">
        <w:rPr>
          <w:rFonts w:ascii="Arial" w:hAnsi="Arial" w:cs="Arial"/>
          <w:b/>
          <w:bCs/>
          <w:sz w:val="40"/>
          <w:szCs w:val="40"/>
          <w:lang w:val="en-US"/>
        </w:rPr>
        <w:t>4 watt applications</w:t>
      </w:r>
      <w:r w:rsidRPr="003D58CB">
        <w:rPr>
          <w:rFonts w:ascii="Arial" w:hAnsi="Arial" w:cs="Arial"/>
          <w:b/>
          <w:sz w:val="40"/>
          <w:szCs w:val="40"/>
          <w:lang w:val="en-US"/>
        </w:rPr>
        <w:t xml:space="preserve"> </w:t>
      </w:r>
    </w:p>
    <w:p w:rsidR="001E1ECB" w:rsidRDefault="001E1ECB" w:rsidP="00D640DF">
      <w:pPr>
        <w:spacing w:line="360" w:lineRule="auto"/>
        <w:rPr>
          <w:rStyle w:val="Kommentarzeichen1"/>
          <w:rFonts w:ascii="Arial" w:hAnsi="Arial" w:cs="Arial"/>
          <w:b/>
          <w:sz w:val="22"/>
          <w:szCs w:val="22"/>
          <w:lang w:val="en-US"/>
        </w:rPr>
      </w:pPr>
    </w:p>
    <w:p w:rsidR="00095462" w:rsidRDefault="00D108AC" w:rsidP="00D640DF">
      <w:pPr>
        <w:spacing w:line="360" w:lineRule="auto"/>
        <w:rPr>
          <w:rFonts w:ascii="Arial" w:hAnsi="Arial" w:cs="Arial"/>
          <w:sz w:val="22"/>
          <w:szCs w:val="22"/>
          <w:lang w:val="en-US"/>
        </w:rPr>
      </w:pPr>
      <w:r w:rsidRPr="00F94E43">
        <w:rPr>
          <w:rStyle w:val="Kommentarzeichen1"/>
          <w:rFonts w:ascii="Arial" w:hAnsi="Arial" w:cs="Arial"/>
          <w:b/>
          <w:sz w:val="22"/>
          <w:szCs w:val="22"/>
          <w:lang w:val="en-US"/>
        </w:rPr>
        <w:t>Deggendorf</w:t>
      </w:r>
      <w:r w:rsidR="001E1ECB">
        <w:rPr>
          <w:rStyle w:val="Kommentarzeichen1"/>
          <w:rFonts w:ascii="Arial" w:hAnsi="Arial" w:cs="Arial"/>
          <w:b/>
          <w:sz w:val="22"/>
          <w:szCs w:val="22"/>
          <w:lang w:val="en-US"/>
        </w:rPr>
        <w:t>/Munich</w:t>
      </w:r>
      <w:r w:rsidRPr="00F94E43">
        <w:rPr>
          <w:rStyle w:val="Kommentarzeichen1"/>
          <w:rFonts w:ascii="Arial" w:hAnsi="Arial" w:cs="Arial"/>
          <w:b/>
          <w:sz w:val="22"/>
          <w:szCs w:val="22"/>
          <w:lang w:val="en-US"/>
        </w:rPr>
        <w:t xml:space="preserve">, </w:t>
      </w:r>
      <w:r w:rsidR="00AD7558" w:rsidRPr="00F94E43">
        <w:rPr>
          <w:rStyle w:val="Kommentarzeichen1"/>
          <w:rFonts w:ascii="Arial" w:hAnsi="Arial" w:cs="Arial"/>
          <w:b/>
          <w:sz w:val="22"/>
          <w:szCs w:val="22"/>
          <w:lang w:val="en-US"/>
        </w:rPr>
        <w:t xml:space="preserve">Germany, 13 </w:t>
      </w:r>
      <w:r w:rsidR="00D640DF" w:rsidRPr="00F94E43">
        <w:rPr>
          <w:rStyle w:val="Kommentarzeichen1"/>
          <w:rFonts w:ascii="Arial" w:hAnsi="Arial" w:cs="Arial"/>
          <w:b/>
          <w:sz w:val="22"/>
          <w:szCs w:val="22"/>
          <w:lang w:val="en-US"/>
        </w:rPr>
        <w:t>November</w:t>
      </w:r>
      <w:r w:rsidR="00AD7558" w:rsidRPr="00F94E43">
        <w:rPr>
          <w:rStyle w:val="Kommentarzeichen1"/>
          <w:rFonts w:ascii="Arial" w:hAnsi="Arial" w:cs="Arial"/>
          <w:b/>
          <w:sz w:val="22"/>
          <w:szCs w:val="22"/>
          <w:lang w:val="en-US"/>
        </w:rPr>
        <w:t xml:space="preserve"> </w:t>
      </w:r>
      <w:r w:rsidRPr="00F94E43">
        <w:rPr>
          <w:rStyle w:val="Kommentarzeichen1"/>
          <w:rFonts w:ascii="Arial" w:hAnsi="Arial" w:cs="Arial"/>
          <w:b/>
          <w:sz w:val="22"/>
          <w:szCs w:val="22"/>
          <w:lang w:val="en-US"/>
        </w:rPr>
        <w:t>201</w:t>
      </w:r>
      <w:r w:rsidR="00297A5C" w:rsidRPr="00F94E43">
        <w:rPr>
          <w:rStyle w:val="Kommentarzeichen1"/>
          <w:rFonts w:ascii="Arial" w:hAnsi="Arial" w:cs="Arial"/>
          <w:b/>
          <w:sz w:val="22"/>
          <w:szCs w:val="22"/>
          <w:lang w:val="en-US"/>
        </w:rPr>
        <w:t>8</w:t>
      </w:r>
      <w:r w:rsidRPr="00F94E43">
        <w:rPr>
          <w:rStyle w:val="Kommentarzeichen1"/>
          <w:rFonts w:ascii="Arial" w:hAnsi="Arial" w:cs="Arial"/>
          <w:b/>
          <w:sz w:val="22"/>
          <w:szCs w:val="22"/>
          <w:lang w:val="en-US"/>
        </w:rPr>
        <w:t xml:space="preserve">  * * *</w:t>
      </w:r>
      <w:r w:rsidRPr="00F94E43">
        <w:rPr>
          <w:rStyle w:val="Kommentarzeichen1"/>
          <w:rFonts w:ascii="Arial" w:hAnsi="Arial" w:cs="Arial"/>
          <w:sz w:val="22"/>
          <w:szCs w:val="22"/>
          <w:lang w:val="en-US"/>
        </w:rPr>
        <w:t xml:space="preserve">  </w:t>
      </w:r>
      <w:r w:rsidR="00263AEB" w:rsidRPr="00F94E43">
        <w:rPr>
          <w:rStyle w:val="Kommentarzeichen1"/>
          <w:rFonts w:ascii="Arial" w:hAnsi="Arial" w:cs="Arial"/>
          <w:sz w:val="22"/>
          <w:lang w:val="en-US"/>
        </w:rPr>
        <w:t xml:space="preserve">congatec – a leading vendor of standardized </w:t>
      </w:r>
      <w:r w:rsidR="00263AEB" w:rsidRPr="0065115D">
        <w:rPr>
          <w:rStyle w:val="Kommentarzeichen1"/>
          <w:rFonts w:ascii="Arial" w:hAnsi="Arial" w:cs="Arial"/>
          <w:sz w:val="22"/>
          <w:szCs w:val="22"/>
          <w:lang w:val="en-US"/>
        </w:rPr>
        <w:t xml:space="preserve">and customized embedded computer boards and modules </w:t>
      </w:r>
      <w:r w:rsidR="00D640DF" w:rsidRPr="0065115D">
        <w:rPr>
          <w:rFonts w:ascii="Arial" w:hAnsi="Arial" w:cs="Arial"/>
          <w:sz w:val="22"/>
          <w:szCs w:val="22"/>
          <w:lang w:val="en-US"/>
        </w:rPr>
        <w:t xml:space="preserve">– </w:t>
      </w:r>
      <w:r w:rsidR="006C1F59" w:rsidRPr="0065115D">
        <w:rPr>
          <w:rFonts w:ascii="Arial" w:hAnsi="Arial" w:cs="Arial"/>
          <w:sz w:val="22"/>
          <w:szCs w:val="22"/>
          <w:lang w:val="en-US"/>
        </w:rPr>
        <w:t>is</w:t>
      </w:r>
      <w:r w:rsidR="002637B4" w:rsidRPr="0065115D">
        <w:rPr>
          <w:rFonts w:ascii="Arial" w:hAnsi="Arial" w:cs="Arial"/>
          <w:sz w:val="22"/>
          <w:szCs w:val="22"/>
          <w:lang w:val="en-US"/>
        </w:rPr>
        <w:t xml:space="preserve"> presenting new versions of its NXP i.MX 8</w:t>
      </w:r>
      <w:r w:rsidR="0060278F" w:rsidRPr="0065115D">
        <w:rPr>
          <w:rFonts w:ascii="Arial" w:hAnsi="Arial" w:cs="Arial"/>
          <w:sz w:val="22"/>
          <w:szCs w:val="22"/>
          <w:lang w:val="en-US"/>
        </w:rPr>
        <w:t xml:space="preserve"> </w:t>
      </w:r>
      <w:r w:rsidR="002637B4" w:rsidRPr="0065115D">
        <w:rPr>
          <w:rFonts w:ascii="Arial" w:hAnsi="Arial" w:cs="Arial"/>
          <w:sz w:val="22"/>
          <w:szCs w:val="22"/>
          <w:lang w:val="en-US"/>
        </w:rPr>
        <w:t xml:space="preserve">based SMARC 2.0 and Qseven modules at electronica (Hall B5, Booth 402). The </w:t>
      </w:r>
      <w:r w:rsidR="002637B4" w:rsidRPr="0065115D">
        <w:rPr>
          <w:rStyle w:val="Kommentarzeichen1"/>
          <w:rFonts w:ascii="Arial" w:hAnsi="Arial" w:cs="Arial"/>
          <w:sz w:val="22"/>
          <w:szCs w:val="22"/>
          <w:lang w:val="en-US"/>
        </w:rPr>
        <w:t xml:space="preserve">new </w:t>
      </w:r>
      <w:r w:rsidR="0065115D" w:rsidRPr="0065115D">
        <w:rPr>
          <w:rStyle w:val="Kommentarzeichen1"/>
          <w:rFonts w:ascii="Arial" w:hAnsi="Arial" w:cs="Arial"/>
          <w:sz w:val="22"/>
          <w:szCs w:val="22"/>
          <w:lang w:val="en-US"/>
        </w:rPr>
        <w:t xml:space="preserve">small form factor modules based on the </w:t>
      </w:r>
      <w:r w:rsidR="002637B4" w:rsidRPr="0065115D">
        <w:rPr>
          <w:rStyle w:val="Kommentarzeichen1"/>
          <w:rFonts w:ascii="Arial" w:hAnsi="Arial" w:cs="Arial"/>
          <w:sz w:val="22"/>
          <w:szCs w:val="22"/>
          <w:lang w:val="en-US"/>
        </w:rPr>
        <w:t xml:space="preserve">NXP i.MX 8X extend </w:t>
      </w:r>
      <w:r w:rsidR="0065115D" w:rsidRPr="0065115D">
        <w:rPr>
          <w:rStyle w:val="Kommentarzeichen1"/>
          <w:rFonts w:ascii="Arial" w:hAnsi="Arial" w:cs="Arial"/>
          <w:sz w:val="22"/>
          <w:szCs w:val="22"/>
          <w:lang w:val="en-US"/>
        </w:rPr>
        <w:t xml:space="preserve">existing congatec i.MX8 offerings particularly </w:t>
      </w:r>
      <w:r w:rsidR="00745A29">
        <w:rPr>
          <w:rStyle w:val="Kommentarzeichen1"/>
          <w:rFonts w:ascii="Arial" w:hAnsi="Arial" w:cs="Arial"/>
          <w:sz w:val="22"/>
          <w:szCs w:val="22"/>
          <w:lang w:val="en-US"/>
        </w:rPr>
        <w:t>for</w:t>
      </w:r>
      <w:r w:rsidR="0065115D" w:rsidRPr="0065115D">
        <w:rPr>
          <w:rStyle w:val="Kommentarzeichen1"/>
          <w:rFonts w:ascii="Arial" w:hAnsi="Arial" w:cs="Arial"/>
          <w:sz w:val="22"/>
          <w:szCs w:val="22"/>
          <w:lang w:val="en-US"/>
        </w:rPr>
        <w:t xml:space="preserve"> the area </w:t>
      </w:r>
      <w:r w:rsidR="00745A29">
        <w:rPr>
          <w:rStyle w:val="Kommentarzeichen1"/>
          <w:rFonts w:ascii="Arial" w:hAnsi="Arial" w:cs="Arial"/>
          <w:sz w:val="22"/>
          <w:szCs w:val="22"/>
          <w:lang w:val="en-US"/>
        </w:rPr>
        <w:t>of</w:t>
      </w:r>
      <w:r w:rsidR="0065115D" w:rsidRPr="0065115D">
        <w:rPr>
          <w:rStyle w:val="Kommentarzeichen1"/>
          <w:rFonts w:ascii="Arial" w:hAnsi="Arial" w:cs="Arial"/>
          <w:sz w:val="22"/>
          <w:szCs w:val="22"/>
          <w:lang w:val="en-US"/>
        </w:rPr>
        <w:t xml:space="preserve"> ultra-low-power and high</w:t>
      </w:r>
      <w:r w:rsidR="000553A9">
        <w:rPr>
          <w:rStyle w:val="Kommentarzeichen1"/>
          <w:rFonts w:ascii="Arial" w:hAnsi="Arial" w:cs="Arial"/>
          <w:sz w:val="22"/>
          <w:szCs w:val="22"/>
          <w:lang w:val="en-US"/>
        </w:rPr>
        <w:t>ly</w:t>
      </w:r>
      <w:r w:rsidR="0065115D" w:rsidRPr="0065115D">
        <w:rPr>
          <w:rStyle w:val="Kommentarzeichen1"/>
          <w:rFonts w:ascii="Arial" w:hAnsi="Arial" w:cs="Arial"/>
          <w:sz w:val="22"/>
          <w:szCs w:val="22"/>
          <w:lang w:val="en-US"/>
        </w:rPr>
        <w:t xml:space="preserve"> reliable industrial applications. With the </w:t>
      </w:r>
      <w:r w:rsidR="00C464A1">
        <w:rPr>
          <w:rStyle w:val="Kommentarzeichen1"/>
          <w:rFonts w:ascii="Arial" w:hAnsi="Arial" w:cs="Arial"/>
          <w:sz w:val="22"/>
          <w:szCs w:val="22"/>
          <w:lang w:val="en-US"/>
        </w:rPr>
        <w:t>extrem</w:t>
      </w:r>
      <w:r w:rsidR="00453F2A">
        <w:rPr>
          <w:rStyle w:val="Kommentarzeichen1"/>
          <w:rFonts w:ascii="Arial" w:hAnsi="Arial" w:cs="Arial"/>
          <w:sz w:val="22"/>
          <w:szCs w:val="22"/>
          <w:lang w:val="en-US"/>
        </w:rPr>
        <w:t>e</w:t>
      </w:r>
      <w:r w:rsidR="00C464A1">
        <w:rPr>
          <w:rStyle w:val="Kommentarzeichen1"/>
          <w:rFonts w:ascii="Arial" w:hAnsi="Arial" w:cs="Arial"/>
          <w:sz w:val="22"/>
          <w:szCs w:val="22"/>
          <w:lang w:val="en-US"/>
        </w:rPr>
        <w:t>ly</w:t>
      </w:r>
      <w:r w:rsidR="0065115D" w:rsidRPr="0065115D">
        <w:rPr>
          <w:rStyle w:val="Kommentarzeichen1"/>
          <w:rFonts w:ascii="Arial" w:hAnsi="Arial" w:cs="Arial"/>
          <w:sz w:val="22"/>
          <w:szCs w:val="22"/>
          <w:lang w:val="en-US"/>
        </w:rPr>
        <w:t xml:space="preserve"> power efficient ARM</w:t>
      </w:r>
      <w:r w:rsidR="0069458C">
        <w:rPr>
          <w:rStyle w:val="Kommentarzeichen1"/>
          <w:rFonts w:ascii="Arial" w:hAnsi="Arial" w:cs="Arial"/>
          <w:sz w:val="22"/>
          <w:szCs w:val="22"/>
          <w:lang w:val="en-US"/>
        </w:rPr>
        <w:t xml:space="preserve"> Cortex</w:t>
      </w:r>
      <w:r w:rsidR="0065115D" w:rsidRPr="0065115D">
        <w:rPr>
          <w:rStyle w:val="Kommentarzeichen1"/>
          <w:rFonts w:ascii="Arial" w:hAnsi="Arial" w:cs="Arial"/>
          <w:sz w:val="22"/>
          <w:szCs w:val="22"/>
          <w:lang w:val="en-US"/>
        </w:rPr>
        <w:t xml:space="preserve"> A35 architecture, the i.MX 8X </w:t>
      </w:r>
      <w:r w:rsidR="00745A29">
        <w:rPr>
          <w:rStyle w:val="Kommentarzeichen1"/>
          <w:rFonts w:ascii="Arial" w:hAnsi="Arial" w:cs="Arial"/>
          <w:sz w:val="22"/>
          <w:szCs w:val="22"/>
          <w:lang w:val="en-US"/>
        </w:rPr>
        <w:t xml:space="preserve">modules </w:t>
      </w:r>
      <w:r w:rsidR="0065115D" w:rsidRPr="0065115D">
        <w:rPr>
          <w:rStyle w:val="Kommentarzeichen1"/>
          <w:rFonts w:ascii="Arial" w:hAnsi="Arial" w:cs="Arial"/>
          <w:sz w:val="22"/>
          <w:szCs w:val="22"/>
          <w:lang w:val="en-US"/>
        </w:rPr>
        <w:t>offer excellent processing and graphics performance scaling from 2 to 4 core</w:t>
      </w:r>
      <w:r w:rsidR="0065115D">
        <w:rPr>
          <w:rStyle w:val="Kommentarzeichen1"/>
          <w:rFonts w:ascii="Arial" w:hAnsi="Arial" w:cs="Arial"/>
          <w:sz w:val="22"/>
          <w:szCs w:val="22"/>
          <w:lang w:val="en-US"/>
        </w:rPr>
        <w:t>s</w:t>
      </w:r>
      <w:r w:rsidR="002637B4" w:rsidRPr="0065115D">
        <w:rPr>
          <w:rStyle w:val="Kommentarzeichen1"/>
          <w:rFonts w:ascii="Arial" w:hAnsi="Arial" w:cs="Arial"/>
          <w:sz w:val="22"/>
          <w:szCs w:val="22"/>
          <w:lang w:val="en-US"/>
        </w:rPr>
        <w:t>.</w:t>
      </w:r>
      <w:r w:rsidR="00E50A3F" w:rsidRPr="0065115D">
        <w:rPr>
          <w:rStyle w:val="Kommentarzeichen1"/>
          <w:rFonts w:ascii="Arial" w:hAnsi="Arial" w:cs="Arial"/>
          <w:sz w:val="22"/>
          <w:szCs w:val="22"/>
          <w:lang w:val="en-US"/>
        </w:rPr>
        <w:t xml:space="preserve"> </w:t>
      </w:r>
      <w:r w:rsidR="00467DA9" w:rsidRPr="00467DA9">
        <w:rPr>
          <w:rStyle w:val="Kommentarzeichen1"/>
          <w:rFonts w:ascii="Arial" w:hAnsi="Arial" w:cs="Arial"/>
          <w:sz w:val="22"/>
          <w:szCs w:val="22"/>
          <w:lang w:val="en-US"/>
        </w:rPr>
        <w:t>Applications for this new 2</w:t>
      </w:r>
      <w:r w:rsidR="0069458C">
        <w:rPr>
          <w:rStyle w:val="Kommentarzeichen1"/>
          <w:rFonts w:ascii="Arial" w:hAnsi="Arial" w:cs="Arial"/>
          <w:sz w:val="22"/>
          <w:szCs w:val="22"/>
          <w:lang w:val="en-US"/>
        </w:rPr>
        <w:t xml:space="preserve"> </w:t>
      </w:r>
      <w:r w:rsidR="00467DA9" w:rsidRPr="00467DA9">
        <w:rPr>
          <w:rStyle w:val="Kommentarzeichen1"/>
          <w:rFonts w:ascii="Arial" w:hAnsi="Arial" w:cs="Arial"/>
          <w:sz w:val="22"/>
          <w:szCs w:val="22"/>
          <w:lang w:val="en-US"/>
        </w:rPr>
        <w:t>-</w:t>
      </w:r>
      <w:r w:rsidR="0069458C">
        <w:rPr>
          <w:rStyle w:val="Kommentarzeichen1"/>
          <w:rFonts w:ascii="Arial" w:hAnsi="Arial" w:cs="Arial"/>
          <w:sz w:val="22"/>
          <w:szCs w:val="22"/>
          <w:lang w:val="en-US"/>
        </w:rPr>
        <w:t xml:space="preserve"> </w:t>
      </w:r>
      <w:r w:rsidR="00467DA9" w:rsidRPr="00467DA9">
        <w:rPr>
          <w:rStyle w:val="Kommentarzeichen1"/>
          <w:rFonts w:ascii="Arial" w:hAnsi="Arial" w:cs="Arial"/>
          <w:sz w:val="22"/>
          <w:szCs w:val="22"/>
          <w:lang w:val="en-US"/>
        </w:rPr>
        <w:t>4 watt class of embedded computer modules</w:t>
      </w:r>
      <w:r w:rsidR="002637B4" w:rsidRPr="0065115D">
        <w:rPr>
          <w:rFonts w:ascii="Arial" w:hAnsi="Arial" w:cs="Arial"/>
          <w:sz w:val="22"/>
          <w:szCs w:val="22"/>
          <w:lang w:val="en-US"/>
        </w:rPr>
        <w:t xml:space="preserve"> with support for the exte</w:t>
      </w:r>
      <w:r w:rsidR="00D976E2" w:rsidRPr="0065115D">
        <w:rPr>
          <w:rFonts w:ascii="Arial" w:hAnsi="Arial" w:cs="Arial"/>
          <w:sz w:val="22"/>
          <w:szCs w:val="22"/>
          <w:lang w:val="en-US"/>
        </w:rPr>
        <w:t xml:space="preserve">nded temperature range from -40°C to +85°C, </w:t>
      </w:r>
      <w:r w:rsidR="002637B4" w:rsidRPr="0065115D">
        <w:rPr>
          <w:rFonts w:ascii="Arial" w:hAnsi="Arial" w:cs="Arial"/>
          <w:sz w:val="22"/>
          <w:szCs w:val="22"/>
          <w:lang w:val="en-US"/>
        </w:rPr>
        <w:t>domain resource partitioning</w:t>
      </w:r>
      <w:r w:rsidR="00D976E2" w:rsidRPr="0065115D">
        <w:rPr>
          <w:rFonts w:ascii="Arial" w:hAnsi="Arial" w:cs="Arial"/>
          <w:sz w:val="22"/>
          <w:szCs w:val="22"/>
          <w:lang w:val="en-US"/>
        </w:rPr>
        <w:t>,</w:t>
      </w:r>
      <w:r w:rsidR="002637B4" w:rsidRPr="0065115D">
        <w:rPr>
          <w:rFonts w:ascii="Arial" w:hAnsi="Arial" w:cs="Arial"/>
          <w:sz w:val="22"/>
          <w:szCs w:val="22"/>
          <w:lang w:val="en-US"/>
        </w:rPr>
        <w:t xml:space="preserve"> and real-time</w:t>
      </w:r>
      <w:r w:rsidR="0065115D" w:rsidRPr="0065115D">
        <w:rPr>
          <w:rFonts w:ascii="Arial" w:hAnsi="Arial" w:cs="Arial"/>
          <w:sz w:val="22"/>
          <w:szCs w:val="22"/>
          <w:lang w:val="en-US"/>
        </w:rPr>
        <w:t>,</w:t>
      </w:r>
      <w:r w:rsidR="002637B4" w:rsidRPr="0065115D">
        <w:rPr>
          <w:rFonts w:ascii="Arial" w:hAnsi="Arial" w:cs="Arial"/>
          <w:sz w:val="22"/>
          <w:szCs w:val="22"/>
          <w:lang w:val="en-US"/>
        </w:rPr>
        <w:t xml:space="preserve"> </w:t>
      </w:r>
      <w:r w:rsidR="0065115D" w:rsidRPr="0065115D">
        <w:rPr>
          <w:rFonts w:ascii="Arial" w:hAnsi="Arial" w:cs="Arial"/>
          <w:sz w:val="22"/>
          <w:szCs w:val="22"/>
          <w:lang w:val="en-US"/>
        </w:rPr>
        <w:t xml:space="preserve">IEEE 1588 compliant </w:t>
      </w:r>
      <w:r w:rsidR="002637B4" w:rsidRPr="0065115D">
        <w:rPr>
          <w:rFonts w:ascii="Arial" w:hAnsi="Arial" w:cs="Arial"/>
          <w:sz w:val="22"/>
          <w:szCs w:val="22"/>
          <w:lang w:val="en-US"/>
        </w:rPr>
        <w:t>Ethernet support for IoT</w:t>
      </w:r>
      <w:r w:rsidR="006C1F59" w:rsidRPr="0065115D">
        <w:rPr>
          <w:rFonts w:ascii="Arial" w:hAnsi="Arial" w:cs="Arial"/>
          <w:sz w:val="22"/>
          <w:szCs w:val="22"/>
          <w:lang w:val="en-US"/>
        </w:rPr>
        <w:t xml:space="preserve"> </w:t>
      </w:r>
      <w:r w:rsidR="002637B4" w:rsidRPr="0065115D">
        <w:rPr>
          <w:rFonts w:ascii="Arial" w:hAnsi="Arial" w:cs="Arial"/>
          <w:sz w:val="22"/>
          <w:szCs w:val="22"/>
          <w:lang w:val="en-US"/>
        </w:rPr>
        <w:t>connected devices can be found in outdoor and mobile vehicle applications</w:t>
      </w:r>
      <w:r w:rsidR="002637B4" w:rsidRPr="00F94E43">
        <w:rPr>
          <w:rFonts w:ascii="Arial" w:hAnsi="Arial" w:cs="Arial"/>
          <w:sz w:val="22"/>
          <w:szCs w:val="22"/>
          <w:lang w:val="en-US"/>
        </w:rPr>
        <w:t xml:space="preserve"> as well as in industrial IIoT and I</w:t>
      </w:r>
      <w:r w:rsidR="00D976E2" w:rsidRPr="00F94E43">
        <w:rPr>
          <w:rFonts w:ascii="Arial" w:hAnsi="Arial" w:cs="Arial"/>
          <w:sz w:val="22"/>
          <w:szCs w:val="22"/>
          <w:lang w:val="en-US"/>
        </w:rPr>
        <w:t xml:space="preserve">ndustry </w:t>
      </w:r>
      <w:r w:rsidR="002637B4" w:rsidRPr="00F94E43">
        <w:rPr>
          <w:rFonts w:ascii="Arial" w:hAnsi="Arial" w:cs="Arial"/>
          <w:sz w:val="22"/>
          <w:szCs w:val="22"/>
          <w:lang w:val="en-US"/>
        </w:rPr>
        <w:t xml:space="preserve">4.0 devices, machines and systems. </w:t>
      </w:r>
    </w:p>
    <w:p w:rsidR="00D113F4" w:rsidRPr="00F94E43" w:rsidRDefault="00D113F4" w:rsidP="00D640DF">
      <w:pPr>
        <w:spacing w:line="360" w:lineRule="auto"/>
        <w:rPr>
          <w:rFonts w:ascii="Arial" w:hAnsi="Arial" w:cs="Arial"/>
          <w:sz w:val="22"/>
          <w:szCs w:val="22"/>
          <w:lang w:val="en-US"/>
        </w:rPr>
      </w:pPr>
    </w:p>
    <w:p w:rsidR="002637B4" w:rsidRPr="00F94E43" w:rsidRDefault="00EE00FE" w:rsidP="002637B4">
      <w:pPr>
        <w:spacing w:line="360" w:lineRule="auto"/>
        <w:rPr>
          <w:rStyle w:val="Kommentarzeichen1"/>
          <w:rFonts w:ascii="Arial" w:hAnsi="Arial" w:cs="Arial"/>
          <w:sz w:val="22"/>
          <w:lang w:val="en-US"/>
        </w:rPr>
      </w:pPr>
      <w:r w:rsidRPr="00F94E43">
        <w:rPr>
          <w:rFonts w:ascii="Arial" w:hAnsi="Arial" w:cs="Arial"/>
          <w:sz w:val="22"/>
          <w:lang w:val="en-US"/>
        </w:rPr>
        <w:t>“</w:t>
      </w:r>
      <w:r w:rsidR="002637B4" w:rsidRPr="00F94E43">
        <w:rPr>
          <w:rFonts w:ascii="Arial" w:hAnsi="Arial" w:cs="Arial"/>
          <w:sz w:val="22"/>
          <w:lang w:val="en-US"/>
        </w:rPr>
        <w:t xml:space="preserve">Standardized Computer-on-Modules from congatec offer ARM developers greater design security and easier implementation of the processing core </w:t>
      </w:r>
      <w:r w:rsidRPr="00F94E43">
        <w:rPr>
          <w:rFonts w:ascii="Arial" w:hAnsi="Arial" w:cs="Arial"/>
          <w:sz w:val="22"/>
          <w:lang w:val="en-US"/>
        </w:rPr>
        <w:t>despite increasing</w:t>
      </w:r>
      <w:r w:rsidR="002637B4" w:rsidRPr="00F94E43">
        <w:rPr>
          <w:rFonts w:ascii="Arial" w:hAnsi="Arial" w:cs="Arial"/>
          <w:sz w:val="22"/>
          <w:lang w:val="en-US"/>
        </w:rPr>
        <w:t xml:space="preserve"> complexity</w:t>
      </w:r>
      <w:r w:rsidRPr="00F94E43">
        <w:rPr>
          <w:rFonts w:ascii="Arial" w:hAnsi="Arial" w:cs="Arial"/>
          <w:sz w:val="22"/>
          <w:lang w:val="en-US"/>
        </w:rPr>
        <w:t xml:space="preserve">. </w:t>
      </w:r>
      <w:r w:rsidR="00ED138D" w:rsidRPr="00F94E43">
        <w:rPr>
          <w:rFonts w:ascii="Arial" w:hAnsi="Arial" w:cs="Arial"/>
          <w:sz w:val="22"/>
          <w:lang w:val="en-US"/>
        </w:rPr>
        <w:t>They make</w:t>
      </w:r>
      <w:r w:rsidR="002637B4" w:rsidRPr="00F94E43">
        <w:rPr>
          <w:rFonts w:ascii="Arial" w:hAnsi="Arial" w:cs="Arial"/>
          <w:sz w:val="22"/>
          <w:lang w:val="en-US"/>
        </w:rPr>
        <w:t xml:space="preserve"> OEM designs scalable across the entire i.MX8 processor family even though the NXP i.MX 8</w:t>
      </w:r>
      <w:r w:rsidRPr="00F94E43">
        <w:rPr>
          <w:rFonts w:ascii="Arial" w:hAnsi="Arial" w:cs="Arial"/>
          <w:sz w:val="22"/>
          <w:lang w:val="en-US"/>
        </w:rPr>
        <w:t xml:space="preserve"> </w:t>
      </w:r>
      <w:proofErr w:type="spellStart"/>
      <w:r w:rsidR="002637B4" w:rsidRPr="00F94E43">
        <w:rPr>
          <w:rFonts w:ascii="Arial" w:hAnsi="Arial" w:cs="Arial"/>
          <w:sz w:val="22"/>
          <w:lang w:val="en-US"/>
        </w:rPr>
        <w:t>QuadMax</w:t>
      </w:r>
      <w:proofErr w:type="spellEnd"/>
      <w:r w:rsidR="002637B4" w:rsidRPr="00F94E43">
        <w:rPr>
          <w:rFonts w:ascii="Arial" w:hAnsi="Arial" w:cs="Arial"/>
          <w:sz w:val="22"/>
          <w:lang w:val="en-US"/>
        </w:rPr>
        <w:t xml:space="preserve"> and i.MX 8X variants are not pin-compati</w:t>
      </w:r>
      <w:r w:rsidRPr="00F94E43">
        <w:rPr>
          <w:rFonts w:ascii="Arial" w:hAnsi="Arial" w:cs="Arial"/>
          <w:sz w:val="22"/>
          <w:lang w:val="en-US"/>
        </w:rPr>
        <w:t>ble,”</w:t>
      </w:r>
      <w:r w:rsidR="002637B4" w:rsidRPr="00F94E43">
        <w:rPr>
          <w:rFonts w:ascii="Arial" w:hAnsi="Arial" w:cs="Arial"/>
          <w:sz w:val="22"/>
          <w:lang w:val="en-US"/>
        </w:rPr>
        <w:t xml:space="preserve"> explains Martin </w:t>
      </w:r>
      <w:proofErr w:type="spellStart"/>
      <w:r w:rsidR="002637B4" w:rsidRPr="00F94E43">
        <w:rPr>
          <w:rFonts w:ascii="Arial" w:hAnsi="Arial" w:cs="Arial"/>
          <w:sz w:val="22"/>
          <w:lang w:val="en-US"/>
        </w:rPr>
        <w:t>Danzer</w:t>
      </w:r>
      <w:proofErr w:type="spellEnd"/>
      <w:r w:rsidR="002637B4" w:rsidRPr="00F94E43">
        <w:rPr>
          <w:rFonts w:ascii="Arial" w:hAnsi="Arial" w:cs="Arial"/>
          <w:sz w:val="22"/>
          <w:lang w:val="en-US"/>
        </w:rPr>
        <w:t xml:space="preserve">, Director of </w:t>
      </w:r>
      <w:r w:rsidRPr="00F94E43">
        <w:rPr>
          <w:rFonts w:ascii="Arial" w:hAnsi="Arial" w:cs="Arial"/>
          <w:sz w:val="22"/>
          <w:lang w:val="en-US"/>
        </w:rPr>
        <w:t>P</w:t>
      </w:r>
      <w:r w:rsidR="004B0F6C">
        <w:rPr>
          <w:rFonts w:ascii="Arial" w:hAnsi="Arial" w:cs="Arial"/>
          <w:sz w:val="22"/>
          <w:lang w:val="en-US"/>
        </w:rPr>
        <w:t>r</w:t>
      </w:r>
      <w:r w:rsidRPr="00F94E43">
        <w:rPr>
          <w:rFonts w:ascii="Arial" w:hAnsi="Arial" w:cs="Arial"/>
          <w:sz w:val="22"/>
          <w:lang w:val="en-US"/>
        </w:rPr>
        <w:t>oduct Management at congatec. “</w:t>
      </w:r>
      <w:r w:rsidR="00ED138D" w:rsidRPr="00F94E43">
        <w:rPr>
          <w:rFonts w:ascii="Arial" w:hAnsi="Arial" w:cs="Arial"/>
          <w:sz w:val="22"/>
          <w:lang w:val="en-US"/>
        </w:rPr>
        <w:t xml:space="preserve">The comprehensive software </w:t>
      </w:r>
      <w:proofErr w:type="gramStart"/>
      <w:r w:rsidR="00ED138D" w:rsidRPr="00F94E43">
        <w:rPr>
          <w:rFonts w:ascii="Arial" w:hAnsi="Arial" w:cs="Arial"/>
          <w:sz w:val="22"/>
          <w:lang w:val="en-US"/>
        </w:rPr>
        <w:lastRenderedPageBreak/>
        <w:t>eco</w:t>
      </w:r>
      <w:r w:rsidR="002637B4" w:rsidRPr="00F94E43">
        <w:rPr>
          <w:rFonts w:ascii="Arial" w:hAnsi="Arial" w:cs="Arial"/>
          <w:sz w:val="22"/>
          <w:lang w:val="en-US"/>
        </w:rPr>
        <w:t xml:space="preserve">system </w:t>
      </w:r>
      <w:r w:rsidR="00ED138D" w:rsidRPr="00F94E43">
        <w:rPr>
          <w:rFonts w:ascii="Arial" w:hAnsi="Arial" w:cs="Arial"/>
          <w:sz w:val="22"/>
          <w:lang w:val="en-US"/>
        </w:rPr>
        <w:t>for</w:t>
      </w:r>
      <w:r w:rsidR="002637B4" w:rsidRPr="00F94E43">
        <w:rPr>
          <w:rFonts w:ascii="Arial" w:hAnsi="Arial" w:cs="Arial"/>
          <w:sz w:val="22"/>
          <w:lang w:val="en-US"/>
        </w:rPr>
        <w:t xml:space="preserve"> our application-ready modules as well as customer-specific software services from a single source make</w:t>
      </w:r>
      <w:proofErr w:type="gramEnd"/>
      <w:r w:rsidR="002637B4" w:rsidRPr="00F94E43">
        <w:rPr>
          <w:rFonts w:ascii="Arial" w:hAnsi="Arial" w:cs="Arial"/>
          <w:sz w:val="22"/>
          <w:lang w:val="en-US"/>
        </w:rPr>
        <w:t xml:space="preserve"> it easy for developers to concentrate on developing their applications</w:t>
      </w:r>
      <w:r w:rsidR="00ED138D" w:rsidRPr="00F94E43">
        <w:rPr>
          <w:rFonts w:ascii="Arial" w:hAnsi="Arial" w:cs="Arial"/>
          <w:sz w:val="22"/>
          <w:lang w:val="en-US"/>
        </w:rPr>
        <w:t>. This</w:t>
      </w:r>
      <w:r w:rsidR="002637B4" w:rsidRPr="00F94E43">
        <w:rPr>
          <w:rFonts w:ascii="Arial" w:hAnsi="Arial" w:cs="Arial"/>
          <w:sz w:val="22"/>
          <w:lang w:val="en-US"/>
        </w:rPr>
        <w:t xml:space="preserve"> </w:t>
      </w:r>
      <w:r w:rsidR="00ED138D" w:rsidRPr="00F94E43">
        <w:rPr>
          <w:rFonts w:ascii="Arial" w:hAnsi="Arial" w:cs="Arial"/>
          <w:sz w:val="22"/>
          <w:lang w:val="en-US"/>
        </w:rPr>
        <w:t xml:space="preserve">applies </w:t>
      </w:r>
      <w:r w:rsidR="002637B4" w:rsidRPr="00F94E43">
        <w:rPr>
          <w:rFonts w:ascii="Arial" w:hAnsi="Arial" w:cs="Arial"/>
          <w:sz w:val="22"/>
          <w:lang w:val="en-US"/>
        </w:rPr>
        <w:t xml:space="preserve">even </w:t>
      </w:r>
      <w:r w:rsidR="00ED138D" w:rsidRPr="00F94E43">
        <w:rPr>
          <w:rFonts w:ascii="Arial" w:hAnsi="Arial" w:cs="Arial"/>
          <w:sz w:val="22"/>
          <w:lang w:val="en-US"/>
        </w:rPr>
        <w:t>to</w:t>
      </w:r>
      <w:r w:rsidR="0051411D" w:rsidRPr="00F94E43">
        <w:rPr>
          <w:rFonts w:ascii="Arial" w:hAnsi="Arial" w:cs="Arial"/>
          <w:sz w:val="22"/>
          <w:lang w:val="en-US"/>
        </w:rPr>
        <w:t xml:space="preserve"> full-custom designs</w:t>
      </w:r>
      <w:r w:rsidR="002637B4" w:rsidRPr="00F94E43">
        <w:rPr>
          <w:rFonts w:ascii="Arial" w:hAnsi="Arial" w:cs="Arial"/>
          <w:sz w:val="22"/>
          <w:lang w:val="en-US"/>
        </w:rPr>
        <w:t xml:space="preserve"> because </w:t>
      </w:r>
      <w:r w:rsidR="00ED138D" w:rsidRPr="00F94E43">
        <w:rPr>
          <w:rFonts w:ascii="Arial" w:hAnsi="Arial" w:cs="Arial"/>
          <w:sz w:val="22"/>
          <w:lang w:val="en-US"/>
        </w:rPr>
        <w:t xml:space="preserve">with </w:t>
      </w:r>
      <w:r w:rsidR="002637B4" w:rsidRPr="00F94E43">
        <w:rPr>
          <w:rFonts w:ascii="Arial" w:hAnsi="Arial" w:cs="Arial"/>
          <w:sz w:val="22"/>
          <w:lang w:val="en-US"/>
        </w:rPr>
        <w:t>congatec</w:t>
      </w:r>
      <w:r w:rsidR="0051411D" w:rsidRPr="00F94E43">
        <w:rPr>
          <w:rFonts w:ascii="Arial" w:hAnsi="Arial" w:cs="Arial"/>
          <w:sz w:val="22"/>
          <w:lang w:val="en-US"/>
        </w:rPr>
        <w:t>,</w:t>
      </w:r>
      <w:r w:rsidR="002637B4" w:rsidRPr="00F94E43">
        <w:rPr>
          <w:rFonts w:ascii="Arial" w:hAnsi="Arial" w:cs="Arial"/>
          <w:sz w:val="22"/>
          <w:lang w:val="en-US"/>
        </w:rPr>
        <w:t xml:space="preserve"> </w:t>
      </w:r>
      <w:r w:rsidR="00ED138D" w:rsidRPr="00F94E43">
        <w:rPr>
          <w:rFonts w:ascii="Arial" w:hAnsi="Arial" w:cs="Arial"/>
          <w:sz w:val="22"/>
          <w:lang w:val="en-US"/>
        </w:rPr>
        <w:t xml:space="preserve">developers can </w:t>
      </w:r>
      <w:r w:rsidR="00C464A1" w:rsidRPr="00C464A1">
        <w:rPr>
          <w:rFonts w:ascii="Arial" w:hAnsi="Arial" w:cs="Arial"/>
          <w:sz w:val="22"/>
          <w:lang w:val="en-US"/>
        </w:rPr>
        <w:t xml:space="preserve">also </w:t>
      </w:r>
      <w:r w:rsidR="00ED138D" w:rsidRPr="00F94E43">
        <w:rPr>
          <w:rFonts w:ascii="Arial" w:hAnsi="Arial" w:cs="Arial"/>
          <w:sz w:val="22"/>
          <w:lang w:val="en-US"/>
        </w:rPr>
        <w:t>opt</w:t>
      </w:r>
      <w:r w:rsidR="002637B4" w:rsidRPr="00F94E43">
        <w:rPr>
          <w:rFonts w:ascii="Arial" w:hAnsi="Arial" w:cs="Arial"/>
          <w:sz w:val="22"/>
          <w:lang w:val="en-US"/>
        </w:rPr>
        <w:t xml:space="preserve"> </w:t>
      </w:r>
      <w:r w:rsidR="00C464A1">
        <w:rPr>
          <w:rFonts w:ascii="Arial" w:hAnsi="Arial" w:cs="Arial"/>
          <w:sz w:val="22"/>
          <w:lang w:val="en-US"/>
        </w:rPr>
        <w:t>for a</w:t>
      </w:r>
      <w:r w:rsidR="00C464A1" w:rsidRPr="00F94E43">
        <w:rPr>
          <w:rFonts w:ascii="Arial" w:hAnsi="Arial" w:cs="Arial"/>
          <w:sz w:val="22"/>
          <w:lang w:val="en-US"/>
        </w:rPr>
        <w:t xml:space="preserve"> </w:t>
      </w:r>
      <w:r w:rsidR="00C464A1">
        <w:rPr>
          <w:rFonts w:ascii="Arial" w:hAnsi="Arial" w:cs="Arial"/>
          <w:sz w:val="22"/>
          <w:lang w:val="en-US"/>
        </w:rPr>
        <w:t>fusion of the</w:t>
      </w:r>
      <w:r w:rsidR="00C464A1" w:rsidRPr="00F94E43">
        <w:rPr>
          <w:rFonts w:ascii="Arial" w:hAnsi="Arial" w:cs="Arial"/>
          <w:sz w:val="22"/>
          <w:lang w:val="en-US"/>
        </w:rPr>
        <w:t xml:space="preserve"> </w:t>
      </w:r>
      <w:r w:rsidR="002637B4" w:rsidRPr="00F94E43">
        <w:rPr>
          <w:rFonts w:ascii="Arial" w:hAnsi="Arial" w:cs="Arial"/>
          <w:sz w:val="22"/>
          <w:lang w:val="en-US"/>
        </w:rPr>
        <w:t>module and carrier board.</w:t>
      </w:r>
      <w:r w:rsidR="00A77BDA" w:rsidRPr="00F94E43">
        <w:rPr>
          <w:rFonts w:ascii="Arial" w:hAnsi="Arial" w:cs="Arial"/>
          <w:sz w:val="22"/>
          <w:lang w:val="en-US"/>
        </w:rPr>
        <w:t>”</w:t>
      </w:r>
    </w:p>
    <w:p w:rsidR="002637B4" w:rsidRPr="00F94E43" w:rsidRDefault="002637B4" w:rsidP="002637B4">
      <w:pPr>
        <w:spacing w:line="360" w:lineRule="auto"/>
        <w:rPr>
          <w:rStyle w:val="Kommentarzeichen1"/>
          <w:rFonts w:ascii="Arial" w:hAnsi="Arial" w:cs="Arial"/>
          <w:sz w:val="22"/>
          <w:lang w:val="en-US"/>
        </w:rPr>
      </w:pPr>
    </w:p>
    <w:p w:rsidR="00A32F44" w:rsidRPr="00731466" w:rsidRDefault="00A47209" w:rsidP="00731466">
      <w:pPr>
        <w:spacing w:line="360" w:lineRule="auto"/>
        <w:rPr>
          <w:rFonts w:ascii="Arial" w:hAnsi="Arial" w:cs="Arial"/>
          <w:sz w:val="22"/>
          <w:lang w:val="en-US"/>
        </w:rPr>
      </w:pPr>
      <w:r w:rsidRPr="00731466">
        <w:rPr>
          <w:rFonts w:ascii="Arial" w:hAnsi="Arial" w:cs="Arial"/>
          <w:sz w:val="22"/>
          <w:lang w:val="en-US"/>
        </w:rPr>
        <w:t>The s</w:t>
      </w:r>
      <w:r w:rsidR="00A32F44" w:rsidRPr="00731466">
        <w:rPr>
          <w:rFonts w:ascii="Arial" w:hAnsi="Arial" w:cs="Arial"/>
          <w:sz w:val="22"/>
          <w:lang w:val="en-US"/>
        </w:rPr>
        <w:t xml:space="preserve">ervices </w:t>
      </w:r>
      <w:r w:rsidRPr="00731466">
        <w:rPr>
          <w:rFonts w:ascii="Arial" w:hAnsi="Arial" w:cs="Arial"/>
          <w:sz w:val="22"/>
          <w:lang w:val="en-US"/>
        </w:rPr>
        <w:t>provided by congatec’s</w:t>
      </w:r>
      <w:r w:rsidR="00A32F44" w:rsidRPr="00731466">
        <w:rPr>
          <w:rFonts w:ascii="Arial" w:hAnsi="Arial" w:cs="Arial"/>
          <w:sz w:val="22"/>
          <w:lang w:val="en-US"/>
        </w:rPr>
        <w:t xml:space="preserve"> </w:t>
      </w:r>
      <w:r w:rsidRPr="00731466">
        <w:rPr>
          <w:rFonts w:ascii="Arial" w:hAnsi="Arial" w:cs="Arial"/>
          <w:sz w:val="22"/>
          <w:lang w:val="en-US"/>
        </w:rPr>
        <w:t>Technical Solution Center</w:t>
      </w:r>
      <w:r w:rsidR="007E7F37" w:rsidRPr="00731466">
        <w:rPr>
          <w:rFonts w:ascii="Arial" w:hAnsi="Arial" w:cs="Arial"/>
          <w:sz w:val="22"/>
          <w:lang w:val="en-US"/>
        </w:rPr>
        <w:t xml:space="preserve"> </w:t>
      </w:r>
      <w:r w:rsidRPr="00731466">
        <w:rPr>
          <w:rFonts w:ascii="Arial" w:hAnsi="Arial" w:cs="Arial"/>
          <w:sz w:val="22"/>
          <w:lang w:val="en-US"/>
        </w:rPr>
        <w:t>for the new SMARC 2.0 and Qseven m</w:t>
      </w:r>
      <w:r w:rsidR="007E7F37" w:rsidRPr="00731466">
        <w:rPr>
          <w:rFonts w:ascii="Arial" w:hAnsi="Arial" w:cs="Arial"/>
          <w:sz w:val="22"/>
          <w:lang w:val="en-US"/>
        </w:rPr>
        <w:t>odule</w:t>
      </w:r>
      <w:r w:rsidRPr="00731466">
        <w:rPr>
          <w:rFonts w:ascii="Arial" w:hAnsi="Arial" w:cs="Arial"/>
          <w:sz w:val="22"/>
          <w:lang w:val="en-US"/>
        </w:rPr>
        <w:t>s</w:t>
      </w:r>
      <w:r w:rsidR="007E7F37" w:rsidRPr="00731466">
        <w:rPr>
          <w:rFonts w:ascii="Arial" w:hAnsi="Arial" w:cs="Arial"/>
          <w:sz w:val="22"/>
          <w:lang w:val="en-US"/>
        </w:rPr>
        <w:t xml:space="preserve"> </w:t>
      </w:r>
      <w:r w:rsidRPr="00731466">
        <w:rPr>
          <w:rFonts w:ascii="Arial" w:hAnsi="Arial" w:cs="Arial"/>
          <w:sz w:val="22"/>
          <w:lang w:val="en-US"/>
        </w:rPr>
        <w:t>with</w:t>
      </w:r>
      <w:r w:rsidR="007E7F37" w:rsidRPr="00731466">
        <w:rPr>
          <w:rFonts w:ascii="Arial" w:hAnsi="Arial" w:cs="Arial"/>
          <w:sz w:val="22"/>
          <w:lang w:val="en-US"/>
        </w:rPr>
        <w:t xml:space="preserve"> NXP i.MX</w:t>
      </w:r>
      <w:r w:rsidR="00511994" w:rsidRPr="00731466">
        <w:rPr>
          <w:rFonts w:ascii="Arial" w:hAnsi="Arial" w:cs="Arial"/>
          <w:sz w:val="22"/>
          <w:lang w:val="en-US"/>
        </w:rPr>
        <w:t xml:space="preserve"> </w:t>
      </w:r>
      <w:r w:rsidR="007E7F37" w:rsidRPr="00731466">
        <w:rPr>
          <w:rFonts w:ascii="Arial" w:hAnsi="Arial" w:cs="Arial"/>
          <w:sz w:val="22"/>
          <w:lang w:val="en-US"/>
        </w:rPr>
        <w:t>8</w:t>
      </w:r>
      <w:r w:rsidR="00511994" w:rsidRPr="00731466">
        <w:rPr>
          <w:rFonts w:ascii="Arial" w:hAnsi="Arial" w:cs="Arial"/>
          <w:sz w:val="22"/>
          <w:lang w:val="en-US"/>
        </w:rPr>
        <w:t>X</w:t>
      </w:r>
      <w:r w:rsidRPr="00731466">
        <w:rPr>
          <w:rFonts w:ascii="Arial" w:hAnsi="Arial" w:cs="Arial"/>
          <w:sz w:val="22"/>
          <w:lang w:val="en-US"/>
        </w:rPr>
        <w:t xml:space="preserve"> processors</w:t>
      </w:r>
      <w:r w:rsidR="007E7F37" w:rsidRPr="00731466">
        <w:rPr>
          <w:rFonts w:ascii="Arial" w:hAnsi="Arial" w:cs="Arial"/>
          <w:sz w:val="22"/>
          <w:lang w:val="en-US"/>
        </w:rPr>
        <w:t xml:space="preserve"> </w:t>
      </w:r>
      <w:r w:rsidRPr="00731466">
        <w:rPr>
          <w:rFonts w:ascii="Arial" w:hAnsi="Arial" w:cs="Arial"/>
          <w:sz w:val="22"/>
          <w:lang w:val="en-US"/>
        </w:rPr>
        <w:t>range from</w:t>
      </w:r>
      <w:r w:rsidR="00A32F44" w:rsidRPr="00731466">
        <w:rPr>
          <w:rFonts w:ascii="Arial" w:hAnsi="Arial" w:cs="Arial"/>
          <w:sz w:val="22"/>
          <w:lang w:val="en-US"/>
        </w:rPr>
        <w:t xml:space="preserve"> </w:t>
      </w:r>
      <w:r w:rsidR="00181C4A" w:rsidRPr="00731466">
        <w:rPr>
          <w:rFonts w:ascii="Arial" w:hAnsi="Arial" w:cs="Arial"/>
          <w:sz w:val="22"/>
          <w:lang w:val="en-US"/>
        </w:rPr>
        <w:t xml:space="preserve">implementing </w:t>
      </w:r>
      <w:r w:rsidR="004B1812" w:rsidRPr="004B1812">
        <w:rPr>
          <w:rFonts w:ascii="Arial" w:hAnsi="Arial" w:cs="Arial"/>
          <w:sz w:val="22"/>
          <w:lang w:val="en-US"/>
        </w:rPr>
        <w:t xml:space="preserve">High Assurance Booting (HAB) to authenticate </w:t>
      </w:r>
      <w:r w:rsidR="00C96A01">
        <w:rPr>
          <w:rFonts w:ascii="Arial" w:hAnsi="Arial" w:cs="Arial"/>
          <w:sz w:val="22"/>
          <w:lang w:val="en-US"/>
        </w:rPr>
        <w:t xml:space="preserve">both boot loader and OS image </w:t>
      </w:r>
      <w:r w:rsidR="00731466">
        <w:rPr>
          <w:rFonts w:ascii="Arial" w:hAnsi="Arial" w:cs="Arial"/>
          <w:sz w:val="22"/>
          <w:lang w:val="en-US"/>
        </w:rPr>
        <w:t xml:space="preserve">by private and </w:t>
      </w:r>
      <w:r w:rsidR="004B1812" w:rsidRPr="004B1812">
        <w:rPr>
          <w:rFonts w:ascii="Arial" w:hAnsi="Arial" w:cs="Arial"/>
          <w:sz w:val="22"/>
          <w:lang w:val="en-US"/>
        </w:rPr>
        <w:t xml:space="preserve">public key cryptography </w:t>
      </w:r>
      <w:r w:rsidR="00D30C5F">
        <w:rPr>
          <w:rFonts w:ascii="Arial" w:hAnsi="Arial" w:cs="Arial"/>
          <w:sz w:val="22"/>
          <w:lang w:val="en-US"/>
        </w:rPr>
        <w:t>to</w:t>
      </w:r>
      <w:r w:rsidRPr="00731466">
        <w:rPr>
          <w:rFonts w:ascii="Arial" w:hAnsi="Arial" w:cs="Arial"/>
          <w:sz w:val="22"/>
          <w:lang w:val="en-US"/>
        </w:rPr>
        <w:t xml:space="preserve"> custom</w:t>
      </w:r>
      <w:r w:rsidR="00061DC9">
        <w:rPr>
          <w:rFonts w:ascii="Arial" w:hAnsi="Arial" w:cs="Arial"/>
          <w:sz w:val="22"/>
          <w:lang w:val="en-US"/>
        </w:rPr>
        <w:t>er</w:t>
      </w:r>
      <w:r w:rsidRPr="00731466">
        <w:rPr>
          <w:rFonts w:ascii="Arial" w:hAnsi="Arial" w:cs="Arial"/>
          <w:sz w:val="22"/>
          <w:lang w:val="en-US"/>
        </w:rPr>
        <w:t xml:space="preserve"> </w:t>
      </w:r>
      <w:r w:rsidR="00467DA9" w:rsidRPr="00467DA9">
        <w:rPr>
          <w:rFonts w:ascii="Arial" w:hAnsi="Arial" w:cs="Arial"/>
          <w:sz w:val="22"/>
          <w:lang w:val="en-US"/>
        </w:rPr>
        <w:t>specific BSP adaption</w:t>
      </w:r>
      <w:r w:rsidR="00D30C5F">
        <w:rPr>
          <w:rFonts w:ascii="Arial" w:hAnsi="Arial" w:cs="Arial"/>
          <w:sz w:val="22"/>
          <w:lang w:val="en-US"/>
        </w:rPr>
        <w:t xml:space="preserve"> and </w:t>
      </w:r>
      <w:r w:rsidR="00D30C5F" w:rsidRPr="00C96A01">
        <w:rPr>
          <w:rFonts w:ascii="Arial" w:hAnsi="Arial" w:cs="Arial"/>
          <w:sz w:val="22"/>
          <w:lang w:val="en-US"/>
        </w:rPr>
        <w:t>long-term software maintenance for Linux and Android</w:t>
      </w:r>
      <w:r w:rsidR="00467DA9" w:rsidRPr="00467DA9">
        <w:rPr>
          <w:rFonts w:ascii="Arial" w:hAnsi="Arial" w:cs="Arial"/>
          <w:sz w:val="22"/>
          <w:lang w:val="en-US"/>
        </w:rPr>
        <w:t>. The service offering further includes the selection of suitable components for carrier boards as well as compliance tests of high-speed signals, thermal simulations, MTBF calculations and debugging services for customer-specific solutions</w:t>
      </w:r>
      <w:r w:rsidR="00134B08" w:rsidRPr="00731466">
        <w:rPr>
          <w:rFonts w:ascii="Arial" w:hAnsi="Arial" w:cs="Arial"/>
          <w:sz w:val="22"/>
          <w:lang w:val="en-US"/>
        </w:rPr>
        <w:t>. The goal is to always provide customers with the most efficient and convenient technical support – from requirement engineering to mass production</w:t>
      </w:r>
      <w:r w:rsidR="004B1812" w:rsidRPr="004B1812">
        <w:rPr>
          <w:rFonts w:ascii="Arial" w:hAnsi="Arial" w:cs="Arial"/>
          <w:sz w:val="22"/>
          <w:lang w:val="en-US"/>
        </w:rPr>
        <w:t>.</w:t>
      </w:r>
    </w:p>
    <w:p w:rsidR="00117225" w:rsidRPr="00F94E43" w:rsidRDefault="00117225" w:rsidP="00A32F44">
      <w:pPr>
        <w:spacing w:line="360" w:lineRule="auto"/>
        <w:rPr>
          <w:rFonts w:ascii="Arial" w:hAnsi="Arial" w:cs="Arial"/>
          <w:sz w:val="22"/>
          <w:szCs w:val="22"/>
          <w:lang w:val="en-US"/>
        </w:rPr>
      </w:pPr>
    </w:p>
    <w:p w:rsidR="00F74102" w:rsidRPr="00F94E43" w:rsidRDefault="00F74102" w:rsidP="00F74102">
      <w:pPr>
        <w:spacing w:line="360" w:lineRule="auto"/>
        <w:rPr>
          <w:rFonts w:ascii="Arial" w:hAnsi="Arial" w:cs="Arial"/>
          <w:b/>
          <w:sz w:val="22"/>
          <w:lang w:val="en-US"/>
        </w:rPr>
      </w:pPr>
      <w:r w:rsidRPr="00F94E43">
        <w:rPr>
          <w:rFonts w:ascii="Arial" w:hAnsi="Arial" w:cs="Arial"/>
          <w:b/>
          <w:sz w:val="22"/>
          <w:lang w:val="en-US"/>
        </w:rPr>
        <w:t>The feature set of the NXP i.MX 8</w:t>
      </w:r>
      <w:r w:rsidR="00B85529" w:rsidRPr="00F94E43">
        <w:rPr>
          <w:rFonts w:ascii="Arial" w:hAnsi="Arial" w:cs="Arial"/>
          <w:b/>
          <w:sz w:val="22"/>
          <w:lang w:val="en-US"/>
        </w:rPr>
        <w:t>X</w:t>
      </w:r>
      <w:r w:rsidRPr="00F94E43">
        <w:rPr>
          <w:rFonts w:ascii="Arial" w:hAnsi="Arial" w:cs="Arial"/>
          <w:b/>
          <w:sz w:val="22"/>
          <w:lang w:val="en-US"/>
        </w:rPr>
        <w:t xml:space="preserve"> based SMARC 2.0 and Qseven modules</w:t>
      </w:r>
    </w:p>
    <w:p w:rsidR="00F74102" w:rsidRPr="00F94E43" w:rsidRDefault="00F74102" w:rsidP="00F74102">
      <w:pPr>
        <w:spacing w:line="360" w:lineRule="auto"/>
        <w:rPr>
          <w:rFonts w:ascii="Arial" w:hAnsi="Arial" w:cs="Arial"/>
          <w:sz w:val="22"/>
          <w:lang w:val="en-US"/>
        </w:rPr>
      </w:pPr>
      <w:r w:rsidRPr="00F94E43">
        <w:rPr>
          <w:rFonts w:ascii="Arial" w:hAnsi="Arial" w:cs="Arial"/>
          <w:sz w:val="22"/>
          <w:lang w:val="en-US"/>
        </w:rPr>
        <w:t>The new SMARC 2.0 and Qseven modules for the exte</w:t>
      </w:r>
      <w:r w:rsidR="00B85529" w:rsidRPr="00F94E43">
        <w:rPr>
          <w:rFonts w:ascii="Arial" w:hAnsi="Arial" w:cs="Arial"/>
          <w:sz w:val="22"/>
          <w:lang w:val="en-US"/>
        </w:rPr>
        <w:t xml:space="preserve">nded temperature range from </w:t>
      </w:r>
      <w:r w:rsidR="00B85529" w:rsidRPr="00F94E43">
        <w:rPr>
          <w:rFonts w:ascii="Arial" w:hAnsi="Arial" w:cs="Arial"/>
          <w:sz w:val="22"/>
          <w:lang w:val="en-US"/>
        </w:rPr>
        <w:noBreakHyphen/>
        <w:t>40°C to + 85</w:t>
      </w:r>
      <w:r w:rsidRPr="00F94E43">
        <w:rPr>
          <w:rFonts w:ascii="Arial" w:hAnsi="Arial" w:cs="Arial"/>
          <w:sz w:val="22"/>
          <w:lang w:val="en-US"/>
        </w:rPr>
        <w:t xml:space="preserve">°C are equipped with i.MX 8X processors and </w:t>
      </w:r>
      <w:r w:rsidR="00A00B51">
        <w:rPr>
          <w:rFonts w:ascii="Arial" w:hAnsi="Arial" w:cs="Arial"/>
          <w:sz w:val="22"/>
          <w:lang w:val="en-US"/>
        </w:rPr>
        <w:t xml:space="preserve">up to 4 GB </w:t>
      </w:r>
      <w:r w:rsidR="00456482">
        <w:rPr>
          <w:rFonts w:ascii="Arial" w:hAnsi="Arial" w:cs="Arial"/>
          <w:sz w:val="22"/>
          <w:lang w:val="en-US"/>
        </w:rPr>
        <w:t>ultr</w:t>
      </w:r>
      <w:r w:rsidR="00570637">
        <w:rPr>
          <w:rFonts w:ascii="Arial" w:hAnsi="Arial" w:cs="Arial"/>
          <w:sz w:val="22"/>
          <w:lang w:val="en-US"/>
        </w:rPr>
        <w:t>a-</w:t>
      </w:r>
      <w:r w:rsidR="00456482">
        <w:rPr>
          <w:rFonts w:ascii="Arial" w:hAnsi="Arial" w:cs="Arial"/>
          <w:sz w:val="22"/>
          <w:lang w:val="en-US"/>
        </w:rPr>
        <w:t>low-power but high bandwidth</w:t>
      </w:r>
      <w:r w:rsidR="00A00B51">
        <w:rPr>
          <w:rFonts w:ascii="Arial" w:hAnsi="Arial" w:cs="Arial"/>
          <w:sz w:val="22"/>
          <w:lang w:val="en-US"/>
        </w:rPr>
        <w:t xml:space="preserve"> </w:t>
      </w:r>
      <w:r w:rsidR="00A00B51" w:rsidRPr="00F94E43">
        <w:rPr>
          <w:rFonts w:ascii="Arial" w:hAnsi="Arial" w:cs="Arial"/>
          <w:sz w:val="22"/>
          <w:lang w:val="en-US"/>
        </w:rPr>
        <w:t xml:space="preserve">LPDDR4 </w:t>
      </w:r>
      <w:r w:rsidRPr="00F94E43">
        <w:rPr>
          <w:rFonts w:ascii="Arial" w:hAnsi="Arial" w:cs="Arial"/>
          <w:sz w:val="22"/>
          <w:lang w:val="en-US"/>
        </w:rPr>
        <w:t xml:space="preserve">memory. The </w:t>
      </w:r>
      <w:r w:rsidR="00CD3703" w:rsidRPr="00F94E43">
        <w:rPr>
          <w:rFonts w:ascii="Arial" w:hAnsi="Arial" w:cs="Arial"/>
          <w:sz w:val="22"/>
          <w:lang w:val="en-US"/>
        </w:rPr>
        <w:t xml:space="preserve">main differences between the </w:t>
      </w:r>
      <w:r w:rsidRPr="00F94E43">
        <w:rPr>
          <w:rFonts w:ascii="Arial" w:hAnsi="Arial" w:cs="Arial"/>
          <w:sz w:val="22"/>
          <w:lang w:val="en-US"/>
        </w:rPr>
        <w:t xml:space="preserve">8X variants </w:t>
      </w:r>
      <w:r w:rsidR="00CD3703" w:rsidRPr="00F94E43">
        <w:rPr>
          <w:rFonts w:ascii="Arial" w:hAnsi="Arial" w:cs="Arial"/>
          <w:sz w:val="22"/>
          <w:lang w:val="en-US"/>
        </w:rPr>
        <w:t>and</w:t>
      </w:r>
      <w:r w:rsidRPr="00F94E43">
        <w:rPr>
          <w:rFonts w:ascii="Arial" w:hAnsi="Arial" w:cs="Arial"/>
          <w:sz w:val="22"/>
          <w:lang w:val="en-US"/>
        </w:rPr>
        <w:t xml:space="preserve"> the i.MX 8</w:t>
      </w:r>
      <w:r w:rsidR="0069458C">
        <w:rPr>
          <w:rFonts w:ascii="Arial" w:hAnsi="Arial" w:cs="Arial"/>
          <w:sz w:val="22"/>
          <w:lang w:val="en-US"/>
        </w:rPr>
        <w:t xml:space="preserve"> </w:t>
      </w:r>
      <w:proofErr w:type="spellStart"/>
      <w:r w:rsidR="00A936ED">
        <w:rPr>
          <w:rFonts w:ascii="Arial" w:hAnsi="Arial" w:cs="Arial"/>
          <w:sz w:val="22"/>
          <w:lang w:val="en-US"/>
        </w:rPr>
        <w:t>QuadMax</w:t>
      </w:r>
      <w:proofErr w:type="spellEnd"/>
      <w:r w:rsidRPr="00F94E43">
        <w:rPr>
          <w:rFonts w:ascii="Arial" w:hAnsi="Arial" w:cs="Arial"/>
          <w:sz w:val="22"/>
          <w:lang w:val="en-US"/>
        </w:rPr>
        <w:t xml:space="preserve"> processor based modules </w:t>
      </w:r>
      <w:r w:rsidR="00E50A3F" w:rsidRPr="00F94E43">
        <w:rPr>
          <w:rFonts w:ascii="Arial" w:hAnsi="Arial" w:cs="Arial"/>
          <w:sz w:val="22"/>
          <w:lang w:val="en-US"/>
        </w:rPr>
        <w:t>amount to</w:t>
      </w:r>
      <w:r w:rsidR="00CD3703" w:rsidRPr="00F94E43">
        <w:rPr>
          <w:rFonts w:ascii="Arial" w:hAnsi="Arial" w:cs="Arial"/>
          <w:sz w:val="22"/>
          <w:lang w:val="en-US"/>
        </w:rPr>
        <w:t xml:space="preserve"> the </w:t>
      </w:r>
      <w:r w:rsidR="00E50A3F" w:rsidRPr="00F94E43">
        <w:rPr>
          <w:rFonts w:ascii="Arial" w:hAnsi="Arial" w:cs="Arial"/>
          <w:sz w:val="22"/>
          <w:lang w:val="en-US"/>
        </w:rPr>
        <w:t>availability</w:t>
      </w:r>
      <w:r w:rsidR="00CD3703" w:rsidRPr="00F94E43">
        <w:rPr>
          <w:rFonts w:ascii="Arial" w:hAnsi="Arial" w:cs="Arial"/>
          <w:sz w:val="22"/>
          <w:lang w:val="en-US"/>
        </w:rPr>
        <w:t xml:space="preserve"> of 2 to 4 ARM Cortex-</w:t>
      </w:r>
      <w:r w:rsidRPr="00F94E43">
        <w:rPr>
          <w:rFonts w:ascii="Arial" w:hAnsi="Arial" w:cs="Arial"/>
          <w:sz w:val="22"/>
          <w:lang w:val="en-US"/>
        </w:rPr>
        <w:t>A35 cores inste</w:t>
      </w:r>
      <w:r w:rsidR="00CD3703" w:rsidRPr="00F94E43">
        <w:rPr>
          <w:rFonts w:ascii="Arial" w:hAnsi="Arial" w:cs="Arial"/>
          <w:sz w:val="22"/>
          <w:lang w:val="en-US"/>
        </w:rPr>
        <w:t>ad of ARM Cortex-</w:t>
      </w:r>
      <w:r w:rsidRPr="00F94E43">
        <w:rPr>
          <w:rFonts w:ascii="Arial" w:hAnsi="Arial" w:cs="Arial"/>
          <w:sz w:val="22"/>
          <w:lang w:val="en-US"/>
        </w:rPr>
        <w:t xml:space="preserve">A53, </w:t>
      </w:r>
      <w:r w:rsidR="00A00B51">
        <w:rPr>
          <w:rFonts w:ascii="Arial" w:hAnsi="Arial" w:cs="Arial"/>
          <w:sz w:val="22"/>
          <w:lang w:val="en-US"/>
        </w:rPr>
        <w:t>no</w:t>
      </w:r>
      <w:r w:rsidR="0027268B" w:rsidRPr="00F94E43">
        <w:rPr>
          <w:rFonts w:ascii="Arial" w:hAnsi="Arial" w:cs="Arial"/>
          <w:sz w:val="22"/>
          <w:lang w:val="en-US"/>
        </w:rPr>
        <w:t xml:space="preserve"> ARM Cortex-</w:t>
      </w:r>
      <w:r w:rsidRPr="00F94E43">
        <w:rPr>
          <w:rFonts w:ascii="Arial" w:hAnsi="Arial" w:cs="Arial"/>
          <w:sz w:val="22"/>
          <w:lang w:val="en-US"/>
        </w:rPr>
        <w:t>A72 processors</w:t>
      </w:r>
      <w:r w:rsidR="00E50A3F" w:rsidRPr="00F94E43">
        <w:rPr>
          <w:rFonts w:ascii="Arial" w:hAnsi="Arial" w:cs="Arial"/>
          <w:sz w:val="22"/>
          <w:lang w:val="en-US"/>
        </w:rPr>
        <w:t>,</w:t>
      </w:r>
      <w:r w:rsidRPr="00F94E43">
        <w:rPr>
          <w:rFonts w:ascii="Arial" w:hAnsi="Arial" w:cs="Arial"/>
          <w:sz w:val="22"/>
          <w:lang w:val="en-US"/>
        </w:rPr>
        <w:t xml:space="preserve"> and 1x instead of 2x M4F MCUs. </w:t>
      </w:r>
      <w:r w:rsidR="0027268B" w:rsidRPr="00F94E43">
        <w:rPr>
          <w:rFonts w:ascii="Arial" w:hAnsi="Arial" w:cs="Arial"/>
          <w:sz w:val="22"/>
          <w:lang w:val="en-US"/>
        </w:rPr>
        <w:t xml:space="preserve">The result is </w:t>
      </w:r>
      <w:r w:rsidRPr="00F94E43">
        <w:rPr>
          <w:rFonts w:ascii="Arial" w:hAnsi="Arial" w:cs="Arial"/>
          <w:sz w:val="22"/>
          <w:lang w:val="en-US"/>
        </w:rPr>
        <w:t>an overall more energy-</w:t>
      </w:r>
      <w:r w:rsidR="0027268B" w:rsidRPr="00F94E43">
        <w:rPr>
          <w:rFonts w:ascii="Arial" w:hAnsi="Arial" w:cs="Arial"/>
          <w:sz w:val="22"/>
          <w:lang w:val="en-US"/>
        </w:rPr>
        <w:t>efficient</w:t>
      </w:r>
      <w:r w:rsidRPr="00F94E43">
        <w:rPr>
          <w:rFonts w:ascii="Arial" w:hAnsi="Arial" w:cs="Arial"/>
          <w:sz w:val="22"/>
          <w:lang w:val="en-US"/>
        </w:rPr>
        <w:t xml:space="preserve"> feature set </w:t>
      </w:r>
      <w:r w:rsidR="0027268B" w:rsidRPr="00F94E43">
        <w:rPr>
          <w:rFonts w:ascii="Arial" w:hAnsi="Arial" w:cs="Arial"/>
          <w:sz w:val="22"/>
          <w:lang w:val="en-US"/>
        </w:rPr>
        <w:t>with a power consumption of less</w:t>
      </w:r>
      <w:r w:rsidRPr="00F94E43">
        <w:rPr>
          <w:rFonts w:ascii="Arial" w:hAnsi="Arial" w:cs="Arial"/>
          <w:sz w:val="22"/>
          <w:lang w:val="en-US"/>
        </w:rPr>
        <w:t xml:space="preserve"> than 3 w</w:t>
      </w:r>
      <w:r w:rsidR="00253989" w:rsidRPr="00F94E43">
        <w:rPr>
          <w:rFonts w:ascii="Arial" w:hAnsi="Arial" w:cs="Arial"/>
          <w:sz w:val="22"/>
          <w:lang w:val="en-US"/>
        </w:rPr>
        <w:t xml:space="preserve">atts in normal operation. As far as </w:t>
      </w:r>
      <w:r w:rsidRPr="00F94E43">
        <w:rPr>
          <w:rFonts w:ascii="Arial" w:hAnsi="Arial" w:cs="Arial"/>
          <w:sz w:val="22"/>
          <w:lang w:val="en-US"/>
        </w:rPr>
        <w:t>I/Os</w:t>
      </w:r>
      <w:r w:rsidR="00253989" w:rsidRPr="00F94E43">
        <w:rPr>
          <w:rFonts w:ascii="Arial" w:hAnsi="Arial" w:cs="Arial"/>
          <w:sz w:val="22"/>
          <w:lang w:val="en-US"/>
        </w:rPr>
        <w:t xml:space="preserve"> are concerned</w:t>
      </w:r>
      <w:r w:rsidRPr="00F94E43">
        <w:rPr>
          <w:rFonts w:ascii="Arial" w:hAnsi="Arial" w:cs="Arial"/>
          <w:sz w:val="22"/>
          <w:lang w:val="en-US"/>
        </w:rPr>
        <w:t xml:space="preserve">, the processors and modules differ </w:t>
      </w:r>
      <w:r w:rsidR="00253989" w:rsidRPr="00F94E43">
        <w:rPr>
          <w:rFonts w:ascii="Arial" w:hAnsi="Arial" w:cs="Arial"/>
          <w:sz w:val="22"/>
          <w:lang w:val="en-US"/>
        </w:rPr>
        <w:t>by supporting</w:t>
      </w:r>
      <w:r w:rsidRPr="00F94E43">
        <w:rPr>
          <w:rFonts w:ascii="Arial" w:hAnsi="Arial" w:cs="Arial"/>
          <w:sz w:val="22"/>
          <w:lang w:val="en-US"/>
        </w:rPr>
        <w:t xml:space="preserve"> a maximum of </w:t>
      </w:r>
      <w:r w:rsidR="00A00B51">
        <w:rPr>
          <w:rFonts w:ascii="Arial" w:hAnsi="Arial" w:cs="Arial"/>
          <w:sz w:val="22"/>
          <w:lang w:val="en-US"/>
        </w:rPr>
        <w:t>2</w:t>
      </w:r>
      <w:r w:rsidRPr="00F94E43">
        <w:rPr>
          <w:rFonts w:ascii="Arial" w:hAnsi="Arial" w:cs="Arial"/>
          <w:sz w:val="22"/>
          <w:lang w:val="en-US"/>
        </w:rPr>
        <w:t xml:space="preserve"> displays, one instead of two PCIe</w:t>
      </w:r>
      <w:r w:rsidR="0069458C">
        <w:rPr>
          <w:rFonts w:ascii="Arial" w:hAnsi="Arial" w:cs="Arial"/>
          <w:sz w:val="22"/>
          <w:lang w:val="en-US"/>
        </w:rPr>
        <w:t xml:space="preserve"> Gen</w:t>
      </w:r>
      <w:bookmarkStart w:id="0" w:name="_GoBack"/>
      <w:bookmarkEnd w:id="0"/>
      <w:r w:rsidR="0069458C">
        <w:rPr>
          <w:rFonts w:ascii="Arial" w:hAnsi="Arial" w:cs="Arial"/>
          <w:sz w:val="22"/>
          <w:lang w:val="en-US"/>
        </w:rPr>
        <w:t xml:space="preserve"> 3.0</w:t>
      </w:r>
      <w:r w:rsidRPr="00F94E43">
        <w:rPr>
          <w:rFonts w:ascii="Arial" w:hAnsi="Arial" w:cs="Arial"/>
          <w:sz w:val="22"/>
          <w:lang w:val="en-US"/>
        </w:rPr>
        <w:t xml:space="preserve"> lanes</w:t>
      </w:r>
      <w:r w:rsidR="00E50A3F" w:rsidRPr="00F94E43">
        <w:rPr>
          <w:rFonts w:ascii="Arial" w:hAnsi="Arial" w:cs="Arial"/>
          <w:sz w:val="22"/>
          <w:lang w:val="en-US"/>
        </w:rPr>
        <w:t>,</w:t>
      </w:r>
      <w:r w:rsidRPr="00F94E43">
        <w:rPr>
          <w:rFonts w:ascii="Arial" w:hAnsi="Arial" w:cs="Arial"/>
          <w:sz w:val="22"/>
          <w:lang w:val="en-US"/>
        </w:rPr>
        <w:t xml:space="preserve"> and one instead of two MIPI CSI camera inputs. Otherwise the feature set is </w:t>
      </w:r>
      <w:r w:rsidR="00BA52A0">
        <w:rPr>
          <w:rFonts w:ascii="Arial" w:hAnsi="Arial" w:cs="Arial"/>
          <w:sz w:val="22"/>
          <w:lang w:val="en-US"/>
        </w:rPr>
        <w:t>l</w:t>
      </w:r>
      <w:r w:rsidR="00BA52A0" w:rsidRPr="00BA52A0">
        <w:rPr>
          <w:rFonts w:ascii="Arial" w:hAnsi="Arial" w:cs="Arial"/>
          <w:sz w:val="22"/>
          <w:lang w:val="en-US"/>
        </w:rPr>
        <w:t>argely comparable</w:t>
      </w:r>
      <w:r w:rsidRPr="00F94E43">
        <w:rPr>
          <w:rFonts w:ascii="Arial" w:hAnsi="Arial" w:cs="Arial"/>
          <w:sz w:val="22"/>
          <w:lang w:val="en-US"/>
        </w:rPr>
        <w:t>.</w:t>
      </w:r>
    </w:p>
    <w:p w:rsidR="00F74102" w:rsidRPr="00F94E43" w:rsidRDefault="00F74102" w:rsidP="00F74102">
      <w:pPr>
        <w:spacing w:line="360" w:lineRule="auto"/>
        <w:rPr>
          <w:rFonts w:ascii="Arial" w:hAnsi="Arial" w:cs="Arial"/>
          <w:sz w:val="22"/>
          <w:lang w:val="en-US"/>
        </w:rPr>
      </w:pPr>
    </w:p>
    <w:p w:rsidR="00E97668" w:rsidRPr="00F94E43" w:rsidRDefault="00B3437D" w:rsidP="00117225">
      <w:pPr>
        <w:spacing w:line="360" w:lineRule="auto"/>
        <w:rPr>
          <w:rFonts w:ascii="Arial" w:hAnsi="Arial" w:cs="Arial"/>
          <w:sz w:val="22"/>
          <w:lang w:val="en-US"/>
        </w:rPr>
      </w:pPr>
      <w:r w:rsidRPr="00F94E43">
        <w:rPr>
          <w:rFonts w:ascii="Arial" w:hAnsi="Arial" w:cs="Arial"/>
          <w:sz w:val="22"/>
          <w:lang w:val="en-US"/>
        </w:rPr>
        <w:t xml:space="preserve">When faced with a choice between Qseven and SMARC 2.0, congatec advises its customers to start new designs with SMARC 2.0, as this form factor enables a higher packing density and more graphics than Qseven. Existing designs or solutions with lower graphic requirements are still well served with Qseven. This also applies to the aspect of long-term availability, because this form factor is still </w:t>
      </w:r>
      <w:r w:rsidR="004B1812" w:rsidRPr="004B1812">
        <w:rPr>
          <w:rFonts w:ascii="Arial" w:hAnsi="Arial" w:cs="Arial"/>
          <w:sz w:val="22"/>
          <w:lang w:val="en-US"/>
        </w:rPr>
        <w:t>leading</w:t>
      </w:r>
      <w:r w:rsidR="002A2410">
        <w:rPr>
          <w:rFonts w:ascii="Arial" w:hAnsi="Arial" w:cs="Arial"/>
          <w:sz w:val="22"/>
          <w:lang w:val="en-US"/>
        </w:rPr>
        <w:t xml:space="preserve"> </w:t>
      </w:r>
      <w:r w:rsidRPr="00F94E43">
        <w:rPr>
          <w:rFonts w:ascii="Arial" w:hAnsi="Arial" w:cs="Arial"/>
          <w:sz w:val="22"/>
          <w:lang w:val="en-US"/>
        </w:rPr>
        <w:t>in terms of quantities</w:t>
      </w:r>
      <w:r w:rsidR="00F74102" w:rsidRPr="00F94E43">
        <w:rPr>
          <w:rFonts w:ascii="Arial" w:hAnsi="Arial" w:cs="Arial"/>
          <w:sz w:val="22"/>
          <w:lang w:val="en-US"/>
        </w:rPr>
        <w:t xml:space="preserve">. </w:t>
      </w:r>
    </w:p>
    <w:p w:rsidR="00F74102" w:rsidRPr="00F94E43" w:rsidRDefault="00F74102" w:rsidP="00F74102">
      <w:pPr>
        <w:spacing w:line="360" w:lineRule="auto"/>
        <w:rPr>
          <w:rFonts w:ascii="Arial" w:hAnsi="Arial" w:cs="Arial"/>
          <w:sz w:val="22"/>
          <w:lang w:val="en-US"/>
        </w:rPr>
      </w:pPr>
    </w:p>
    <w:p w:rsidR="00E97668" w:rsidRPr="00F94E43" w:rsidRDefault="00F74102" w:rsidP="00F74102">
      <w:pPr>
        <w:spacing w:line="360" w:lineRule="auto"/>
        <w:rPr>
          <w:rFonts w:ascii="Arial" w:hAnsi="Arial" w:cs="Arial"/>
          <w:sz w:val="22"/>
          <w:szCs w:val="22"/>
          <w:lang w:val="en-US"/>
        </w:rPr>
      </w:pPr>
      <w:r w:rsidRPr="00F94E43">
        <w:rPr>
          <w:rFonts w:ascii="Arial" w:hAnsi="Arial" w:cs="Arial"/>
          <w:sz w:val="22"/>
          <w:lang w:val="en-US"/>
        </w:rPr>
        <w:t xml:space="preserve">SMARC 2.0 and Qseven Computer-on-Modules with </w:t>
      </w:r>
      <w:r w:rsidR="0022455E">
        <w:rPr>
          <w:rFonts w:ascii="Arial" w:hAnsi="Arial" w:cs="Arial"/>
          <w:sz w:val="22"/>
          <w:lang w:val="en-US"/>
        </w:rPr>
        <w:t xml:space="preserve">the </w:t>
      </w:r>
      <w:r w:rsidRPr="00F94E43">
        <w:rPr>
          <w:rFonts w:ascii="Arial" w:hAnsi="Arial" w:cs="Arial"/>
          <w:sz w:val="22"/>
          <w:lang w:val="en-US"/>
        </w:rPr>
        <w:t xml:space="preserve">NXP i.MX 8 processors are now available as samples in the </w:t>
      </w:r>
      <w:r w:rsidR="00B3437D" w:rsidRPr="00F94E43">
        <w:rPr>
          <w:rFonts w:ascii="Arial" w:hAnsi="Arial" w:cs="Arial"/>
          <w:sz w:val="22"/>
          <w:lang w:val="en-US"/>
        </w:rPr>
        <w:t>below variants;</w:t>
      </w:r>
      <w:r w:rsidRPr="00F94E43">
        <w:rPr>
          <w:rFonts w:ascii="Arial" w:hAnsi="Arial" w:cs="Arial"/>
          <w:sz w:val="22"/>
          <w:lang w:val="en-US"/>
        </w:rPr>
        <w:t xml:space="preserve"> </w:t>
      </w:r>
      <w:r w:rsidR="008513ED" w:rsidRPr="00F94E43">
        <w:rPr>
          <w:rFonts w:ascii="Arial" w:hAnsi="Arial" w:cs="Arial"/>
          <w:sz w:val="22"/>
          <w:lang w:val="en-US"/>
        </w:rPr>
        <w:t xml:space="preserve">congatec will start series production </w:t>
      </w:r>
      <w:r w:rsidR="00B3437D" w:rsidRPr="00F94E43">
        <w:rPr>
          <w:rFonts w:ascii="Arial" w:hAnsi="Arial" w:cs="Arial"/>
          <w:sz w:val="22"/>
          <w:lang w:val="en-US"/>
        </w:rPr>
        <w:t>as soon as</w:t>
      </w:r>
      <w:r w:rsidRPr="00F94E43">
        <w:rPr>
          <w:rFonts w:ascii="Arial" w:hAnsi="Arial" w:cs="Arial"/>
          <w:sz w:val="22"/>
          <w:lang w:val="en-US"/>
        </w:rPr>
        <w:t xml:space="preserve"> </w:t>
      </w:r>
      <w:r w:rsidR="00B3437D" w:rsidRPr="00F94E43">
        <w:rPr>
          <w:rFonts w:ascii="Arial" w:hAnsi="Arial" w:cs="Arial"/>
          <w:sz w:val="22"/>
          <w:lang w:val="en-US"/>
        </w:rPr>
        <w:t xml:space="preserve">NXP </w:t>
      </w:r>
      <w:r w:rsidR="008513ED" w:rsidRPr="00F94E43">
        <w:rPr>
          <w:rFonts w:ascii="Arial" w:hAnsi="Arial" w:cs="Arial"/>
          <w:sz w:val="22"/>
          <w:lang w:val="en-US"/>
        </w:rPr>
        <w:t>does</w:t>
      </w:r>
      <w:r w:rsidR="00E97668" w:rsidRPr="00F94E43">
        <w:rPr>
          <w:rFonts w:ascii="Arial" w:hAnsi="Arial" w:cs="Arial"/>
          <w:sz w:val="22"/>
          <w:szCs w:val="22"/>
          <w:lang w:val="en-US"/>
        </w:rPr>
        <w:t>.</w:t>
      </w:r>
    </w:p>
    <w:p w:rsidR="00E97668" w:rsidRPr="00F94E43" w:rsidRDefault="00E97668" w:rsidP="00117225">
      <w:pPr>
        <w:spacing w:line="360" w:lineRule="auto"/>
        <w:rPr>
          <w:rFonts w:ascii="Arial" w:hAnsi="Arial" w:cs="Arial"/>
          <w:sz w:val="22"/>
          <w:szCs w:val="22"/>
          <w:lang w:val="en-US"/>
        </w:rPr>
      </w:pPr>
    </w:p>
    <w:tbl>
      <w:tblPr>
        <w:tblW w:w="8551" w:type="dxa"/>
        <w:tblLayout w:type="fixed"/>
        <w:tblLook w:val="04A0"/>
      </w:tblPr>
      <w:tblGrid>
        <w:gridCol w:w="1784"/>
        <w:gridCol w:w="282"/>
        <w:gridCol w:w="1427"/>
        <w:gridCol w:w="236"/>
        <w:gridCol w:w="1341"/>
        <w:gridCol w:w="236"/>
        <w:gridCol w:w="2032"/>
        <w:gridCol w:w="236"/>
        <w:gridCol w:w="977"/>
      </w:tblGrid>
      <w:tr w:rsidR="00A65869" w:rsidRPr="00F94E43" w:rsidTr="00D97109">
        <w:tc>
          <w:tcPr>
            <w:tcW w:w="1784" w:type="dxa"/>
            <w:tcBorders>
              <w:bottom w:val="single" w:sz="4" w:space="0" w:color="auto"/>
            </w:tcBorders>
            <w:vAlign w:val="center"/>
          </w:tcPr>
          <w:p w:rsidR="00A65869" w:rsidRPr="00F94E43" w:rsidRDefault="00A65869" w:rsidP="00E97668">
            <w:pPr>
              <w:spacing w:line="360" w:lineRule="auto"/>
              <w:rPr>
                <w:rFonts w:ascii="Arial" w:hAnsi="Arial" w:cs="Arial"/>
                <w:b/>
                <w:sz w:val="20"/>
                <w:szCs w:val="20"/>
                <w:lang w:val="en-US"/>
              </w:rPr>
            </w:pPr>
            <w:r w:rsidRPr="00F94E43">
              <w:rPr>
                <w:rFonts w:ascii="Arial" w:hAnsi="Arial" w:cs="Arial"/>
                <w:b/>
                <w:sz w:val="20"/>
                <w:szCs w:val="20"/>
                <w:lang w:val="en-US"/>
              </w:rPr>
              <w:lastRenderedPageBreak/>
              <w:t>Processor</w:t>
            </w:r>
          </w:p>
        </w:tc>
        <w:tc>
          <w:tcPr>
            <w:tcW w:w="282" w:type="dxa"/>
            <w:vAlign w:val="center"/>
          </w:tcPr>
          <w:p w:rsidR="00A65869" w:rsidRPr="00F94E43" w:rsidRDefault="00A65869" w:rsidP="00E97668">
            <w:pPr>
              <w:spacing w:line="360" w:lineRule="auto"/>
              <w:rPr>
                <w:rFonts w:ascii="Arial" w:hAnsi="Arial" w:cs="Arial"/>
                <w:b/>
                <w:sz w:val="20"/>
                <w:szCs w:val="20"/>
                <w:lang w:val="en-US"/>
              </w:rPr>
            </w:pPr>
          </w:p>
        </w:tc>
        <w:tc>
          <w:tcPr>
            <w:tcW w:w="1427" w:type="dxa"/>
            <w:tcBorders>
              <w:bottom w:val="single" w:sz="4" w:space="0" w:color="auto"/>
            </w:tcBorders>
            <w:vAlign w:val="center"/>
          </w:tcPr>
          <w:p w:rsidR="00A65869" w:rsidRPr="00F94E43" w:rsidRDefault="00A65869" w:rsidP="00E97668">
            <w:pPr>
              <w:spacing w:line="360" w:lineRule="auto"/>
              <w:rPr>
                <w:rFonts w:ascii="Arial" w:hAnsi="Arial" w:cs="Arial"/>
                <w:b/>
                <w:sz w:val="20"/>
                <w:szCs w:val="20"/>
                <w:lang w:val="en-US"/>
              </w:rPr>
            </w:pPr>
            <w:r w:rsidRPr="00F94E43">
              <w:rPr>
                <w:rFonts w:ascii="Arial" w:hAnsi="Arial" w:cs="Arial"/>
                <w:b/>
                <w:sz w:val="20"/>
                <w:szCs w:val="20"/>
                <w:lang w:val="en-US"/>
              </w:rPr>
              <w:t>Cores</w:t>
            </w:r>
          </w:p>
        </w:tc>
        <w:tc>
          <w:tcPr>
            <w:tcW w:w="236" w:type="dxa"/>
            <w:vAlign w:val="center"/>
          </w:tcPr>
          <w:p w:rsidR="00A65869" w:rsidRPr="00F94E43" w:rsidRDefault="00A65869" w:rsidP="00E97668">
            <w:pPr>
              <w:spacing w:line="360" w:lineRule="auto"/>
              <w:rPr>
                <w:rFonts w:ascii="Arial" w:hAnsi="Arial" w:cs="Arial"/>
                <w:b/>
                <w:sz w:val="20"/>
                <w:szCs w:val="20"/>
                <w:lang w:val="en-US"/>
              </w:rPr>
            </w:pPr>
          </w:p>
        </w:tc>
        <w:tc>
          <w:tcPr>
            <w:tcW w:w="1341" w:type="dxa"/>
            <w:tcBorders>
              <w:bottom w:val="single" w:sz="4" w:space="0" w:color="auto"/>
            </w:tcBorders>
            <w:vAlign w:val="center"/>
          </w:tcPr>
          <w:p w:rsidR="00A65869" w:rsidRPr="00F94E43" w:rsidRDefault="00A65869" w:rsidP="00E97668">
            <w:pPr>
              <w:spacing w:line="360" w:lineRule="auto"/>
              <w:rPr>
                <w:rFonts w:ascii="Arial" w:hAnsi="Arial" w:cs="Arial"/>
                <w:b/>
                <w:sz w:val="20"/>
                <w:szCs w:val="20"/>
                <w:lang w:val="en-US"/>
              </w:rPr>
            </w:pPr>
            <w:r w:rsidRPr="00F94E43">
              <w:rPr>
                <w:rFonts w:ascii="Arial" w:hAnsi="Arial" w:cs="Arial"/>
                <w:b/>
                <w:sz w:val="20"/>
                <w:szCs w:val="20"/>
                <w:lang w:val="en-US"/>
              </w:rPr>
              <w:t xml:space="preserve">DRAM </w:t>
            </w:r>
          </w:p>
        </w:tc>
        <w:tc>
          <w:tcPr>
            <w:tcW w:w="236" w:type="dxa"/>
          </w:tcPr>
          <w:p w:rsidR="00A65869" w:rsidRPr="00F94E43" w:rsidRDefault="00A65869" w:rsidP="00E97668">
            <w:pPr>
              <w:spacing w:line="360" w:lineRule="auto"/>
              <w:rPr>
                <w:rFonts w:ascii="Arial" w:hAnsi="Arial" w:cs="Arial"/>
                <w:b/>
                <w:sz w:val="20"/>
                <w:szCs w:val="20"/>
                <w:lang w:val="en-US"/>
              </w:rPr>
            </w:pPr>
          </w:p>
        </w:tc>
        <w:tc>
          <w:tcPr>
            <w:tcW w:w="2032" w:type="dxa"/>
            <w:tcBorders>
              <w:bottom w:val="single" w:sz="4" w:space="0" w:color="auto"/>
            </w:tcBorders>
            <w:vAlign w:val="center"/>
          </w:tcPr>
          <w:p w:rsidR="00A65869" w:rsidRPr="00F94E43" w:rsidRDefault="00A65869" w:rsidP="00E97668">
            <w:pPr>
              <w:spacing w:line="360" w:lineRule="auto"/>
              <w:rPr>
                <w:rFonts w:ascii="Arial" w:hAnsi="Arial" w:cs="Arial"/>
                <w:b/>
                <w:sz w:val="20"/>
                <w:szCs w:val="20"/>
                <w:lang w:val="en-US"/>
              </w:rPr>
            </w:pPr>
            <w:r w:rsidRPr="00F94E43">
              <w:rPr>
                <w:rFonts w:ascii="Arial" w:hAnsi="Arial" w:cs="Arial"/>
                <w:b/>
                <w:sz w:val="20"/>
                <w:szCs w:val="20"/>
                <w:lang w:val="en-US"/>
              </w:rPr>
              <w:t xml:space="preserve">GPU </w:t>
            </w:r>
          </w:p>
        </w:tc>
        <w:tc>
          <w:tcPr>
            <w:tcW w:w="236" w:type="dxa"/>
            <w:vAlign w:val="center"/>
          </w:tcPr>
          <w:p w:rsidR="00A65869" w:rsidRPr="00F94E43" w:rsidRDefault="00A65869" w:rsidP="00E97668">
            <w:pPr>
              <w:spacing w:line="360" w:lineRule="auto"/>
              <w:rPr>
                <w:rFonts w:ascii="Arial" w:hAnsi="Arial" w:cs="Arial"/>
                <w:b/>
                <w:sz w:val="20"/>
                <w:szCs w:val="20"/>
                <w:lang w:val="en-US"/>
              </w:rPr>
            </w:pPr>
          </w:p>
        </w:tc>
        <w:tc>
          <w:tcPr>
            <w:tcW w:w="977" w:type="dxa"/>
            <w:tcBorders>
              <w:bottom w:val="single" w:sz="4" w:space="0" w:color="auto"/>
            </w:tcBorders>
            <w:vAlign w:val="center"/>
          </w:tcPr>
          <w:p w:rsidR="00A65869" w:rsidRPr="00F94E43" w:rsidRDefault="00A65869" w:rsidP="00A65869">
            <w:pPr>
              <w:spacing w:line="360" w:lineRule="auto"/>
              <w:jc w:val="center"/>
              <w:rPr>
                <w:rFonts w:ascii="Arial" w:hAnsi="Arial" w:cs="Arial"/>
                <w:b/>
                <w:sz w:val="20"/>
                <w:szCs w:val="20"/>
                <w:lang w:val="en-US"/>
              </w:rPr>
            </w:pPr>
            <w:r w:rsidRPr="00F94E43">
              <w:rPr>
                <w:rFonts w:ascii="Arial" w:hAnsi="Arial" w:cs="Arial"/>
                <w:b/>
                <w:sz w:val="20"/>
                <w:szCs w:val="20"/>
                <w:lang w:val="en-US"/>
              </w:rPr>
              <w:t xml:space="preserve">GPU </w:t>
            </w:r>
            <w:proofErr w:type="spellStart"/>
            <w:r w:rsidRPr="00F94E43">
              <w:rPr>
                <w:rFonts w:ascii="Arial" w:hAnsi="Arial" w:cs="Arial"/>
                <w:b/>
                <w:sz w:val="20"/>
                <w:szCs w:val="20"/>
                <w:lang w:val="en-US"/>
              </w:rPr>
              <w:t>Shader</w:t>
            </w:r>
            <w:proofErr w:type="spellEnd"/>
          </w:p>
        </w:tc>
      </w:tr>
      <w:tr w:rsidR="00A65869" w:rsidRPr="00E94D1A" w:rsidTr="00D97109">
        <w:tc>
          <w:tcPr>
            <w:tcW w:w="1784" w:type="dxa"/>
            <w:tcBorders>
              <w:top w:val="single" w:sz="4" w:space="0" w:color="auto"/>
              <w:bottom w:val="single" w:sz="4" w:space="0" w:color="auto"/>
            </w:tcBorders>
            <w:vAlign w:val="center"/>
          </w:tcPr>
          <w:p w:rsidR="00A65869" w:rsidRPr="00E94D1A" w:rsidRDefault="00A65869" w:rsidP="004175F7">
            <w:pPr>
              <w:rPr>
                <w:rFonts w:ascii="Arial" w:hAnsi="Arial" w:cs="Arial"/>
                <w:sz w:val="18"/>
                <w:szCs w:val="18"/>
                <w:lang w:val="en-US"/>
              </w:rPr>
            </w:pPr>
            <w:r w:rsidRPr="00E94D1A">
              <w:rPr>
                <w:rFonts w:ascii="Arial" w:hAnsi="Arial" w:cs="Arial"/>
                <w:sz w:val="18"/>
                <w:szCs w:val="18"/>
                <w:lang w:val="en-US"/>
              </w:rPr>
              <w:t>i.MX8 8QuadMax</w:t>
            </w:r>
          </w:p>
        </w:tc>
        <w:tc>
          <w:tcPr>
            <w:tcW w:w="282" w:type="dxa"/>
            <w:vAlign w:val="center"/>
          </w:tcPr>
          <w:p w:rsidR="00A65869" w:rsidRPr="00E94D1A" w:rsidRDefault="00A65869" w:rsidP="004175F7">
            <w:pPr>
              <w:rPr>
                <w:rFonts w:ascii="Arial" w:hAnsi="Arial" w:cs="Arial"/>
                <w:sz w:val="18"/>
                <w:szCs w:val="18"/>
                <w:lang w:val="en-US"/>
              </w:rPr>
            </w:pPr>
          </w:p>
        </w:tc>
        <w:tc>
          <w:tcPr>
            <w:tcW w:w="1427" w:type="dxa"/>
            <w:tcBorders>
              <w:top w:val="single" w:sz="4" w:space="0" w:color="auto"/>
              <w:bottom w:val="single" w:sz="4" w:space="0" w:color="auto"/>
            </w:tcBorders>
            <w:vAlign w:val="center"/>
          </w:tcPr>
          <w:p w:rsidR="00A65869" w:rsidRPr="00670937" w:rsidRDefault="003D58CB" w:rsidP="004175F7">
            <w:pPr>
              <w:rPr>
                <w:rFonts w:ascii="Arial" w:hAnsi="Arial" w:cs="Arial"/>
                <w:sz w:val="18"/>
                <w:szCs w:val="18"/>
                <w:lang w:val="fr-FR"/>
              </w:rPr>
            </w:pPr>
            <w:r w:rsidRPr="003D58CB">
              <w:rPr>
                <w:rFonts w:ascii="Arial" w:hAnsi="Arial" w:cs="Arial"/>
                <w:sz w:val="18"/>
                <w:szCs w:val="18"/>
                <w:lang w:val="fr-FR"/>
              </w:rPr>
              <w:t>4x Cortex-53</w:t>
            </w:r>
          </w:p>
          <w:p w:rsidR="00A65869" w:rsidRPr="00670937" w:rsidRDefault="003D58CB" w:rsidP="004175F7">
            <w:pPr>
              <w:rPr>
                <w:rFonts w:ascii="Arial" w:hAnsi="Arial" w:cs="Arial"/>
                <w:sz w:val="18"/>
                <w:szCs w:val="18"/>
                <w:lang w:val="fr-FR"/>
              </w:rPr>
            </w:pPr>
            <w:r w:rsidRPr="003D58CB">
              <w:rPr>
                <w:rFonts w:ascii="Arial" w:hAnsi="Arial" w:cs="Arial"/>
                <w:sz w:val="18"/>
                <w:szCs w:val="18"/>
                <w:lang w:val="fr-FR"/>
              </w:rPr>
              <w:t>2x Cortex-72</w:t>
            </w:r>
          </w:p>
          <w:p w:rsidR="00A65869" w:rsidRPr="00670937" w:rsidRDefault="003D58CB" w:rsidP="004175F7">
            <w:pPr>
              <w:rPr>
                <w:rFonts w:ascii="Arial" w:hAnsi="Arial" w:cs="Arial"/>
                <w:sz w:val="18"/>
                <w:szCs w:val="18"/>
                <w:lang w:val="fr-FR"/>
              </w:rPr>
            </w:pPr>
            <w:r w:rsidRPr="003D58CB">
              <w:rPr>
                <w:rFonts w:ascii="Arial" w:hAnsi="Arial" w:cs="Arial"/>
                <w:sz w:val="18"/>
                <w:szCs w:val="18"/>
                <w:lang w:val="fr-FR"/>
              </w:rPr>
              <w:t>2x Cortex M4F</w:t>
            </w:r>
          </w:p>
        </w:tc>
        <w:tc>
          <w:tcPr>
            <w:tcW w:w="236" w:type="dxa"/>
            <w:vAlign w:val="center"/>
          </w:tcPr>
          <w:p w:rsidR="00A65869" w:rsidRPr="00670937" w:rsidRDefault="00A65869" w:rsidP="004175F7">
            <w:pPr>
              <w:rPr>
                <w:rFonts w:ascii="Arial" w:hAnsi="Arial" w:cs="Arial"/>
                <w:sz w:val="18"/>
                <w:szCs w:val="18"/>
                <w:lang w:val="fr-FR"/>
              </w:rPr>
            </w:pPr>
          </w:p>
        </w:tc>
        <w:tc>
          <w:tcPr>
            <w:tcW w:w="1341" w:type="dxa"/>
            <w:tcBorders>
              <w:top w:val="single" w:sz="4" w:space="0" w:color="auto"/>
              <w:bottom w:val="single" w:sz="4" w:space="0" w:color="auto"/>
            </w:tcBorders>
            <w:vAlign w:val="center"/>
          </w:tcPr>
          <w:p w:rsidR="005D2102" w:rsidRPr="00E94D1A" w:rsidRDefault="00A65869">
            <w:pPr>
              <w:jc w:val="center"/>
              <w:rPr>
                <w:rFonts w:ascii="Arial" w:hAnsi="Arial" w:cs="Arial"/>
                <w:bCs/>
                <w:i/>
                <w:sz w:val="18"/>
                <w:szCs w:val="18"/>
                <w:lang w:val="en-US"/>
              </w:rPr>
            </w:pPr>
            <w:r w:rsidRPr="00E94D1A">
              <w:rPr>
                <w:rFonts w:ascii="Arial" w:hAnsi="Arial" w:cs="Arial"/>
                <w:sz w:val="18"/>
                <w:szCs w:val="18"/>
                <w:lang w:val="en-US"/>
              </w:rPr>
              <w:t xml:space="preserve">LPDDR4 / </w:t>
            </w:r>
            <w:r w:rsidRPr="00E94D1A">
              <w:rPr>
                <w:rFonts w:ascii="Arial" w:hAnsi="Arial" w:cs="Arial"/>
                <w:sz w:val="18"/>
                <w:szCs w:val="18"/>
                <w:lang w:val="en-US"/>
              </w:rPr>
              <w:br/>
              <w:t>DDR4</w:t>
            </w:r>
          </w:p>
        </w:tc>
        <w:tc>
          <w:tcPr>
            <w:tcW w:w="236" w:type="dxa"/>
          </w:tcPr>
          <w:p w:rsidR="00A65869" w:rsidRPr="00E94D1A" w:rsidRDefault="00A65869" w:rsidP="004175F7">
            <w:pPr>
              <w:rPr>
                <w:rFonts w:ascii="Arial" w:hAnsi="Arial" w:cs="Arial"/>
                <w:sz w:val="18"/>
                <w:szCs w:val="18"/>
                <w:lang w:val="en-US"/>
              </w:rPr>
            </w:pPr>
          </w:p>
        </w:tc>
        <w:tc>
          <w:tcPr>
            <w:tcW w:w="2032" w:type="dxa"/>
            <w:tcBorders>
              <w:top w:val="single" w:sz="4" w:space="0" w:color="auto"/>
              <w:bottom w:val="single" w:sz="4" w:space="0" w:color="auto"/>
            </w:tcBorders>
            <w:vAlign w:val="center"/>
          </w:tcPr>
          <w:p w:rsidR="00A65869" w:rsidRPr="00E94D1A" w:rsidRDefault="00A65869" w:rsidP="004175F7">
            <w:pPr>
              <w:rPr>
                <w:rFonts w:ascii="Arial" w:hAnsi="Arial" w:cs="Arial"/>
                <w:sz w:val="18"/>
                <w:szCs w:val="18"/>
                <w:lang w:val="en-US"/>
              </w:rPr>
            </w:pPr>
            <w:r w:rsidRPr="00E94D1A">
              <w:rPr>
                <w:rFonts w:ascii="Arial" w:hAnsi="Arial" w:cs="Arial"/>
                <w:sz w:val="18"/>
                <w:szCs w:val="18"/>
                <w:lang w:val="en-US"/>
              </w:rPr>
              <w:t>2x GC7000XSVX</w:t>
            </w:r>
          </w:p>
        </w:tc>
        <w:tc>
          <w:tcPr>
            <w:tcW w:w="236" w:type="dxa"/>
            <w:vAlign w:val="center"/>
          </w:tcPr>
          <w:p w:rsidR="00A65869" w:rsidRPr="00E94D1A" w:rsidRDefault="00A65869" w:rsidP="004175F7">
            <w:pPr>
              <w:rPr>
                <w:rFonts w:ascii="Arial" w:hAnsi="Arial" w:cs="Arial"/>
                <w:sz w:val="18"/>
                <w:szCs w:val="18"/>
                <w:lang w:val="en-US"/>
              </w:rPr>
            </w:pPr>
          </w:p>
        </w:tc>
        <w:tc>
          <w:tcPr>
            <w:tcW w:w="977" w:type="dxa"/>
            <w:tcBorders>
              <w:top w:val="single" w:sz="4" w:space="0" w:color="auto"/>
              <w:bottom w:val="single" w:sz="4" w:space="0" w:color="auto"/>
            </w:tcBorders>
            <w:vAlign w:val="center"/>
          </w:tcPr>
          <w:p w:rsidR="00A65869" w:rsidRPr="00E94D1A" w:rsidRDefault="00A65869" w:rsidP="00A65869">
            <w:pPr>
              <w:jc w:val="center"/>
              <w:rPr>
                <w:rFonts w:ascii="Arial" w:hAnsi="Arial" w:cs="Arial"/>
                <w:sz w:val="18"/>
                <w:szCs w:val="18"/>
                <w:lang w:val="en-US"/>
              </w:rPr>
            </w:pPr>
            <w:r w:rsidRPr="00E94D1A">
              <w:rPr>
                <w:rFonts w:ascii="Arial" w:hAnsi="Arial" w:cs="Arial"/>
                <w:sz w:val="18"/>
                <w:szCs w:val="18"/>
                <w:lang w:val="en-US"/>
              </w:rPr>
              <w:t>8</w:t>
            </w:r>
          </w:p>
        </w:tc>
      </w:tr>
      <w:tr w:rsidR="00A65869" w:rsidRPr="00E94D1A" w:rsidTr="00D97109">
        <w:tc>
          <w:tcPr>
            <w:tcW w:w="1784" w:type="dxa"/>
            <w:tcBorders>
              <w:top w:val="single" w:sz="4" w:space="0" w:color="auto"/>
              <w:bottom w:val="single" w:sz="4" w:space="0" w:color="auto"/>
            </w:tcBorders>
            <w:vAlign w:val="center"/>
          </w:tcPr>
          <w:p w:rsidR="00A65869" w:rsidRPr="00E94D1A" w:rsidRDefault="00A65869" w:rsidP="004175F7">
            <w:pPr>
              <w:rPr>
                <w:rFonts w:ascii="Arial" w:hAnsi="Arial" w:cs="Arial"/>
                <w:sz w:val="18"/>
                <w:szCs w:val="18"/>
                <w:lang w:val="en-US"/>
              </w:rPr>
            </w:pPr>
            <w:r w:rsidRPr="00E94D1A">
              <w:rPr>
                <w:rFonts w:ascii="Arial" w:hAnsi="Arial" w:cs="Arial"/>
                <w:sz w:val="18"/>
                <w:szCs w:val="18"/>
                <w:lang w:val="en-US"/>
              </w:rPr>
              <w:t>i.MX8 8QuadPlus</w:t>
            </w:r>
          </w:p>
        </w:tc>
        <w:tc>
          <w:tcPr>
            <w:tcW w:w="282" w:type="dxa"/>
            <w:vAlign w:val="center"/>
          </w:tcPr>
          <w:p w:rsidR="00A65869" w:rsidRPr="00E94D1A" w:rsidRDefault="00A65869" w:rsidP="004175F7">
            <w:pPr>
              <w:rPr>
                <w:rFonts w:ascii="Arial" w:hAnsi="Arial" w:cs="Arial"/>
                <w:sz w:val="18"/>
                <w:szCs w:val="18"/>
                <w:lang w:val="en-US"/>
              </w:rPr>
            </w:pPr>
          </w:p>
        </w:tc>
        <w:tc>
          <w:tcPr>
            <w:tcW w:w="1427" w:type="dxa"/>
            <w:tcBorders>
              <w:top w:val="single" w:sz="4" w:space="0" w:color="auto"/>
              <w:bottom w:val="single" w:sz="4" w:space="0" w:color="auto"/>
            </w:tcBorders>
            <w:vAlign w:val="center"/>
          </w:tcPr>
          <w:p w:rsidR="00A65869" w:rsidRPr="001E1ECB" w:rsidRDefault="003D58CB" w:rsidP="004175F7">
            <w:pPr>
              <w:rPr>
                <w:rFonts w:ascii="Arial" w:hAnsi="Arial" w:cs="Arial"/>
                <w:sz w:val="18"/>
                <w:szCs w:val="18"/>
                <w:lang w:val="it-IT"/>
              </w:rPr>
            </w:pPr>
            <w:r w:rsidRPr="003D58CB">
              <w:rPr>
                <w:rFonts w:ascii="Arial" w:hAnsi="Arial" w:cs="Arial"/>
                <w:sz w:val="18"/>
                <w:szCs w:val="18"/>
                <w:lang w:val="it-IT"/>
              </w:rPr>
              <w:t>4x Cortex-A53</w:t>
            </w:r>
          </w:p>
          <w:p w:rsidR="00A65869" w:rsidRPr="001E1ECB" w:rsidRDefault="003D58CB" w:rsidP="004175F7">
            <w:pPr>
              <w:rPr>
                <w:rFonts w:ascii="Arial" w:hAnsi="Arial" w:cs="Arial"/>
                <w:sz w:val="18"/>
                <w:szCs w:val="18"/>
                <w:lang w:val="it-IT"/>
              </w:rPr>
            </w:pPr>
            <w:r w:rsidRPr="003D58CB">
              <w:rPr>
                <w:rFonts w:ascii="Arial" w:hAnsi="Arial" w:cs="Arial"/>
                <w:sz w:val="18"/>
                <w:szCs w:val="18"/>
                <w:lang w:val="it-IT"/>
              </w:rPr>
              <w:t>1x Cortex-72</w:t>
            </w:r>
          </w:p>
          <w:p w:rsidR="00A65869" w:rsidRPr="00670937" w:rsidRDefault="003D58CB" w:rsidP="004175F7">
            <w:pPr>
              <w:rPr>
                <w:rFonts w:ascii="Arial" w:hAnsi="Arial" w:cs="Arial"/>
                <w:sz w:val="18"/>
                <w:szCs w:val="18"/>
                <w:lang w:val="fr-FR"/>
              </w:rPr>
            </w:pPr>
            <w:r w:rsidRPr="003D58CB">
              <w:rPr>
                <w:rFonts w:ascii="Arial" w:hAnsi="Arial" w:cs="Arial"/>
                <w:sz w:val="18"/>
                <w:szCs w:val="18"/>
                <w:lang w:val="fr-FR"/>
              </w:rPr>
              <w:t>2x Cortex M4F</w:t>
            </w:r>
          </w:p>
        </w:tc>
        <w:tc>
          <w:tcPr>
            <w:tcW w:w="236" w:type="dxa"/>
            <w:vAlign w:val="center"/>
          </w:tcPr>
          <w:p w:rsidR="00A65869" w:rsidRPr="00670937" w:rsidRDefault="00A65869" w:rsidP="004175F7">
            <w:pPr>
              <w:rPr>
                <w:rFonts w:ascii="Arial" w:hAnsi="Arial" w:cs="Arial"/>
                <w:sz w:val="18"/>
                <w:szCs w:val="18"/>
                <w:lang w:val="fr-FR"/>
              </w:rPr>
            </w:pPr>
          </w:p>
        </w:tc>
        <w:tc>
          <w:tcPr>
            <w:tcW w:w="1341" w:type="dxa"/>
            <w:tcBorders>
              <w:top w:val="single" w:sz="4" w:space="0" w:color="auto"/>
              <w:bottom w:val="single" w:sz="4" w:space="0" w:color="auto"/>
            </w:tcBorders>
            <w:vAlign w:val="center"/>
          </w:tcPr>
          <w:p w:rsidR="005D2102" w:rsidRPr="00E94D1A" w:rsidRDefault="00A65869">
            <w:pPr>
              <w:jc w:val="center"/>
              <w:rPr>
                <w:rFonts w:ascii="Arial" w:hAnsi="Arial" w:cs="Arial"/>
                <w:sz w:val="18"/>
                <w:szCs w:val="18"/>
                <w:lang w:val="en-US"/>
              </w:rPr>
            </w:pPr>
            <w:r w:rsidRPr="00E94D1A">
              <w:rPr>
                <w:rFonts w:ascii="Arial" w:hAnsi="Arial" w:cs="Arial"/>
                <w:sz w:val="18"/>
                <w:szCs w:val="18"/>
                <w:lang w:val="en-US"/>
              </w:rPr>
              <w:t xml:space="preserve">LPDDR4 / </w:t>
            </w:r>
            <w:r w:rsidRPr="00E94D1A">
              <w:rPr>
                <w:rFonts w:ascii="Arial" w:hAnsi="Arial" w:cs="Arial"/>
                <w:sz w:val="18"/>
                <w:szCs w:val="18"/>
                <w:lang w:val="en-US"/>
              </w:rPr>
              <w:br/>
              <w:t>DDR4</w:t>
            </w:r>
          </w:p>
        </w:tc>
        <w:tc>
          <w:tcPr>
            <w:tcW w:w="236" w:type="dxa"/>
          </w:tcPr>
          <w:p w:rsidR="00A65869" w:rsidRPr="00E94D1A" w:rsidRDefault="00A65869" w:rsidP="004175F7">
            <w:pPr>
              <w:rPr>
                <w:rFonts w:ascii="Arial" w:hAnsi="Arial" w:cs="Arial"/>
                <w:sz w:val="18"/>
                <w:szCs w:val="18"/>
                <w:lang w:val="en-US"/>
              </w:rPr>
            </w:pPr>
          </w:p>
        </w:tc>
        <w:tc>
          <w:tcPr>
            <w:tcW w:w="2032" w:type="dxa"/>
            <w:tcBorders>
              <w:top w:val="single" w:sz="4" w:space="0" w:color="auto"/>
              <w:bottom w:val="single" w:sz="4" w:space="0" w:color="auto"/>
            </w:tcBorders>
            <w:vAlign w:val="center"/>
          </w:tcPr>
          <w:p w:rsidR="00A65869" w:rsidRPr="00E94D1A" w:rsidRDefault="00A65869" w:rsidP="004175F7">
            <w:pPr>
              <w:rPr>
                <w:rFonts w:ascii="Arial" w:hAnsi="Arial" w:cs="Arial"/>
                <w:sz w:val="18"/>
                <w:szCs w:val="18"/>
                <w:lang w:val="en-US"/>
              </w:rPr>
            </w:pPr>
            <w:r w:rsidRPr="00E94D1A">
              <w:rPr>
                <w:rFonts w:ascii="Arial" w:hAnsi="Arial" w:cs="Arial"/>
                <w:sz w:val="18"/>
                <w:szCs w:val="18"/>
                <w:lang w:val="en-US"/>
              </w:rPr>
              <w:t>2x GC7000Lite/XSVX</w:t>
            </w:r>
          </w:p>
        </w:tc>
        <w:tc>
          <w:tcPr>
            <w:tcW w:w="236" w:type="dxa"/>
            <w:vAlign w:val="center"/>
          </w:tcPr>
          <w:p w:rsidR="00A65869" w:rsidRPr="00E94D1A" w:rsidRDefault="00A65869" w:rsidP="004175F7">
            <w:pPr>
              <w:rPr>
                <w:rFonts w:ascii="Arial" w:hAnsi="Arial" w:cs="Arial"/>
                <w:sz w:val="18"/>
                <w:szCs w:val="18"/>
                <w:lang w:val="en-US"/>
              </w:rPr>
            </w:pPr>
          </w:p>
        </w:tc>
        <w:tc>
          <w:tcPr>
            <w:tcW w:w="977" w:type="dxa"/>
            <w:tcBorders>
              <w:top w:val="single" w:sz="4" w:space="0" w:color="auto"/>
              <w:bottom w:val="single" w:sz="4" w:space="0" w:color="auto"/>
            </w:tcBorders>
            <w:vAlign w:val="center"/>
          </w:tcPr>
          <w:p w:rsidR="00A65869" w:rsidRPr="00E94D1A" w:rsidRDefault="00A65869" w:rsidP="00A65869">
            <w:pPr>
              <w:jc w:val="center"/>
              <w:rPr>
                <w:rFonts w:ascii="Arial" w:hAnsi="Arial" w:cs="Arial"/>
                <w:sz w:val="18"/>
                <w:szCs w:val="18"/>
                <w:lang w:val="en-US"/>
              </w:rPr>
            </w:pPr>
            <w:r w:rsidRPr="00E94D1A">
              <w:rPr>
                <w:rFonts w:ascii="Arial" w:hAnsi="Arial" w:cs="Arial"/>
                <w:sz w:val="18"/>
                <w:szCs w:val="18"/>
                <w:lang w:val="en-US"/>
              </w:rPr>
              <w:t>8</w:t>
            </w:r>
          </w:p>
        </w:tc>
      </w:tr>
      <w:tr w:rsidR="00A65869" w:rsidRPr="00E94D1A" w:rsidTr="00D97109">
        <w:tc>
          <w:tcPr>
            <w:tcW w:w="1784" w:type="dxa"/>
            <w:tcBorders>
              <w:top w:val="single" w:sz="4" w:space="0" w:color="auto"/>
              <w:bottom w:val="single" w:sz="4" w:space="0" w:color="auto"/>
            </w:tcBorders>
            <w:vAlign w:val="center"/>
          </w:tcPr>
          <w:p w:rsidR="00A65869" w:rsidRPr="00E94D1A" w:rsidRDefault="00A65869" w:rsidP="004175F7">
            <w:pPr>
              <w:rPr>
                <w:rFonts w:ascii="Arial" w:hAnsi="Arial" w:cs="Arial"/>
                <w:sz w:val="18"/>
                <w:szCs w:val="18"/>
                <w:lang w:val="en-US"/>
              </w:rPr>
            </w:pPr>
            <w:r w:rsidRPr="00E94D1A">
              <w:rPr>
                <w:rFonts w:ascii="Arial" w:hAnsi="Arial" w:cs="Arial"/>
                <w:sz w:val="18"/>
                <w:szCs w:val="18"/>
                <w:lang w:val="en-US"/>
              </w:rPr>
              <w:t>i.MX8 8Quad</w:t>
            </w:r>
          </w:p>
        </w:tc>
        <w:tc>
          <w:tcPr>
            <w:tcW w:w="282" w:type="dxa"/>
            <w:vAlign w:val="center"/>
          </w:tcPr>
          <w:p w:rsidR="00A65869" w:rsidRPr="00E94D1A" w:rsidRDefault="00A65869" w:rsidP="004175F7">
            <w:pPr>
              <w:rPr>
                <w:rFonts w:ascii="Arial" w:hAnsi="Arial" w:cs="Arial"/>
                <w:sz w:val="18"/>
                <w:szCs w:val="18"/>
                <w:lang w:val="en-US"/>
              </w:rPr>
            </w:pPr>
          </w:p>
        </w:tc>
        <w:tc>
          <w:tcPr>
            <w:tcW w:w="1427" w:type="dxa"/>
            <w:tcBorders>
              <w:top w:val="single" w:sz="4" w:space="0" w:color="auto"/>
              <w:bottom w:val="single" w:sz="4" w:space="0" w:color="auto"/>
            </w:tcBorders>
            <w:vAlign w:val="center"/>
          </w:tcPr>
          <w:p w:rsidR="00A65869" w:rsidRPr="001E1ECB" w:rsidRDefault="003D58CB" w:rsidP="004175F7">
            <w:pPr>
              <w:rPr>
                <w:rFonts w:ascii="Arial" w:hAnsi="Arial" w:cs="Arial"/>
                <w:sz w:val="18"/>
                <w:szCs w:val="18"/>
                <w:lang w:val="it-IT"/>
              </w:rPr>
            </w:pPr>
            <w:r w:rsidRPr="003D58CB">
              <w:rPr>
                <w:rFonts w:ascii="Arial" w:hAnsi="Arial" w:cs="Arial"/>
                <w:sz w:val="18"/>
                <w:szCs w:val="18"/>
                <w:lang w:val="it-IT"/>
              </w:rPr>
              <w:t>4x Cortex-A53</w:t>
            </w:r>
          </w:p>
          <w:p w:rsidR="00A65869" w:rsidRPr="001E1ECB" w:rsidRDefault="003D58CB" w:rsidP="004175F7">
            <w:pPr>
              <w:rPr>
                <w:rFonts w:ascii="Arial" w:hAnsi="Arial" w:cs="Arial"/>
                <w:sz w:val="18"/>
                <w:szCs w:val="18"/>
                <w:lang w:val="it-IT"/>
              </w:rPr>
            </w:pPr>
            <w:r w:rsidRPr="003D58CB">
              <w:rPr>
                <w:rFonts w:ascii="Arial" w:hAnsi="Arial" w:cs="Arial"/>
                <w:sz w:val="18"/>
                <w:szCs w:val="18"/>
                <w:lang w:val="it-IT"/>
              </w:rPr>
              <w:t xml:space="preserve">2x </w:t>
            </w:r>
            <w:proofErr w:type="spellStart"/>
            <w:r w:rsidRPr="003D58CB">
              <w:rPr>
                <w:rFonts w:ascii="Arial" w:hAnsi="Arial" w:cs="Arial"/>
                <w:sz w:val="18"/>
                <w:szCs w:val="18"/>
                <w:lang w:val="it-IT"/>
              </w:rPr>
              <w:t>Cortex</w:t>
            </w:r>
            <w:proofErr w:type="spellEnd"/>
            <w:r w:rsidRPr="003D58CB">
              <w:rPr>
                <w:rFonts w:ascii="Arial" w:hAnsi="Arial" w:cs="Arial"/>
                <w:sz w:val="18"/>
                <w:szCs w:val="18"/>
                <w:lang w:val="it-IT"/>
              </w:rPr>
              <w:t xml:space="preserve"> M4F</w:t>
            </w:r>
          </w:p>
        </w:tc>
        <w:tc>
          <w:tcPr>
            <w:tcW w:w="236" w:type="dxa"/>
            <w:vAlign w:val="center"/>
          </w:tcPr>
          <w:p w:rsidR="00A65869" w:rsidRPr="001E1ECB" w:rsidRDefault="00A65869" w:rsidP="004175F7">
            <w:pPr>
              <w:rPr>
                <w:rFonts w:ascii="Arial" w:hAnsi="Arial" w:cs="Arial"/>
                <w:sz w:val="18"/>
                <w:szCs w:val="18"/>
                <w:lang w:val="it-IT"/>
              </w:rPr>
            </w:pPr>
          </w:p>
        </w:tc>
        <w:tc>
          <w:tcPr>
            <w:tcW w:w="1341" w:type="dxa"/>
            <w:tcBorders>
              <w:top w:val="single" w:sz="4" w:space="0" w:color="auto"/>
              <w:bottom w:val="single" w:sz="4" w:space="0" w:color="auto"/>
            </w:tcBorders>
            <w:vAlign w:val="center"/>
          </w:tcPr>
          <w:p w:rsidR="005D2102" w:rsidRPr="00E94D1A" w:rsidRDefault="00A65869">
            <w:pPr>
              <w:jc w:val="center"/>
              <w:rPr>
                <w:rFonts w:ascii="Arial" w:hAnsi="Arial" w:cs="Arial"/>
                <w:sz w:val="18"/>
                <w:szCs w:val="18"/>
                <w:lang w:val="en-US"/>
              </w:rPr>
            </w:pPr>
            <w:r w:rsidRPr="00E94D1A">
              <w:rPr>
                <w:rFonts w:ascii="Arial" w:hAnsi="Arial" w:cs="Arial"/>
                <w:sz w:val="18"/>
                <w:szCs w:val="18"/>
                <w:lang w:val="en-US"/>
              </w:rPr>
              <w:t xml:space="preserve">LPDDR4 / </w:t>
            </w:r>
            <w:r w:rsidRPr="00E94D1A">
              <w:rPr>
                <w:rFonts w:ascii="Arial" w:hAnsi="Arial" w:cs="Arial"/>
                <w:sz w:val="18"/>
                <w:szCs w:val="18"/>
                <w:lang w:val="en-US"/>
              </w:rPr>
              <w:br/>
              <w:t>DDR4</w:t>
            </w:r>
          </w:p>
        </w:tc>
        <w:tc>
          <w:tcPr>
            <w:tcW w:w="236" w:type="dxa"/>
            <w:vAlign w:val="center"/>
          </w:tcPr>
          <w:p w:rsidR="00A65869" w:rsidRPr="00E94D1A" w:rsidRDefault="00A65869" w:rsidP="004175F7">
            <w:pPr>
              <w:rPr>
                <w:rFonts w:ascii="Arial" w:hAnsi="Arial" w:cs="Arial"/>
                <w:sz w:val="18"/>
                <w:szCs w:val="18"/>
                <w:lang w:val="en-US"/>
              </w:rPr>
            </w:pPr>
          </w:p>
        </w:tc>
        <w:tc>
          <w:tcPr>
            <w:tcW w:w="2032" w:type="dxa"/>
            <w:tcBorders>
              <w:top w:val="single" w:sz="4" w:space="0" w:color="auto"/>
              <w:bottom w:val="single" w:sz="4" w:space="0" w:color="auto"/>
            </w:tcBorders>
            <w:vAlign w:val="center"/>
          </w:tcPr>
          <w:p w:rsidR="00A65869" w:rsidRPr="00E94D1A" w:rsidRDefault="00A65869" w:rsidP="004175F7">
            <w:pPr>
              <w:rPr>
                <w:rFonts w:ascii="Arial" w:hAnsi="Arial" w:cs="Arial"/>
                <w:sz w:val="18"/>
                <w:szCs w:val="18"/>
                <w:lang w:val="en-US"/>
              </w:rPr>
            </w:pPr>
            <w:r w:rsidRPr="00E94D1A">
              <w:rPr>
                <w:rFonts w:ascii="Arial" w:hAnsi="Arial" w:cs="Arial"/>
                <w:sz w:val="18"/>
                <w:szCs w:val="18"/>
                <w:lang w:val="en-US"/>
              </w:rPr>
              <w:t>2x GC7000Lite/XSVX</w:t>
            </w:r>
          </w:p>
        </w:tc>
        <w:tc>
          <w:tcPr>
            <w:tcW w:w="236" w:type="dxa"/>
          </w:tcPr>
          <w:p w:rsidR="00A65869" w:rsidRPr="00E94D1A" w:rsidRDefault="00A65869" w:rsidP="004175F7">
            <w:pPr>
              <w:rPr>
                <w:rFonts w:ascii="Arial" w:hAnsi="Arial" w:cs="Arial"/>
                <w:sz w:val="18"/>
                <w:szCs w:val="18"/>
                <w:lang w:val="en-US"/>
              </w:rPr>
            </w:pPr>
          </w:p>
        </w:tc>
        <w:tc>
          <w:tcPr>
            <w:tcW w:w="977" w:type="dxa"/>
            <w:tcBorders>
              <w:top w:val="single" w:sz="4" w:space="0" w:color="auto"/>
              <w:bottom w:val="single" w:sz="4" w:space="0" w:color="auto"/>
            </w:tcBorders>
            <w:vAlign w:val="center"/>
          </w:tcPr>
          <w:p w:rsidR="00A65869" w:rsidRPr="00E94D1A" w:rsidRDefault="00A65869" w:rsidP="00A65869">
            <w:pPr>
              <w:jc w:val="center"/>
              <w:rPr>
                <w:rFonts w:ascii="Arial" w:hAnsi="Arial" w:cs="Arial"/>
                <w:sz w:val="18"/>
                <w:szCs w:val="18"/>
                <w:lang w:val="en-US"/>
              </w:rPr>
            </w:pPr>
            <w:r w:rsidRPr="00E94D1A">
              <w:rPr>
                <w:rFonts w:ascii="Arial" w:hAnsi="Arial" w:cs="Arial"/>
                <w:sz w:val="18"/>
                <w:szCs w:val="18"/>
                <w:lang w:val="en-US"/>
              </w:rPr>
              <w:t>8</w:t>
            </w:r>
          </w:p>
        </w:tc>
      </w:tr>
      <w:tr w:rsidR="00A65869" w:rsidRPr="00E94D1A" w:rsidTr="00D97109">
        <w:tc>
          <w:tcPr>
            <w:tcW w:w="1784" w:type="dxa"/>
            <w:tcBorders>
              <w:top w:val="single" w:sz="4" w:space="0" w:color="auto"/>
              <w:bottom w:val="single" w:sz="4" w:space="0" w:color="auto"/>
            </w:tcBorders>
            <w:vAlign w:val="center"/>
          </w:tcPr>
          <w:p w:rsidR="00A65869" w:rsidRPr="00E94D1A" w:rsidRDefault="00A65869" w:rsidP="0065115D">
            <w:pPr>
              <w:rPr>
                <w:rFonts w:ascii="Arial" w:hAnsi="Arial" w:cs="Arial"/>
                <w:sz w:val="18"/>
                <w:szCs w:val="18"/>
                <w:lang w:val="en-US"/>
              </w:rPr>
            </w:pPr>
            <w:r w:rsidRPr="00E94D1A">
              <w:rPr>
                <w:rFonts w:ascii="Arial" w:hAnsi="Arial" w:cs="Arial"/>
                <w:sz w:val="18"/>
                <w:szCs w:val="18"/>
                <w:lang w:val="en-US"/>
              </w:rPr>
              <w:t>i.MX8 8QuadXPlus</w:t>
            </w:r>
          </w:p>
        </w:tc>
        <w:tc>
          <w:tcPr>
            <w:tcW w:w="282" w:type="dxa"/>
            <w:vAlign w:val="center"/>
          </w:tcPr>
          <w:p w:rsidR="00A65869" w:rsidRPr="00E94D1A" w:rsidRDefault="00A65869" w:rsidP="0065115D">
            <w:pPr>
              <w:rPr>
                <w:rFonts w:ascii="Arial" w:hAnsi="Arial" w:cs="Arial"/>
                <w:sz w:val="18"/>
                <w:szCs w:val="18"/>
                <w:lang w:val="en-US"/>
              </w:rPr>
            </w:pPr>
          </w:p>
        </w:tc>
        <w:tc>
          <w:tcPr>
            <w:tcW w:w="1427" w:type="dxa"/>
            <w:tcBorders>
              <w:top w:val="single" w:sz="4" w:space="0" w:color="auto"/>
              <w:bottom w:val="single" w:sz="4" w:space="0" w:color="auto"/>
            </w:tcBorders>
            <w:vAlign w:val="center"/>
          </w:tcPr>
          <w:p w:rsidR="00A65869" w:rsidRPr="001E1ECB" w:rsidRDefault="003D58CB" w:rsidP="0065115D">
            <w:pPr>
              <w:rPr>
                <w:rFonts w:ascii="Arial" w:hAnsi="Arial" w:cs="Arial"/>
                <w:sz w:val="18"/>
                <w:szCs w:val="18"/>
                <w:lang w:val="it-IT"/>
              </w:rPr>
            </w:pPr>
            <w:r w:rsidRPr="003D58CB">
              <w:rPr>
                <w:rFonts w:ascii="Arial" w:hAnsi="Arial" w:cs="Arial"/>
                <w:sz w:val="18"/>
                <w:szCs w:val="18"/>
                <w:lang w:val="it-IT"/>
              </w:rPr>
              <w:t>4x Cortex-A35</w:t>
            </w:r>
          </w:p>
          <w:p w:rsidR="00A65869" w:rsidRPr="001E1ECB" w:rsidRDefault="003D58CB" w:rsidP="0065115D">
            <w:pPr>
              <w:rPr>
                <w:rFonts w:ascii="Arial" w:hAnsi="Arial" w:cs="Arial"/>
                <w:sz w:val="18"/>
                <w:szCs w:val="18"/>
                <w:lang w:val="it-IT"/>
              </w:rPr>
            </w:pPr>
            <w:r w:rsidRPr="003D58CB">
              <w:rPr>
                <w:rFonts w:ascii="Arial" w:hAnsi="Arial" w:cs="Arial"/>
                <w:sz w:val="18"/>
                <w:szCs w:val="18"/>
                <w:lang w:val="it-IT"/>
              </w:rPr>
              <w:t xml:space="preserve">1x </w:t>
            </w:r>
            <w:proofErr w:type="spellStart"/>
            <w:r w:rsidRPr="003D58CB">
              <w:rPr>
                <w:rFonts w:ascii="Arial" w:hAnsi="Arial" w:cs="Arial"/>
                <w:sz w:val="18"/>
                <w:szCs w:val="18"/>
                <w:lang w:val="it-IT"/>
              </w:rPr>
              <w:t>Cortex</w:t>
            </w:r>
            <w:proofErr w:type="spellEnd"/>
            <w:r w:rsidRPr="003D58CB">
              <w:rPr>
                <w:rFonts w:ascii="Arial" w:hAnsi="Arial" w:cs="Arial"/>
                <w:sz w:val="18"/>
                <w:szCs w:val="18"/>
                <w:lang w:val="it-IT"/>
              </w:rPr>
              <w:t xml:space="preserve"> M4F</w:t>
            </w:r>
          </w:p>
        </w:tc>
        <w:tc>
          <w:tcPr>
            <w:tcW w:w="236" w:type="dxa"/>
            <w:vAlign w:val="center"/>
          </w:tcPr>
          <w:p w:rsidR="00A65869" w:rsidRPr="001E1ECB" w:rsidRDefault="00A65869" w:rsidP="0065115D">
            <w:pPr>
              <w:rPr>
                <w:rFonts w:ascii="Arial" w:hAnsi="Arial" w:cs="Arial"/>
                <w:sz w:val="18"/>
                <w:szCs w:val="18"/>
                <w:lang w:val="it-IT"/>
              </w:rPr>
            </w:pPr>
          </w:p>
        </w:tc>
        <w:tc>
          <w:tcPr>
            <w:tcW w:w="1341" w:type="dxa"/>
            <w:tcBorders>
              <w:top w:val="single" w:sz="4" w:space="0" w:color="auto"/>
              <w:bottom w:val="single" w:sz="4" w:space="0" w:color="auto"/>
            </w:tcBorders>
            <w:vAlign w:val="center"/>
          </w:tcPr>
          <w:p w:rsidR="005D2102" w:rsidRPr="00E94D1A" w:rsidRDefault="00A65869">
            <w:pPr>
              <w:jc w:val="center"/>
              <w:rPr>
                <w:rFonts w:ascii="Arial" w:hAnsi="Arial" w:cs="Arial"/>
                <w:sz w:val="18"/>
                <w:szCs w:val="18"/>
                <w:lang w:val="en-US"/>
              </w:rPr>
            </w:pPr>
            <w:r w:rsidRPr="00E94D1A">
              <w:rPr>
                <w:rFonts w:ascii="Arial" w:hAnsi="Arial" w:cs="Arial"/>
                <w:sz w:val="18"/>
                <w:szCs w:val="18"/>
                <w:lang w:val="en-US"/>
              </w:rPr>
              <w:t>LPDDR4</w:t>
            </w:r>
          </w:p>
        </w:tc>
        <w:tc>
          <w:tcPr>
            <w:tcW w:w="236" w:type="dxa"/>
          </w:tcPr>
          <w:p w:rsidR="00A65869" w:rsidRPr="00E94D1A" w:rsidRDefault="00A65869" w:rsidP="0065115D">
            <w:pPr>
              <w:rPr>
                <w:rFonts w:ascii="Arial" w:hAnsi="Arial" w:cs="Arial"/>
                <w:sz w:val="18"/>
                <w:szCs w:val="18"/>
                <w:lang w:val="en-US"/>
              </w:rPr>
            </w:pPr>
          </w:p>
        </w:tc>
        <w:tc>
          <w:tcPr>
            <w:tcW w:w="2032" w:type="dxa"/>
            <w:tcBorders>
              <w:top w:val="single" w:sz="4" w:space="0" w:color="auto"/>
              <w:bottom w:val="single" w:sz="4" w:space="0" w:color="auto"/>
            </w:tcBorders>
            <w:vAlign w:val="center"/>
          </w:tcPr>
          <w:p w:rsidR="00A65869" w:rsidRPr="00E94D1A" w:rsidRDefault="00A65869" w:rsidP="0065115D">
            <w:pPr>
              <w:rPr>
                <w:rFonts w:ascii="Arial" w:hAnsi="Arial" w:cs="Arial"/>
                <w:sz w:val="18"/>
                <w:szCs w:val="18"/>
                <w:lang w:val="en-US"/>
              </w:rPr>
            </w:pPr>
            <w:r w:rsidRPr="00E94D1A">
              <w:rPr>
                <w:rFonts w:ascii="Arial" w:hAnsi="Arial" w:cs="Arial"/>
                <w:sz w:val="18"/>
                <w:szCs w:val="18"/>
                <w:lang w:val="en-US"/>
              </w:rPr>
              <w:t>1x GC7000Lite</w:t>
            </w:r>
          </w:p>
        </w:tc>
        <w:tc>
          <w:tcPr>
            <w:tcW w:w="236" w:type="dxa"/>
            <w:vAlign w:val="center"/>
          </w:tcPr>
          <w:p w:rsidR="00A65869" w:rsidRPr="00E94D1A" w:rsidRDefault="00A65869" w:rsidP="0065115D">
            <w:pPr>
              <w:rPr>
                <w:rFonts w:ascii="Arial" w:hAnsi="Arial" w:cs="Arial"/>
                <w:sz w:val="18"/>
                <w:szCs w:val="18"/>
                <w:lang w:val="en-US"/>
              </w:rPr>
            </w:pPr>
          </w:p>
        </w:tc>
        <w:tc>
          <w:tcPr>
            <w:tcW w:w="977" w:type="dxa"/>
            <w:tcBorders>
              <w:top w:val="single" w:sz="4" w:space="0" w:color="auto"/>
              <w:bottom w:val="single" w:sz="4" w:space="0" w:color="auto"/>
            </w:tcBorders>
            <w:vAlign w:val="center"/>
          </w:tcPr>
          <w:p w:rsidR="00A65869" w:rsidRPr="00E94D1A" w:rsidRDefault="00A65869" w:rsidP="00A65869">
            <w:pPr>
              <w:jc w:val="center"/>
              <w:rPr>
                <w:rFonts w:ascii="Arial" w:hAnsi="Arial" w:cs="Arial"/>
                <w:sz w:val="18"/>
                <w:szCs w:val="18"/>
                <w:lang w:val="en-US"/>
              </w:rPr>
            </w:pPr>
            <w:r w:rsidRPr="00E94D1A">
              <w:rPr>
                <w:rFonts w:ascii="Arial" w:hAnsi="Arial" w:cs="Arial"/>
                <w:sz w:val="18"/>
                <w:szCs w:val="18"/>
                <w:lang w:val="en-US"/>
              </w:rPr>
              <w:t>4</w:t>
            </w:r>
          </w:p>
        </w:tc>
      </w:tr>
      <w:tr w:rsidR="00A65869" w:rsidRPr="00E94D1A" w:rsidTr="00D97109">
        <w:tc>
          <w:tcPr>
            <w:tcW w:w="1784" w:type="dxa"/>
            <w:tcBorders>
              <w:top w:val="single" w:sz="4" w:space="0" w:color="auto"/>
              <w:bottom w:val="single" w:sz="4" w:space="0" w:color="auto"/>
            </w:tcBorders>
            <w:vAlign w:val="center"/>
          </w:tcPr>
          <w:p w:rsidR="00A65869" w:rsidRPr="00E94D1A" w:rsidRDefault="00A65869" w:rsidP="0065115D">
            <w:pPr>
              <w:rPr>
                <w:rFonts w:ascii="Arial" w:hAnsi="Arial" w:cs="Arial"/>
                <w:sz w:val="18"/>
                <w:szCs w:val="18"/>
                <w:lang w:val="en-US"/>
              </w:rPr>
            </w:pPr>
            <w:r w:rsidRPr="00E94D1A">
              <w:rPr>
                <w:rFonts w:ascii="Arial" w:hAnsi="Arial" w:cs="Arial"/>
                <w:sz w:val="18"/>
                <w:szCs w:val="18"/>
                <w:lang w:val="en-US"/>
              </w:rPr>
              <w:t>i.MX8 8DualXPlus</w:t>
            </w:r>
          </w:p>
        </w:tc>
        <w:tc>
          <w:tcPr>
            <w:tcW w:w="282" w:type="dxa"/>
            <w:vAlign w:val="center"/>
          </w:tcPr>
          <w:p w:rsidR="00A65869" w:rsidRPr="00E94D1A" w:rsidRDefault="00A65869" w:rsidP="0065115D">
            <w:pPr>
              <w:rPr>
                <w:rFonts w:ascii="Arial" w:hAnsi="Arial" w:cs="Arial"/>
                <w:sz w:val="18"/>
                <w:szCs w:val="18"/>
                <w:lang w:val="en-US"/>
              </w:rPr>
            </w:pPr>
          </w:p>
        </w:tc>
        <w:tc>
          <w:tcPr>
            <w:tcW w:w="1427" w:type="dxa"/>
            <w:tcBorders>
              <w:top w:val="single" w:sz="4" w:space="0" w:color="auto"/>
              <w:bottom w:val="single" w:sz="4" w:space="0" w:color="auto"/>
            </w:tcBorders>
            <w:vAlign w:val="center"/>
          </w:tcPr>
          <w:p w:rsidR="00A65869" w:rsidRPr="001E1ECB" w:rsidRDefault="003D58CB" w:rsidP="0065115D">
            <w:pPr>
              <w:rPr>
                <w:rFonts w:ascii="Arial" w:hAnsi="Arial" w:cs="Arial"/>
                <w:sz w:val="18"/>
                <w:szCs w:val="18"/>
                <w:lang w:val="it-IT"/>
              </w:rPr>
            </w:pPr>
            <w:r w:rsidRPr="003D58CB">
              <w:rPr>
                <w:rFonts w:ascii="Arial" w:hAnsi="Arial" w:cs="Arial"/>
                <w:sz w:val="18"/>
                <w:szCs w:val="18"/>
                <w:lang w:val="it-IT"/>
              </w:rPr>
              <w:t>2x Cortex-A35</w:t>
            </w:r>
          </w:p>
          <w:p w:rsidR="00A65869" w:rsidRPr="001E1ECB" w:rsidRDefault="003D58CB" w:rsidP="0065115D">
            <w:pPr>
              <w:rPr>
                <w:rFonts w:ascii="Arial" w:hAnsi="Arial" w:cs="Arial"/>
                <w:sz w:val="18"/>
                <w:szCs w:val="18"/>
                <w:lang w:val="it-IT"/>
              </w:rPr>
            </w:pPr>
            <w:r w:rsidRPr="003D58CB">
              <w:rPr>
                <w:rFonts w:ascii="Arial" w:hAnsi="Arial" w:cs="Arial"/>
                <w:sz w:val="18"/>
                <w:szCs w:val="18"/>
                <w:lang w:val="it-IT"/>
              </w:rPr>
              <w:t xml:space="preserve">1x </w:t>
            </w:r>
            <w:proofErr w:type="spellStart"/>
            <w:r w:rsidRPr="003D58CB">
              <w:rPr>
                <w:rFonts w:ascii="Arial" w:hAnsi="Arial" w:cs="Arial"/>
                <w:sz w:val="18"/>
                <w:szCs w:val="18"/>
                <w:lang w:val="it-IT"/>
              </w:rPr>
              <w:t>Cortex</w:t>
            </w:r>
            <w:proofErr w:type="spellEnd"/>
            <w:r w:rsidRPr="003D58CB">
              <w:rPr>
                <w:rFonts w:ascii="Arial" w:hAnsi="Arial" w:cs="Arial"/>
                <w:sz w:val="18"/>
                <w:szCs w:val="18"/>
                <w:lang w:val="it-IT"/>
              </w:rPr>
              <w:t xml:space="preserve"> M4F</w:t>
            </w:r>
          </w:p>
        </w:tc>
        <w:tc>
          <w:tcPr>
            <w:tcW w:w="236" w:type="dxa"/>
            <w:vAlign w:val="center"/>
          </w:tcPr>
          <w:p w:rsidR="00A65869" w:rsidRPr="001E1ECB" w:rsidRDefault="00A65869" w:rsidP="0065115D">
            <w:pPr>
              <w:rPr>
                <w:rFonts w:ascii="Arial" w:hAnsi="Arial" w:cs="Arial"/>
                <w:sz w:val="18"/>
                <w:szCs w:val="18"/>
                <w:lang w:val="it-IT"/>
              </w:rPr>
            </w:pPr>
          </w:p>
        </w:tc>
        <w:tc>
          <w:tcPr>
            <w:tcW w:w="1341" w:type="dxa"/>
            <w:tcBorders>
              <w:top w:val="single" w:sz="4" w:space="0" w:color="auto"/>
              <w:bottom w:val="single" w:sz="4" w:space="0" w:color="auto"/>
            </w:tcBorders>
            <w:vAlign w:val="center"/>
          </w:tcPr>
          <w:p w:rsidR="005D2102" w:rsidRPr="00E94D1A" w:rsidRDefault="00A65869">
            <w:pPr>
              <w:jc w:val="center"/>
              <w:rPr>
                <w:rFonts w:ascii="Arial" w:hAnsi="Arial" w:cs="Arial"/>
                <w:sz w:val="18"/>
                <w:szCs w:val="18"/>
                <w:lang w:val="en-US"/>
              </w:rPr>
            </w:pPr>
            <w:r w:rsidRPr="00E94D1A">
              <w:rPr>
                <w:rFonts w:ascii="Arial" w:hAnsi="Arial" w:cs="Arial"/>
                <w:sz w:val="18"/>
                <w:szCs w:val="18"/>
                <w:lang w:val="en-US"/>
              </w:rPr>
              <w:t>LPDDR4</w:t>
            </w:r>
          </w:p>
        </w:tc>
        <w:tc>
          <w:tcPr>
            <w:tcW w:w="236" w:type="dxa"/>
          </w:tcPr>
          <w:p w:rsidR="00A65869" w:rsidRPr="00E94D1A" w:rsidRDefault="00A65869" w:rsidP="0065115D">
            <w:pPr>
              <w:rPr>
                <w:rFonts w:ascii="Arial" w:hAnsi="Arial" w:cs="Arial"/>
                <w:sz w:val="18"/>
                <w:szCs w:val="18"/>
                <w:lang w:val="en-US"/>
              </w:rPr>
            </w:pPr>
          </w:p>
        </w:tc>
        <w:tc>
          <w:tcPr>
            <w:tcW w:w="2032" w:type="dxa"/>
            <w:tcBorders>
              <w:top w:val="single" w:sz="4" w:space="0" w:color="auto"/>
              <w:bottom w:val="single" w:sz="4" w:space="0" w:color="auto"/>
            </w:tcBorders>
            <w:vAlign w:val="center"/>
          </w:tcPr>
          <w:p w:rsidR="00A65869" w:rsidRPr="00E94D1A" w:rsidRDefault="00A65869" w:rsidP="0065115D">
            <w:pPr>
              <w:rPr>
                <w:rFonts w:ascii="Arial" w:hAnsi="Arial" w:cs="Arial"/>
                <w:sz w:val="18"/>
                <w:szCs w:val="18"/>
                <w:lang w:val="en-US"/>
              </w:rPr>
            </w:pPr>
            <w:r w:rsidRPr="00E94D1A">
              <w:rPr>
                <w:rFonts w:ascii="Arial" w:hAnsi="Arial" w:cs="Arial"/>
                <w:sz w:val="18"/>
                <w:szCs w:val="18"/>
                <w:lang w:val="en-US"/>
              </w:rPr>
              <w:t>1x GC7000Lite</w:t>
            </w:r>
            <w:r w:rsidRPr="00E94D1A" w:rsidDel="007633C8">
              <w:rPr>
                <w:rFonts w:ascii="Arial" w:hAnsi="Arial" w:cs="Arial"/>
                <w:sz w:val="18"/>
                <w:szCs w:val="18"/>
                <w:lang w:val="en-US"/>
              </w:rPr>
              <w:t xml:space="preserve"> </w:t>
            </w:r>
          </w:p>
        </w:tc>
        <w:tc>
          <w:tcPr>
            <w:tcW w:w="236" w:type="dxa"/>
            <w:vAlign w:val="center"/>
          </w:tcPr>
          <w:p w:rsidR="00A65869" w:rsidRPr="00E94D1A" w:rsidRDefault="00A65869" w:rsidP="0065115D">
            <w:pPr>
              <w:rPr>
                <w:rFonts w:ascii="Arial" w:hAnsi="Arial" w:cs="Arial"/>
                <w:sz w:val="18"/>
                <w:szCs w:val="18"/>
                <w:lang w:val="en-US"/>
              </w:rPr>
            </w:pPr>
          </w:p>
        </w:tc>
        <w:tc>
          <w:tcPr>
            <w:tcW w:w="977" w:type="dxa"/>
            <w:tcBorders>
              <w:top w:val="single" w:sz="4" w:space="0" w:color="auto"/>
              <w:bottom w:val="single" w:sz="4" w:space="0" w:color="auto"/>
            </w:tcBorders>
            <w:vAlign w:val="center"/>
          </w:tcPr>
          <w:p w:rsidR="00A65869" w:rsidRPr="00E94D1A" w:rsidRDefault="00A65869" w:rsidP="00A65869">
            <w:pPr>
              <w:jc w:val="center"/>
              <w:rPr>
                <w:rFonts w:ascii="Arial" w:hAnsi="Arial" w:cs="Arial"/>
                <w:sz w:val="18"/>
                <w:szCs w:val="18"/>
                <w:lang w:val="en-US"/>
              </w:rPr>
            </w:pPr>
            <w:r w:rsidRPr="00E94D1A">
              <w:rPr>
                <w:rFonts w:ascii="Arial" w:hAnsi="Arial" w:cs="Arial"/>
                <w:sz w:val="18"/>
                <w:szCs w:val="18"/>
                <w:lang w:val="en-US"/>
              </w:rPr>
              <w:t>4</w:t>
            </w:r>
          </w:p>
        </w:tc>
      </w:tr>
      <w:tr w:rsidR="00A65869" w:rsidRPr="00E94D1A" w:rsidTr="00D97109">
        <w:tc>
          <w:tcPr>
            <w:tcW w:w="1784" w:type="dxa"/>
            <w:tcBorders>
              <w:top w:val="single" w:sz="4" w:space="0" w:color="auto"/>
              <w:bottom w:val="single" w:sz="4" w:space="0" w:color="auto"/>
            </w:tcBorders>
            <w:vAlign w:val="center"/>
          </w:tcPr>
          <w:p w:rsidR="00A65869" w:rsidRPr="00E94D1A" w:rsidRDefault="00A65869" w:rsidP="0065115D">
            <w:pPr>
              <w:rPr>
                <w:rFonts w:ascii="Arial" w:hAnsi="Arial" w:cs="Arial"/>
                <w:sz w:val="18"/>
                <w:szCs w:val="18"/>
                <w:lang w:val="en-US"/>
              </w:rPr>
            </w:pPr>
            <w:r w:rsidRPr="00E94D1A">
              <w:rPr>
                <w:rFonts w:ascii="Arial" w:hAnsi="Arial" w:cs="Arial"/>
                <w:sz w:val="18"/>
                <w:szCs w:val="18"/>
                <w:lang w:val="en-US"/>
              </w:rPr>
              <w:t>i.MX8 8DualX</w:t>
            </w:r>
          </w:p>
        </w:tc>
        <w:tc>
          <w:tcPr>
            <w:tcW w:w="282" w:type="dxa"/>
            <w:vAlign w:val="center"/>
          </w:tcPr>
          <w:p w:rsidR="00A65869" w:rsidRPr="00E94D1A" w:rsidRDefault="00A65869" w:rsidP="0065115D">
            <w:pPr>
              <w:rPr>
                <w:rFonts w:ascii="Arial" w:hAnsi="Arial" w:cs="Arial"/>
                <w:sz w:val="18"/>
                <w:szCs w:val="18"/>
                <w:lang w:val="en-US"/>
              </w:rPr>
            </w:pPr>
          </w:p>
        </w:tc>
        <w:tc>
          <w:tcPr>
            <w:tcW w:w="1427" w:type="dxa"/>
            <w:tcBorders>
              <w:top w:val="single" w:sz="4" w:space="0" w:color="auto"/>
              <w:bottom w:val="single" w:sz="4" w:space="0" w:color="auto"/>
            </w:tcBorders>
            <w:vAlign w:val="center"/>
          </w:tcPr>
          <w:p w:rsidR="00A65869" w:rsidRPr="001E1ECB" w:rsidRDefault="003D58CB" w:rsidP="0065115D">
            <w:pPr>
              <w:rPr>
                <w:rFonts w:ascii="Arial" w:hAnsi="Arial" w:cs="Arial"/>
                <w:sz w:val="18"/>
                <w:szCs w:val="18"/>
                <w:lang w:val="it-IT"/>
              </w:rPr>
            </w:pPr>
            <w:r w:rsidRPr="003D58CB">
              <w:rPr>
                <w:rFonts w:ascii="Arial" w:hAnsi="Arial" w:cs="Arial"/>
                <w:sz w:val="18"/>
                <w:szCs w:val="18"/>
                <w:lang w:val="it-IT"/>
              </w:rPr>
              <w:t>2x Cortex-A35</w:t>
            </w:r>
          </w:p>
          <w:p w:rsidR="00A65869" w:rsidRPr="001E1ECB" w:rsidRDefault="003D58CB" w:rsidP="0065115D">
            <w:pPr>
              <w:rPr>
                <w:rFonts w:ascii="Arial" w:hAnsi="Arial" w:cs="Arial"/>
                <w:sz w:val="18"/>
                <w:szCs w:val="18"/>
                <w:lang w:val="it-IT"/>
              </w:rPr>
            </w:pPr>
            <w:r w:rsidRPr="003D58CB">
              <w:rPr>
                <w:rFonts w:ascii="Arial" w:hAnsi="Arial" w:cs="Arial"/>
                <w:sz w:val="18"/>
                <w:szCs w:val="18"/>
                <w:lang w:val="it-IT"/>
              </w:rPr>
              <w:t xml:space="preserve">1x </w:t>
            </w:r>
            <w:proofErr w:type="spellStart"/>
            <w:r w:rsidRPr="003D58CB">
              <w:rPr>
                <w:rFonts w:ascii="Arial" w:hAnsi="Arial" w:cs="Arial"/>
                <w:sz w:val="18"/>
                <w:szCs w:val="18"/>
                <w:lang w:val="it-IT"/>
              </w:rPr>
              <w:t>Cortex</w:t>
            </w:r>
            <w:proofErr w:type="spellEnd"/>
            <w:r w:rsidRPr="003D58CB">
              <w:rPr>
                <w:rFonts w:ascii="Arial" w:hAnsi="Arial" w:cs="Arial"/>
                <w:sz w:val="18"/>
                <w:szCs w:val="18"/>
                <w:lang w:val="it-IT"/>
              </w:rPr>
              <w:t xml:space="preserve"> M4F</w:t>
            </w:r>
          </w:p>
        </w:tc>
        <w:tc>
          <w:tcPr>
            <w:tcW w:w="236" w:type="dxa"/>
            <w:vAlign w:val="center"/>
          </w:tcPr>
          <w:p w:rsidR="00A65869" w:rsidRPr="001E1ECB" w:rsidRDefault="00A65869" w:rsidP="0065115D">
            <w:pPr>
              <w:rPr>
                <w:rFonts w:ascii="Arial" w:hAnsi="Arial" w:cs="Arial"/>
                <w:sz w:val="18"/>
                <w:szCs w:val="18"/>
                <w:lang w:val="it-IT"/>
              </w:rPr>
            </w:pPr>
          </w:p>
        </w:tc>
        <w:tc>
          <w:tcPr>
            <w:tcW w:w="1341" w:type="dxa"/>
            <w:tcBorders>
              <w:top w:val="single" w:sz="4" w:space="0" w:color="auto"/>
              <w:bottom w:val="single" w:sz="4" w:space="0" w:color="auto"/>
            </w:tcBorders>
            <w:vAlign w:val="center"/>
          </w:tcPr>
          <w:p w:rsidR="005D2102" w:rsidRPr="00E94D1A" w:rsidRDefault="00A65869">
            <w:pPr>
              <w:jc w:val="center"/>
              <w:rPr>
                <w:rFonts w:ascii="Arial" w:hAnsi="Arial" w:cs="Arial"/>
                <w:sz w:val="18"/>
                <w:szCs w:val="18"/>
                <w:lang w:val="en-US"/>
              </w:rPr>
            </w:pPr>
            <w:r w:rsidRPr="00E94D1A">
              <w:rPr>
                <w:rFonts w:ascii="Arial" w:hAnsi="Arial" w:cs="Arial"/>
                <w:sz w:val="18"/>
                <w:szCs w:val="18"/>
                <w:lang w:val="en-US"/>
              </w:rPr>
              <w:t>LPDDR4</w:t>
            </w:r>
          </w:p>
        </w:tc>
        <w:tc>
          <w:tcPr>
            <w:tcW w:w="236" w:type="dxa"/>
          </w:tcPr>
          <w:p w:rsidR="00A65869" w:rsidRPr="00E94D1A" w:rsidRDefault="00A65869" w:rsidP="0065115D">
            <w:pPr>
              <w:rPr>
                <w:rFonts w:ascii="Arial" w:hAnsi="Arial" w:cs="Arial"/>
                <w:sz w:val="18"/>
                <w:szCs w:val="18"/>
                <w:lang w:val="en-US"/>
              </w:rPr>
            </w:pPr>
          </w:p>
        </w:tc>
        <w:tc>
          <w:tcPr>
            <w:tcW w:w="2032" w:type="dxa"/>
            <w:tcBorders>
              <w:top w:val="single" w:sz="4" w:space="0" w:color="auto"/>
              <w:bottom w:val="single" w:sz="4" w:space="0" w:color="auto"/>
            </w:tcBorders>
            <w:vAlign w:val="center"/>
          </w:tcPr>
          <w:p w:rsidR="00A65869" w:rsidRPr="00E94D1A" w:rsidRDefault="00A65869" w:rsidP="0065115D">
            <w:pPr>
              <w:rPr>
                <w:rFonts w:ascii="Arial" w:hAnsi="Arial" w:cs="Arial"/>
                <w:sz w:val="18"/>
                <w:szCs w:val="18"/>
                <w:lang w:val="en-US"/>
              </w:rPr>
            </w:pPr>
            <w:r w:rsidRPr="00E94D1A">
              <w:rPr>
                <w:rFonts w:ascii="Arial" w:hAnsi="Arial" w:cs="Arial"/>
                <w:sz w:val="18"/>
                <w:szCs w:val="18"/>
                <w:lang w:val="en-US"/>
              </w:rPr>
              <w:t>1x GC7000UltraLite</w:t>
            </w:r>
            <w:r w:rsidRPr="00E94D1A" w:rsidDel="007633C8">
              <w:rPr>
                <w:rFonts w:ascii="Arial" w:hAnsi="Arial" w:cs="Arial"/>
                <w:sz w:val="18"/>
                <w:szCs w:val="18"/>
                <w:lang w:val="en-US"/>
              </w:rPr>
              <w:t xml:space="preserve"> </w:t>
            </w:r>
          </w:p>
        </w:tc>
        <w:tc>
          <w:tcPr>
            <w:tcW w:w="236" w:type="dxa"/>
            <w:vAlign w:val="center"/>
          </w:tcPr>
          <w:p w:rsidR="00A65869" w:rsidRPr="00E94D1A" w:rsidRDefault="00A65869" w:rsidP="0065115D">
            <w:pPr>
              <w:rPr>
                <w:rFonts w:ascii="Arial" w:hAnsi="Arial" w:cs="Arial"/>
                <w:sz w:val="18"/>
                <w:szCs w:val="18"/>
                <w:lang w:val="en-US"/>
              </w:rPr>
            </w:pPr>
          </w:p>
        </w:tc>
        <w:tc>
          <w:tcPr>
            <w:tcW w:w="977" w:type="dxa"/>
            <w:tcBorders>
              <w:top w:val="single" w:sz="4" w:space="0" w:color="auto"/>
              <w:bottom w:val="single" w:sz="4" w:space="0" w:color="auto"/>
            </w:tcBorders>
            <w:vAlign w:val="center"/>
          </w:tcPr>
          <w:p w:rsidR="00A65869" w:rsidRPr="00E94D1A" w:rsidRDefault="00A65869" w:rsidP="00A65869">
            <w:pPr>
              <w:jc w:val="center"/>
              <w:rPr>
                <w:rFonts w:ascii="Arial" w:hAnsi="Arial" w:cs="Arial"/>
                <w:sz w:val="18"/>
                <w:szCs w:val="18"/>
                <w:lang w:val="en-US"/>
              </w:rPr>
            </w:pPr>
            <w:r w:rsidRPr="00E94D1A">
              <w:rPr>
                <w:rFonts w:ascii="Arial" w:hAnsi="Arial" w:cs="Arial"/>
                <w:sz w:val="18"/>
                <w:szCs w:val="18"/>
                <w:lang w:val="en-US"/>
              </w:rPr>
              <w:t>2</w:t>
            </w:r>
          </w:p>
        </w:tc>
      </w:tr>
    </w:tbl>
    <w:p w:rsidR="009C46FB" w:rsidRPr="00F94E43" w:rsidRDefault="009C46FB" w:rsidP="0065115D">
      <w:pPr>
        <w:spacing w:line="360" w:lineRule="auto"/>
        <w:rPr>
          <w:rFonts w:ascii="Arial" w:hAnsi="Arial" w:cs="Arial"/>
          <w:sz w:val="22"/>
          <w:szCs w:val="22"/>
          <w:lang w:val="en-US"/>
        </w:rPr>
      </w:pPr>
    </w:p>
    <w:p w:rsidR="009C46FB" w:rsidRDefault="009C46FB" w:rsidP="00E97668">
      <w:pPr>
        <w:spacing w:line="360" w:lineRule="auto"/>
        <w:rPr>
          <w:rFonts w:ascii="Arial" w:hAnsi="Arial" w:cs="Arial"/>
          <w:sz w:val="22"/>
          <w:lang w:val="en-US"/>
        </w:rPr>
      </w:pPr>
    </w:p>
    <w:p w:rsidR="00B04E7C" w:rsidRPr="00430DC1" w:rsidRDefault="00B04E7C" w:rsidP="00B04E7C">
      <w:pPr>
        <w:spacing w:line="360" w:lineRule="auto"/>
        <w:rPr>
          <w:rFonts w:ascii="Arial" w:hAnsi="Arial" w:cs="Arial"/>
          <w:sz w:val="22"/>
          <w:szCs w:val="22"/>
          <w:lang w:val="en-US"/>
        </w:rPr>
      </w:pPr>
      <w:r w:rsidRPr="00F94E43">
        <w:rPr>
          <w:rFonts w:ascii="Arial" w:hAnsi="Arial" w:cs="Arial"/>
          <w:sz w:val="22"/>
          <w:lang w:val="en-US"/>
        </w:rPr>
        <w:t xml:space="preserve">For the </w:t>
      </w:r>
      <w:r w:rsidRPr="00287745">
        <w:rPr>
          <w:rFonts w:ascii="Arial" w:hAnsi="Arial" w:cs="Arial"/>
          <w:sz w:val="22"/>
          <w:szCs w:val="22"/>
          <w:lang w:val="en-US"/>
        </w:rPr>
        <w:t>specification and all interfaces of the new conga-</w:t>
      </w:r>
      <w:r>
        <w:rPr>
          <w:rFonts w:ascii="Arial" w:hAnsi="Arial" w:cs="Arial"/>
          <w:sz w:val="22"/>
          <w:szCs w:val="22"/>
          <w:lang w:val="en-US"/>
        </w:rPr>
        <w:t>S</w:t>
      </w:r>
      <w:r w:rsidRPr="00287745">
        <w:rPr>
          <w:rFonts w:ascii="Arial" w:hAnsi="Arial" w:cs="Arial"/>
          <w:sz w:val="22"/>
          <w:szCs w:val="22"/>
          <w:lang w:val="en-US"/>
        </w:rPr>
        <w:t>MX8</w:t>
      </w:r>
      <w:r w:rsidR="00ED6891">
        <w:rPr>
          <w:rFonts w:ascii="Arial" w:hAnsi="Arial" w:cs="Arial"/>
          <w:sz w:val="22"/>
          <w:szCs w:val="22"/>
          <w:lang w:val="en-US"/>
        </w:rPr>
        <w:t>X</w:t>
      </w:r>
      <w:r w:rsidRPr="00287745">
        <w:rPr>
          <w:rFonts w:ascii="Arial" w:hAnsi="Arial" w:cs="Arial"/>
          <w:sz w:val="22"/>
          <w:szCs w:val="22"/>
          <w:lang w:val="en-US"/>
        </w:rPr>
        <w:t xml:space="preserve"> </w:t>
      </w:r>
      <w:r>
        <w:rPr>
          <w:rFonts w:ascii="Arial" w:hAnsi="Arial" w:cs="Arial"/>
          <w:sz w:val="22"/>
          <w:szCs w:val="22"/>
          <w:lang w:val="en-US"/>
        </w:rPr>
        <w:t>SMARC 2.0</w:t>
      </w:r>
      <w:r w:rsidRPr="00287745">
        <w:rPr>
          <w:rFonts w:ascii="Arial" w:hAnsi="Arial" w:cs="Arial"/>
          <w:sz w:val="22"/>
          <w:szCs w:val="22"/>
          <w:lang w:val="en-US"/>
        </w:rPr>
        <w:t xml:space="preserve"> Computer-on-Module, see: </w:t>
      </w:r>
      <w:hyperlink r:id="rId13" w:history="1">
        <w:r w:rsidR="00ED6891" w:rsidRPr="000C5821">
          <w:rPr>
            <w:rStyle w:val="Hyperlink"/>
            <w:rFonts w:ascii="Arial" w:hAnsi="Arial" w:cs="Arial"/>
            <w:sz w:val="22"/>
            <w:szCs w:val="22"/>
            <w:lang w:val="en-US"/>
          </w:rPr>
          <w:t>https://www.congatec.com/products/smarc/conga-smx8x.html</w:t>
        </w:r>
      </w:hyperlink>
      <w:r w:rsidR="00430DC1" w:rsidRPr="00430DC1">
        <w:rPr>
          <w:rFonts w:ascii="Arial" w:hAnsi="Arial" w:cs="Arial"/>
          <w:sz w:val="22"/>
          <w:szCs w:val="22"/>
          <w:lang w:val="en-US"/>
        </w:rPr>
        <w:t xml:space="preserve"> </w:t>
      </w:r>
      <w:r w:rsidRPr="00430DC1">
        <w:rPr>
          <w:rFonts w:ascii="Arial" w:hAnsi="Arial" w:cs="Arial"/>
          <w:sz w:val="22"/>
          <w:szCs w:val="22"/>
          <w:lang w:val="en-US"/>
        </w:rPr>
        <w:t xml:space="preserve"> </w:t>
      </w:r>
    </w:p>
    <w:p w:rsidR="00B04E7C" w:rsidRDefault="00B04E7C" w:rsidP="00E97668">
      <w:pPr>
        <w:spacing w:line="360" w:lineRule="auto"/>
        <w:rPr>
          <w:rFonts w:ascii="Arial" w:hAnsi="Arial" w:cs="Arial"/>
          <w:sz w:val="22"/>
          <w:lang w:val="en-US"/>
        </w:rPr>
      </w:pPr>
    </w:p>
    <w:p w:rsidR="00E97668" w:rsidRPr="00C80FC3" w:rsidRDefault="008F4636" w:rsidP="00E97668">
      <w:pPr>
        <w:spacing w:line="360" w:lineRule="auto"/>
        <w:rPr>
          <w:rFonts w:ascii="Arial" w:hAnsi="Arial" w:cs="Arial"/>
          <w:sz w:val="22"/>
          <w:szCs w:val="22"/>
          <w:lang w:val="en-US"/>
        </w:rPr>
      </w:pPr>
      <w:r w:rsidRPr="00F94E43">
        <w:rPr>
          <w:rFonts w:ascii="Arial" w:hAnsi="Arial" w:cs="Arial"/>
          <w:sz w:val="22"/>
          <w:lang w:val="en-US"/>
        </w:rPr>
        <w:t>For t</w:t>
      </w:r>
      <w:r w:rsidR="00F74102" w:rsidRPr="00F94E43">
        <w:rPr>
          <w:rFonts w:ascii="Arial" w:hAnsi="Arial" w:cs="Arial"/>
          <w:sz w:val="22"/>
          <w:lang w:val="en-US"/>
        </w:rPr>
        <w:t xml:space="preserve">he </w:t>
      </w:r>
      <w:r w:rsidR="00F74102" w:rsidRPr="00287745">
        <w:rPr>
          <w:rFonts w:ascii="Arial" w:hAnsi="Arial" w:cs="Arial"/>
          <w:sz w:val="22"/>
          <w:szCs w:val="22"/>
          <w:lang w:val="en-US"/>
        </w:rPr>
        <w:t xml:space="preserve">specification and all interfaces of the new </w:t>
      </w:r>
      <w:r w:rsidR="000B6467" w:rsidRPr="00287745">
        <w:rPr>
          <w:rFonts w:ascii="Arial" w:hAnsi="Arial" w:cs="Arial"/>
          <w:sz w:val="22"/>
          <w:szCs w:val="22"/>
          <w:lang w:val="en-US"/>
        </w:rPr>
        <w:t>conga-QMX8</w:t>
      </w:r>
      <w:r w:rsidR="00ED6891">
        <w:rPr>
          <w:rFonts w:ascii="Arial" w:hAnsi="Arial" w:cs="Arial"/>
          <w:sz w:val="22"/>
          <w:szCs w:val="22"/>
          <w:lang w:val="en-US"/>
        </w:rPr>
        <w:t>X</w:t>
      </w:r>
      <w:r w:rsidR="000B6467" w:rsidRPr="00287745">
        <w:rPr>
          <w:rFonts w:ascii="Arial" w:hAnsi="Arial" w:cs="Arial"/>
          <w:sz w:val="22"/>
          <w:szCs w:val="22"/>
          <w:lang w:val="en-US"/>
        </w:rPr>
        <w:t xml:space="preserve"> </w:t>
      </w:r>
      <w:r w:rsidR="00F74102" w:rsidRPr="00287745">
        <w:rPr>
          <w:rFonts w:ascii="Arial" w:hAnsi="Arial" w:cs="Arial"/>
          <w:sz w:val="22"/>
          <w:szCs w:val="22"/>
          <w:lang w:val="en-US"/>
        </w:rPr>
        <w:t>Qseven Computer-on-</w:t>
      </w:r>
      <w:r w:rsidR="00F74102" w:rsidRPr="00C80FC3">
        <w:rPr>
          <w:rFonts w:ascii="Arial" w:hAnsi="Arial" w:cs="Arial"/>
          <w:sz w:val="22"/>
          <w:szCs w:val="22"/>
          <w:lang w:val="en-US"/>
        </w:rPr>
        <w:t>Module</w:t>
      </w:r>
      <w:r w:rsidRPr="00C80FC3">
        <w:rPr>
          <w:rFonts w:ascii="Arial" w:hAnsi="Arial" w:cs="Arial"/>
          <w:sz w:val="22"/>
          <w:szCs w:val="22"/>
          <w:lang w:val="en-US"/>
        </w:rPr>
        <w:t>,</w:t>
      </w:r>
      <w:r w:rsidR="00F74102" w:rsidRPr="00C80FC3">
        <w:rPr>
          <w:rFonts w:ascii="Arial" w:hAnsi="Arial" w:cs="Arial"/>
          <w:sz w:val="22"/>
          <w:szCs w:val="22"/>
          <w:lang w:val="en-US"/>
        </w:rPr>
        <w:t xml:space="preserve"> </w:t>
      </w:r>
      <w:r w:rsidRPr="00C80FC3">
        <w:rPr>
          <w:rFonts w:ascii="Arial" w:hAnsi="Arial" w:cs="Arial"/>
          <w:sz w:val="22"/>
          <w:szCs w:val="22"/>
          <w:lang w:val="en-US"/>
        </w:rPr>
        <w:t>see</w:t>
      </w:r>
      <w:r w:rsidR="00992D92" w:rsidRPr="00C80FC3">
        <w:rPr>
          <w:rFonts w:ascii="Arial" w:hAnsi="Arial" w:cs="Arial"/>
          <w:sz w:val="22"/>
          <w:szCs w:val="22"/>
          <w:lang w:val="en-US"/>
        </w:rPr>
        <w:t xml:space="preserve">: </w:t>
      </w:r>
      <w:hyperlink r:id="rId14" w:history="1">
        <w:r w:rsidR="00ED6891" w:rsidRPr="000C5821">
          <w:rPr>
            <w:rStyle w:val="Hyperlink"/>
            <w:rFonts w:ascii="Arial" w:hAnsi="Arial" w:cs="Arial"/>
            <w:sz w:val="22"/>
            <w:szCs w:val="22"/>
            <w:lang w:val="en-US"/>
          </w:rPr>
          <w:t>https://www.congatec.com/products/qseven/conga-q</w:t>
        </w:r>
        <w:r w:rsidR="00ED6891" w:rsidRPr="000C5821">
          <w:rPr>
            <w:rStyle w:val="Hyperlink"/>
            <w:rFonts w:ascii="Arial" w:hAnsi="Arial" w:cs="Arial"/>
            <w:sz w:val="22"/>
            <w:szCs w:val="22"/>
            <w:lang w:val="en-US"/>
          </w:rPr>
          <w:t>m</w:t>
        </w:r>
        <w:r w:rsidR="00ED6891" w:rsidRPr="000C5821">
          <w:rPr>
            <w:rStyle w:val="Hyperlink"/>
            <w:rFonts w:ascii="Arial" w:hAnsi="Arial" w:cs="Arial"/>
            <w:sz w:val="22"/>
            <w:szCs w:val="22"/>
            <w:lang w:val="en-US"/>
          </w:rPr>
          <w:t>x8x.html</w:t>
        </w:r>
      </w:hyperlink>
      <w:r w:rsidR="00425CDB" w:rsidRPr="00C80FC3">
        <w:rPr>
          <w:rFonts w:ascii="Arial" w:hAnsi="Arial" w:cs="Arial"/>
          <w:sz w:val="22"/>
          <w:szCs w:val="22"/>
          <w:lang w:val="en-US"/>
        </w:rPr>
        <w:t xml:space="preserve"> </w:t>
      </w:r>
    </w:p>
    <w:p w:rsidR="004A5D91" w:rsidRPr="00287745" w:rsidRDefault="004A5D91" w:rsidP="00F4736C">
      <w:pPr>
        <w:spacing w:line="276" w:lineRule="auto"/>
        <w:rPr>
          <w:rFonts w:ascii="Arial" w:hAnsi="Arial" w:cs="Arial"/>
          <w:b/>
          <w:sz w:val="22"/>
          <w:szCs w:val="22"/>
          <w:lang w:val="en-US"/>
        </w:rPr>
      </w:pPr>
    </w:p>
    <w:p w:rsidR="00D108AC" w:rsidRPr="00F94E43" w:rsidRDefault="00D108AC" w:rsidP="00D108AC">
      <w:pPr>
        <w:pStyle w:val="Standard1"/>
        <w:ind w:right="283"/>
        <w:rPr>
          <w:rFonts w:ascii="Arial" w:hAnsi="Arial" w:cs="Arial"/>
          <w:b/>
          <w:sz w:val="18"/>
          <w:szCs w:val="18"/>
          <w:lang w:val="en-US"/>
        </w:rPr>
      </w:pPr>
    </w:p>
    <w:p w:rsidR="00F74102" w:rsidRPr="00F94E43" w:rsidRDefault="00F74102" w:rsidP="00F74102">
      <w:pPr>
        <w:pStyle w:val="Standard1"/>
        <w:ind w:right="283"/>
        <w:rPr>
          <w:rFonts w:ascii="Arial" w:hAnsi="Arial" w:cs="Arial"/>
          <w:sz w:val="16"/>
          <w:szCs w:val="16"/>
          <w:lang w:val="en-US"/>
        </w:rPr>
      </w:pPr>
      <w:r w:rsidRPr="00F94E43">
        <w:rPr>
          <w:rFonts w:ascii="Arial" w:hAnsi="Arial" w:cs="Arial"/>
          <w:b/>
          <w:sz w:val="16"/>
          <w:szCs w:val="16"/>
          <w:lang w:val="en-US"/>
        </w:rPr>
        <w:t xml:space="preserve">About congatec </w:t>
      </w:r>
      <w:r w:rsidRPr="00F94E43">
        <w:rPr>
          <w:rFonts w:ascii="Arial" w:hAnsi="Arial" w:cs="Arial"/>
          <w:b/>
          <w:sz w:val="16"/>
          <w:szCs w:val="16"/>
          <w:lang w:val="en-US"/>
        </w:rPr>
        <w:br/>
      </w:r>
      <w:r w:rsidRPr="00F94E43">
        <w:rPr>
          <w:rFonts w:ascii="Arial" w:hAnsi="Arial" w:cs="Arial"/>
          <w:sz w:val="16"/>
          <w:szCs w:val="16"/>
          <w:lang w:val="en-US"/>
        </w:rPr>
        <w:t xml:space="preserve">congatec is a leading supplier of industrial computer modules using the standard form factors COM Express, Qseven and SMARC as well as single board computers and customized services. </w:t>
      </w:r>
      <w:proofErr w:type="gramStart"/>
      <w:r w:rsidRPr="00F94E43">
        <w:rPr>
          <w:rFonts w:ascii="Arial" w:hAnsi="Arial" w:cs="Arial"/>
          <w:sz w:val="16"/>
          <w:szCs w:val="16"/>
          <w:lang w:val="en-US"/>
        </w:rPr>
        <w:t>congatec’s</w:t>
      </w:r>
      <w:proofErr w:type="gramEnd"/>
      <w:r w:rsidRPr="00F94E43">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Headquartered in Deggendorf, Germany, congatec currently has entities in USA, Taiwan, China, Japan and Australia as well as United Kingdom, France, and the Czech Republic. More information is available on our website at </w:t>
      </w:r>
      <w:hyperlink r:id="rId15" w:history="1">
        <w:r w:rsidRPr="00F94E43">
          <w:rPr>
            <w:rStyle w:val="Hyperlink"/>
            <w:rFonts w:ascii="Arial" w:hAnsi="Arial" w:cs="Arial"/>
            <w:sz w:val="16"/>
            <w:szCs w:val="16"/>
            <w:lang w:val="en-US"/>
          </w:rPr>
          <w:t>www.congatec.com</w:t>
        </w:r>
      </w:hyperlink>
      <w:r w:rsidRPr="00F94E43">
        <w:rPr>
          <w:rFonts w:ascii="Arial" w:hAnsi="Arial" w:cs="Arial"/>
          <w:sz w:val="16"/>
          <w:szCs w:val="16"/>
          <w:lang w:val="en-US"/>
        </w:rPr>
        <w:t xml:space="preserve"> or via </w:t>
      </w:r>
      <w:hyperlink r:id="rId16" w:history="1">
        <w:r w:rsidRPr="00F94E43">
          <w:rPr>
            <w:rStyle w:val="Hyperlink"/>
            <w:rFonts w:ascii="Arial" w:hAnsi="Arial" w:cs="Arial"/>
            <w:sz w:val="16"/>
            <w:szCs w:val="16"/>
            <w:lang w:val="en-US"/>
          </w:rPr>
          <w:t>Facebook</w:t>
        </w:r>
      </w:hyperlink>
      <w:r w:rsidRPr="00F94E43">
        <w:rPr>
          <w:rFonts w:ascii="Arial" w:hAnsi="Arial" w:cs="Arial"/>
          <w:sz w:val="16"/>
          <w:szCs w:val="16"/>
          <w:lang w:val="en-US"/>
        </w:rPr>
        <w:t xml:space="preserve">, </w:t>
      </w:r>
      <w:hyperlink r:id="rId17" w:history="1">
        <w:r w:rsidRPr="00F94E43">
          <w:rPr>
            <w:rStyle w:val="Hyperlink"/>
            <w:rFonts w:ascii="Arial" w:hAnsi="Arial" w:cs="Arial"/>
            <w:sz w:val="16"/>
            <w:szCs w:val="16"/>
            <w:lang w:val="en-US"/>
          </w:rPr>
          <w:t>Twitter</w:t>
        </w:r>
      </w:hyperlink>
      <w:r w:rsidRPr="00F94E43">
        <w:rPr>
          <w:rFonts w:ascii="Arial" w:hAnsi="Arial" w:cs="Arial"/>
          <w:sz w:val="16"/>
          <w:szCs w:val="16"/>
          <w:lang w:val="en-US"/>
        </w:rPr>
        <w:t xml:space="preserve"> and </w:t>
      </w:r>
      <w:hyperlink r:id="rId18" w:history="1">
        <w:r w:rsidRPr="00F94E43">
          <w:rPr>
            <w:rStyle w:val="Hyperlink"/>
            <w:rFonts w:ascii="Arial" w:hAnsi="Arial" w:cs="Arial"/>
            <w:sz w:val="16"/>
            <w:szCs w:val="16"/>
            <w:lang w:val="en-US"/>
          </w:rPr>
          <w:t>YouTube</w:t>
        </w:r>
      </w:hyperlink>
      <w:r w:rsidRPr="00F94E43">
        <w:rPr>
          <w:rFonts w:ascii="Arial" w:hAnsi="Arial" w:cs="Arial"/>
          <w:sz w:val="16"/>
          <w:szCs w:val="16"/>
          <w:lang w:val="en-US"/>
        </w:rPr>
        <w:t>.</w:t>
      </w:r>
    </w:p>
    <w:p w:rsidR="00D108AC" w:rsidRPr="00F94E43" w:rsidRDefault="00D108AC" w:rsidP="00D108AC">
      <w:pPr>
        <w:pStyle w:val="Standard1"/>
        <w:spacing w:before="120" w:after="120"/>
        <w:rPr>
          <w:rFonts w:ascii="Arial" w:hAnsi="Arial" w:cs="Arial"/>
          <w:sz w:val="18"/>
          <w:szCs w:val="18"/>
          <w:lang w:val="en-US"/>
        </w:rPr>
      </w:pPr>
    </w:p>
    <w:p w:rsidR="00D108AC" w:rsidRPr="00F94E43" w:rsidRDefault="00D108AC" w:rsidP="00D108AC">
      <w:pPr>
        <w:pStyle w:val="Standard1"/>
        <w:spacing w:before="120" w:after="120" w:line="360" w:lineRule="auto"/>
        <w:jc w:val="center"/>
        <w:rPr>
          <w:rFonts w:ascii="Arial" w:hAnsi="Arial" w:cs="Arial"/>
          <w:sz w:val="18"/>
          <w:szCs w:val="18"/>
          <w:lang w:val="en-US"/>
        </w:rPr>
      </w:pPr>
      <w:r w:rsidRPr="00F94E43">
        <w:rPr>
          <w:rFonts w:ascii="Arial" w:hAnsi="Arial" w:cs="Arial"/>
          <w:sz w:val="18"/>
          <w:szCs w:val="18"/>
          <w:lang w:val="en-US"/>
        </w:rPr>
        <w:t>* * *</w:t>
      </w:r>
    </w:p>
    <w:p w:rsidR="00D108AC" w:rsidRPr="00F94E43" w:rsidRDefault="00D108AC" w:rsidP="00D108AC">
      <w:pPr>
        <w:pStyle w:val="Standard1"/>
        <w:spacing w:before="120"/>
        <w:jc w:val="center"/>
        <w:rPr>
          <w:rFonts w:ascii="Arial" w:hAnsi="Arial" w:cs="Arial"/>
          <w:i/>
          <w:iCs/>
          <w:kern w:val="2"/>
          <w:sz w:val="18"/>
          <w:szCs w:val="18"/>
          <w:lang w:val="en-US"/>
        </w:rPr>
      </w:pPr>
    </w:p>
    <w:sectPr w:rsidR="00D108AC" w:rsidRPr="00F94E43"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C30A00" w15:done="0"/>
  <w15:commentEx w15:paraId="4085BE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30A00" w16cid:durableId="1F797D9E"/>
  <w16cid:commentId w16cid:paraId="4085BEDF" w16cid:durableId="1F797DB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D01" w:rsidRDefault="00BA0D01" w:rsidP="00D97483">
      <w:r>
        <w:separator/>
      </w:r>
    </w:p>
  </w:endnote>
  <w:endnote w:type="continuationSeparator" w:id="0">
    <w:p w:rsidR="00BA0D01" w:rsidRDefault="00BA0D01" w:rsidP="00D974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D01" w:rsidRDefault="00BA0D01" w:rsidP="00D97483">
      <w:r>
        <w:separator/>
      </w:r>
    </w:p>
  </w:footnote>
  <w:footnote w:type="continuationSeparator" w:id="0">
    <w:p w:rsidR="00BA0D01" w:rsidRDefault="00BA0D01" w:rsidP="00D9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f Wilde">
    <w15:presenceInfo w15:providerId="Windows Live" w15:userId="8bd98eb171ce555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26B3"/>
    <w:rsid w:val="00006D58"/>
    <w:rsid w:val="00010369"/>
    <w:rsid w:val="00010745"/>
    <w:rsid w:val="00021457"/>
    <w:rsid w:val="000355AD"/>
    <w:rsid w:val="00035738"/>
    <w:rsid w:val="00042600"/>
    <w:rsid w:val="00045E58"/>
    <w:rsid w:val="00047E06"/>
    <w:rsid w:val="00052BEC"/>
    <w:rsid w:val="00054413"/>
    <w:rsid w:val="000553A9"/>
    <w:rsid w:val="000553FB"/>
    <w:rsid w:val="000579AF"/>
    <w:rsid w:val="00061DC9"/>
    <w:rsid w:val="00062133"/>
    <w:rsid w:val="00071BA7"/>
    <w:rsid w:val="0007446F"/>
    <w:rsid w:val="00074F95"/>
    <w:rsid w:val="000801FB"/>
    <w:rsid w:val="00086C00"/>
    <w:rsid w:val="0009529F"/>
    <w:rsid w:val="00095462"/>
    <w:rsid w:val="00096758"/>
    <w:rsid w:val="0009734E"/>
    <w:rsid w:val="000A1392"/>
    <w:rsid w:val="000A30F4"/>
    <w:rsid w:val="000A394C"/>
    <w:rsid w:val="000A4662"/>
    <w:rsid w:val="000A4B1D"/>
    <w:rsid w:val="000B53F9"/>
    <w:rsid w:val="000B6467"/>
    <w:rsid w:val="000B6F0B"/>
    <w:rsid w:val="000B7A5D"/>
    <w:rsid w:val="000D3E55"/>
    <w:rsid w:val="000D66D4"/>
    <w:rsid w:val="000D68BA"/>
    <w:rsid w:val="000D7ECD"/>
    <w:rsid w:val="000E2307"/>
    <w:rsid w:val="000E736A"/>
    <w:rsid w:val="000F15EB"/>
    <w:rsid w:val="000F1E49"/>
    <w:rsid w:val="000F34E8"/>
    <w:rsid w:val="00100CE2"/>
    <w:rsid w:val="00101C91"/>
    <w:rsid w:val="00101DF6"/>
    <w:rsid w:val="00105BFE"/>
    <w:rsid w:val="001065F0"/>
    <w:rsid w:val="0011134D"/>
    <w:rsid w:val="00117225"/>
    <w:rsid w:val="00134B08"/>
    <w:rsid w:val="00135EBC"/>
    <w:rsid w:val="0014653E"/>
    <w:rsid w:val="00146C5E"/>
    <w:rsid w:val="00157343"/>
    <w:rsid w:val="00164BA6"/>
    <w:rsid w:val="00175EB3"/>
    <w:rsid w:val="00177FB2"/>
    <w:rsid w:val="00181222"/>
    <w:rsid w:val="00181C4A"/>
    <w:rsid w:val="00184D6F"/>
    <w:rsid w:val="001854B5"/>
    <w:rsid w:val="00187AFE"/>
    <w:rsid w:val="001B0700"/>
    <w:rsid w:val="001B1C78"/>
    <w:rsid w:val="001B57C2"/>
    <w:rsid w:val="001B6B34"/>
    <w:rsid w:val="001C0038"/>
    <w:rsid w:val="001C4E70"/>
    <w:rsid w:val="001C5ECC"/>
    <w:rsid w:val="001D055C"/>
    <w:rsid w:val="001E1ECB"/>
    <w:rsid w:val="001E3D01"/>
    <w:rsid w:val="001E4FB1"/>
    <w:rsid w:val="001E7371"/>
    <w:rsid w:val="001F6286"/>
    <w:rsid w:val="002065F2"/>
    <w:rsid w:val="0021093C"/>
    <w:rsid w:val="00212286"/>
    <w:rsid w:val="00217B17"/>
    <w:rsid w:val="00223722"/>
    <w:rsid w:val="0022455E"/>
    <w:rsid w:val="00231F74"/>
    <w:rsid w:val="002368AC"/>
    <w:rsid w:val="002376DB"/>
    <w:rsid w:val="00253989"/>
    <w:rsid w:val="002571A3"/>
    <w:rsid w:val="002637B4"/>
    <w:rsid w:val="00263AEB"/>
    <w:rsid w:val="00263BE2"/>
    <w:rsid w:val="00270E5F"/>
    <w:rsid w:val="0027268B"/>
    <w:rsid w:val="00274051"/>
    <w:rsid w:val="00281198"/>
    <w:rsid w:val="00286CC1"/>
    <w:rsid w:val="002872D2"/>
    <w:rsid w:val="00287745"/>
    <w:rsid w:val="00292D50"/>
    <w:rsid w:val="0029792A"/>
    <w:rsid w:val="00297A5C"/>
    <w:rsid w:val="002A1662"/>
    <w:rsid w:val="002A2410"/>
    <w:rsid w:val="002A3C83"/>
    <w:rsid w:val="002A7A02"/>
    <w:rsid w:val="002B14DE"/>
    <w:rsid w:val="002B4907"/>
    <w:rsid w:val="002B7D1D"/>
    <w:rsid w:val="002C6553"/>
    <w:rsid w:val="002C6CAF"/>
    <w:rsid w:val="002D1624"/>
    <w:rsid w:val="002D3F17"/>
    <w:rsid w:val="002E2597"/>
    <w:rsid w:val="002E333A"/>
    <w:rsid w:val="002F035E"/>
    <w:rsid w:val="002F0483"/>
    <w:rsid w:val="002F16A9"/>
    <w:rsid w:val="002F175E"/>
    <w:rsid w:val="002F1A60"/>
    <w:rsid w:val="002F2955"/>
    <w:rsid w:val="002F6466"/>
    <w:rsid w:val="00305606"/>
    <w:rsid w:val="00306B7C"/>
    <w:rsid w:val="00315BED"/>
    <w:rsid w:val="00316678"/>
    <w:rsid w:val="00331264"/>
    <w:rsid w:val="00334450"/>
    <w:rsid w:val="00336657"/>
    <w:rsid w:val="0034266E"/>
    <w:rsid w:val="00353C44"/>
    <w:rsid w:val="003556F2"/>
    <w:rsid w:val="00360338"/>
    <w:rsid w:val="003649C8"/>
    <w:rsid w:val="00365D2C"/>
    <w:rsid w:val="003674FC"/>
    <w:rsid w:val="00371CDB"/>
    <w:rsid w:val="00386E85"/>
    <w:rsid w:val="0039010D"/>
    <w:rsid w:val="003935D3"/>
    <w:rsid w:val="003A0171"/>
    <w:rsid w:val="003A7091"/>
    <w:rsid w:val="003B0D94"/>
    <w:rsid w:val="003B4205"/>
    <w:rsid w:val="003B7234"/>
    <w:rsid w:val="003B7808"/>
    <w:rsid w:val="003D4675"/>
    <w:rsid w:val="003D4EDA"/>
    <w:rsid w:val="003D58CB"/>
    <w:rsid w:val="003D5ED4"/>
    <w:rsid w:val="003E397A"/>
    <w:rsid w:val="003F3269"/>
    <w:rsid w:val="003F5EBA"/>
    <w:rsid w:val="003F62FC"/>
    <w:rsid w:val="003F6E4B"/>
    <w:rsid w:val="004175F7"/>
    <w:rsid w:val="00425CDB"/>
    <w:rsid w:val="00430DC1"/>
    <w:rsid w:val="00431604"/>
    <w:rsid w:val="00446472"/>
    <w:rsid w:val="00451C75"/>
    <w:rsid w:val="00451E34"/>
    <w:rsid w:val="00453F2A"/>
    <w:rsid w:val="00454C32"/>
    <w:rsid w:val="00455991"/>
    <w:rsid w:val="00456482"/>
    <w:rsid w:val="00466A57"/>
    <w:rsid w:val="00467DA9"/>
    <w:rsid w:val="00475771"/>
    <w:rsid w:val="00476500"/>
    <w:rsid w:val="00480CD4"/>
    <w:rsid w:val="0048385D"/>
    <w:rsid w:val="004841F7"/>
    <w:rsid w:val="0048544A"/>
    <w:rsid w:val="004930EB"/>
    <w:rsid w:val="00493D3E"/>
    <w:rsid w:val="004A2EEC"/>
    <w:rsid w:val="004A3678"/>
    <w:rsid w:val="004A5D91"/>
    <w:rsid w:val="004B0F6C"/>
    <w:rsid w:val="004B1541"/>
    <w:rsid w:val="004B1812"/>
    <w:rsid w:val="004B4B85"/>
    <w:rsid w:val="004D2177"/>
    <w:rsid w:val="004D3BA0"/>
    <w:rsid w:val="004E52D7"/>
    <w:rsid w:val="004F08CB"/>
    <w:rsid w:val="004F7C12"/>
    <w:rsid w:val="00511994"/>
    <w:rsid w:val="005139F8"/>
    <w:rsid w:val="0051411D"/>
    <w:rsid w:val="005168E6"/>
    <w:rsid w:val="00527922"/>
    <w:rsid w:val="005338A6"/>
    <w:rsid w:val="005502A5"/>
    <w:rsid w:val="0055046D"/>
    <w:rsid w:val="00551181"/>
    <w:rsid w:val="005530EB"/>
    <w:rsid w:val="0055706B"/>
    <w:rsid w:val="00557CF6"/>
    <w:rsid w:val="005674E1"/>
    <w:rsid w:val="00570637"/>
    <w:rsid w:val="0058053F"/>
    <w:rsid w:val="00582F01"/>
    <w:rsid w:val="005900D8"/>
    <w:rsid w:val="005B049C"/>
    <w:rsid w:val="005C585A"/>
    <w:rsid w:val="005C6F13"/>
    <w:rsid w:val="005D2102"/>
    <w:rsid w:val="005D2D52"/>
    <w:rsid w:val="005E2474"/>
    <w:rsid w:val="005E3F30"/>
    <w:rsid w:val="005E401C"/>
    <w:rsid w:val="005F1760"/>
    <w:rsid w:val="005F7CEF"/>
    <w:rsid w:val="00600860"/>
    <w:rsid w:val="0060278F"/>
    <w:rsid w:val="006061F7"/>
    <w:rsid w:val="00606E04"/>
    <w:rsid w:val="006142D4"/>
    <w:rsid w:val="00623BD6"/>
    <w:rsid w:val="00625E49"/>
    <w:rsid w:val="006269A4"/>
    <w:rsid w:val="00630751"/>
    <w:rsid w:val="00640D57"/>
    <w:rsid w:val="00640FFB"/>
    <w:rsid w:val="006447B6"/>
    <w:rsid w:val="00650D54"/>
    <w:rsid w:val="0065115D"/>
    <w:rsid w:val="006566B7"/>
    <w:rsid w:val="006578A1"/>
    <w:rsid w:val="0066339F"/>
    <w:rsid w:val="00664028"/>
    <w:rsid w:val="00667B3E"/>
    <w:rsid w:val="00670937"/>
    <w:rsid w:val="0067240C"/>
    <w:rsid w:val="00672454"/>
    <w:rsid w:val="0067637E"/>
    <w:rsid w:val="00682E54"/>
    <w:rsid w:val="00687FB6"/>
    <w:rsid w:val="00690ECD"/>
    <w:rsid w:val="0069359A"/>
    <w:rsid w:val="00693D7C"/>
    <w:rsid w:val="0069458C"/>
    <w:rsid w:val="006A1238"/>
    <w:rsid w:val="006A1254"/>
    <w:rsid w:val="006A3CB0"/>
    <w:rsid w:val="006A4784"/>
    <w:rsid w:val="006A6542"/>
    <w:rsid w:val="006B02D9"/>
    <w:rsid w:val="006B0EE9"/>
    <w:rsid w:val="006B1690"/>
    <w:rsid w:val="006B3BE7"/>
    <w:rsid w:val="006C1F59"/>
    <w:rsid w:val="006C3B8A"/>
    <w:rsid w:val="006C6AEE"/>
    <w:rsid w:val="006D162D"/>
    <w:rsid w:val="006E1493"/>
    <w:rsid w:val="006E23B6"/>
    <w:rsid w:val="006E4456"/>
    <w:rsid w:val="006E78FC"/>
    <w:rsid w:val="006E7CDD"/>
    <w:rsid w:val="006F6952"/>
    <w:rsid w:val="006F74D7"/>
    <w:rsid w:val="0070380B"/>
    <w:rsid w:val="00703F23"/>
    <w:rsid w:val="00703FF3"/>
    <w:rsid w:val="00706359"/>
    <w:rsid w:val="00706CDC"/>
    <w:rsid w:val="007074D1"/>
    <w:rsid w:val="00730753"/>
    <w:rsid w:val="00731466"/>
    <w:rsid w:val="00735FC8"/>
    <w:rsid w:val="007372D4"/>
    <w:rsid w:val="00741326"/>
    <w:rsid w:val="00745A29"/>
    <w:rsid w:val="00745E4D"/>
    <w:rsid w:val="00747135"/>
    <w:rsid w:val="00747A2A"/>
    <w:rsid w:val="00751A5C"/>
    <w:rsid w:val="007633C8"/>
    <w:rsid w:val="00764C95"/>
    <w:rsid w:val="00765B08"/>
    <w:rsid w:val="00767A44"/>
    <w:rsid w:val="00771AFC"/>
    <w:rsid w:val="0077601C"/>
    <w:rsid w:val="00776AE3"/>
    <w:rsid w:val="00782684"/>
    <w:rsid w:val="00784949"/>
    <w:rsid w:val="0078770A"/>
    <w:rsid w:val="007923DD"/>
    <w:rsid w:val="007A1451"/>
    <w:rsid w:val="007A3A88"/>
    <w:rsid w:val="007B00AC"/>
    <w:rsid w:val="007B794A"/>
    <w:rsid w:val="007B7EC2"/>
    <w:rsid w:val="007C46E3"/>
    <w:rsid w:val="007C4E14"/>
    <w:rsid w:val="007C5914"/>
    <w:rsid w:val="007D0EAB"/>
    <w:rsid w:val="007D34BE"/>
    <w:rsid w:val="007E0AEB"/>
    <w:rsid w:val="007E5156"/>
    <w:rsid w:val="007E752C"/>
    <w:rsid w:val="007E7F37"/>
    <w:rsid w:val="007F2284"/>
    <w:rsid w:val="007F3D6F"/>
    <w:rsid w:val="008014CA"/>
    <w:rsid w:val="008021E1"/>
    <w:rsid w:val="0080538D"/>
    <w:rsid w:val="008119CB"/>
    <w:rsid w:val="0081514B"/>
    <w:rsid w:val="008155A3"/>
    <w:rsid w:val="00815A0F"/>
    <w:rsid w:val="0082049A"/>
    <w:rsid w:val="00831E51"/>
    <w:rsid w:val="00832012"/>
    <w:rsid w:val="008326A9"/>
    <w:rsid w:val="00835D8A"/>
    <w:rsid w:val="008417D5"/>
    <w:rsid w:val="00842166"/>
    <w:rsid w:val="00843FE7"/>
    <w:rsid w:val="00846053"/>
    <w:rsid w:val="00846888"/>
    <w:rsid w:val="00847678"/>
    <w:rsid w:val="008513ED"/>
    <w:rsid w:val="00851603"/>
    <w:rsid w:val="00855286"/>
    <w:rsid w:val="008633F0"/>
    <w:rsid w:val="00875501"/>
    <w:rsid w:val="00881B43"/>
    <w:rsid w:val="0088225E"/>
    <w:rsid w:val="00886219"/>
    <w:rsid w:val="00887872"/>
    <w:rsid w:val="00896530"/>
    <w:rsid w:val="00897D1F"/>
    <w:rsid w:val="008A4055"/>
    <w:rsid w:val="008B6018"/>
    <w:rsid w:val="008C012F"/>
    <w:rsid w:val="008D24CD"/>
    <w:rsid w:val="008E3FB3"/>
    <w:rsid w:val="008E5A1D"/>
    <w:rsid w:val="008F0184"/>
    <w:rsid w:val="008F4636"/>
    <w:rsid w:val="008F54B5"/>
    <w:rsid w:val="008F70A2"/>
    <w:rsid w:val="00915B34"/>
    <w:rsid w:val="009269F9"/>
    <w:rsid w:val="009310D6"/>
    <w:rsid w:val="009335F3"/>
    <w:rsid w:val="009348CC"/>
    <w:rsid w:val="00936629"/>
    <w:rsid w:val="009366AB"/>
    <w:rsid w:val="00943C17"/>
    <w:rsid w:val="00944907"/>
    <w:rsid w:val="00946819"/>
    <w:rsid w:val="00955E11"/>
    <w:rsid w:val="00956928"/>
    <w:rsid w:val="00957EBF"/>
    <w:rsid w:val="00961278"/>
    <w:rsid w:val="00962795"/>
    <w:rsid w:val="009651A1"/>
    <w:rsid w:val="009671D3"/>
    <w:rsid w:val="009702BE"/>
    <w:rsid w:val="00976F6B"/>
    <w:rsid w:val="00983A26"/>
    <w:rsid w:val="00983B6D"/>
    <w:rsid w:val="00986868"/>
    <w:rsid w:val="0098707E"/>
    <w:rsid w:val="00987AB5"/>
    <w:rsid w:val="0099011F"/>
    <w:rsid w:val="009915D7"/>
    <w:rsid w:val="00992104"/>
    <w:rsid w:val="00992D92"/>
    <w:rsid w:val="009948D6"/>
    <w:rsid w:val="00996FD1"/>
    <w:rsid w:val="009977CF"/>
    <w:rsid w:val="009A053D"/>
    <w:rsid w:val="009A0ADE"/>
    <w:rsid w:val="009A5657"/>
    <w:rsid w:val="009A6289"/>
    <w:rsid w:val="009B280B"/>
    <w:rsid w:val="009B486F"/>
    <w:rsid w:val="009B6E8A"/>
    <w:rsid w:val="009B7C99"/>
    <w:rsid w:val="009C0E2B"/>
    <w:rsid w:val="009C46FB"/>
    <w:rsid w:val="009C65B6"/>
    <w:rsid w:val="009C67E6"/>
    <w:rsid w:val="009C6A7A"/>
    <w:rsid w:val="009D595E"/>
    <w:rsid w:val="009E3A63"/>
    <w:rsid w:val="009E5E22"/>
    <w:rsid w:val="009F1BCA"/>
    <w:rsid w:val="009F1E40"/>
    <w:rsid w:val="009F4667"/>
    <w:rsid w:val="009F5C8A"/>
    <w:rsid w:val="00A00B51"/>
    <w:rsid w:val="00A171BD"/>
    <w:rsid w:val="00A177B4"/>
    <w:rsid w:val="00A25813"/>
    <w:rsid w:val="00A2659E"/>
    <w:rsid w:val="00A31844"/>
    <w:rsid w:val="00A31EE8"/>
    <w:rsid w:val="00A32F44"/>
    <w:rsid w:val="00A342D1"/>
    <w:rsid w:val="00A47209"/>
    <w:rsid w:val="00A4732D"/>
    <w:rsid w:val="00A51BA5"/>
    <w:rsid w:val="00A54FB5"/>
    <w:rsid w:val="00A61518"/>
    <w:rsid w:val="00A634ED"/>
    <w:rsid w:val="00A65869"/>
    <w:rsid w:val="00A67A16"/>
    <w:rsid w:val="00A739E9"/>
    <w:rsid w:val="00A77BDA"/>
    <w:rsid w:val="00A85A34"/>
    <w:rsid w:val="00A86593"/>
    <w:rsid w:val="00A90F74"/>
    <w:rsid w:val="00A936ED"/>
    <w:rsid w:val="00A95D66"/>
    <w:rsid w:val="00A97731"/>
    <w:rsid w:val="00AB3308"/>
    <w:rsid w:val="00AC0E8D"/>
    <w:rsid w:val="00AC5F8E"/>
    <w:rsid w:val="00AD2B3D"/>
    <w:rsid w:val="00AD560F"/>
    <w:rsid w:val="00AD6B52"/>
    <w:rsid w:val="00AD7558"/>
    <w:rsid w:val="00AE1AE5"/>
    <w:rsid w:val="00AF60DB"/>
    <w:rsid w:val="00B0389C"/>
    <w:rsid w:val="00B04E7C"/>
    <w:rsid w:val="00B076D8"/>
    <w:rsid w:val="00B14955"/>
    <w:rsid w:val="00B1622A"/>
    <w:rsid w:val="00B3418C"/>
    <w:rsid w:val="00B3437D"/>
    <w:rsid w:val="00B34A7A"/>
    <w:rsid w:val="00B35CF9"/>
    <w:rsid w:val="00B37B37"/>
    <w:rsid w:val="00B37B7A"/>
    <w:rsid w:val="00B43F24"/>
    <w:rsid w:val="00B515F0"/>
    <w:rsid w:val="00B56D4A"/>
    <w:rsid w:val="00B57A19"/>
    <w:rsid w:val="00B623D6"/>
    <w:rsid w:val="00B638FF"/>
    <w:rsid w:val="00B7344D"/>
    <w:rsid w:val="00B74386"/>
    <w:rsid w:val="00B749F1"/>
    <w:rsid w:val="00B76850"/>
    <w:rsid w:val="00B80649"/>
    <w:rsid w:val="00B85529"/>
    <w:rsid w:val="00B86632"/>
    <w:rsid w:val="00B86D2C"/>
    <w:rsid w:val="00B91924"/>
    <w:rsid w:val="00B93BA5"/>
    <w:rsid w:val="00B94688"/>
    <w:rsid w:val="00B96ED0"/>
    <w:rsid w:val="00BA0D01"/>
    <w:rsid w:val="00BA52A0"/>
    <w:rsid w:val="00BA5EC5"/>
    <w:rsid w:val="00BB0FD6"/>
    <w:rsid w:val="00BB3BA7"/>
    <w:rsid w:val="00BB6941"/>
    <w:rsid w:val="00BC362F"/>
    <w:rsid w:val="00BC5D1D"/>
    <w:rsid w:val="00BD26D1"/>
    <w:rsid w:val="00BD4A92"/>
    <w:rsid w:val="00BE6A4C"/>
    <w:rsid w:val="00BF3127"/>
    <w:rsid w:val="00C05019"/>
    <w:rsid w:val="00C07938"/>
    <w:rsid w:val="00C1254F"/>
    <w:rsid w:val="00C13EA8"/>
    <w:rsid w:val="00C178C8"/>
    <w:rsid w:val="00C25E9F"/>
    <w:rsid w:val="00C27714"/>
    <w:rsid w:val="00C33142"/>
    <w:rsid w:val="00C3759E"/>
    <w:rsid w:val="00C42100"/>
    <w:rsid w:val="00C464A1"/>
    <w:rsid w:val="00C579A6"/>
    <w:rsid w:val="00C6298C"/>
    <w:rsid w:val="00C673C4"/>
    <w:rsid w:val="00C67E97"/>
    <w:rsid w:val="00C76BC4"/>
    <w:rsid w:val="00C80E04"/>
    <w:rsid w:val="00C80FC3"/>
    <w:rsid w:val="00C83D12"/>
    <w:rsid w:val="00C87AB3"/>
    <w:rsid w:val="00C96A01"/>
    <w:rsid w:val="00C96F92"/>
    <w:rsid w:val="00CA0D75"/>
    <w:rsid w:val="00CA5BBA"/>
    <w:rsid w:val="00CA70D8"/>
    <w:rsid w:val="00CC137C"/>
    <w:rsid w:val="00CD19EC"/>
    <w:rsid w:val="00CD3703"/>
    <w:rsid w:val="00CD3B59"/>
    <w:rsid w:val="00CD6592"/>
    <w:rsid w:val="00CD79AF"/>
    <w:rsid w:val="00CE2C7F"/>
    <w:rsid w:val="00CE3C20"/>
    <w:rsid w:val="00CF0B0F"/>
    <w:rsid w:val="00CF2C1D"/>
    <w:rsid w:val="00D00E26"/>
    <w:rsid w:val="00D00E35"/>
    <w:rsid w:val="00D03C82"/>
    <w:rsid w:val="00D1008C"/>
    <w:rsid w:val="00D108AC"/>
    <w:rsid w:val="00D10AA2"/>
    <w:rsid w:val="00D113F4"/>
    <w:rsid w:val="00D26CA7"/>
    <w:rsid w:val="00D300FD"/>
    <w:rsid w:val="00D308A6"/>
    <w:rsid w:val="00D30C5F"/>
    <w:rsid w:val="00D32EB8"/>
    <w:rsid w:val="00D37EFC"/>
    <w:rsid w:val="00D4045F"/>
    <w:rsid w:val="00D42585"/>
    <w:rsid w:val="00D4310E"/>
    <w:rsid w:val="00D47B5C"/>
    <w:rsid w:val="00D5329A"/>
    <w:rsid w:val="00D6303C"/>
    <w:rsid w:val="00D640DF"/>
    <w:rsid w:val="00D66622"/>
    <w:rsid w:val="00D75EA8"/>
    <w:rsid w:val="00D870DA"/>
    <w:rsid w:val="00D97109"/>
    <w:rsid w:val="00D97483"/>
    <w:rsid w:val="00D976E2"/>
    <w:rsid w:val="00DA04BC"/>
    <w:rsid w:val="00DA2F1F"/>
    <w:rsid w:val="00DA4058"/>
    <w:rsid w:val="00DA4873"/>
    <w:rsid w:val="00DA57D6"/>
    <w:rsid w:val="00DA6A08"/>
    <w:rsid w:val="00DB67B6"/>
    <w:rsid w:val="00DB7A3D"/>
    <w:rsid w:val="00DB7CAB"/>
    <w:rsid w:val="00DC31E3"/>
    <w:rsid w:val="00DC3A6C"/>
    <w:rsid w:val="00DC3B55"/>
    <w:rsid w:val="00DC52FF"/>
    <w:rsid w:val="00DC7155"/>
    <w:rsid w:val="00DD0BF2"/>
    <w:rsid w:val="00DD2DA5"/>
    <w:rsid w:val="00DE14B9"/>
    <w:rsid w:val="00DE150B"/>
    <w:rsid w:val="00DE2A02"/>
    <w:rsid w:val="00DF42D0"/>
    <w:rsid w:val="00DF642F"/>
    <w:rsid w:val="00E0599D"/>
    <w:rsid w:val="00E06489"/>
    <w:rsid w:val="00E077EE"/>
    <w:rsid w:val="00E12255"/>
    <w:rsid w:val="00E2429A"/>
    <w:rsid w:val="00E27A16"/>
    <w:rsid w:val="00E50A3F"/>
    <w:rsid w:val="00E529F9"/>
    <w:rsid w:val="00E5322D"/>
    <w:rsid w:val="00E57543"/>
    <w:rsid w:val="00E60D25"/>
    <w:rsid w:val="00E6142F"/>
    <w:rsid w:val="00E6752E"/>
    <w:rsid w:val="00E72578"/>
    <w:rsid w:val="00E77CFD"/>
    <w:rsid w:val="00E8535F"/>
    <w:rsid w:val="00E94B78"/>
    <w:rsid w:val="00E94D1A"/>
    <w:rsid w:val="00E97668"/>
    <w:rsid w:val="00EA0E59"/>
    <w:rsid w:val="00EA5D04"/>
    <w:rsid w:val="00EA602D"/>
    <w:rsid w:val="00EA6510"/>
    <w:rsid w:val="00EA6BD4"/>
    <w:rsid w:val="00EB31F0"/>
    <w:rsid w:val="00EC06F4"/>
    <w:rsid w:val="00EC4F3D"/>
    <w:rsid w:val="00EC5DB5"/>
    <w:rsid w:val="00EC6357"/>
    <w:rsid w:val="00EC6ACF"/>
    <w:rsid w:val="00ED020E"/>
    <w:rsid w:val="00ED138D"/>
    <w:rsid w:val="00ED399B"/>
    <w:rsid w:val="00ED6891"/>
    <w:rsid w:val="00EE00FE"/>
    <w:rsid w:val="00EE3921"/>
    <w:rsid w:val="00EE3DF8"/>
    <w:rsid w:val="00EE4AB0"/>
    <w:rsid w:val="00EE5596"/>
    <w:rsid w:val="00EE64E8"/>
    <w:rsid w:val="00F00B5B"/>
    <w:rsid w:val="00F014BE"/>
    <w:rsid w:val="00F0237C"/>
    <w:rsid w:val="00F0567D"/>
    <w:rsid w:val="00F074A1"/>
    <w:rsid w:val="00F2026F"/>
    <w:rsid w:val="00F23EC1"/>
    <w:rsid w:val="00F2409C"/>
    <w:rsid w:val="00F2548F"/>
    <w:rsid w:val="00F30BF4"/>
    <w:rsid w:val="00F3501B"/>
    <w:rsid w:val="00F40D29"/>
    <w:rsid w:val="00F425CD"/>
    <w:rsid w:val="00F44FC9"/>
    <w:rsid w:val="00F453DD"/>
    <w:rsid w:val="00F4736C"/>
    <w:rsid w:val="00F55095"/>
    <w:rsid w:val="00F567D9"/>
    <w:rsid w:val="00F57BB5"/>
    <w:rsid w:val="00F618B0"/>
    <w:rsid w:val="00F62304"/>
    <w:rsid w:val="00F626DA"/>
    <w:rsid w:val="00F74102"/>
    <w:rsid w:val="00F77A96"/>
    <w:rsid w:val="00F80D86"/>
    <w:rsid w:val="00F8122D"/>
    <w:rsid w:val="00F82734"/>
    <w:rsid w:val="00F82E06"/>
    <w:rsid w:val="00F86FFF"/>
    <w:rsid w:val="00F91E62"/>
    <w:rsid w:val="00F94E43"/>
    <w:rsid w:val="00F96573"/>
    <w:rsid w:val="00FA1EB2"/>
    <w:rsid w:val="00FA1FDC"/>
    <w:rsid w:val="00FA21C9"/>
    <w:rsid w:val="00FA3174"/>
    <w:rsid w:val="00FA77C3"/>
    <w:rsid w:val="00FB1113"/>
    <w:rsid w:val="00FB1EC5"/>
    <w:rsid w:val="00FB2636"/>
    <w:rsid w:val="00FB69EB"/>
    <w:rsid w:val="00FB7553"/>
    <w:rsid w:val="00FC2B3A"/>
    <w:rsid w:val="00FC3578"/>
    <w:rsid w:val="00FD506B"/>
    <w:rsid w:val="00FD57F4"/>
    <w:rsid w:val="00FD5D5C"/>
    <w:rsid w:val="00FE4043"/>
    <w:rsid w:val="00FF10D7"/>
    <w:rsid w:val="00FF34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B91924"/>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table" w:styleId="Tabellengitternetz">
    <w:name w:val="Table Grid"/>
    <w:basedOn w:val="NormaleTabelle"/>
    <w:uiPriority w:val="59"/>
    <w:rsid w:val="00D640DF"/>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071BA7"/>
    <w:rPr>
      <w:color w:val="605E5C"/>
      <w:shd w:val="clear" w:color="auto" w:fill="E1DFDD"/>
    </w:rPr>
  </w:style>
  <w:style w:type="character" w:customStyle="1" w:styleId="berschrift3Zchn">
    <w:name w:val="Überschrift 3 Zchn"/>
    <w:basedOn w:val="Absatz-Standardschriftart"/>
    <w:link w:val="berschrift3"/>
    <w:uiPriority w:val="9"/>
    <w:semiHidden/>
    <w:rsid w:val="00B91924"/>
    <w:rPr>
      <w:rFonts w:asciiTheme="majorHAnsi" w:eastAsiaTheme="majorEastAsia" w:hAnsiTheme="majorHAnsi" w:cstheme="majorBidi"/>
      <w:color w:val="243F60" w:themeColor="accent1" w:themeShade="7F"/>
      <w:kern w:val="1"/>
      <w:sz w:val="24"/>
      <w:szCs w:val="24"/>
      <w:lang w:eastAsia="ar-SA"/>
    </w:rPr>
  </w:style>
  <w:style w:type="paragraph" w:customStyle="1" w:styleId="bodytext">
    <w:name w:val="bodytext"/>
    <w:basedOn w:val="Standard"/>
    <w:rsid w:val="00B91924"/>
    <w:pPr>
      <w:suppressAutoHyphens w:val="0"/>
      <w:spacing w:before="100" w:beforeAutospacing="1" w:after="100" w:afterAutospacing="1"/>
    </w:pPr>
    <w:rPr>
      <w:kern w:val="0"/>
      <w:lang w:eastAsia="de-DE"/>
    </w:rPr>
  </w:style>
  <w:style w:type="paragraph" w:styleId="Kopfzeile">
    <w:name w:val="header"/>
    <w:basedOn w:val="Standard"/>
    <w:link w:val="KopfzeileZchn"/>
    <w:uiPriority w:val="99"/>
    <w:unhideWhenUsed/>
    <w:rsid w:val="006B02D9"/>
    <w:pPr>
      <w:tabs>
        <w:tab w:val="center" w:pos="4536"/>
        <w:tab w:val="right" w:pos="9072"/>
      </w:tabs>
    </w:pPr>
  </w:style>
  <w:style w:type="character" w:customStyle="1" w:styleId="KopfzeileZchn">
    <w:name w:val="Kopfzeile Zchn"/>
    <w:basedOn w:val="Absatz-Standardschriftart"/>
    <w:link w:val="Kopfzeile"/>
    <w:uiPriority w:val="99"/>
    <w:rsid w:val="006B02D9"/>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6B02D9"/>
    <w:pPr>
      <w:tabs>
        <w:tab w:val="center" w:pos="4536"/>
        <w:tab w:val="right" w:pos="9072"/>
      </w:tabs>
    </w:pPr>
  </w:style>
  <w:style w:type="character" w:customStyle="1" w:styleId="FuzeileZchn">
    <w:name w:val="Fußzeile Zchn"/>
    <w:basedOn w:val="Absatz-Standardschriftart"/>
    <w:link w:val="Fuzeile"/>
    <w:uiPriority w:val="99"/>
    <w:rsid w:val="006B02D9"/>
    <w:rPr>
      <w:rFonts w:ascii="Times New Roman" w:eastAsia="Times New Roman" w:hAnsi="Times New Roman" w:cs="Times New Roman"/>
      <w:kern w:val="1"/>
      <w:sz w:val="24"/>
      <w:szCs w:val="24"/>
      <w:lang w:eastAsia="ar-SA"/>
    </w:rPr>
  </w:style>
  <w:style w:type="character" w:customStyle="1" w:styleId="shorttext">
    <w:name w:val="short_text"/>
    <w:basedOn w:val="Absatz-Standardschriftart"/>
    <w:rsid w:val="0065115D"/>
  </w:style>
  <w:style w:type="paragraph" w:styleId="berarbeitung">
    <w:name w:val="Revision"/>
    <w:hidden/>
    <w:uiPriority w:val="99"/>
    <w:semiHidden/>
    <w:rsid w:val="00551181"/>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B91924"/>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table" w:styleId="Tabellenraster">
    <w:name w:val="Table Grid"/>
    <w:basedOn w:val="NormaleTabelle"/>
    <w:uiPriority w:val="59"/>
    <w:rsid w:val="00D640D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71BA7"/>
    <w:rPr>
      <w:color w:val="605E5C"/>
      <w:shd w:val="clear" w:color="auto" w:fill="E1DFDD"/>
    </w:rPr>
  </w:style>
  <w:style w:type="character" w:customStyle="1" w:styleId="berschrift3Zchn">
    <w:name w:val="Überschrift 3 Zchn"/>
    <w:basedOn w:val="Absatz-Standardschriftart"/>
    <w:link w:val="berschrift3"/>
    <w:uiPriority w:val="9"/>
    <w:semiHidden/>
    <w:rsid w:val="00B91924"/>
    <w:rPr>
      <w:rFonts w:asciiTheme="majorHAnsi" w:eastAsiaTheme="majorEastAsia" w:hAnsiTheme="majorHAnsi" w:cstheme="majorBidi"/>
      <w:color w:val="243F60" w:themeColor="accent1" w:themeShade="7F"/>
      <w:kern w:val="1"/>
      <w:sz w:val="24"/>
      <w:szCs w:val="24"/>
      <w:lang w:eastAsia="ar-SA"/>
    </w:rPr>
  </w:style>
  <w:style w:type="paragraph" w:customStyle="1" w:styleId="bodytext">
    <w:name w:val="bodytext"/>
    <w:basedOn w:val="Standard"/>
    <w:rsid w:val="00B91924"/>
    <w:pPr>
      <w:suppressAutoHyphens w:val="0"/>
      <w:spacing w:before="100" w:beforeAutospacing="1" w:after="100" w:afterAutospacing="1"/>
    </w:pPr>
    <w:rPr>
      <w:kern w:val="0"/>
      <w:lang w:eastAsia="de-DE"/>
    </w:rPr>
  </w:style>
  <w:style w:type="paragraph" w:styleId="Kopfzeile">
    <w:name w:val="header"/>
    <w:basedOn w:val="Standard"/>
    <w:link w:val="KopfzeileZchn"/>
    <w:uiPriority w:val="99"/>
    <w:unhideWhenUsed/>
    <w:rsid w:val="006B02D9"/>
    <w:pPr>
      <w:tabs>
        <w:tab w:val="center" w:pos="4536"/>
        <w:tab w:val="right" w:pos="9072"/>
      </w:tabs>
    </w:pPr>
  </w:style>
  <w:style w:type="character" w:customStyle="1" w:styleId="KopfzeileZchn">
    <w:name w:val="Kopfzeile Zchn"/>
    <w:basedOn w:val="Absatz-Standardschriftart"/>
    <w:link w:val="Kopfzeile"/>
    <w:uiPriority w:val="99"/>
    <w:rsid w:val="006B02D9"/>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6B02D9"/>
    <w:pPr>
      <w:tabs>
        <w:tab w:val="center" w:pos="4536"/>
        <w:tab w:val="right" w:pos="9072"/>
      </w:tabs>
    </w:pPr>
  </w:style>
  <w:style w:type="character" w:customStyle="1" w:styleId="FuzeileZchn">
    <w:name w:val="Fußzeile Zchn"/>
    <w:basedOn w:val="Absatz-Standardschriftart"/>
    <w:link w:val="Fuzeile"/>
    <w:uiPriority w:val="99"/>
    <w:rsid w:val="006B02D9"/>
    <w:rPr>
      <w:rFonts w:ascii="Times New Roman" w:eastAsia="Times New Roman" w:hAnsi="Times New Roman" w:cs="Times New Roman"/>
      <w:kern w:val="1"/>
      <w:sz w:val="24"/>
      <w:szCs w:val="24"/>
      <w:lang w:eastAsia="ar-SA"/>
    </w:rPr>
  </w:style>
  <w:style w:type="character" w:customStyle="1" w:styleId="shorttext">
    <w:name w:val="short_text"/>
    <w:basedOn w:val="Absatz-Standardschriftart"/>
    <w:rsid w:val="0065115D"/>
  </w:style>
  <w:style w:type="paragraph" w:styleId="berarbeitung">
    <w:name w:val="Revision"/>
    <w:hidden/>
    <w:uiPriority w:val="99"/>
    <w:semiHidden/>
    <w:rsid w:val="00551181"/>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94599860">
      <w:bodyDiv w:val="1"/>
      <w:marLeft w:val="0"/>
      <w:marRight w:val="0"/>
      <w:marTop w:val="0"/>
      <w:marBottom w:val="0"/>
      <w:divBdr>
        <w:top w:val="none" w:sz="0" w:space="0" w:color="auto"/>
        <w:left w:val="none" w:sz="0" w:space="0" w:color="auto"/>
        <w:bottom w:val="none" w:sz="0" w:space="0" w:color="auto"/>
        <w:right w:val="none" w:sz="0" w:space="0" w:color="auto"/>
      </w:divBdr>
    </w:div>
    <w:div w:id="290213622">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4023314">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16952552">
      <w:bodyDiv w:val="1"/>
      <w:marLeft w:val="0"/>
      <w:marRight w:val="0"/>
      <w:marTop w:val="0"/>
      <w:marBottom w:val="0"/>
      <w:divBdr>
        <w:top w:val="none" w:sz="0" w:space="0" w:color="auto"/>
        <w:left w:val="none" w:sz="0" w:space="0" w:color="auto"/>
        <w:bottom w:val="none" w:sz="0" w:space="0" w:color="auto"/>
        <w:right w:val="none" w:sz="0" w:space="0" w:color="auto"/>
      </w:divBdr>
      <w:divsChild>
        <w:div w:id="1567179799">
          <w:marLeft w:val="0"/>
          <w:marRight w:val="0"/>
          <w:marTop w:val="0"/>
          <w:marBottom w:val="0"/>
          <w:divBdr>
            <w:top w:val="none" w:sz="0" w:space="0" w:color="auto"/>
            <w:left w:val="none" w:sz="0" w:space="0" w:color="auto"/>
            <w:bottom w:val="none" w:sz="0" w:space="0" w:color="auto"/>
            <w:right w:val="none" w:sz="0" w:space="0" w:color="auto"/>
          </w:divBdr>
        </w:div>
      </w:divsChild>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175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ngatec.com" TargetMode="External"/><Relationship Id="rId13" Type="http://schemas.openxmlformats.org/officeDocument/2006/relationships/hyperlink" Target="https://www.congatec.com/products/smarc/conga-smx8x.html" TargetMode="External"/><Relationship Id="rId18" Type="http://schemas.openxmlformats.org/officeDocument/2006/relationships/hyperlink" Target="http://www.youtube.com/congatecA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mobile.twitter.com/congatecAG"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facebook.com/Congat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s-network.com" TargetMode="External"/><Relationship Id="rId24"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congatec.com" TargetMode="External"/><Relationship Id="rId23" Type="http://schemas.microsoft.com/office/2016/09/relationships/commentsIds" Target="commentsIds.xml"/><Relationship Id="rId10" Type="http://schemas.openxmlformats.org/officeDocument/2006/relationships/hyperlink" Target="mailto:info@sams-netwo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gatec.com" TargetMode="External"/><Relationship Id="rId14" Type="http://schemas.openxmlformats.org/officeDocument/2006/relationships/hyperlink" Target="https://www.congatec.com/products/qseven/conga-qmx8x.html" TargetMode="External"/><Relationship Id="rId2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5856</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Christof Wilde</cp:lastModifiedBy>
  <cp:revision>3</cp:revision>
  <cp:lastPrinted>2018-11-02T18:22:00Z</cp:lastPrinted>
  <dcterms:created xsi:type="dcterms:W3CDTF">2018-11-09T14:35:00Z</dcterms:created>
  <dcterms:modified xsi:type="dcterms:W3CDTF">2018-11-12T13:44:00Z</dcterms:modified>
</cp:coreProperties>
</file>