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167679" w:rsidRPr="00D108AC" w:rsidTr="00240D56">
        <w:trPr>
          <w:trHeight w:val="270"/>
        </w:trPr>
        <w:tc>
          <w:tcPr>
            <w:tcW w:w="2552" w:type="dxa"/>
            <w:shd w:val="clear" w:color="auto" w:fill="auto"/>
          </w:tcPr>
          <w:p w:rsidR="00167679" w:rsidRPr="00167679" w:rsidRDefault="00167679" w:rsidP="00240D56">
            <w:pPr>
              <w:pStyle w:val="Standard1"/>
              <w:snapToGrid w:val="0"/>
              <w:ind w:right="-1058"/>
              <w:rPr>
                <w:rFonts w:ascii="Hind107 Light" w:eastAsia="MS Mincho" w:hAnsi="Hind107 Light" w:cs="Hind107 Light" w:hint="eastAsia"/>
                <w:b/>
                <w:sz w:val="20"/>
                <w:u w:val="single"/>
                <w:lang w:eastAsia="ja-JP"/>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167679" w:rsidRPr="00D108AC" w:rsidRDefault="00167679" w:rsidP="00240D56">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167679" w:rsidRPr="00D108AC" w:rsidTr="00240D56">
        <w:tblPrEx>
          <w:tblCellMar>
            <w:left w:w="70" w:type="dxa"/>
            <w:right w:w="70" w:type="dxa"/>
          </w:tblCellMar>
        </w:tblPrEx>
        <w:trPr>
          <w:trHeight w:val="227"/>
        </w:trPr>
        <w:tc>
          <w:tcPr>
            <w:tcW w:w="2552" w:type="dxa"/>
            <w:shd w:val="clear" w:color="auto" w:fill="auto"/>
          </w:tcPr>
          <w:p w:rsidR="00167679" w:rsidRPr="00D108AC" w:rsidRDefault="00167679" w:rsidP="00240D56">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167679" w:rsidRPr="00D108AC" w:rsidRDefault="00167679" w:rsidP="00240D56">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167679" w:rsidRPr="00D108AC" w:rsidTr="00240D56">
        <w:tblPrEx>
          <w:tblCellMar>
            <w:left w:w="70" w:type="dxa"/>
            <w:right w:w="70" w:type="dxa"/>
          </w:tblCellMar>
        </w:tblPrEx>
        <w:trPr>
          <w:trHeight w:val="101"/>
        </w:trPr>
        <w:tc>
          <w:tcPr>
            <w:tcW w:w="2552" w:type="dxa"/>
            <w:shd w:val="clear" w:color="auto" w:fill="auto"/>
          </w:tcPr>
          <w:p w:rsidR="00167679" w:rsidRPr="008F56B0" w:rsidRDefault="00167679" w:rsidP="00240D56">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167679" w:rsidRPr="00D108AC" w:rsidRDefault="00167679" w:rsidP="00240D56">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167679" w:rsidRPr="00D108AC" w:rsidTr="00240D56">
        <w:tblPrEx>
          <w:tblCellMar>
            <w:left w:w="70" w:type="dxa"/>
            <w:right w:w="70" w:type="dxa"/>
          </w:tblCellMar>
        </w:tblPrEx>
        <w:trPr>
          <w:trHeight w:val="227"/>
        </w:trPr>
        <w:tc>
          <w:tcPr>
            <w:tcW w:w="2552" w:type="dxa"/>
            <w:shd w:val="clear" w:color="auto" w:fill="auto"/>
          </w:tcPr>
          <w:p w:rsidR="00167679" w:rsidRPr="00D108AC" w:rsidRDefault="00167679" w:rsidP="00240D56">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167679" w:rsidRPr="00D108AC" w:rsidRDefault="00167679" w:rsidP="00240D56">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167679" w:rsidRPr="00D108AC" w:rsidTr="00240D56">
        <w:tblPrEx>
          <w:tblCellMar>
            <w:left w:w="70" w:type="dxa"/>
            <w:right w:w="70" w:type="dxa"/>
          </w:tblCellMar>
        </w:tblPrEx>
        <w:trPr>
          <w:trHeight w:val="273"/>
        </w:trPr>
        <w:tc>
          <w:tcPr>
            <w:tcW w:w="2552" w:type="dxa"/>
            <w:shd w:val="clear" w:color="auto" w:fill="auto"/>
          </w:tcPr>
          <w:p w:rsidR="00167679" w:rsidRPr="006D70C6" w:rsidRDefault="00167679" w:rsidP="00240D56">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167679" w:rsidRPr="006D70C6" w:rsidRDefault="00167679" w:rsidP="00240D56">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167679" w:rsidRPr="00D108AC" w:rsidRDefault="00167679" w:rsidP="00240D56">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167679" w:rsidRPr="007171BB" w:rsidRDefault="00167679" w:rsidP="00240D56">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167679" w:rsidRPr="00D108AC" w:rsidRDefault="00167679" w:rsidP="00240D56">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EC1C71" w:rsidRDefault="00D108AC" w:rsidP="00D108AC">
      <w:pPr>
        <w:rPr>
          <w:rFonts w:ascii="Arial" w:hAnsi="Arial" w:cs="Arial"/>
          <w:i/>
          <w:iCs/>
          <w:color w:val="000000"/>
          <w:sz w:val="16"/>
          <w:szCs w:val="16"/>
        </w:rPr>
      </w:pPr>
    </w:p>
    <w:p w:rsidR="00D108AC" w:rsidRPr="00167679" w:rsidRDefault="00D108AC" w:rsidP="00D108AC">
      <w:pPr>
        <w:rPr>
          <w:rFonts w:ascii="Arial" w:eastAsia="MS Mincho" w:hAnsi="Arial" w:cs="Arial" w:hint="eastAsia"/>
          <w:i/>
          <w:iCs/>
          <w:color w:val="000000"/>
          <w:sz w:val="16"/>
          <w:szCs w:val="16"/>
          <w:lang w:eastAsia="ja-JP"/>
        </w:rPr>
      </w:pPr>
    </w:p>
    <w:p w:rsidR="003F1583" w:rsidRDefault="00A94581" w:rsidP="00D108AC">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extent cx="976000" cy="1440000"/>
            <wp:effectExtent l="19050" t="0" r="0" b="0"/>
            <wp:docPr id="1" name="Bild 1" descr="Z:\congatec\01-PR\COPR1811-ESEC-Piano\congatec-Piano-Demo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11-ESEC-Piano\congatec-Piano-Demo_press.jpg"/>
                    <pic:cNvPicPr>
                      <a:picLocks noChangeAspect="1" noChangeArrowheads="1"/>
                    </pic:cNvPicPr>
                  </pic:nvPicPr>
                  <pic:blipFill>
                    <a:blip r:embed="rId13" cstate="print"/>
                    <a:srcRect/>
                    <a:stretch>
                      <a:fillRect/>
                    </a:stretch>
                  </pic:blipFill>
                  <pic:spPr bwMode="auto">
                    <a:xfrm>
                      <a:off x="0" y="0"/>
                      <a:ext cx="976000" cy="1440000"/>
                    </a:xfrm>
                    <a:prstGeom prst="rect">
                      <a:avLst/>
                    </a:prstGeom>
                    <a:noFill/>
                    <a:ln w="9525">
                      <a:noFill/>
                      <a:miter lim="800000"/>
                      <a:headEnd/>
                      <a:tailEnd/>
                    </a:ln>
                  </pic:spPr>
                </pic:pic>
              </a:graphicData>
            </a:graphic>
          </wp:inline>
        </w:drawing>
      </w:r>
      <w:bookmarkStart w:id="0" w:name="_GoBack"/>
      <w:bookmarkEnd w:id="0"/>
    </w:p>
    <w:p w:rsidR="00895998" w:rsidRPr="00EC1C71" w:rsidRDefault="00895998" w:rsidP="00D108AC">
      <w:pPr>
        <w:rPr>
          <w:rFonts w:ascii="Arial" w:hAnsi="Arial" w:cs="Arial"/>
          <w:i/>
          <w:iCs/>
          <w:color w:val="000000"/>
          <w:sz w:val="16"/>
          <w:szCs w:val="16"/>
        </w:rPr>
      </w:pPr>
    </w:p>
    <w:p w:rsidR="00D108AC" w:rsidRPr="00D84630" w:rsidRDefault="00263845" w:rsidP="0022711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645F91" w:rsidRPr="000552B8">
          <w:rPr>
            <w:rStyle w:val="Hyperlink"/>
            <w:rFonts w:ascii="Arial" w:hAnsi="Arial" w:cs="Arial"/>
            <w:i/>
            <w:sz w:val="16"/>
            <w:szCs w:val="16"/>
            <w:lang w:val="en-US"/>
          </w:rPr>
          <w:t>http://www.congatec.com/press</w:t>
        </w:r>
      </w:hyperlink>
      <w:r w:rsidR="00645F91">
        <w:rPr>
          <w:rFonts w:ascii="Arial" w:hAnsi="Arial" w:cs="Arial"/>
          <w:i/>
          <w:sz w:val="16"/>
          <w:szCs w:val="16"/>
          <w:lang w:val="en-US"/>
        </w:rPr>
        <w:t xml:space="preserve"> </w:t>
      </w:r>
      <w:r w:rsidR="00D108AC" w:rsidRPr="00D84630">
        <w:rPr>
          <w:rFonts w:ascii="Arial" w:hAnsi="Arial" w:cs="Arial"/>
          <w:sz w:val="22"/>
          <w:lang w:val="en-US"/>
        </w:rPr>
        <w:br/>
      </w:r>
    </w:p>
    <w:p w:rsidR="00D108AC" w:rsidRDefault="00263845" w:rsidP="00766950">
      <w:pPr>
        <w:pStyle w:val="Pressemitteilung"/>
        <w:spacing w:before="0" w:after="0"/>
        <w:rPr>
          <w:rFonts w:cs="Arial"/>
          <w:szCs w:val="24"/>
          <w:lang w:val="en-US"/>
        </w:rPr>
      </w:pPr>
      <w:r w:rsidRPr="00D84630">
        <w:rPr>
          <w:rFonts w:cs="Arial"/>
          <w:szCs w:val="24"/>
          <w:lang w:val="en-US"/>
        </w:rPr>
        <w:t>Press release</w:t>
      </w:r>
    </w:p>
    <w:p w:rsidR="00B8272D" w:rsidRDefault="00B8272D" w:rsidP="00766950">
      <w:pPr>
        <w:pStyle w:val="Pressemitteilung"/>
        <w:spacing w:before="0" w:after="0"/>
        <w:rPr>
          <w:rFonts w:cs="Arial"/>
          <w:lang w:val="en-US"/>
        </w:rPr>
      </w:pPr>
    </w:p>
    <w:p w:rsidR="00766950" w:rsidRPr="00D84630" w:rsidRDefault="00766950" w:rsidP="00766950">
      <w:pPr>
        <w:pStyle w:val="Pressemitteilung"/>
        <w:spacing w:before="0" w:after="0"/>
        <w:rPr>
          <w:rFonts w:cs="Arial"/>
          <w:lang w:val="en-US"/>
        </w:rPr>
      </w:pPr>
    </w:p>
    <w:p w:rsidR="00FF6092" w:rsidRPr="00FF6092" w:rsidRDefault="00FF6092" w:rsidP="00FF6092">
      <w:pPr>
        <w:jc w:val="center"/>
        <w:rPr>
          <w:rFonts w:ascii="MS PMincho" w:eastAsia="MS PMincho" w:hAnsi="MS PMincho" w:cs="Arial"/>
          <w:bCs/>
          <w:sz w:val="22"/>
          <w:szCs w:val="22"/>
          <w:lang w:eastAsia="ja-JP"/>
        </w:rPr>
      </w:pPr>
      <w:r w:rsidRPr="00FF6092">
        <w:rPr>
          <w:rFonts w:ascii="MS PMincho" w:eastAsia="MS PMincho" w:hAnsi="MS PMincho" w:cs="Arial"/>
          <w:bCs/>
          <w:sz w:val="22"/>
          <w:szCs w:val="22"/>
          <w:lang w:eastAsia="ja-JP"/>
        </w:rPr>
        <w:t>congatecとRTSがPLCとUIのハードウェア統合を容易にする</w:t>
      </w:r>
    </w:p>
    <w:p w:rsidR="00FF6092" w:rsidRPr="00FF6092" w:rsidRDefault="00FF6092" w:rsidP="00FF6092">
      <w:pPr>
        <w:jc w:val="center"/>
        <w:rPr>
          <w:rFonts w:ascii="MS PMincho" w:eastAsia="MS PMincho" w:hAnsi="MS PMincho" w:cs="Arial"/>
          <w:bCs/>
          <w:sz w:val="22"/>
          <w:szCs w:val="22"/>
          <w:lang w:eastAsia="ja-JP"/>
        </w:rPr>
      </w:pPr>
      <w:r w:rsidRPr="00FF6092">
        <w:rPr>
          <w:rFonts w:ascii="MS PMincho" w:eastAsia="MS PMincho" w:hAnsi="MS PMincho" w:cs="Arial"/>
          <w:bCs/>
          <w:sz w:val="22"/>
          <w:szCs w:val="22"/>
          <w:lang w:eastAsia="ja-JP"/>
        </w:rPr>
        <w:t>組込み仮想化コンピューティングプラットフォームを発売</w:t>
      </w:r>
    </w:p>
    <w:p w:rsidR="00FF6092" w:rsidRPr="00FF6092" w:rsidRDefault="00FF6092" w:rsidP="00FF6092">
      <w:pPr>
        <w:jc w:val="center"/>
        <w:rPr>
          <w:rFonts w:ascii="MS PMincho" w:eastAsia="MS PMincho" w:hAnsi="MS PMincho" w:cs="Arial"/>
          <w:bCs/>
          <w:lang w:val="en-US" w:eastAsia="ja-JP"/>
        </w:rPr>
      </w:pPr>
    </w:p>
    <w:p w:rsidR="00FF6092" w:rsidRPr="00FF6092" w:rsidRDefault="00FF6092" w:rsidP="00FF6092">
      <w:pPr>
        <w:jc w:val="center"/>
        <w:rPr>
          <w:rFonts w:ascii="MS PMincho" w:eastAsia="MS PMincho" w:hAnsi="MS PMincho" w:cs="Arial"/>
          <w:b/>
          <w:bCs/>
          <w:sz w:val="28"/>
          <w:szCs w:val="28"/>
          <w:lang w:eastAsia="ja-JP"/>
        </w:rPr>
      </w:pPr>
      <w:r w:rsidRPr="00FF6092">
        <w:rPr>
          <w:rFonts w:ascii="MS PMincho" w:eastAsia="MS PMincho" w:hAnsi="MS PMincho" w:cs="Arial"/>
          <w:b/>
          <w:bCs/>
          <w:sz w:val="28"/>
          <w:szCs w:val="28"/>
          <w:lang w:eastAsia="ja-JP"/>
        </w:rPr>
        <w:t>congatecとReal-Time Systemsが</w:t>
      </w:r>
    </w:p>
    <w:p w:rsidR="00FF6092" w:rsidRPr="00FF6092" w:rsidRDefault="00FF6092" w:rsidP="00FF6092">
      <w:pPr>
        <w:jc w:val="center"/>
        <w:rPr>
          <w:rFonts w:ascii="MS PMincho" w:eastAsia="MS PMincho" w:hAnsi="MS PMincho" w:cs="Arial"/>
          <w:b/>
          <w:bCs/>
          <w:sz w:val="28"/>
          <w:szCs w:val="28"/>
          <w:lang w:eastAsia="ja-JP"/>
        </w:rPr>
      </w:pPr>
      <w:r w:rsidRPr="00FF6092">
        <w:rPr>
          <w:rFonts w:ascii="MS PMincho" w:eastAsia="MS PMincho" w:hAnsi="MS PMincho" w:cs="Arial"/>
          <w:b/>
          <w:bCs/>
          <w:sz w:val="28"/>
          <w:szCs w:val="28"/>
          <w:lang w:eastAsia="ja-JP"/>
        </w:rPr>
        <w:t>ピアノ演奏ロボットを発表</w:t>
      </w:r>
    </w:p>
    <w:p w:rsidR="000C2DA0" w:rsidRDefault="000C2DA0" w:rsidP="00766950">
      <w:pPr>
        <w:rPr>
          <w:rFonts w:ascii="Arial" w:hAnsi="Arial" w:cs="Arial"/>
          <w:sz w:val="22"/>
          <w:szCs w:val="22"/>
          <w:lang w:val="en-US"/>
        </w:rPr>
      </w:pPr>
    </w:p>
    <w:p w:rsidR="00FF6092" w:rsidRPr="00FF6092" w:rsidRDefault="000C2DA0" w:rsidP="00FF6092">
      <w:pPr>
        <w:spacing w:line="360" w:lineRule="auto"/>
        <w:rPr>
          <w:rFonts w:ascii="MS PMincho" w:eastAsia="MS PMincho" w:hAnsi="MS PMincho" w:cs="Arial"/>
          <w:sz w:val="22"/>
          <w:szCs w:val="22"/>
          <w:lang w:val="en-US"/>
        </w:rPr>
      </w:pPr>
      <w:proofErr w:type="spellStart"/>
      <w:r w:rsidRPr="00D84630">
        <w:rPr>
          <w:rStyle w:val="Kommentarzeichen1"/>
          <w:rFonts w:ascii="Arial" w:hAnsi="Arial" w:cs="Arial"/>
          <w:b/>
          <w:sz w:val="22"/>
          <w:szCs w:val="22"/>
          <w:lang w:val="en-US"/>
        </w:rPr>
        <w:t>Deggendorf</w:t>
      </w:r>
      <w:proofErr w:type="spellEnd"/>
      <w:r w:rsidRPr="00D84630">
        <w:rPr>
          <w:rStyle w:val="Kommentarzeichen1"/>
          <w:rFonts w:ascii="Arial" w:hAnsi="Arial" w:cs="Arial"/>
          <w:b/>
          <w:sz w:val="22"/>
          <w:szCs w:val="22"/>
          <w:lang w:val="en-US"/>
        </w:rPr>
        <w:t xml:space="preserve">, Germany </w:t>
      </w:r>
      <w:r w:rsidR="00F37B56">
        <w:rPr>
          <w:rStyle w:val="Kommentarzeichen1"/>
          <w:rFonts w:ascii="Arial" w:hAnsi="Arial" w:cs="Arial"/>
          <w:b/>
          <w:sz w:val="22"/>
          <w:szCs w:val="22"/>
          <w:lang w:val="en-US"/>
        </w:rPr>
        <w:t xml:space="preserve">/ Tokyo, Japan </w:t>
      </w:r>
      <w:r w:rsidR="006C2A37">
        <w:rPr>
          <w:rStyle w:val="Kommentarzeichen1"/>
          <w:rFonts w:ascii="Arial" w:hAnsi="Arial" w:cs="Arial"/>
          <w:b/>
          <w:sz w:val="22"/>
          <w:szCs w:val="22"/>
          <w:lang w:val="en-US"/>
        </w:rPr>
        <w:t>09</w:t>
      </w:r>
      <w:r>
        <w:rPr>
          <w:rStyle w:val="Kommentarzeichen1"/>
          <w:rFonts w:ascii="Arial" w:hAnsi="Arial" w:cs="Arial"/>
          <w:b/>
          <w:sz w:val="22"/>
          <w:szCs w:val="22"/>
          <w:lang w:val="en-US"/>
        </w:rPr>
        <w:t xml:space="preserve"> </w:t>
      </w:r>
      <w:r w:rsidR="00674AF2">
        <w:rPr>
          <w:rStyle w:val="Kommentarzeichen1"/>
          <w:rFonts w:ascii="Arial" w:hAnsi="Arial" w:cs="Arial"/>
          <w:b/>
          <w:sz w:val="22"/>
          <w:szCs w:val="22"/>
          <w:lang w:val="en-US"/>
        </w:rPr>
        <w:t>May</w:t>
      </w:r>
      <w:r w:rsidRPr="00D84630">
        <w:rPr>
          <w:rStyle w:val="Kommentarzeichen1"/>
          <w:rFonts w:ascii="Arial" w:hAnsi="Arial" w:cs="Arial"/>
          <w:b/>
          <w:sz w:val="22"/>
          <w:szCs w:val="22"/>
          <w:lang w:val="en-US"/>
        </w:rPr>
        <w:t xml:space="preserve">, 2018 * * </w:t>
      </w:r>
      <w:proofErr w:type="gramStart"/>
      <w:r w:rsidRPr="00D84630">
        <w:rPr>
          <w:rStyle w:val="Kommentarzeichen1"/>
          <w:rFonts w:ascii="Arial" w:hAnsi="Arial" w:cs="Arial"/>
          <w:b/>
          <w:sz w:val="22"/>
          <w:szCs w:val="22"/>
          <w:lang w:val="en-US"/>
        </w:rPr>
        <w:t>*</w:t>
      </w:r>
      <w:r w:rsidRPr="00D84630">
        <w:rPr>
          <w:rStyle w:val="Kommentarzeichen1"/>
          <w:rFonts w:ascii="Arial" w:hAnsi="Arial" w:cs="Arial"/>
          <w:sz w:val="22"/>
          <w:szCs w:val="22"/>
          <w:lang w:val="en-US"/>
        </w:rPr>
        <w:t xml:space="preserve">  </w:t>
      </w:r>
      <w:r w:rsidR="00FF6092" w:rsidRPr="00FF6092">
        <w:rPr>
          <w:rFonts w:ascii="MS PMincho" w:eastAsia="MS PMincho" w:hAnsi="MS PMincho" w:cs="細明體" w:hint="eastAsia"/>
          <w:sz w:val="22"/>
          <w:szCs w:val="22"/>
          <w:lang w:val="en-US"/>
        </w:rPr>
        <w:t>標準化</w:t>
      </w:r>
      <w:proofErr w:type="gramEnd"/>
      <w:r w:rsidR="00FF6092" w:rsidRPr="00FF6092">
        <w:rPr>
          <w:rFonts w:ascii="MS PMincho" w:eastAsia="MS PMincho" w:hAnsi="MS PMincho" w:cs="細明體" w:hint="eastAsia"/>
          <w:sz w:val="22"/>
          <w:szCs w:val="22"/>
          <w:lang w:val="en-US"/>
        </w:rPr>
        <w:t>・カスタマイズされた組込みコンピュータボードおよびモジュールの大手ベンダーである</w:t>
      </w:r>
      <w:proofErr w:type="spellStart"/>
      <w:r w:rsidR="00FF6092" w:rsidRPr="00FF6092">
        <w:rPr>
          <w:rFonts w:ascii="MS PMincho" w:eastAsia="MS PMincho" w:hAnsi="MS PMincho" w:cs="Arial"/>
          <w:sz w:val="22"/>
          <w:szCs w:val="22"/>
          <w:lang w:val="en-US"/>
        </w:rPr>
        <w:t>congatec</w:t>
      </w:r>
      <w:proofErr w:type="spellEnd"/>
      <w:r w:rsidR="00FF6092" w:rsidRPr="00FF6092">
        <w:rPr>
          <w:rFonts w:ascii="MS PMincho" w:eastAsia="MS PMincho" w:hAnsi="MS PMincho" w:cs="細明體" w:hint="eastAsia"/>
          <w:sz w:val="22"/>
          <w:szCs w:val="22"/>
          <w:lang w:val="en-US"/>
        </w:rPr>
        <w:t>は、</w:t>
      </w:r>
      <w:r w:rsidR="00FF6092" w:rsidRPr="00FF6092">
        <w:rPr>
          <w:rFonts w:ascii="MS PMincho" w:eastAsia="MS PMincho" w:hAnsi="MS PMincho" w:cs="Arial"/>
          <w:sz w:val="22"/>
          <w:szCs w:val="22"/>
          <w:lang w:val="en-US"/>
        </w:rPr>
        <w:t xml:space="preserve">PLC </w:t>
      </w:r>
      <w:r w:rsidR="00FF6092" w:rsidRPr="00FF6092">
        <w:rPr>
          <w:rFonts w:ascii="MS PMincho" w:eastAsia="MS PMincho" w:hAnsi="MS PMincho" w:cs="細明體" w:hint="eastAsia"/>
          <w:sz w:val="22"/>
          <w:szCs w:val="22"/>
          <w:lang w:val="en-US"/>
        </w:rPr>
        <w:t>と</w:t>
      </w:r>
      <w:r w:rsidR="00FF6092" w:rsidRPr="00FF6092">
        <w:rPr>
          <w:rFonts w:ascii="MS PMincho" w:eastAsia="MS PMincho" w:hAnsi="MS PMincho" w:cs="Arial"/>
          <w:sz w:val="22"/>
          <w:szCs w:val="22"/>
          <w:lang w:val="en-US"/>
        </w:rPr>
        <w:t xml:space="preserve"> UI</w:t>
      </w:r>
      <w:r w:rsidR="00FF6092" w:rsidRPr="00FF6092">
        <w:rPr>
          <w:rFonts w:ascii="MS PMincho" w:eastAsia="MS PMincho" w:hAnsi="MS PMincho" w:cs="細明體" w:hint="eastAsia"/>
          <w:sz w:val="22"/>
          <w:szCs w:val="22"/>
          <w:lang w:val="en-US"/>
        </w:rPr>
        <w:t>のハードウェアの統合を容易にする組み込み仮想化コンピューティングプラットフォームを発表します。</w:t>
      </w:r>
      <w:r w:rsidR="00FF6092" w:rsidRPr="00FF6092">
        <w:rPr>
          <w:rFonts w:ascii="MS PMincho" w:eastAsia="MS PMincho" w:hAnsi="MS PMincho" w:cs="Arial"/>
          <w:sz w:val="22"/>
          <w:szCs w:val="22"/>
          <w:lang w:val="en-US"/>
        </w:rPr>
        <w:t>6</w:t>
      </w:r>
      <w:r w:rsidR="00FF6092" w:rsidRPr="00FF6092">
        <w:rPr>
          <w:rFonts w:ascii="MS PMincho" w:eastAsia="MS PMincho" w:hAnsi="MS PMincho" w:cs="細明體" w:hint="eastAsia"/>
          <w:sz w:val="22"/>
          <w:szCs w:val="22"/>
          <w:lang w:val="en-US"/>
        </w:rPr>
        <w:t>脚のロボットがピアノを演奏するデモ用プラットフォームは、</w:t>
      </w:r>
      <w:proofErr w:type="spellStart"/>
      <w:r w:rsidR="00FF6092" w:rsidRPr="00FF6092">
        <w:rPr>
          <w:rFonts w:ascii="MS PMincho" w:eastAsia="MS PMincho" w:hAnsi="MS PMincho" w:cs="Arial"/>
          <w:sz w:val="22"/>
          <w:szCs w:val="22"/>
          <w:lang w:val="en-US"/>
        </w:rPr>
        <w:t>congatec</w:t>
      </w:r>
      <w:proofErr w:type="spellEnd"/>
      <w:r w:rsidR="00FF6092" w:rsidRPr="00FF6092">
        <w:rPr>
          <w:rFonts w:ascii="MS PMincho" w:eastAsia="MS PMincho" w:hAnsi="MS PMincho" w:cs="細明體" w:hint="eastAsia"/>
          <w:sz w:val="22"/>
          <w:szCs w:val="22"/>
          <w:lang w:val="en-US"/>
        </w:rPr>
        <w:t>の標準組込みハードウェアプラットフォーム、業界をリードする</w:t>
      </w:r>
      <w:r w:rsidR="00FF6092" w:rsidRPr="00FF6092">
        <w:rPr>
          <w:rFonts w:ascii="MS PMincho" w:eastAsia="MS PMincho" w:hAnsi="MS PMincho" w:cs="Arial"/>
          <w:sz w:val="22"/>
          <w:szCs w:val="22"/>
          <w:lang w:val="en-US"/>
        </w:rPr>
        <w:t>Real-Time Systems</w:t>
      </w:r>
      <w:r w:rsidR="00FF6092" w:rsidRPr="00FF6092">
        <w:rPr>
          <w:rFonts w:ascii="MS PMincho" w:eastAsia="MS PMincho" w:hAnsi="MS PMincho" w:cs="細明體" w:hint="eastAsia"/>
          <w:sz w:val="22"/>
          <w:szCs w:val="22"/>
          <w:lang w:val="en-US"/>
        </w:rPr>
        <w:t>（</w:t>
      </w:r>
      <w:r w:rsidR="00FF6092" w:rsidRPr="00FF6092">
        <w:rPr>
          <w:rFonts w:ascii="MS PMincho" w:eastAsia="MS PMincho" w:hAnsi="MS PMincho" w:cs="Arial"/>
          <w:sz w:val="22"/>
          <w:szCs w:val="22"/>
          <w:lang w:val="en-US"/>
        </w:rPr>
        <w:t>RTS</w:t>
      </w:r>
      <w:r w:rsidR="00FF6092" w:rsidRPr="00FF6092">
        <w:rPr>
          <w:rFonts w:ascii="MS PMincho" w:eastAsia="MS PMincho" w:hAnsi="MS PMincho" w:cs="細明體" w:hint="eastAsia"/>
          <w:sz w:val="22"/>
          <w:szCs w:val="22"/>
          <w:lang w:val="en-US"/>
        </w:rPr>
        <w:t>）のハイパーバイザー技術、リアルタイム</w:t>
      </w:r>
      <w:r w:rsidR="00FF6092" w:rsidRPr="00FF6092">
        <w:rPr>
          <w:rFonts w:ascii="MS PMincho" w:eastAsia="MS PMincho" w:hAnsi="MS PMincho" w:cs="Arial"/>
          <w:sz w:val="22"/>
          <w:szCs w:val="22"/>
          <w:lang w:val="en-US"/>
        </w:rPr>
        <w:t>VxWorks OS</w:t>
      </w:r>
      <w:r w:rsidR="00FF6092" w:rsidRPr="00FF6092">
        <w:rPr>
          <w:rFonts w:ascii="MS PMincho" w:eastAsia="MS PMincho" w:hAnsi="MS PMincho" w:cs="細明體" w:hint="eastAsia"/>
          <w:sz w:val="22"/>
          <w:szCs w:val="22"/>
          <w:lang w:val="en-US"/>
        </w:rPr>
        <w:t>上で実行される</w:t>
      </w:r>
      <w:r w:rsidR="00FF6092" w:rsidRPr="00FF6092">
        <w:rPr>
          <w:rFonts w:ascii="MS PMincho" w:eastAsia="MS PMincho" w:hAnsi="MS PMincho" w:cs="Arial"/>
          <w:sz w:val="22"/>
          <w:szCs w:val="22"/>
          <w:lang w:val="en-US"/>
        </w:rPr>
        <w:t>IEC 61131-3</w:t>
      </w:r>
      <w:r w:rsidR="00FF6092" w:rsidRPr="00FF6092">
        <w:rPr>
          <w:rFonts w:ascii="MS PMincho" w:eastAsia="MS PMincho" w:hAnsi="MS PMincho" w:cs="細明體" w:hint="eastAsia"/>
          <w:sz w:val="22"/>
          <w:szCs w:val="22"/>
          <w:lang w:val="en-US"/>
        </w:rPr>
        <w:t>準拠の</w:t>
      </w:r>
      <w:r w:rsidR="00FF6092" w:rsidRPr="00FF6092">
        <w:rPr>
          <w:rFonts w:ascii="MS PMincho" w:eastAsia="MS PMincho" w:hAnsi="MS PMincho" w:cs="Arial"/>
          <w:sz w:val="22"/>
          <w:szCs w:val="22"/>
          <w:lang w:val="en-US"/>
        </w:rPr>
        <w:t xml:space="preserve">CODESYS </w:t>
      </w:r>
      <w:proofErr w:type="spellStart"/>
      <w:r w:rsidR="00FF6092" w:rsidRPr="00FF6092">
        <w:rPr>
          <w:rFonts w:ascii="MS PMincho" w:eastAsia="MS PMincho" w:hAnsi="MS PMincho" w:cs="Arial"/>
          <w:sz w:val="22"/>
          <w:szCs w:val="22"/>
          <w:lang w:val="en-US"/>
        </w:rPr>
        <w:t>SoftPLC</w:t>
      </w:r>
      <w:proofErr w:type="spellEnd"/>
      <w:r w:rsidR="00FF6092" w:rsidRPr="00FF6092">
        <w:rPr>
          <w:rFonts w:ascii="MS PMincho" w:eastAsia="MS PMincho" w:hAnsi="MS PMincho" w:cs="細明體" w:hint="eastAsia"/>
          <w:sz w:val="22"/>
          <w:szCs w:val="22"/>
          <w:lang w:val="en-US"/>
        </w:rPr>
        <w:t>、</w:t>
      </w:r>
      <w:r w:rsidR="00FF6092" w:rsidRPr="00FF6092">
        <w:rPr>
          <w:rFonts w:ascii="MS PMincho" w:eastAsia="MS PMincho" w:hAnsi="MS PMincho" w:cs="Arial"/>
          <w:sz w:val="22"/>
          <w:szCs w:val="22"/>
          <w:lang w:val="en-US"/>
        </w:rPr>
        <w:t>Microsoft Windows 10</w:t>
      </w:r>
      <w:r w:rsidR="00FF6092" w:rsidRPr="00FF6092">
        <w:rPr>
          <w:rFonts w:ascii="MS PMincho" w:eastAsia="MS PMincho" w:hAnsi="MS PMincho" w:cs="細明體" w:hint="eastAsia"/>
          <w:sz w:val="22"/>
          <w:szCs w:val="22"/>
          <w:lang w:val="en-US"/>
        </w:rPr>
        <w:t>ベースの仮想化</w:t>
      </w:r>
      <w:r w:rsidR="00FF6092" w:rsidRPr="00FF6092">
        <w:rPr>
          <w:rFonts w:ascii="MS PMincho" w:eastAsia="MS PMincho" w:hAnsi="MS PMincho" w:cs="Arial"/>
          <w:sz w:val="22"/>
          <w:szCs w:val="22"/>
          <w:lang w:val="en-US"/>
        </w:rPr>
        <w:t>GUI</w:t>
      </w:r>
      <w:r w:rsidR="00FF6092" w:rsidRPr="00FF6092">
        <w:rPr>
          <w:rFonts w:ascii="MS PMincho" w:eastAsia="MS PMincho" w:hAnsi="MS PMincho" w:cs="細明體" w:hint="eastAsia"/>
          <w:sz w:val="22"/>
          <w:szCs w:val="22"/>
          <w:lang w:val="en-US"/>
        </w:rPr>
        <w:t>に基づいています。標準ビルディングブロックを使用したプラットフォームのロジックには、モーションシステムの制御に必要なすべての要素が盛り込まれています。プラットフォームのデモコントローラーは</w:t>
      </w:r>
      <w:r w:rsidR="00FF6092" w:rsidRPr="00FF6092">
        <w:rPr>
          <w:rFonts w:ascii="MS PMincho" w:eastAsia="MS PMincho" w:hAnsi="MS PMincho" w:cs="Arial"/>
          <w:sz w:val="22"/>
          <w:szCs w:val="22"/>
          <w:lang w:val="en-US"/>
        </w:rPr>
        <w:t xml:space="preserve"> 6</w:t>
      </w:r>
      <w:r w:rsidR="00FF6092" w:rsidRPr="00FF6092">
        <w:rPr>
          <w:rFonts w:ascii="MS PMincho" w:eastAsia="MS PMincho" w:hAnsi="MS PMincho" w:cs="細明體" w:hint="eastAsia"/>
          <w:sz w:val="22"/>
          <w:szCs w:val="22"/>
          <w:lang w:val="en-US"/>
        </w:rPr>
        <w:t>脚のロボットの</w:t>
      </w:r>
      <w:r w:rsidR="00FF6092" w:rsidRPr="00FF6092">
        <w:rPr>
          <w:rFonts w:ascii="MS PMincho" w:eastAsia="MS PMincho" w:hAnsi="MS PMincho" w:cs="Arial"/>
          <w:sz w:val="22"/>
          <w:szCs w:val="22"/>
          <w:lang w:val="en-US"/>
        </w:rPr>
        <w:t>3</w:t>
      </w:r>
      <w:r w:rsidR="00FF6092" w:rsidRPr="00FF6092">
        <w:rPr>
          <w:rFonts w:ascii="MS PMincho" w:eastAsia="MS PMincho" w:hAnsi="MS PMincho" w:cs="細明體" w:hint="eastAsia"/>
          <w:sz w:val="22"/>
          <w:szCs w:val="22"/>
          <w:lang w:val="en-US"/>
        </w:rPr>
        <w:t>つのサーボモーターに接続しており、ピアノの鍵盤を押すようにプログラムされています。グラフィカルユーザインタフェース（</w:t>
      </w:r>
      <w:r w:rsidR="00FF6092" w:rsidRPr="00FF6092">
        <w:rPr>
          <w:rFonts w:ascii="MS PMincho" w:eastAsia="MS PMincho" w:hAnsi="MS PMincho" w:cs="Arial"/>
          <w:sz w:val="22"/>
          <w:szCs w:val="22"/>
          <w:lang w:val="en-US"/>
        </w:rPr>
        <w:t>GUI</w:t>
      </w:r>
      <w:r w:rsidR="00FF6092" w:rsidRPr="00FF6092">
        <w:rPr>
          <w:rFonts w:ascii="MS PMincho" w:eastAsia="MS PMincho" w:hAnsi="MS PMincho" w:cs="細明體" w:hint="eastAsia"/>
          <w:sz w:val="22"/>
          <w:szCs w:val="22"/>
          <w:lang w:val="en-US"/>
        </w:rPr>
        <w:t>）は</w:t>
      </w:r>
      <w:r w:rsidR="00FF6092" w:rsidRPr="00FF6092">
        <w:rPr>
          <w:rFonts w:ascii="MS PMincho" w:eastAsia="MS PMincho" w:hAnsi="MS PMincho" w:cs="Arial"/>
          <w:sz w:val="22"/>
          <w:szCs w:val="22"/>
          <w:lang w:val="en-US"/>
        </w:rPr>
        <w:t>Microsoft Windows</w:t>
      </w:r>
      <w:r w:rsidR="00FF6092" w:rsidRPr="00FF6092">
        <w:rPr>
          <w:rFonts w:ascii="MS PMincho" w:eastAsia="MS PMincho" w:hAnsi="MS PMincho" w:cs="細明體" w:hint="eastAsia"/>
          <w:sz w:val="22"/>
          <w:szCs w:val="22"/>
          <w:lang w:val="en-US"/>
        </w:rPr>
        <w:t>によって操作され、ジュークボックスのように、ロボットが演奏する音楽を選択するのに使用されます。ロボットが音楽を演奏している間に</w:t>
      </w:r>
      <w:r w:rsidR="00FF6092" w:rsidRPr="00FF6092">
        <w:rPr>
          <w:rFonts w:ascii="MS PMincho" w:eastAsia="MS PMincho" w:hAnsi="MS PMincho" w:cs="Arial"/>
          <w:sz w:val="22"/>
          <w:szCs w:val="22"/>
          <w:lang w:val="en-US"/>
        </w:rPr>
        <w:t>GUI</w:t>
      </w:r>
      <w:r w:rsidR="00FF6092" w:rsidRPr="00FF6092">
        <w:rPr>
          <w:rFonts w:ascii="MS PMincho" w:eastAsia="MS PMincho" w:hAnsi="MS PMincho" w:cs="細明體" w:hint="eastAsia"/>
          <w:sz w:val="22"/>
          <w:szCs w:val="22"/>
          <w:lang w:val="en-US"/>
        </w:rPr>
        <w:t>を再起動でき、並列実行している</w:t>
      </w:r>
      <w:r w:rsidR="00FF6092" w:rsidRPr="00FF6092">
        <w:rPr>
          <w:rFonts w:ascii="MS PMincho" w:eastAsia="MS PMincho" w:hAnsi="MS PMincho" w:cs="Arial"/>
          <w:sz w:val="22"/>
          <w:szCs w:val="22"/>
          <w:lang w:val="en-US"/>
        </w:rPr>
        <w:t>Microsoft Windows</w:t>
      </w:r>
      <w:r w:rsidR="00FF6092" w:rsidRPr="00FF6092">
        <w:rPr>
          <w:rFonts w:ascii="MS PMincho" w:eastAsia="MS PMincho" w:hAnsi="MS PMincho" w:cs="細明體" w:hint="eastAsia"/>
          <w:sz w:val="22"/>
          <w:szCs w:val="22"/>
          <w:lang w:val="en-US"/>
        </w:rPr>
        <w:t>のリアルタイムオペレーティングシステムの独立性が実証されています。</w:t>
      </w:r>
      <w:r w:rsidR="00FF6092" w:rsidRPr="00FF6092">
        <w:rPr>
          <w:rFonts w:ascii="MS PMincho" w:eastAsia="MS PMincho" w:hAnsi="MS PMincho" w:cs="Arial"/>
          <w:sz w:val="22"/>
          <w:szCs w:val="22"/>
          <w:lang w:val="en-US"/>
        </w:rPr>
        <w:t>RTS</w:t>
      </w:r>
      <w:r w:rsidR="00FF6092" w:rsidRPr="00FF6092">
        <w:rPr>
          <w:rFonts w:ascii="MS PMincho" w:eastAsia="MS PMincho" w:hAnsi="MS PMincho" w:cs="細明體" w:hint="eastAsia"/>
          <w:sz w:val="22"/>
          <w:szCs w:val="22"/>
          <w:lang w:val="en-US"/>
        </w:rPr>
        <w:t>のハイパーバイザー技術と、</w:t>
      </w:r>
      <w:proofErr w:type="spellStart"/>
      <w:r w:rsidR="00FF6092" w:rsidRPr="00FF6092">
        <w:rPr>
          <w:rFonts w:ascii="MS PMincho" w:eastAsia="MS PMincho" w:hAnsi="MS PMincho" w:cs="Arial"/>
          <w:sz w:val="22"/>
          <w:szCs w:val="22"/>
          <w:lang w:val="en-US"/>
        </w:rPr>
        <w:t>congatec</w:t>
      </w:r>
      <w:proofErr w:type="spellEnd"/>
      <w:r w:rsidR="00FF6092" w:rsidRPr="00FF6092">
        <w:rPr>
          <w:rFonts w:ascii="MS PMincho" w:eastAsia="MS PMincho" w:hAnsi="MS PMincho" w:cs="細明體" w:hint="eastAsia"/>
          <w:sz w:val="22"/>
          <w:szCs w:val="22"/>
          <w:lang w:val="en-US"/>
        </w:rPr>
        <w:t>の高い信頼性を誇る組込みコンピューティングプラット</w:t>
      </w:r>
      <w:r w:rsidR="00FF6092" w:rsidRPr="00FF6092">
        <w:rPr>
          <w:rFonts w:ascii="MS PMincho" w:eastAsia="MS PMincho" w:hAnsi="MS PMincho" w:cs="細明體" w:hint="eastAsia"/>
          <w:sz w:val="22"/>
          <w:szCs w:val="22"/>
          <w:lang w:val="en-US"/>
        </w:rPr>
        <w:lastRenderedPageBreak/>
        <w:t>フォームを組み合わせたこのデモは、「</w:t>
      </w:r>
      <w:r w:rsidR="00FF6092" w:rsidRPr="00FF6092">
        <w:rPr>
          <w:rFonts w:ascii="MS PMincho" w:eastAsia="MS PMincho" w:hAnsi="MS PMincho" w:cs="Arial"/>
          <w:sz w:val="22"/>
          <w:szCs w:val="22"/>
          <w:lang w:val="en-US"/>
        </w:rPr>
        <w:t xml:space="preserve">2018 Japan IT Week </w:t>
      </w:r>
      <w:r w:rsidR="00FF6092" w:rsidRPr="00FF6092">
        <w:rPr>
          <w:rFonts w:ascii="MS PMincho" w:eastAsia="MS PMincho" w:hAnsi="MS PMincho" w:cs="細明體" w:hint="eastAsia"/>
          <w:sz w:val="22"/>
          <w:szCs w:val="22"/>
          <w:lang w:val="en-US"/>
        </w:rPr>
        <w:t>春</w:t>
      </w:r>
      <w:r w:rsidR="00FF6092" w:rsidRPr="00FF6092">
        <w:rPr>
          <w:rFonts w:ascii="MS PMincho" w:eastAsia="MS PMincho" w:hAnsi="MS PMincho" w:cs="Arial"/>
          <w:sz w:val="22"/>
          <w:szCs w:val="22"/>
          <w:lang w:val="en-US"/>
        </w:rPr>
        <w:t xml:space="preserve"> </w:t>
      </w:r>
      <w:r w:rsidR="00FF6092" w:rsidRPr="00FF6092">
        <w:rPr>
          <w:rFonts w:ascii="MS PMincho" w:eastAsia="MS PMincho" w:hAnsi="MS PMincho" w:cs="細明體" w:hint="eastAsia"/>
          <w:sz w:val="22"/>
          <w:szCs w:val="22"/>
          <w:lang w:val="en-US"/>
        </w:rPr>
        <w:t>第</w:t>
      </w:r>
      <w:r w:rsidR="00FF6092" w:rsidRPr="00FF6092">
        <w:rPr>
          <w:rFonts w:ascii="MS PMincho" w:eastAsia="MS PMincho" w:hAnsi="MS PMincho" w:cs="Arial"/>
          <w:sz w:val="22"/>
          <w:szCs w:val="22"/>
          <w:lang w:val="en-US"/>
        </w:rPr>
        <w:t>7</w:t>
      </w:r>
      <w:r w:rsidR="00FF6092" w:rsidRPr="00FF6092">
        <w:rPr>
          <w:rFonts w:ascii="MS PMincho" w:eastAsia="MS PMincho" w:hAnsi="MS PMincho" w:cs="細明體" w:hint="eastAsia"/>
          <w:sz w:val="22"/>
          <w:szCs w:val="22"/>
          <w:lang w:val="en-US"/>
        </w:rPr>
        <w:t>回</w:t>
      </w:r>
      <w:r w:rsidR="00FF6092" w:rsidRPr="00FF6092">
        <w:rPr>
          <w:rFonts w:ascii="MS PMincho" w:eastAsia="MS PMincho" w:hAnsi="MS PMincho" w:cs="Arial"/>
          <w:sz w:val="22"/>
          <w:szCs w:val="22"/>
          <w:lang w:val="en-US"/>
        </w:rPr>
        <w:t xml:space="preserve"> </w:t>
      </w:r>
      <w:proofErr w:type="spellStart"/>
      <w:r w:rsidR="00FF6092" w:rsidRPr="00FF6092">
        <w:rPr>
          <w:rFonts w:ascii="MS PMincho" w:eastAsia="MS PMincho" w:hAnsi="MS PMincho" w:cs="Arial"/>
          <w:sz w:val="22"/>
          <w:szCs w:val="22"/>
          <w:lang w:val="en-US"/>
        </w:rPr>
        <w:t>IoT</w:t>
      </w:r>
      <w:proofErr w:type="spellEnd"/>
      <w:r w:rsidR="00FF6092" w:rsidRPr="00FF6092">
        <w:rPr>
          <w:rFonts w:ascii="MS PMincho" w:eastAsia="MS PMincho" w:hAnsi="MS PMincho" w:cs="Arial"/>
          <w:sz w:val="22"/>
          <w:szCs w:val="22"/>
          <w:lang w:val="en-US"/>
        </w:rPr>
        <w:t xml:space="preserve">/M2M </w:t>
      </w:r>
      <w:r w:rsidR="00FF6092" w:rsidRPr="00FF6092">
        <w:rPr>
          <w:rFonts w:ascii="MS PMincho" w:eastAsia="MS PMincho" w:hAnsi="MS PMincho" w:cs="細明體" w:hint="eastAsia"/>
          <w:sz w:val="22"/>
          <w:szCs w:val="22"/>
          <w:lang w:val="en-US"/>
        </w:rPr>
        <w:t>展」にて初披露されます。</w:t>
      </w:r>
      <w:r w:rsidR="00FF6092" w:rsidRPr="00FF6092">
        <w:rPr>
          <w:rFonts w:ascii="MS PMincho" w:eastAsia="MS PMincho" w:hAnsi="MS PMincho" w:cs="Arial"/>
          <w:sz w:val="22"/>
          <w:szCs w:val="22"/>
          <w:lang w:val="en-US"/>
        </w:rPr>
        <w:t xml:space="preserve"> </w:t>
      </w:r>
    </w:p>
    <w:p w:rsidR="00FF6092" w:rsidRPr="00FF6092" w:rsidRDefault="00FF6092" w:rsidP="00FF6092">
      <w:pPr>
        <w:spacing w:line="360" w:lineRule="auto"/>
        <w:rPr>
          <w:rFonts w:ascii="MS PMincho" w:eastAsia="MS PMincho" w:hAnsi="MS PMincho" w:cs="Arial"/>
          <w:sz w:val="22"/>
          <w:szCs w:val="22"/>
          <w:lang w:val="en-US"/>
        </w:rPr>
      </w:pPr>
    </w:p>
    <w:p w:rsidR="00FF6092" w:rsidRPr="00FF6092" w:rsidRDefault="00FF6092" w:rsidP="00FF6092">
      <w:pPr>
        <w:spacing w:line="360" w:lineRule="auto"/>
        <w:rPr>
          <w:rFonts w:ascii="MS PMincho" w:eastAsia="MS PMincho" w:hAnsi="MS PMincho" w:cs="Arial"/>
          <w:sz w:val="22"/>
          <w:szCs w:val="22"/>
          <w:lang w:val="en-US"/>
        </w:rPr>
      </w:pPr>
      <w:r w:rsidRPr="00FF6092">
        <w:rPr>
          <w:rFonts w:ascii="MS PMincho" w:eastAsia="MS PMincho" w:hAnsi="MS PMincho" w:cs="細明體" w:hint="eastAsia"/>
          <w:sz w:val="22"/>
          <w:szCs w:val="22"/>
          <w:lang w:val="en-US"/>
        </w:rPr>
        <w:t>「</w:t>
      </w:r>
      <w:proofErr w:type="spellStart"/>
      <w:r w:rsidRPr="00FF6092">
        <w:rPr>
          <w:rFonts w:ascii="MS PMincho" w:eastAsia="MS PMincho" w:hAnsi="MS PMincho" w:cs="Arial"/>
          <w:sz w:val="22"/>
          <w:szCs w:val="22"/>
          <w:lang w:val="en-US"/>
        </w:rPr>
        <w:t>congatec</w:t>
      </w:r>
      <w:proofErr w:type="spellEnd"/>
      <w:r w:rsidRPr="00FF6092">
        <w:rPr>
          <w:rFonts w:ascii="MS PMincho" w:eastAsia="MS PMincho" w:hAnsi="MS PMincho" w:cs="細明體" w:hint="eastAsia"/>
          <w:sz w:val="22"/>
          <w:szCs w:val="22"/>
          <w:lang w:val="en-US"/>
        </w:rPr>
        <w:t>のハードウェアと</w:t>
      </w:r>
      <w:r w:rsidRPr="00FF6092">
        <w:rPr>
          <w:rFonts w:ascii="MS PMincho" w:eastAsia="MS PMincho" w:hAnsi="MS PMincho" w:cs="Arial"/>
          <w:sz w:val="22"/>
          <w:szCs w:val="22"/>
          <w:lang w:val="en-US"/>
        </w:rPr>
        <w:t>RTS</w:t>
      </w:r>
      <w:r w:rsidRPr="00FF6092">
        <w:rPr>
          <w:rFonts w:ascii="MS PMincho" w:eastAsia="MS PMincho" w:hAnsi="MS PMincho" w:cs="細明體" w:hint="eastAsia"/>
          <w:sz w:val="22"/>
          <w:szCs w:val="22"/>
          <w:lang w:val="en-US"/>
        </w:rPr>
        <w:t>のハイパーバイザー技術の組み合わせにより、スマートモーションコントローラ向けの組込みコンピューティングプラットフォームが構築され、</w:t>
      </w:r>
      <w:r w:rsidRPr="00FF6092">
        <w:rPr>
          <w:rFonts w:ascii="MS PMincho" w:eastAsia="MS PMincho" w:hAnsi="MS PMincho" w:cs="Arial"/>
          <w:sz w:val="22"/>
          <w:szCs w:val="22"/>
          <w:lang w:val="en-US"/>
        </w:rPr>
        <w:t>OEM</w:t>
      </w:r>
      <w:r w:rsidRPr="00FF6092">
        <w:rPr>
          <w:rFonts w:ascii="MS PMincho" w:eastAsia="MS PMincho" w:hAnsi="MS PMincho" w:cs="細明體" w:hint="eastAsia"/>
          <w:sz w:val="22"/>
          <w:szCs w:val="22"/>
          <w:lang w:val="en-US"/>
        </w:rPr>
        <w:t>のお客様はこれを活用して市場投入までの時間を短縮できます。なぜなら、ハードウェアのビルディングブロックと</w:t>
      </w:r>
      <w:proofErr w:type="spellStart"/>
      <w:r w:rsidRPr="00FF6092">
        <w:rPr>
          <w:rFonts w:ascii="MS PMincho" w:eastAsia="MS PMincho" w:hAnsi="MS PMincho" w:cs="Arial"/>
          <w:sz w:val="22"/>
          <w:szCs w:val="22"/>
          <w:lang w:val="en-US"/>
        </w:rPr>
        <w:t>SoftPLC</w:t>
      </w:r>
      <w:proofErr w:type="spellEnd"/>
      <w:r w:rsidRPr="00FF6092">
        <w:rPr>
          <w:rFonts w:ascii="MS PMincho" w:eastAsia="MS PMincho" w:hAnsi="MS PMincho" w:cs="細明體" w:hint="eastAsia"/>
          <w:sz w:val="22"/>
          <w:szCs w:val="22"/>
          <w:lang w:val="en-US"/>
        </w:rPr>
        <w:t>はいずれも標準ベースであり、すぐにインストール可能な、業界が認めるモジュール型クロスプラットフォーム対応コンポーネントだからです。また、ハイパーバイザーは、</w:t>
      </w:r>
      <w:r w:rsidRPr="00FF6092">
        <w:rPr>
          <w:rFonts w:ascii="MS PMincho" w:eastAsia="MS PMincho" w:hAnsi="MS PMincho" w:cs="Arial"/>
          <w:sz w:val="22"/>
          <w:szCs w:val="22"/>
          <w:lang w:val="en-US"/>
        </w:rPr>
        <w:t>OEM</w:t>
      </w:r>
      <w:r w:rsidRPr="00FF6092">
        <w:rPr>
          <w:rFonts w:ascii="MS PMincho" w:eastAsia="MS PMincho" w:hAnsi="MS PMincho" w:cs="細明體" w:hint="eastAsia"/>
          <w:sz w:val="22"/>
          <w:szCs w:val="22"/>
          <w:lang w:val="en-US"/>
        </w:rPr>
        <w:t>が必要としうるリアルタイムオペレーティングシステム（</w:t>
      </w:r>
      <w:r w:rsidRPr="00FF6092">
        <w:rPr>
          <w:rFonts w:ascii="MS PMincho" w:eastAsia="MS PMincho" w:hAnsi="MS PMincho" w:cs="Arial"/>
          <w:sz w:val="22"/>
          <w:szCs w:val="22"/>
          <w:lang w:val="en-US"/>
        </w:rPr>
        <w:t>RTOS</w:t>
      </w:r>
      <w:r w:rsidRPr="00FF6092">
        <w:rPr>
          <w:rFonts w:ascii="MS PMincho" w:eastAsia="MS PMincho" w:hAnsi="MS PMincho" w:cs="細明體" w:hint="eastAsia"/>
          <w:sz w:val="22"/>
          <w:szCs w:val="22"/>
          <w:lang w:val="en-US"/>
        </w:rPr>
        <w:t>）と汎用オペレーティングシステム（</w:t>
      </w:r>
      <w:r w:rsidRPr="00FF6092">
        <w:rPr>
          <w:rFonts w:ascii="MS PMincho" w:eastAsia="MS PMincho" w:hAnsi="MS PMincho" w:cs="Arial"/>
          <w:sz w:val="22"/>
          <w:szCs w:val="22"/>
          <w:lang w:val="en-US"/>
        </w:rPr>
        <w:t>GPOS</w:t>
      </w:r>
      <w:r w:rsidRPr="00FF6092">
        <w:rPr>
          <w:rFonts w:ascii="MS PMincho" w:eastAsia="MS PMincho" w:hAnsi="MS PMincho" w:cs="細明體" w:hint="eastAsia"/>
          <w:sz w:val="22"/>
          <w:szCs w:val="22"/>
          <w:lang w:val="en-US"/>
        </w:rPr>
        <w:t>）の一般的な組合わせすべてに対応しています」と、</w:t>
      </w:r>
      <w:proofErr w:type="spellStart"/>
      <w:r w:rsidRPr="00FF6092">
        <w:rPr>
          <w:rFonts w:ascii="MS PMincho" w:eastAsia="MS PMincho" w:hAnsi="MS PMincho" w:cs="Arial"/>
          <w:sz w:val="22"/>
          <w:szCs w:val="22"/>
          <w:lang w:val="en-US"/>
        </w:rPr>
        <w:t>congatec</w:t>
      </w:r>
      <w:proofErr w:type="spellEnd"/>
      <w:r w:rsidRPr="00FF6092">
        <w:rPr>
          <w:rFonts w:ascii="MS PMincho" w:eastAsia="MS PMincho" w:hAnsi="MS PMincho" w:cs="細明體" w:hint="eastAsia"/>
          <w:sz w:val="22"/>
          <w:szCs w:val="22"/>
          <w:lang w:val="en-US"/>
        </w:rPr>
        <w:t>の製品管理ディレクター、マーティン・ダンザー</w:t>
      </w:r>
      <w:r w:rsidRPr="00FF6092">
        <w:rPr>
          <w:rFonts w:ascii="MS PMincho" w:eastAsia="MS PMincho" w:hAnsi="MS PMincho" w:cs="Arial"/>
          <w:sz w:val="22"/>
          <w:szCs w:val="22"/>
          <w:lang w:val="en-US"/>
        </w:rPr>
        <w:t xml:space="preserve"> (Martin </w:t>
      </w:r>
      <w:proofErr w:type="spellStart"/>
      <w:r w:rsidRPr="00FF6092">
        <w:rPr>
          <w:rFonts w:ascii="MS PMincho" w:eastAsia="MS PMincho" w:hAnsi="MS PMincho" w:cs="Arial"/>
          <w:sz w:val="22"/>
          <w:szCs w:val="22"/>
          <w:lang w:val="en-US"/>
        </w:rPr>
        <w:t>Danzer</w:t>
      </w:r>
      <w:proofErr w:type="spellEnd"/>
      <w:r w:rsidRPr="00FF6092">
        <w:rPr>
          <w:rFonts w:ascii="MS PMincho" w:eastAsia="MS PMincho" w:hAnsi="MS PMincho" w:cs="Arial"/>
          <w:sz w:val="22"/>
          <w:szCs w:val="22"/>
          <w:lang w:val="en-US"/>
        </w:rPr>
        <w:t xml:space="preserve">) </w:t>
      </w:r>
      <w:r w:rsidRPr="00FF6092">
        <w:rPr>
          <w:rFonts w:ascii="MS PMincho" w:eastAsia="MS PMincho" w:hAnsi="MS PMincho" w:cs="細明體" w:hint="eastAsia"/>
          <w:sz w:val="22"/>
          <w:szCs w:val="22"/>
          <w:lang w:val="en-US"/>
        </w:rPr>
        <w:t>は説明します。</w:t>
      </w:r>
    </w:p>
    <w:p w:rsidR="00FF6092" w:rsidRPr="00FF6092" w:rsidRDefault="00FF6092" w:rsidP="00FF6092">
      <w:pPr>
        <w:spacing w:line="360" w:lineRule="auto"/>
        <w:rPr>
          <w:rFonts w:ascii="MS PMincho" w:eastAsia="MS PMincho" w:hAnsi="MS PMincho" w:cs="Arial"/>
          <w:sz w:val="22"/>
          <w:szCs w:val="22"/>
          <w:lang w:val="en-US"/>
        </w:rPr>
      </w:pPr>
    </w:p>
    <w:p w:rsidR="00FF6092" w:rsidRPr="00FF6092" w:rsidRDefault="00FF6092" w:rsidP="00FF6092">
      <w:pPr>
        <w:spacing w:line="360" w:lineRule="auto"/>
        <w:rPr>
          <w:rFonts w:ascii="MS PMincho" w:eastAsia="MS PMincho" w:hAnsi="MS PMincho" w:cs="Arial"/>
          <w:sz w:val="22"/>
          <w:szCs w:val="22"/>
          <w:lang w:val="en-US"/>
        </w:rPr>
      </w:pPr>
      <w:r w:rsidRPr="00FF6092">
        <w:rPr>
          <w:rFonts w:ascii="MS PMincho" w:eastAsia="MS PMincho" w:hAnsi="MS PMincho" w:cs="Arial"/>
          <w:sz w:val="22"/>
          <w:szCs w:val="22"/>
          <w:lang w:val="en-US"/>
        </w:rPr>
        <w:t>OEM</w:t>
      </w:r>
      <w:r w:rsidRPr="00FF6092">
        <w:rPr>
          <w:rFonts w:ascii="MS PMincho" w:eastAsia="MS PMincho" w:hAnsi="MS PMincho" w:cs="細明體" w:hint="eastAsia"/>
          <w:sz w:val="22"/>
          <w:szCs w:val="22"/>
          <w:lang w:val="en-US"/>
        </w:rPr>
        <w:t>はリアルタイム制御ロジックのための堅固かつパワフルな基盤を活用しています。プラットフォームの基本的なビルディングブロックは、スムーズに連携することが確認されています。</w:t>
      </w:r>
      <w:proofErr w:type="spellStart"/>
      <w:r w:rsidRPr="00FF6092">
        <w:rPr>
          <w:rFonts w:ascii="MS PMincho" w:eastAsia="MS PMincho" w:hAnsi="MS PMincho" w:cs="Arial"/>
          <w:sz w:val="22"/>
          <w:szCs w:val="22"/>
          <w:lang w:val="en-US"/>
        </w:rPr>
        <w:t>congatec</w:t>
      </w:r>
      <w:proofErr w:type="spellEnd"/>
      <w:r w:rsidRPr="00FF6092">
        <w:rPr>
          <w:rFonts w:ascii="MS PMincho" w:eastAsia="MS PMincho" w:hAnsi="MS PMincho" w:cs="細明體" w:hint="eastAsia"/>
          <w:sz w:val="22"/>
          <w:szCs w:val="22"/>
          <w:lang w:val="en-US"/>
        </w:rPr>
        <w:t>によるハイパーバイザーベンダー</w:t>
      </w:r>
      <w:r w:rsidRPr="00FF6092">
        <w:rPr>
          <w:rFonts w:ascii="MS PMincho" w:eastAsia="MS PMincho" w:hAnsi="MS PMincho" w:cs="Arial"/>
          <w:sz w:val="22"/>
          <w:szCs w:val="22"/>
          <w:lang w:val="en-US"/>
        </w:rPr>
        <w:t>RTS</w:t>
      </w:r>
      <w:r w:rsidRPr="00FF6092">
        <w:rPr>
          <w:rFonts w:ascii="MS PMincho" w:eastAsia="MS PMincho" w:hAnsi="MS PMincho" w:cs="細明體" w:hint="eastAsia"/>
          <w:sz w:val="22"/>
          <w:szCs w:val="22"/>
          <w:lang w:val="en-US"/>
        </w:rPr>
        <w:t>の買収は、ハードウェアとハイパーバイザー間で最適化されたこの相互連携に有益です。</w:t>
      </w:r>
    </w:p>
    <w:p w:rsidR="00FF6092" w:rsidRPr="00FF6092" w:rsidRDefault="00FF6092" w:rsidP="00FF6092">
      <w:pPr>
        <w:spacing w:line="360" w:lineRule="auto"/>
        <w:rPr>
          <w:rFonts w:ascii="MS PMincho" w:eastAsia="MS PMincho" w:hAnsi="MS PMincho" w:cs="Arial"/>
          <w:sz w:val="22"/>
          <w:szCs w:val="22"/>
          <w:lang w:val="en-US"/>
        </w:rPr>
      </w:pPr>
    </w:p>
    <w:p w:rsidR="00FF6092" w:rsidRPr="00FF6092" w:rsidRDefault="00FF6092" w:rsidP="00FF6092">
      <w:pPr>
        <w:spacing w:line="360" w:lineRule="auto"/>
        <w:rPr>
          <w:rFonts w:ascii="MS PMincho" w:eastAsia="MS PMincho" w:hAnsi="MS PMincho" w:cs="Arial"/>
          <w:sz w:val="22"/>
          <w:szCs w:val="22"/>
          <w:lang w:val="en-US"/>
        </w:rPr>
      </w:pPr>
      <w:r w:rsidRPr="00FF6092">
        <w:rPr>
          <w:rFonts w:ascii="MS PMincho" w:eastAsia="MS PMincho" w:hAnsi="MS PMincho" w:cs="細明體" w:hint="eastAsia"/>
          <w:sz w:val="22"/>
          <w:szCs w:val="22"/>
          <w:lang w:val="en-US"/>
        </w:rPr>
        <w:t>基盤となるハードウェアプラットフォームは、</w:t>
      </w:r>
      <w:proofErr w:type="spellStart"/>
      <w:r w:rsidRPr="00FF6092">
        <w:rPr>
          <w:rFonts w:ascii="MS PMincho" w:eastAsia="MS PMincho" w:hAnsi="MS PMincho" w:cs="Arial"/>
          <w:sz w:val="22"/>
          <w:szCs w:val="22"/>
          <w:lang w:val="en-US"/>
        </w:rPr>
        <w:t>congatec</w:t>
      </w:r>
      <w:proofErr w:type="spellEnd"/>
      <w:r w:rsidRPr="00FF6092">
        <w:rPr>
          <w:rFonts w:ascii="MS PMincho" w:eastAsia="MS PMincho" w:hAnsi="MS PMincho" w:cs="細明體" w:hint="eastAsia"/>
          <w:sz w:val="22"/>
          <w:szCs w:val="22"/>
          <w:lang w:val="en-US"/>
        </w:rPr>
        <w:t>のコンピュータ・オン・モジュール</w:t>
      </w:r>
      <w:r w:rsidRPr="00FF6092">
        <w:rPr>
          <w:rFonts w:ascii="MS PMincho" w:eastAsia="MS PMincho" w:hAnsi="MS PMincho" w:cs="Arial"/>
          <w:sz w:val="22"/>
          <w:szCs w:val="22"/>
          <w:lang w:val="en-US"/>
        </w:rPr>
        <w:t xml:space="preserve"> (</w:t>
      </w:r>
      <w:proofErr w:type="spellStart"/>
      <w:r w:rsidRPr="00FF6092">
        <w:rPr>
          <w:rFonts w:ascii="MS PMincho" w:eastAsia="MS PMincho" w:hAnsi="MS PMincho" w:cs="Arial"/>
          <w:sz w:val="22"/>
          <w:szCs w:val="22"/>
          <w:lang w:val="en-US"/>
        </w:rPr>
        <w:t>CoM</w:t>
      </w:r>
      <w:proofErr w:type="spellEnd"/>
      <w:r w:rsidRPr="00FF6092">
        <w:rPr>
          <w:rFonts w:ascii="MS PMincho" w:eastAsia="MS PMincho" w:hAnsi="MS PMincho" w:cs="Arial"/>
          <w:sz w:val="22"/>
          <w:szCs w:val="22"/>
          <w:lang w:val="en-US"/>
        </w:rPr>
        <w:t xml:space="preserve">) </w:t>
      </w:r>
      <w:r w:rsidRPr="00FF6092">
        <w:rPr>
          <w:rFonts w:ascii="MS PMincho" w:eastAsia="MS PMincho" w:hAnsi="MS PMincho" w:cs="細明體" w:hint="eastAsia"/>
          <w:sz w:val="22"/>
          <w:szCs w:val="22"/>
          <w:lang w:val="en-US"/>
        </w:rPr>
        <w:t>と</w:t>
      </w:r>
      <w:r w:rsidRPr="00FF6092">
        <w:rPr>
          <w:rFonts w:ascii="MS PMincho" w:eastAsia="MS PMincho" w:hAnsi="MS PMincho" w:cs="Arial"/>
          <w:sz w:val="22"/>
          <w:szCs w:val="22"/>
          <w:lang w:val="en-US"/>
        </w:rPr>
        <w:t>RTS</w:t>
      </w:r>
      <w:r w:rsidRPr="00FF6092">
        <w:rPr>
          <w:rFonts w:ascii="MS PMincho" w:eastAsia="MS PMincho" w:hAnsi="MS PMincho" w:cs="細明體" w:hint="eastAsia"/>
          <w:sz w:val="22"/>
          <w:szCs w:val="22"/>
          <w:lang w:val="en-US"/>
        </w:rPr>
        <w:t>のリアルタイムハイパーバイザーをベースに構築されており、コントローラーのロジックのリアルタイム処理能力を、梱包、仕分け、組み立てなどの材料処理用途におけるスマートモーション制御やロボットに対する需要に応用したり割り当てたりする作業分野に最適です。</w:t>
      </w:r>
      <w:r w:rsidRPr="00FF6092">
        <w:rPr>
          <w:rFonts w:ascii="MS PMincho" w:eastAsia="MS PMincho" w:hAnsi="MS PMincho" w:cs="Arial"/>
          <w:sz w:val="22"/>
          <w:szCs w:val="22"/>
          <w:lang w:val="en-US"/>
        </w:rPr>
        <w:t>Intel® Xeon® E3-1505M V6</w:t>
      </w:r>
      <w:r w:rsidRPr="00FF6092">
        <w:rPr>
          <w:rFonts w:ascii="MS PMincho" w:eastAsia="MS PMincho" w:hAnsi="MS PMincho" w:cs="細明體" w:hint="eastAsia"/>
          <w:sz w:val="22"/>
          <w:szCs w:val="22"/>
          <w:lang w:val="en-US"/>
        </w:rPr>
        <w:t>（</w:t>
      </w:r>
      <w:r w:rsidRPr="00FF6092">
        <w:rPr>
          <w:rFonts w:ascii="MS PMincho" w:eastAsia="MS PMincho" w:hAnsi="MS PMincho" w:cs="Arial"/>
          <w:sz w:val="22"/>
          <w:szCs w:val="22"/>
          <w:lang w:val="en-US"/>
        </w:rPr>
        <w:t>4 x 3.0/4.0 GHz</w:t>
      </w:r>
      <w:r w:rsidRPr="00FF6092">
        <w:rPr>
          <w:rFonts w:ascii="MS PMincho" w:eastAsia="MS PMincho" w:hAnsi="MS PMincho" w:cs="細明體" w:hint="eastAsia"/>
          <w:sz w:val="22"/>
          <w:szCs w:val="22"/>
          <w:lang w:val="en-US"/>
        </w:rPr>
        <w:t>、</w:t>
      </w:r>
      <w:r w:rsidRPr="00FF6092">
        <w:rPr>
          <w:rFonts w:ascii="MS PMincho" w:eastAsia="MS PMincho" w:hAnsi="MS PMincho" w:cs="Arial"/>
          <w:sz w:val="22"/>
          <w:szCs w:val="22"/>
          <w:lang w:val="en-US"/>
        </w:rPr>
        <w:t>8MB</w:t>
      </w:r>
      <w:r w:rsidRPr="00FF6092">
        <w:rPr>
          <w:rFonts w:ascii="MS PMincho" w:eastAsia="MS PMincho" w:hAnsi="MS PMincho" w:cs="細明體" w:hint="eastAsia"/>
          <w:sz w:val="22"/>
          <w:szCs w:val="22"/>
          <w:lang w:val="en-US"/>
        </w:rPr>
        <w:t>キャッシュ）を搭載したクアッドコア構成の本プラットフォームは、最大</w:t>
      </w:r>
      <w:r w:rsidRPr="00FF6092">
        <w:rPr>
          <w:rFonts w:ascii="MS PMincho" w:eastAsia="MS PMincho" w:hAnsi="MS PMincho" w:cs="Arial"/>
          <w:sz w:val="22"/>
          <w:szCs w:val="22"/>
          <w:lang w:val="en-US"/>
        </w:rPr>
        <w:t>8</w:t>
      </w:r>
      <w:r w:rsidRPr="00FF6092">
        <w:rPr>
          <w:rFonts w:ascii="MS PMincho" w:eastAsia="MS PMincho" w:hAnsi="MS PMincho" w:cs="細明體" w:hint="eastAsia"/>
          <w:sz w:val="22"/>
          <w:szCs w:val="22"/>
          <w:lang w:val="en-US"/>
        </w:rPr>
        <w:t>つのスレッドをサポートし、最大</w:t>
      </w:r>
      <w:r w:rsidRPr="00FF6092">
        <w:rPr>
          <w:rFonts w:ascii="MS PMincho" w:eastAsia="MS PMincho" w:hAnsi="MS PMincho" w:cs="Arial"/>
          <w:sz w:val="22"/>
          <w:szCs w:val="22"/>
          <w:lang w:val="en-US"/>
        </w:rPr>
        <w:t>8</w:t>
      </w:r>
      <w:r w:rsidRPr="00FF6092">
        <w:rPr>
          <w:rFonts w:ascii="MS PMincho" w:eastAsia="MS PMincho" w:hAnsi="MS PMincho" w:cs="細明體" w:hint="eastAsia"/>
          <w:sz w:val="22"/>
          <w:szCs w:val="22"/>
          <w:lang w:val="en-US"/>
        </w:rPr>
        <w:t>つのリアルタイム軸ドライブを並行して制御、スマートビジョンやディープラーニングの学習支援もサポートできます。設計は、</w:t>
      </w:r>
      <w:r w:rsidRPr="00FF6092">
        <w:rPr>
          <w:rFonts w:ascii="MS PMincho" w:eastAsia="MS PMincho" w:hAnsi="MS PMincho" w:cs="Arial"/>
          <w:sz w:val="22"/>
          <w:szCs w:val="22"/>
          <w:lang w:val="en-US"/>
        </w:rPr>
        <w:t xml:space="preserve">conga-TS175 COM Express Type 6 </w:t>
      </w:r>
      <w:r w:rsidRPr="00FF6092">
        <w:rPr>
          <w:rFonts w:ascii="MS PMincho" w:eastAsia="MS PMincho" w:hAnsi="MS PMincho" w:cs="細明體" w:hint="eastAsia"/>
          <w:sz w:val="22"/>
          <w:szCs w:val="22"/>
          <w:lang w:val="en-US"/>
        </w:rPr>
        <w:t>コンピュータ・オン・モジュール</w:t>
      </w:r>
      <w:r w:rsidRPr="00FF6092">
        <w:rPr>
          <w:rFonts w:ascii="MS PMincho" w:eastAsia="MS PMincho" w:hAnsi="MS PMincho" w:cs="Arial"/>
          <w:sz w:val="22"/>
          <w:szCs w:val="22"/>
          <w:lang w:val="en-US"/>
        </w:rPr>
        <w:t>(</w:t>
      </w:r>
      <w:proofErr w:type="spellStart"/>
      <w:r w:rsidRPr="00FF6092">
        <w:rPr>
          <w:rFonts w:ascii="MS PMincho" w:eastAsia="MS PMincho" w:hAnsi="MS PMincho" w:cs="Arial"/>
          <w:sz w:val="22"/>
          <w:szCs w:val="22"/>
          <w:lang w:val="en-US"/>
        </w:rPr>
        <w:t>CoM</w:t>
      </w:r>
      <w:proofErr w:type="spellEnd"/>
      <w:r w:rsidRPr="00FF6092">
        <w:rPr>
          <w:rFonts w:ascii="MS PMincho" w:eastAsia="MS PMincho" w:hAnsi="MS PMincho" w:cs="Arial"/>
          <w:sz w:val="22"/>
          <w:szCs w:val="22"/>
          <w:lang w:val="en-US"/>
        </w:rPr>
        <w:t xml:space="preserve">) </w:t>
      </w:r>
      <w:r w:rsidRPr="00FF6092">
        <w:rPr>
          <w:rFonts w:ascii="MS PMincho" w:eastAsia="MS PMincho" w:hAnsi="MS PMincho" w:cs="細明體" w:hint="eastAsia"/>
          <w:sz w:val="22"/>
          <w:szCs w:val="22"/>
          <w:lang w:val="en-US"/>
        </w:rPr>
        <w:t>をベースとしています。新しい</w:t>
      </w:r>
      <w:r w:rsidRPr="00FF6092">
        <w:rPr>
          <w:rFonts w:ascii="MS PMincho" w:eastAsia="MS PMincho" w:hAnsi="MS PMincho" w:cs="Arial"/>
          <w:sz w:val="22"/>
          <w:szCs w:val="22"/>
          <w:lang w:val="en-US"/>
        </w:rPr>
        <w:t>Intel® Xeon®</w:t>
      </w:r>
      <w:r w:rsidRPr="00FF6092">
        <w:rPr>
          <w:rFonts w:ascii="MS PMincho" w:eastAsia="MS PMincho" w:hAnsi="MS PMincho" w:cs="細明體" w:hint="eastAsia"/>
          <w:sz w:val="22"/>
          <w:szCs w:val="22"/>
          <w:lang w:val="en-US"/>
        </w:rPr>
        <w:t>プロセッサーおよび第</w:t>
      </w:r>
      <w:r w:rsidRPr="00FF6092">
        <w:rPr>
          <w:rFonts w:ascii="MS PMincho" w:eastAsia="MS PMincho" w:hAnsi="MS PMincho" w:cs="Arial"/>
          <w:sz w:val="22"/>
          <w:szCs w:val="22"/>
          <w:lang w:val="en-US"/>
        </w:rPr>
        <w:t>7</w:t>
      </w:r>
      <w:r w:rsidRPr="00FF6092">
        <w:rPr>
          <w:rFonts w:ascii="MS PMincho" w:eastAsia="MS PMincho" w:hAnsi="MS PMincho" w:cs="細明體" w:hint="eastAsia"/>
          <w:sz w:val="22"/>
          <w:szCs w:val="22"/>
          <w:lang w:val="en-US"/>
        </w:rPr>
        <w:t>世代</w:t>
      </w:r>
      <w:r w:rsidRPr="00FF6092">
        <w:rPr>
          <w:rFonts w:ascii="MS PMincho" w:eastAsia="MS PMincho" w:hAnsi="MS PMincho" w:cs="Arial"/>
          <w:sz w:val="22"/>
          <w:szCs w:val="22"/>
          <w:lang w:val="en-US"/>
        </w:rPr>
        <w:t>Intel® Core™</w:t>
      </w:r>
      <w:r w:rsidRPr="00FF6092">
        <w:rPr>
          <w:rFonts w:ascii="MS PMincho" w:eastAsia="MS PMincho" w:hAnsi="MS PMincho" w:cs="細明體" w:hint="eastAsia"/>
          <w:sz w:val="22"/>
          <w:szCs w:val="22"/>
          <w:lang w:val="en-US"/>
        </w:rPr>
        <w:t>プロセッサー（コードネーム：</w:t>
      </w:r>
      <w:proofErr w:type="spellStart"/>
      <w:r w:rsidRPr="00FF6092">
        <w:rPr>
          <w:rFonts w:ascii="MS PMincho" w:eastAsia="MS PMincho" w:hAnsi="MS PMincho" w:cs="Arial"/>
          <w:sz w:val="22"/>
          <w:szCs w:val="22"/>
          <w:lang w:val="en-US"/>
        </w:rPr>
        <w:t>Kaby</w:t>
      </w:r>
      <w:proofErr w:type="spellEnd"/>
      <w:r w:rsidRPr="00FF6092">
        <w:rPr>
          <w:rFonts w:ascii="MS PMincho" w:eastAsia="MS PMincho" w:hAnsi="MS PMincho" w:cs="Arial"/>
          <w:sz w:val="22"/>
          <w:szCs w:val="22"/>
          <w:lang w:val="en-US"/>
        </w:rPr>
        <w:t xml:space="preserve"> Lake</w:t>
      </w:r>
      <w:r w:rsidRPr="00FF6092">
        <w:rPr>
          <w:rFonts w:ascii="MS PMincho" w:eastAsia="MS PMincho" w:hAnsi="MS PMincho" w:cs="細明體" w:hint="eastAsia"/>
          <w:sz w:val="22"/>
          <w:szCs w:val="22"/>
          <w:lang w:val="en-US"/>
        </w:rPr>
        <w:t>）のハイエンドデュアルチップを搭載したモジュールは、膨大な作業負荷の処理が必要なモジュールベースのハイエンド組込みコンピューターおよびモジュール式産業用コントロールの新たな基準を打ち立てるものです。モジュールは</w:t>
      </w:r>
      <w:r w:rsidRPr="00FF6092">
        <w:rPr>
          <w:rFonts w:ascii="MS PMincho" w:eastAsia="MS PMincho" w:hAnsi="MS PMincho" w:cs="Arial"/>
          <w:sz w:val="22"/>
          <w:szCs w:val="22"/>
          <w:lang w:val="en-US"/>
        </w:rPr>
        <w:t>conga IT6</w:t>
      </w:r>
      <w:r w:rsidRPr="00FF6092">
        <w:rPr>
          <w:rFonts w:ascii="MS PMincho" w:eastAsia="MS PMincho" w:hAnsi="MS PMincho" w:cs="細明體" w:hint="eastAsia"/>
          <w:sz w:val="22"/>
          <w:szCs w:val="22"/>
          <w:lang w:val="en-US"/>
        </w:rPr>
        <w:t>キャリアボードに搭載されています。コンピュータ・オン・モジュール</w:t>
      </w:r>
      <w:r w:rsidRPr="00FF6092">
        <w:rPr>
          <w:rFonts w:ascii="MS PMincho" w:eastAsia="MS PMincho" w:hAnsi="MS PMincho" w:cs="Arial"/>
          <w:sz w:val="22"/>
          <w:szCs w:val="22"/>
          <w:lang w:val="en-US"/>
        </w:rPr>
        <w:t xml:space="preserve"> (</w:t>
      </w:r>
      <w:proofErr w:type="spellStart"/>
      <w:r w:rsidRPr="00FF6092">
        <w:rPr>
          <w:rFonts w:ascii="MS PMincho" w:eastAsia="MS PMincho" w:hAnsi="MS PMincho" w:cs="Arial"/>
          <w:sz w:val="22"/>
          <w:szCs w:val="22"/>
          <w:lang w:val="en-US"/>
        </w:rPr>
        <w:t>CoM</w:t>
      </w:r>
      <w:proofErr w:type="spellEnd"/>
      <w:r w:rsidRPr="00FF6092">
        <w:rPr>
          <w:rFonts w:ascii="MS PMincho" w:eastAsia="MS PMincho" w:hAnsi="MS PMincho" w:cs="Arial"/>
          <w:sz w:val="22"/>
          <w:szCs w:val="22"/>
          <w:lang w:val="en-US"/>
        </w:rPr>
        <w:t xml:space="preserve">) </w:t>
      </w:r>
      <w:r w:rsidRPr="00FF6092">
        <w:rPr>
          <w:rFonts w:ascii="MS PMincho" w:eastAsia="MS PMincho" w:hAnsi="MS PMincho" w:cs="細明體" w:hint="eastAsia"/>
          <w:sz w:val="22"/>
          <w:szCs w:val="22"/>
          <w:lang w:val="en-US"/>
        </w:rPr>
        <w:t>の新しいマザーボードを使用する場合、必要に応じて関連するすべてのプロセッサー世代とメーカーで用途を拡張できます。</w:t>
      </w:r>
      <w:r w:rsidRPr="00FF6092">
        <w:rPr>
          <w:rFonts w:ascii="MS PMincho" w:eastAsia="MS PMincho" w:hAnsi="MS PMincho" w:cs="Arial"/>
          <w:sz w:val="22"/>
          <w:szCs w:val="22"/>
          <w:lang w:val="en-US"/>
        </w:rPr>
        <w:t xml:space="preserve"> </w:t>
      </w:r>
    </w:p>
    <w:p w:rsidR="00FF6092" w:rsidRPr="00FF6092" w:rsidRDefault="00FF6092" w:rsidP="00FF6092">
      <w:pPr>
        <w:spacing w:line="360" w:lineRule="auto"/>
        <w:rPr>
          <w:rFonts w:ascii="MS PMincho" w:eastAsia="MS PMincho" w:hAnsi="MS PMincho" w:cs="Arial"/>
          <w:sz w:val="22"/>
          <w:szCs w:val="22"/>
          <w:lang w:val="en-US"/>
        </w:rPr>
      </w:pPr>
    </w:p>
    <w:p w:rsidR="001A389A" w:rsidRPr="00FF6092" w:rsidRDefault="00FF6092" w:rsidP="00FF6092">
      <w:pPr>
        <w:spacing w:line="360" w:lineRule="auto"/>
        <w:rPr>
          <w:rFonts w:ascii="MS PMincho" w:eastAsia="MS PMincho" w:hAnsi="MS PMincho"/>
          <w:b/>
          <w:sz w:val="18"/>
          <w:lang w:val="en-US"/>
        </w:rPr>
      </w:pPr>
      <w:r w:rsidRPr="00FF6092">
        <w:rPr>
          <w:rFonts w:ascii="MS PMincho" w:eastAsia="MS PMincho" w:hAnsi="MS PMincho" w:cs="細明體" w:hint="eastAsia"/>
          <w:sz w:val="22"/>
          <w:szCs w:val="22"/>
          <w:lang w:val="en-US"/>
        </w:rPr>
        <w:lastRenderedPageBreak/>
        <w:t>リアルタイムハイパーバイザー対応のハードウェアは、プロジェクト単位で要求されるあらゆる通信ロジックに適合させることができます。</w:t>
      </w:r>
      <w:r w:rsidRPr="00FF6092">
        <w:rPr>
          <w:rFonts w:ascii="MS PMincho" w:eastAsia="MS PMincho" w:hAnsi="MS PMincho" w:cs="Arial"/>
          <w:sz w:val="22"/>
          <w:szCs w:val="22"/>
          <w:lang w:val="en-US"/>
        </w:rPr>
        <w:t xml:space="preserve"> </w:t>
      </w:r>
      <w:r w:rsidRPr="00FF6092">
        <w:rPr>
          <w:rFonts w:ascii="MS PMincho" w:eastAsia="MS PMincho" w:hAnsi="MS PMincho" w:cs="細明體" w:hint="eastAsia"/>
          <w:sz w:val="22"/>
          <w:szCs w:val="22"/>
          <w:lang w:val="en-US"/>
        </w:rPr>
        <w:t>これには、</w:t>
      </w:r>
      <w:proofErr w:type="spellStart"/>
      <w:r w:rsidRPr="00FF6092">
        <w:rPr>
          <w:rFonts w:ascii="MS PMincho" w:eastAsia="MS PMincho" w:hAnsi="MS PMincho" w:cs="Arial"/>
          <w:sz w:val="22"/>
          <w:szCs w:val="22"/>
          <w:lang w:val="en-US"/>
        </w:rPr>
        <w:t>Ethercat</w:t>
      </w:r>
      <w:proofErr w:type="spellEnd"/>
      <w:r w:rsidRPr="00FF6092">
        <w:rPr>
          <w:rFonts w:ascii="MS PMincho" w:eastAsia="MS PMincho" w:hAnsi="MS PMincho" w:cs="細明體" w:hint="eastAsia"/>
          <w:sz w:val="22"/>
          <w:szCs w:val="22"/>
          <w:lang w:val="en-US"/>
        </w:rPr>
        <w:t>、</w:t>
      </w:r>
      <w:proofErr w:type="spellStart"/>
      <w:r w:rsidRPr="00FF6092">
        <w:rPr>
          <w:rFonts w:ascii="MS PMincho" w:eastAsia="MS PMincho" w:hAnsi="MS PMincho" w:cs="Arial"/>
          <w:sz w:val="22"/>
          <w:szCs w:val="22"/>
          <w:lang w:val="en-US"/>
        </w:rPr>
        <w:t>MelsecNet</w:t>
      </w:r>
      <w:proofErr w:type="spellEnd"/>
      <w:r w:rsidRPr="00FF6092">
        <w:rPr>
          <w:rFonts w:ascii="MS PMincho" w:eastAsia="MS PMincho" w:hAnsi="MS PMincho" w:cs="細明體" w:hint="eastAsia"/>
          <w:sz w:val="22"/>
          <w:szCs w:val="22"/>
          <w:lang w:val="en-US"/>
        </w:rPr>
        <w:t>、</w:t>
      </w:r>
      <w:r w:rsidRPr="00FF6092">
        <w:rPr>
          <w:rFonts w:ascii="MS PMincho" w:eastAsia="MS PMincho" w:hAnsi="MS PMincho" w:cs="Arial"/>
          <w:sz w:val="22"/>
          <w:szCs w:val="22"/>
          <w:lang w:val="en-US"/>
        </w:rPr>
        <w:t>FINS</w:t>
      </w:r>
      <w:r w:rsidRPr="00FF6092">
        <w:rPr>
          <w:rFonts w:ascii="MS PMincho" w:eastAsia="MS PMincho" w:hAnsi="MS PMincho" w:cs="細明體" w:hint="eastAsia"/>
          <w:sz w:val="22"/>
          <w:szCs w:val="22"/>
          <w:lang w:val="en-US"/>
        </w:rPr>
        <w:t>または</w:t>
      </w:r>
      <w:r w:rsidRPr="00FF6092">
        <w:rPr>
          <w:rFonts w:ascii="MS PMincho" w:eastAsia="MS PMincho" w:hAnsi="MS PMincho" w:cs="Arial"/>
          <w:sz w:val="22"/>
          <w:szCs w:val="22"/>
          <w:lang w:val="en-US"/>
        </w:rPr>
        <w:t>CC-Link</w:t>
      </w:r>
      <w:r w:rsidRPr="00FF6092">
        <w:rPr>
          <w:rFonts w:ascii="MS PMincho" w:eastAsia="MS PMincho" w:hAnsi="MS PMincho" w:cs="細明體" w:hint="eastAsia"/>
          <w:sz w:val="22"/>
          <w:szCs w:val="22"/>
          <w:lang w:val="en-US"/>
        </w:rPr>
        <w:t>、</w:t>
      </w:r>
      <w:proofErr w:type="spellStart"/>
      <w:r w:rsidRPr="00FF6092">
        <w:rPr>
          <w:rFonts w:ascii="MS PMincho" w:eastAsia="MS PMincho" w:hAnsi="MS PMincho" w:cs="Arial"/>
          <w:sz w:val="22"/>
          <w:szCs w:val="22"/>
          <w:lang w:val="en-US"/>
        </w:rPr>
        <w:t>CANopen</w:t>
      </w:r>
      <w:proofErr w:type="spellEnd"/>
      <w:r w:rsidRPr="00FF6092">
        <w:rPr>
          <w:rFonts w:ascii="MS PMincho" w:eastAsia="MS PMincho" w:hAnsi="MS PMincho" w:cs="細明體" w:hint="eastAsia"/>
          <w:sz w:val="22"/>
          <w:szCs w:val="22"/>
          <w:lang w:val="en-US"/>
        </w:rPr>
        <w:t>、</w:t>
      </w:r>
      <w:proofErr w:type="spellStart"/>
      <w:r w:rsidRPr="00FF6092">
        <w:rPr>
          <w:rFonts w:ascii="MS PMincho" w:eastAsia="MS PMincho" w:hAnsi="MS PMincho" w:cs="Arial"/>
          <w:sz w:val="22"/>
          <w:szCs w:val="22"/>
          <w:lang w:val="en-US"/>
        </w:rPr>
        <w:t>DeviceNet</w:t>
      </w:r>
      <w:proofErr w:type="spellEnd"/>
      <w:r w:rsidRPr="00FF6092">
        <w:rPr>
          <w:rFonts w:ascii="MS PMincho" w:eastAsia="MS PMincho" w:hAnsi="MS PMincho" w:cs="細明體" w:hint="eastAsia"/>
          <w:sz w:val="22"/>
          <w:szCs w:val="22"/>
          <w:lang w:val="en-US"/>
        </w:rPr>
        <w:t>、</w:t>
      </w:r>
      <w:r w:rsidRPr="00FF6092">
        <w:rPr>
          <w:rFonts w:ascii="MS PMincho" w:eastAsia="MS PMincho" w:hAnsi="MS PMincho" w:cs="Arial"/>
          <w:sz w:val="22"/>
          <w:szCs w:val="22"/>
          <w:lang w:val="en-US"/>
        </w:rPr>
        <w:t>RS-232</w:t>
      </w:r>
      <w:r w:rsidRPr="00FF6092">
        <w:rPr>
          <w:rFonts w:ascii="MS PMincho" w:eastAsia="MS PMincho" w:hAnsi="MS PMincho" w:cs="細明體" w:hint="eastAsia"/>
          <w:sz w:val="22"/>
          <w:szCs w:val="22"/>
          <w:lang w:val="en-US"/>
        </w:rPr>
        <w:t>や、その他のオープンなインダストリアルイーサネットやフィールドバス規格など、複数のハードウェアインターフェースがあります。ご要望に応じて、リアルタイムハイパーバイザーの</w:t>
      </w:r>
      <w:r w:rsidRPr="00FF6092">
        <w:rPr>
          <w:rFonts w:ascii="MS PMincho" w:eastAsia="MS PMincho" w:hAnsi="MS PMincho" w:cs="Arial"/>
          <w:sz w:val="22"/>
          <w:szCs w:val="22"/>
          <w:lang w:val="en-US"/>
        </w:rPr>
        <w:t>60</w:t>
      </w:r>
      <w:r w:rsidRPr="00FF6092">
        <w:rPr>
          <w:rFonts w:ascii="MS PMincho" w:eastAsia="MS PMincho" w:hAnsi="MS PMincho" w:cs="細明體" w:hint="eastAsia"/>
          <w:sz w:val="22"/>
          <w:szCs w:val="22"/>
          <w:lang w:val="en-US"/>
        </w:rPr>
        <w:t>日間ライセンス版もご利用いただけます。</w:t>
      </w:r>
    </w:p>
    <w:p w:rsidR="00FF6092" w:rsidRDefault="00FF6092" w:rsidP="001C034B">
      <w:pPr>
        <w:pStyle w:val="Standard1"/>
        <w:ind w:right="283"/>
        <w:rPr>
          <w:rFonts w:ascii="Arial" w:eastAsia="MS Mincho" w:hAnsi="Arial" w:cs="Arial" w:hint="eastAsia"/>
          <w:b/>
          <w:sz w:val="16"/>
          <w:szCs w:val="16"/>
          <w:lang w:val="en-US" w:eastAsia="ja-JP"/>
        </w:rPr>
      </w:pPr>
    </w:p>
    <w:p w:rsidR="00167679" w:rsidRPr="00167679" w:rsidRDefault="00167679" w:rsidP="00167679">
      <w:pPr>
        <w:pStyle w:val="Standard1"/>
        <w:spacing w:before="120"/>
        <w:rPr>
          <w:rFonts w:ascii="MS PMincho" w:eastAsia="MS PMincho" w:hAnsi="MS PMincho" w:cs="Arial"/>
          <w:b/>
          <w:bCs/>
          <w:sz w:val="16"/>
          <w:szCs w:val="16"/>
          <w:lang w:val="en-US"/>
        </w:rPr>
      </w:pPr>
      <w:proofErr w:type="spellStart"/>
      <w:proofErr w:type="gramStart"/>
      <w:r w:rsidRPr="00167679">
        <w:rPr>
          <w:rFonts w:ascii="MS PMincho" w:eastAsia="MS PMincho" w:hAnsi="MS PMincho" w:cs="Arial"/>
          <w:b/>
          <w:bCs/>
          <w:sz w:val="16"/>
          <w:szCs w:val="16"/>
          <w:lang w:val="en-US"/>
        </w:rPr>
        <w:t>congatec</w:t>
      </w:r>
      <w:proofErr w:type="spellEnd"/>
      <w:proofErr w:type="gramEnd"/>
      <w:r w:rsidRPr="00167679">
        <w:rPr>
          <w:rFonts w:ascii="MS PMincho" w:eastAsia="MS PMincho" w:hAnsi="MS PMincho" w:cs="Arial"/>
          <w:b/>
          <w:bCs/>
          <w:sz w:val="16"/>
          <w:szCs w:val="16"/>
          <w:lang w:val="en-US"/>
        </w:rPr>
        <w:t xml:space="preserve"> AG</w:t>
      </w:r>
      <w:r w:rsidRPr="00167679">
        <w:rPr>
          <w:rFonts w:ascii="MS PMincho" w:eastAsia="MS PMincho" w:hAnsi="MS PMincho" w:cs="Arial" w:hint="eastAsia"/>
          <w:b/>
          <w:bCs/>
          <w:sz w:val="16"/>
          <w:szCs w:val="16"/>
          <w:lang w:val="en-US"/>
        </w:rPr>
        <w:t>について</w:t>
      </w:r>
      <w:r w:rsidRPr="00167679">
        <w:rPr>
          <w:rFonts w:ascii="MS PMincho" w:eastAsia="MS PMincho" w:hAnsi="MS PMincho" w:cs="Arial"/>
          <w:b/>
          <w:bCs/>
          <w:sz w:val="16"/>
          <w:szCs w:val="16"/>
          <w:lang w:val="en-US"/>
        </w:rPr>
        <w:t xml:space="preserve"> </w:t>
      </w:r>
    </w:p>
    <w:p w:rsidR="00167679" w:rsidRPr="00167679" w:rsidRDefault="00167679" w:rsidP="00167679">
      <w:pPr>
        <w:pStyle w:val="Standard1"/>
        <w:spacing w:before="120"/>
        <w:rPr>
          <w:rFonts w:ascii="MS PMincho" w:eastAsia="MS PMincho" w:hAnsi="MS PMincho" w:cs="Arial"/>
          <w:sz w:val="18"/>
          <w:szCs w:val="18"/>
          <w:lang w:val="en-US"/>
        </w:rPr>
      </w:pPr>
      <w:proofErr w:type="spellStart"/>
      <w:proofErr w:type="gramStart"/>
      <w:r w:rsidRPr="00167679">
        <w:rPr>
          <w:rFonts w:ascii="MS PMincho" w:eastAsia="MS PMincho" w:hAnsi="MS PMincho" w:cs="Arial"/>
          <w:bCs/>
          <w:sz w:val="16"/>
          <w:szCs w:val="16"/>
          <w:lang w:val="en-US"/>
        </w:rPr>
        <w:t>congatec</w:t>
      </w:r>
      <w:proofErr w:type="spellEnd"/>
      <w:proofErr w:type="gramEnd"/>
      <w:r w:rsidRPr="00167679">
        <w:rPr>
          <w:rFonts w:ascii="MS PMincho" w:eastAsia="MS PMincho" w:hAnsi="MS PMincho" w:cs="Arial"/>
          <w:bCs/>
          <w:sz w:val="16"/>
          <w:szCs w:val="16"/>
          <w:lang w:val="en-US"/>
        </w:rPr>
        <w:t xml:space="preserve"> AG</w:t>
      </w:r>
      <w:r w:rsidRPr="00167679">
        <w:rPr>
          <w:rFonts w:ascii="MS PMincho" w:eastAsia="MS PMincho" w:hAnsi="MS PMincho" w:cs="Arial" w:hint="eastAsia"/>
          <w:bCs/>
          <w:sz w:val="16"/>
          <w:szCs w:val="16"/>
          <w:lang w:val="en-US"/>
        </w:rPr>
        <w:t>はドイツのデッゲンドルフに本社を置く</w:t>
      </w:r>
      <w:proofErr w:type="spellStart"/>
      <w:r w:rsidRPr="00167679">
        <w:rPr>
          <w:rFonts w:ascii="MS PMincho" w:eastAsia="MS PMincho" w:hAnsi="MS PMincho" w:cs="Arial"/>
          <w:bCs/>
          <w:sz w:val="16"/>
          <w:szCs w:val="16"/>
          <w:lang w:val="en-US"/>
        </w:rPr>
        <w:t>Qseven</w:t>
      </w:r>
      <w:proofErr w:type="spellEnd"/>
      <w:r w:rsidRPr="00167679">
        <w:rPr>
          <w:rFonts w:ascii="MS PMincho" w:eastAsia="MS PMincho" w:hAnsi="MS PMincho" w:cs="Arial" w:hint="eastAsia"/>
          <w:bCs/>
          <w:sz w:val="16"/>
          <w:szCs w:val="16"/>
          <w:lang w:val="en-US"/>
        </w:rPr>
        <w:t>、</w:t>
      </w:r>
      <w:r w:rsidRPr="00167679">
        <w:rPr>
          <w:rFonts w:ascii="MS PMincho" w:eastAsia="MS PMincho" w:hAnsi="MS PMincho" w:cs="Arial"/>
          <w:bCs/>
          <w:sz w:val="16"/>
          <w:szCs w:val="16"/>
          <w:lang w:val="en-US"/>
        </w:rPr>
        <w:t xml:space="preserve"> COM Express</w:t>
      </w:r>
      <w:r w:rsidRPr="00167679">
        <w:rPr>
          <w:rFonts w:ascii="MS PMincho" w:eastAsia="MS PMincho" w:hAnsi="MS PMincho" w:cs="Arial" w:hint="eastAsia"/>
          <w:bCs/>
          <w:sz w:val="16"/>
          <w:szCs w:val="16"/>
          <w:lang w:val="en-US"/>
        </w:rPr>
        <w:t>、</w:t>
      </w:r>
      <w:r w:rsidRPr="00167679">
        <w:rPr>
          <w:rFonts w:ascii="MS PMincho" w:eastAsia="MS PMincho" w:hAnsi="MS PMincho" w:cs="Arial"/>
          <w:bCs/>
          <w:sz w:val="16"/>
          <w:szCs w:val="16"/>
          <w:lang w:val="en-US"/>
        </w:rPr>
        <w:t xml:space="preserve"> SMARC </w:t>
      </w:r>
      <w:r w:rsidRPr="00167679">
        <w:rPr>
          <w:rFonts w:ascii="MS PMincho" w:eastAsia="MS PMincho" w:hAnsi="MS PMincho" w:cs="Arial" w:hint="eastAsia"/>
          <w:bCs/>
          <w:sz w:val="16"/>
          <w:szCs w:val="16"/>
          <w:lang w:val="en-US"/>
        </w:rPr>
        <w:t>、</w:t>
      </w:r>
      <w:r w:rsidRPr="00167679">
        <w:rPr>
          <w:rFonts w:ascii="MS PMincho" w:eastAsia="MS PMincho" w:hAnsi="MS PMincho" w:cs="Arial"/>
          <w:bCs/>
          <w:sz w:val="16"/>
          <w:szCs w:val="16"/>
          <w:lang w:val="en-US"/>
        </w:rPr>
        <w:t>SBC</w:t>
      </w:r>
      <w:r w:rsidRPr="00167679">
        <w:rPr>
          <w:rFonts w:ascii="MS PMincho" w:eastAsia="MS PMincho" w:hAnsi="MS PMincho" w:cs="Arial" w:hint="eastAsia"/>
          <w:bCs/>
          <w:sz w:val="16"/>
          <w:szCs w:val="16"/>
          <w:lang w:val="en-US"/>
        </w:rPr>
        <w:t>や</w:t>
      </w:r>
      <w:r w:rsidRPr="00167679">
        <w:rPr>
          <w:rFonts w:ascii="MS PMincho" w:eastAsia="MS PMincho" w:hAnsi="MS PMincho" w:cs="Arial"/>
          <w:bCs/>
          <w:sz w:val="16"/>
          <w:szCs w:val="16"/>
          <w:lang w:val="en-US"/>
        </w:rPr>
        <w:t>ODM</w:t>
      </w:r>
      <w:r w:rsidRPr="00167679">
        <w:rPr>
          <w:rFonts w:ascii="MS PMincho" w:eastAsia="MS PMincho" w:hAnsi="MS PMincho" w:cs="Arial" w:hint="eastAsia"/>
          <w:bCs/>
          <w:sz w:val="16"/>
          <w:szCs w:val="16"/>
          <w:lang w:val="en-US"/>
        </w:rPr>
        <w:t>サービスなどの産業用コンピュータモジュールの専業メーカです。</w:t>
      </w:r>
      <w:proofErr w:type="spellStart"/>
      <w:r w:rsidRPr="00167679">
        <w:rPr>
          <w:rFonts w:ascii="MS PMincho" w:eastAsia="MS PMincho" w:hAnsi="MS PMincho" w:cs="Arial"/>
          <w:bCs/>
          <w:sz w:val="16"/>
          <w:szCs w:val="16"/>
          <w:lang w:val="en-US"/>
        </w:rPr>
        <w:t>congatec</w:t>
      </w:r>
      <w:proofErr w:type="spellEnd"/>
      <w:r w:rsidRPr="00167679">
        <w:rPr>
          <w:rFonts w:ascii="MS PMincho" w:eastAsia="MS PMincho" w:hAnsi="MS PMincho" w:cs="Arial" w:hint="eastAsia"/>
          <w:bCs/>
          <w:sz w:val="16"/>
          <w:szCs w:val="16"/>
          <w:lang w:val="en-US"/>
        </w:rPr>
        <w:t>の製品は、産業用オートメーション、医療、アミューズメント、輸送、通信、計測機器や</w:t>
      </w:r>
      <w:r w:rsidRPr="00167679">
        <w:rPr>
          <w:rFonts w:ascii="MS PMincho" w:eastAsia="MS PMincho" w:hAnsi="MS PMincho" w:cs="Arial"/>
          <w:bCs/>
          <w:sz w:val="16"/>
          <w:szCs w:val="16"/>
          <w:lang w:val="en-US"/>
        </w:rPr>
        <w:t>POS</w:t>
      </w:r>
      <w:r w:rsidRPr="00167679">
        <w:rPr>
          <w:rFonts w:ascii="MS PMincho" w:eastAsia="MS PMincho" w:hAnsi="MS PMincho" w:cs="Arial" w:hint="eastAsia"/>
          <w:bCs/>
          <w:sz w:val="16"/>
          <w:szCs w:val="16"/>
          <w:lang w:val="en-US"/>
        </w:rPr>
        <w:t>などの様々な用途に対応できます。コアな知識や技術ノウハウは、ドライバや</w:t>
      </w:r>
      <w:r w:rsidRPr="00167679">
        <w:rPr>
          <w:rFonts w:ascii="MS PMincho" w:eastAsia="MS PMincho" w:hAnsi="MS PMincho" w:cs="Arial"/>
          <w:bCs/>
          <w:sz w:val="16"/>
          <w:szCs w:val="16"/>
          <w:lang w:val="en-US"/>
        </w:rPr>
        <w:t>BSP</w:t>
      </w:r>
      <w:r w:rsidRPr="00167679">
        <w:rPr>
          <w:rFonts w:ascii="MS PMincho" w:eastAsia="MS PMincho" w:hAnsi="MS PMincho" w:cs="Arial" w:hint="eastAsia"/>
          <w:bCs/>
          <w:sz w:val="16"/>
          <w:szCs w:val="16"/>
          <w:lang w:val="en-US"/>
        </w:rPr>
        <w:t>のみならずユニークな</w:t>
      </w:r>
      <w:r w:rsidRPr="00167679">
        <w:rPr>
          <w:rFonts w:ascii="MS PMincho" w:eastAsia="MS PMincho" w:hAnsi="MS PMincho" w:cs="Arial"/>
          <w:bCs/>
          <w:sz w:val="16"/>
          <w:szCs w:val="16"/>
          <w:lang w:val="en-US"/>
        </w:rPr>
        <w:t>BIOS</w:t>
      </w:r>
      <w:r w:rsidRPr="00167679">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167679">
        <w:rPr>
          <w:rFonts w:ascii="MS PMincho" w:eastAsia="MS PMincho" w:hAnsi="MS PMincho" w:cs="Arial"/>
          <w:bCs/>
          <w:sz w:val="16"/>
          <w:szCs w:val="16"/>
          <w:lang w:val="en-US"/>
        </w:rPr>
        <w:t>congatec</w:t>
      </w:r>
      <w:proofErr w:type="spellEnd"/>
      <w:r w:rsidRPr="00167679">
        <w:rPr>
          <w:rFonts w:ascii="MS PMincho" w:eastAsia="MS PMincho" w:hAnsi="MS PMincho" w:cs="Arial" w:hint="eastAsia"/>
          <w:bCs/>
          <w:sz w:val="16"/>
          <w:szCs w:val="16"/>
          <w:lang w:val="en-US"/>
        </w:rPr>
        <w:t>は台湾、日本、米国、オーストラリア、チェコ共和国と中国に販売拠点があります。詳しくは、</w:t>
      </w:r>
      <w:r w:rsidRPr="00167679">
        <w:rPr>
          <w:rFonts w:ascii="MS PMincho" w:eastAsia="MS PMincho" w:hAnsi="MS PMincho" w:cs="Arial"/>
          <w:bCs/>
          <w:sz w:val="16"/>
          <w:szCs w:val="16"/>
          <w:lang w:val="en-US"/>
        </w:rPr>
        <w:t xml:space="preserve"> www.congatec.jp </w:t>
      </w:r>
      <w:r w:rsidRPr="00167679">
        <w:rPr>
          <w:rFonts w:ascii="MS PMincho" w:eastAsia="MS PMincho" w:hAnsi="MS PMincho" w:cs="Arial" w:hint="eastAsia"/>
          <w:bCs/>
          <w:sz w:val="16"/>
          <w:szCs w:val="16"/>
          <w:lang w:val="en-US"/>
        </w:rPr>
        <w:t>へアクセスしてください。</w:t>
      </w:r>
    </w:p>
    <w:p w:rsidR="0086013C" w:rsidRDefault="0086013C" w:rsidP="00D84630">
      <w:pPr>
        <w:pStyle w:val="Standard1"/>
        <w:spacing w:line="200" w:lineRule="atLeast"/>
        <w:jc w:val="center"/>
        <w:rPr>
          <w:rFonts w:ascii="Arial" w:hAnsi="Arial" w:cs="Arial"/>
          <w:b/>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C752DD" w:rsidRDefault="002129C4">
      <w:pPr>
        <w:pStyle w:val="Standard1"/>
        <w:spacing w:line="200" w:lineRule="atLeast"/>
        <w:rPr>
          <w:rFonts w:ascii="Arial" w:hAnsi="Arial" w:cs="Arial"/>
          <w:sz w:val="16"/>
          <w:szCs w:val="16"/>
          <w:lang w:val="en-US"/>
        </w:rPr>
      </w:pPr>
      <w:r>
        <w:rPr>
          <w:rFonts w:ascii="Arial" w:hAnsi="Arial" w:cs="Arial"/>
          <w:b/>
          <w:sz w:val="16"/>
          <w:szCs w:val="16"/>
          <w:lang w:val="en-US"/>
        </w:rPr>
        <w:t>About Real-Time Systems</w:t>
      </w:r>
      <w:r>
        <w:rPr>
          <w:rFonts w:ascii="Arial" w:hAnsi="Arial" w:cs="Arial"/>
          <w:b/>
          <w:sz w:val="16"/>
          <w:szCs w:val="16"/>
          <w:lang w:val="en-US"/>
        </w:rPr>
        <w:br/>
      </w:r>
      <w:r w:rsidR="002238BB" w:rsidRPr="002238BB">
        <w:rPr>
          <w:rFonts w:ascii="Arial" w:hAnsi="Arial" w:cs="Arial"/>
          <w:sz w:val="16"/>
          <w:szCs w:val="16"/>
          <w:lang w:val="en-US"/>
        </w:rPr>
        <w:t>Real-Time Systems</w:t>
      </w:r>
      <w:r w:rsidR="00175555">
        <w:rPr>
          <w:rFonts w:ascii="Arial" w:hAnsi="Arial" w:cs="Arial"/>
          <w:sz w:val="16"/>
          <w:szCs w:val="16"/>
          <w:lang w:val="en-US"/>
        </w:rPr>
        <w:t xml:space="preserve"> </w:t>
      </w:r>
      <w:r w:rsidR="002238BB" w:rsidRPr="002238BB">
        <w:rPr>
          <w:rFonts w:ascii="Arial" w:hAnsi="Arial" w:cs="Arial"/>
          <w:sz w:val="16"/>
          <w:szCs w:val="16"/>
          <w:lang w:val="en-US"/>
        </w:rPr>
        <w:t>is a global manufacturer of hypervisor technology</w:t>
      </w:r>
      <w:r w:rsidR="00DF6873">
        <w:rPr>
          <w:rFonts w:ascii="Arial" w:hAnsi="Arial" w:cs="Arial"/>
          <w:sz w:val="16"/>
          <w:szCs w:val="16"/>
          <w:lang w:val="en-US"/>
        </w:rPr>
        <w:t xml:space="preserve"> </w:t>
      </w:r>
      <w:r w:rsidR="002238BB" w:rsidRPr="002238BB">
        <w:rPr>
          <w:rFonts w:ascii="Arial" w:hAnsi="Arial" w:cs="Arial"/>
          <w:sz w:val="16"/>
          <w:szCs w:val="16"/>
          <w:lang w:val="en-US"/>
        </w:rPr>
        <w:t>specialize</w:t>
      </w:r>
      <w:r w:rsidR="00DF6873">
        <w:rPr>
          <w:rFonts w:ascii="Arial" w:hAnsi="Arial" w:cs="Arial"/>
          <w:sz w:val="16"/>
          <w:szCs w:val="16"/>
          <w:lang w:val="en-US"/>
        </w:rPr>
        <w:t>d</w:t>
      </w:r>
      <w:r w:rsidR="002238BB" w:rsidRPr="002238BB">
        <w:rPr>
          <w:rFonts w:ascii="Arial" w:hAnsi="Arial" w:cs="Arial"/>
          <w:sz w:val="16"/>
          <w:szCs w:val="16"/>
          <w:lang w:val="en-US"/>
        </w:rPr>
        <w:t xml:space="preserve"> in real-time virtualization</w:t>
      </w:r>
      <w:r w:rsidR="00DF6873">
        <w:rPr>
          <w:rFonts w:ascii="Arial" w:hAnsi="Arial" w:cs="Arial"/>
          <w:sz w:val="16"/>
          <w:szCs w:val="16"/>
          <w:lang w:val="en-US"/>
        </w:rPr>
        <w:t xml:space="preserve">. </w:t>
      </w:r>
      <w:r w:rsidR="0009702F">
        <w:rPr>
          <w:rFonts w:ascii="Arial" w:hAnsi="Arial" w:cs="Arial"/>
          <w:sz w:val="16"/>
          <w:szCs w:val="16"/>
          <w:lang w:val="en-US"/>
        </w:rPr>
        <w:t xml:space="preserve">The company </w:t>
      </w:r>
      <w:r w:rsidR="006C376A">
        <w:rPr>
          <w:rFonts w:ascii="Arial" w:hAnsi="Arial" w:cs="Arial"/>
          <w:sz w:val="16"/>
          <w:szCs w:val="16"/>
          <w:lang w:val="en-US"/>
        </w:rPr>
        <w:t xml:space="preserve">is headquartered in </w:t>
      </w:r>
      <w:proofErr w:type="spellStart"/>
      <w:r w:rsidR="006C376A">
        <w:rPr>
          <w:rFonts w:ascii="Arial" w:hAnsi="Arial" w:cs="Arial"/>
          <w:sz w:val="16"/>
          <w:szCs w:val="16"/>
          <w:lang w:val="en-US"/>
        </w:rPr>
        <w:t>Ravensburg</w:t>
      </w:r>
      <w:proofErr w:type="spellEnd"/>
      <w:r w:rsidR="006C376A">
        <w:rPr>
          <w:rFonts w:ascii="Arial" w:hAnsi="Arial" w:cs="Arial"/>
          <w:sz w:val="16"/>
          <w:szCs w:val="16"/>
          <w:lang w:val="en-US"/>
        </w:rPr>
        <w:t xml:space="preserve">, Germany and </w:t>
      </w:r>
      <w:r w:rsidR="0009702F">
        <w:rPr>
          <w:rFonts w:ascii="Arial" w:hAnsi="Arial" w:cs="Arial"/>
          <w:sz w:val="16"/>
          <w:szCs w:val="16"/>
          <w:lang w:val="en-US"/>
        </w:rPr>
        <w:t>was founded in 2006</w:t>
      </w:r>
      <w:r w:rsidR="006C376A">
        <w:rPr>
          <w:rFonts w:ascii="Arial" w:hAnsi="Arial" w:cs="Arial"/>
          <w:sz w:val="16"/>
          <w:szCs w:val="16"/>
          <w:lang w:val="en-US"/>
        </w:rPr>
        <w:t xml:space="preserve">. The company’s </w:t>
      </w:r>
      <w:r w:rsidR="0070782E">
        <w:rPr>
          <w:rFonts w:ascii="Arial" w:hAnsi="Arial" w:cs="Arial"/>
          <w:sz w:val="16"/>
          <w:szCs w:val="16"/>
          <w:lang w:val="en-US"/>
        </w:rPr>
        <w:t>r</w:t>
      </w:r>
      <w:r w:rsidR="006C376A">
        <w:rPr>
          <w:rFonts w:ascii="Arial" w:hAnsi="Arial" w:cs="Arial"/>
          <w:sz w:val="16"/>
          <w:szCs w:val="16"/>
          <w:lang w:val="en-US"/>
        </w:rPr>
        <w:t>eal-</w:t>
      </w:r>
      <w:r w:rsidR="0070782E">
        <w:rPr>
          <w:rFonts w:ascii="Arial" w:hAnsi="Arial" w:cs="Arial"/>
          <w:sz w:val="16"/>
          <w:szCs w:val="16"/>
          <w:lang w:val="en-US"/>
        </w:rPr>
        <w:t>t</w:t>
      </w:r>
      <w:r w:rsidR="006C376A">
        <w:rPr>
          <w:rFonts w:ascii="Arial" w:hAnsi="Arial" w:cs="Arial"/>
          <w:sz w:val="16"/>
          <w:szCs w:val="16"/>
          <w:lang w:val="en-US"/>
        </w:rPr>
        <w:t xml:space="preserve">ime </w:t>
      </w:r>
      <w:r w:rsidR="0070782E">
        <w:rPr>
          <w:rFonts w:ascii="Arial" w:hAnsi="Arial" w:cs="Arial"/>
          <w:sz w:val="16"/>
          <w:szCs w:val="16"/>
          <w:lang w:val="en-US"/>
        </w:rPr>
        <w:t>h</w:t>
      </w:r>
      <w:r w:rsidR="006C376A">
        <w:rPr>
          <w:rFonts w:ascii="Arial" w:hAnsi="Arial" w:cs="Arial"/>
          <w:sz w:val="16"/>
          <w:szCs w:val="16"/>
          <w:lang w:val="en-US"/>
        </w:rPr>
        <w:t xml:space="preserve">ypervisor </w:t>
      </w:r>
      <w:r w:rsidR="0070782E">
        <w:rPr>
          <w:rFonts w:ascii="Arial" w:hAnsi="Arial" w:cs="Arial"/>
          <w:sz w:val="16"/>
          <w:szCs w:val="16"/>
          <w:lang w:val="en-US"/>
        </w:rPr>
        <w:t>t</w:t>
      </w:r>
      <w:r w:rsidR="006C376A">
        <w:rPr>
          <w:rFonts w:ascii="Arial" w:hAnsi="Arial" w:cs="Arial"/>
          <w:sz w:val="16"/>
          <w:szCs w:val="16"/>
          <w:lang w:val="en-US"/>
        </w:rPr>
        <w:t xml:space="preserve">echnology </w:t>
      </w:r>
      <w:r w:rsidR="0009702F">
        <w:rPr>
          <w:rFonts w:ascii="Arial" w:hAnsi="Arial" w:cs="Arial"/>
          <w:sz w:val="16"/>
          <w:szCs w:val="16"/>
          <w:lang w:val="en-US"/>
        </w:rPr>
        <w:t xml:space="preserve">is </w:t>
      </w:r>
      <w:r w:rsidR="006C376A">
        <w:rPr>
          <w:rFonts w:ascii="Arial" w:hAnsi="Arial" w:cs="Arial"/>
          <w:sz w:val="16"/>
          <w:szCs w:val="16"/>
          <w:lang w:val="en-US"/>
        </w:rPr>
        <w:t xml:space="preserve">a central part of many applications </w:t>
      </w:r>
      <w:r w:rsidR="0009702F">
        <w:rPr>
          <w:rFonts w:ascii="Arial" w:hAnsi="Arial" w:cs="Arial"/>
          <w:sz w:val="16"/>
          <w:szCs w:val="16"/>
          <w:lang w:val="en-US"/>
        </w:rPr>
        <w:t xml:space="preserve">in various industries worldwide including </w:t>
      </w:r>
      <w:r w:rsidR="006C376A">
        <w:rPr>
          <w:rFonts w:ascii="Arial" w:hAnsi="Arial" w:cs="Arial"/>
          <w:sz w:val="16"/>
          <w:szCs w:val="16"/>
          <w:lang w:val="en-US"/>
        </w:rPr>
        <w:t>machine &amp; factory automation, robotics &amp; autonomous systems, medical, test &amp; measurement as well as broadcasting</w:t>
      </w:r>
      <w:r w:rsidR="0070782E">
        <w:rPr>
          <w:rFonts w:ascii="Arial" w:hAnsi="Arial" w:cs="Arial"/>
          <w:sz w:val="16"/>
          <w:szCs w:val="16"/>
          <w:lang w:val="en-US"/>
        </w:rPr>
        <w:t xml:space="preserve"> </w:t>
      </w:r>
      <w:r w:rsidR="006C376A">
        <w:rPr>
          <w:rFonts w:ascii="Arial" w:hAnsi="Arial" w:cs="Arial"/>
          <w:sz w:val="16"/>
          <w:szCs w:val="16"/>
          <w:lang w:val="en-US"/>
        </w:rPr>
        <w:t xml:space="preserve">&amp; streaming. </w:t>
      </w:r>
      <w:r w:rsidR="00C563E9">
        <w:rPr>
          <w:rFonts w:ascii="Arial" w:hAnsi="Arial" w:cs="Arial"/>
          <w:sz w:val="16"/>
          <w:szCs w:val="16"/>
          <w:lang w:val="en-US"/>
        </w:rPr>
        <w:t xml:space="preserve">Customers </w:t>
      </w:r>
      <w:r w:rsidR="0070782E">
        <w:rPr>
          <w:rFonts w:ascii="Arial" w:hAnsi="Arial" w:cs="Arial"/>
          <w:sz w:val="16"/>
          <w:szCs w:val="16"/>
          <w:lang w:val="en-US"/>
        </w:rPr>
        <w:t>of</w:t>
      </w:r>
      <w:r w:rsidR="00C563E9">
        <w:rPr>
          <w:rFonts w:ascii="Arial" w:hAnsi="Arial" w:cs="Arial"/>
          <w:sz w:val="16"/>
          <w:szCs w:val="16"/>
          <w:lang w:val="en-US"/>
        </w:rPr>
        <w:t xml:space="preserve"> Real-Time System</w:t>
      </w:r>
      <w:r w:rsidR="0070782E">
        <w:rPr>
          <w:rFonts w:ascii="Arial" w:hAnsi="Arial" w:cs="Arial"/>
          <w:sz w:val="16"/>
          <w:szCs w:val="16"/>
          <w:lang w:val="en-US"/>
        </w:rPr>
        <w:t>s</w:t>
      </w:r>
      <w:r w:rsidR="00C563E9">
        <w:rPr>
          <w:rFonts w:ascii="Arial" w:hAnsi="Arial" w:cs="Arial"/>
          <w:sz w:val="16"/>
          <w:szCs w:val="16"/>
          <w:lang w:val="en-US"/>
        </w:rPr>
        <w:t xml:space="preserve"> use the hypervisor technology to consolidate</w:t>
      </w:r>
      <w:r w:rsidR="00B173FE" w:rsidRPr="0009702F">
        <w:rPr>
          <w:rFonts w:ascii="Arial" w:hAnsi="Arial" w:cs="Arial"/>
          <w:sz w:val="16"/>
          <w:szCs w:val="16"/>
          <w:lang w:val="en-US"/>
        </w:rPr>
        <w:t xml:space="preserve"> deterministic real-time operating systems (RTOS) with other, less critical applications on a single hardware platform</w:t>
      </w:r>
      <w:r w:rsidR="00644E49">
        <w:rPr>
          <w:rFonts w:ascii="Arial" w:hAnsi="Arial" w:cs="Arial"/>
          <w:sz w:val="16"/>
          <w:szCs w:val="16"/>
          <w:lang w:val="en-US"/>
        </w:rPr>
        <w:t xml:space="preserve"> to reduce</w:t>
      </w:r>
      <w:r w:rsidR="00644E49" w:rsidRPr="00644E49">
        <w:rPr>
          <w:rFonts w:ascii="Arial" w:hAnsi="Arial" w:cs="Arial"/>
          <w:sz w:val="16"/>
          <w:szCs w:val="16"/>
          <w:lang w:val="en-US"/>
        </w:rPr>
        <w:t xml:space="preserve"> hardware costs, energy consumption, cabling and space.</w:t>
      </w:r>
      <w:r w:rsidR="00B173FE" w:rsidRPr="0009702F">
        <w:rPr>
          <w:rFonts w:ascii="Arial" w:hAnsi="Arial" w:cs="Arial"/>
          <w:sz w:val="16"/>
          <w:szCs w:val="16"/>
          <w:lang w:val="en-US"/>
        </w:rPr>
        <w:t xml:space="preserve"> </w:t>
      </w:r>
      <w:r w:rsidR="00C563E9">
        <w:rPr>
          <w:rFonts w:ascii="Arial" w:hAnsi="Arial" w:cs="Arial"/>
          <w:sz w:val="16"/>
          <w:szCs w:val="16"/>
          <w:lang w:val="en-US"/>
        </w:rPr>
        <w:t xml:space="preserve">The RTS </w:t>
      </w:r>
      <w:r w:rsidR="00F62F9C">
        <w:rPr>
          <w:rFonts w:ascii="Arial" w:hAnsi="Arial" w:cs="Arial"/>
          <w:sz w:val="16"/>
          <w:szCs w:val="16"/>
          <w:lang w:val="en-US"/>
        </w:rPr>
        <w:t>h</w:t>
      </w:r>
      <w:r w:rsidR="00C563E9">
        <w:rPr>
          <w:rFonts w:ascii="Arial" w:hAnsi="Arial" w:cs="Arial"/>
          <w:sz w:val="16"/>
          <w:szCs w:val="16"/>
          <w:lang w:val="en-US"/>
        </w:rPr>
        <w:t xml:space="preserve">ypervisor </w:t>
      </w:r>
      <w:r w:rsidR="00B173FE" w:rsidRPr="0009702F">
        <w:rPr>
          <w:rFonts w:ascii="Arial" w:hAnsi="Arial" w:cs="Arial"/>
          <w:sz w:val="16"/>
          <w:szCs w:val="16"/>
          <w:lang w:val="en-US"/>
        </w:rPr>
        <w:t>allows operating systems to run in real-time, thereby avoiding any overhead from virtualization</w:t>
      </w:r>
    </w:p>
    <w:p w:rsidR="005C5F96" w:rsidRPr="0009702F" w:rsidRDefault="005C5F96" w:rsidP="00363F05">
      <w:pPr>
        <w:pStyle w:val="Standard1"/>
        <w:spacing w:line="200" w:lineRule="atLeast"/>
        <w:rPr>
          <w:rFonts w:ascii="Arial" w:hAnsi="Arial" w:cs="Arial"/>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Default="0089371E" w:rsidP="00D84630">
      <w:pPr>
        <w:pStyle w:val="Standard1"/>
        <w:spacing w:line="200" w:lineRule="atLeast"/>
        <w:jc w:val="center"/>
        <w:rPr>
          <w:rFonts w:ascii="Arial" w:hAnsi="Arial" w:cs="Arial"/>
          <w:i/>
          <w:iCs/>
          <w:sz w:val="18"/>
          <w:szCs w:val="18"/>
          <w:lang w:val="en-US"/>
        </w:rPr>
      </w:pPr>
    </w:p>
    <w:p w:rsidR="009030AE" w:rsidRDefault="009A48AB" w:rsidP="009030AE">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and Intel</w:t>
      </w:r>
      <w:r w:rsidR="009030AE">
        <w:rPr>
          <w:rFonts w:ascii="Arial" w:hAnsi="Arial" w:cs="Arial"/>
          <w:i/>
          <w:iCs/>
          <w:sz w:val="18"/>
          <w:szCs w:val="18"/>
          <w:lang w:val="en-US"/>
        </w:rPr>
        <w:t xml:space="preserve"> </w:t>
      </w:r>
      <w:r>
        <w:rPr>
          <w:rFonts w:ascii="Arial" w:hAnsi="Arial" w:cs="Arial"/>
          <w:i/>
          <w:iCs/>
          <w:sz w:val="18"/>
          <w:szCs w:val="18"/>
          <w:lang w:val="en-US"/>
        </w:rPr>
        <w:t xml:space="preserve">Core and </w:t>
      </w:r>
      <w:r w:rsidR="009030AE">
        <w:rPr>
          <w:rFonts w:ascii="Arial" w:hAnsi="Arial" w:cs="Arial"/>
          <w:i/>
          <w:iCs/>
          <w:sz w:val="18"/>
          <w:szCs w:val="18"/>
          <w:lang w:val="en-US"/>
        </w:rPr>
        <w:t>Xeon</w:t>
      </w:r>
      <w:r w:rsidR="009030AE" w:rsidRPr="005360EA">
        <w:rPr>
          <w:rFonts w:ascii="Arial" w:hAnsi="Arial" w:cs="Arial"/>
          <w:i/>
          <w:iCs/>
          <w:sz w:val="18"/>
          <w:szCs w:val="18"/>
          <w:lang w:val="en-US"/>
        </w:rPr>
        <w:t xml:space="preserve"> are registered trademarks of Intel Corporation in the U.S. and other countries.</w:t>
      </w:r>
    </w:p>
    <w:p w:rsidR="009C6347" w:rsidRDefault="009C6347" w:rsidP="009030AE">
      <w:pPr>
        <w:pStyle w:val="Standard1"/>
        <w:spacing w:line="200" w:lineRule="atLeast"/>
        <w:jc w:val="center"/>
        <w:rPr>
          <w:rFonts w:ascii="Arial" w:hAnsi="Arial" w:cs="Arial"/>
          <w:i/>
          <w:iCs/>
          <w:sz w:val="18"/>
          <w:szCs w:val="18"/>
          <w:lang w:val="en-US"/>
        </w:rPr>
      </w:pPr>
    </w:p>
    <w:p w:rsidR="009C6347" w:rsidRDefault="009C6347" w:rsidP="009030AE">
      <w:pPr>
        <w:pStyle w:val="Standard1"/>
        <w:spacing w:line="200" w:lineRule="atLeast"/>
        <w:jc w:val="center"/>
        <w:rPr>
          <w:rFonts w:ascii="Arial" w:hAnsi="Arial" w:cs="Arial"/>
          <w:i/>
          <w:iCs/>
          <w:sz w:val="18"/>
          <w:szCs w:val="18"/>
          <w:lang w:val="en-US"/>
        </w:rPr>
      </w:pPr>
    </w:p>
    <w:sectPr w:rsidR="009C6347" w:rsidSect="00D108AC">
      <w:headerReference w:type="even" r:id="rId15"/>
      <w:headerReference w:type="default" r:id="rId16"/>
      <w:footerReference w:type="even" r:id="rId17"/>
      <w:footerReference w:type="default" r:id="rId18"/>
      <w:headerReference w:type="first" r:id="rId19"/>
      <w:footerReference w:type="first" r:id="rId20"/>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C8F65" w15:done="0"/>
  <w15:commentEx w15:paraId="5525E1E4" w15:done="0"/>
  <w15:commentEx w15:paraId="2957DD9E" w15:done="0"/>
  <w15:commentEx w15:paraId="2ADDBE8E" w15:done="0"/>
  <w15:commentEx w15:paraId="17E4245B" w15:done="0"/>
  <w15:commentEx w15:paraId="26537793" w15:done="0"/>
  <w15:commentEx w15:paraId="39D2DBA2" w15:done="0"/>
  <w15:commentEx w15:paraId="6940A99F" w15:done="0"/>
  <w15:commentEx w15:paraId="70B81572" w15:done="0"/>
  <w15:commentEx w15:paraId="611BAAB3" w15:done="0"/>
  <w15:commentEx w15:paraId="7D7091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00" w:rsidRDefault="00152700" w:rsidP="00EC733D">
      <w:r>
        <w:separator/>
      </w:r>
    </w:p>
  </w:endnote>
  <w:endnote w:type="continuationSeparator" w:id="0">
    <w:p w:rsidR="00152700" w:rsidRDefault="00152700"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2" w:rsidRDefault="00761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2" w:rsidRDefault="00761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2" w:rsidRDefault="0076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00" w:rsidRDefault="00152700" w:rsidP="00EC733D">
      <w:r>
        <w:separator/>
      </w:r>
    </w:p>
  </w:footnote>
  <w:footnote w:type="continuationSeparator" w:id="0">
    <w:p w:rsidR="00152700" w:rsidRDefault="00152700"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2" w:rsidRDefault="00761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2" w:rsidRDefault="00761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F2" w:rsidRDefault="007619F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767"/>
    <w:rsid w:val="00010745"/>
    <w:rsid w:val="00013260"/>
    <w:rsid w:val="0002015A"/>
    <w:rsid w:val="000214C8"/>
    <w:rsid w:val="00023366"/>
    <w:rsid w:val="000355AD"/>
    <w:rsid w:val="00042600"/>
    <w:rsid w:val="00045E58"/>
    <w:rsid w:val="00047E06"/>
    <w:rsid w:val="00052FCD"/>
    <w:rsid w:val="000627FC"/>
    <w:rsid w:val="00064B6E"/>
    <w:rsid w:val="000725E1"/>
    <w:rsid w:val="00074F95"/>
    <w:rsid w:val="000752B5"/>
    <w:rsid w:val="00082490"/>
    <w:rsid w:val="00083F05"/>
    <w:rsid w:val="00085747"/>
    <w:rsid w:val="0009529F"/>
    <w:rsid w:val="00096758"/>
    <w:rsid w:val="0009702F"/>
    <w:rsid w:val="0009734E"/>
    <w:rsid w:val="000A1392"/>
    <w:rsid w:val="000A30F4"/>
    <w:rsid w:val="000A4662"/>
    <w:rsid w:val="000A4798"/>
    <w:rsid w:val="000A4D11"/>
    <w:rsid w:val="000A5018"/>
    <w:rsid w:val="000B14E8"/>
    <w:rsid w:val="000B5D67"/>
    <w:rsid w:val="000B6F0B"/>
    <w:rsid w:val="000C2DA0"/>
    <w:rsid w:val="000D66D4"/>
    <w:rsid w:val="000D68BA"/>
    <w:rsid w:val="000E6F1B"/>
    <w:rsid w:val="000E736A"/>
    <w:rsid w:val="000E7CFD"/>
    <w:rsid w:val="000F34E8"/>
    <w:rsid w:val="00100CE2"/>
    <w:rsid w:val="00105BFE"/>
    <w:rsid w:val="001319A2"/>
    <w:rsid w:val="00135EBC"/>
    <w:rsid w:val="00137415"/>
    <w:rsid w:val="0014653E"/>
    <w:rsid w:val="0015168C"/>
    <w:rsid w:val="00152700"/>
    <w:rsid w:val="00152812"/>
    <w:rsid w:val="00157343"/>
    <w:rsid w:val="00165141"/>
    <w:rsid w:val="001652DD"/>
    <w:rsid w:val="00167679"/>
    <w:rsid w:val="001750C1"/>
    <w:rsid w:val="00175555"/>
    <w:rsid w:val="00175EB3"/>
    <w:rsid w:val="001767F9"/>
    <w:rsid w:val="00181222"/>
    <w:rsid w:val="00184D6F"/>
    <w:rsid w:val="001854B5"/>
    <w:rsid w:val="00187AFE"/>
    <w:rsid w:val="001A389A"/>
    <w:rsid w:val="001B0700"/>
    <w:rsid w:val="001B6B34"/>
    <w:rsid w:val="001C034B"/>
    <w:rsid w:val="001C236A"/>
    <w:rsid w:val="001D055C"/>
    <w:rsid w:val="001D0E64"/>
    <w:rsid w:val="001D194C"/>
    <w:rsid w:val="001D3A58"/>
    <w:rsid w:val="001E1636"/>
    <w:rsid w:val="001E3C88"/>
    <w:rsid w:val="001E3D01"/>
    <w:rsid w:val="001E4FB1"/>
    <w:rsid w:val="001E642F"/>
    <w:rsid w:val="001F2358"/>
    <w:rsid w:val="001F5C07"/>
    <w:rsid w:val="002065F2"/>
    <w:rsid w:val="00212286"/>
    <w:rsid w:val="002129C4"/>
    <w:rsid w:val="00214B48"/>
    <w:rsid w:val="002161CC"/>
    <w:rsid w:val="002238BB"/>
    <w:rsid w:val="00223B58"/>
    <w:rsid w:val="00227110"/>
    <w:rsid w:val="002316DC"/>
    <w:rsid w:val="00231F74"/>
    <w:rsid w:val="00234BDA"/>
    <w:rsid w:val="002368AC"/>
    <w:rsid w:val="002448E8"/>
    <w:rsid w:val="0025124F"/>
    <w:rsid w:val="00254F6B"/>
    <w:rsid w:val="002571A3"/>
    <w:rsid w:val="00263845"/>
    <w:rsid w:val="00267F9C"/>
    <w:rsid w:val="00274C65"/>
    <w:rsid w:val="00275B73"/>
    <w:rsid w:val="00276E2E"/>
    <w:rsid w:val="00286CC1"/>
    <w:rsid w:val="002872D2"/>
    <w:rsid w:val="00292D50"/>
    <w:rsid w:val="00294891"/>
    <w:rsid w:val="00294A48"/>
    <w:rsid w:val="00297A5C"/>
    <w:rsid w:val="002A7A02"/>
    <w:rsid w:val="002B14DE"/>
    <w:rsid w:val="002C550E"/>
    <w:rsid w:val="002C6553"/>
    <w:rsid w:val="002C673C"/>
    <w:rsid w:val="002C7003"/>
    <w:rsid w:val="002D2E57"/>
    <w:rsid w:val="002D3F17"/>
    <w:rsid w:val="002E0E2F"/>
    <w:rsid w:val="002F035E"/>
    <w:rsid w:val="002F16A9"/>
    <w:rsid w:val="002F50D1"/>
    <w:rsid w:val="002F6466"/>
    <w:rsid w:val="003008DB"/>
    <w:rsid w:val="00302516"/>
    <w:rsid w:val="0030277D"/>
    <w:rsid w:val="00303202"/>
    <w:rsid w:val="00311EB8"/>
    <w:rsid w:val="00316678"/>
    <w:rsid w:val="00322E11"/>
    <w:rsid w:val="00334099"/>
    <w:rsid w:val="00336657"/>
    <w:rsid w:val="0034266E"/>
    <w:rsid w:val="003430FB"/>
    <w:rsid w:val="00347625"/>
    <w:rsid w:val="00353C44"/>
    <w:rsid w:val="00356E05"/>
    <w:rsid w:val="00360338"/>
    <w:rsid w:val="00363388"/>
    <w:rsid w:val="00363F05"/>
    <w:rsid w:val="00366964"/>
    <w:rsid w:val="003674FC"/>
    <w:rsid w:val="00371CDB"/>
    <w:rsid w:val="00372CDA"/>
    <w:rsid w:val="00386E85"/>
    <w:rsid w:val="0039696E"/>
    <w:rsid w:val="003A0171"/>
    <w:rsid w:val="003A0575"/>
    <w:rsid w:val="003A095A"/>
    <w:rsid w:val="003A7091"/>
    <w:rsid w:val="003B0F26"/>
    <w:rsid w:val="003B7234"/>
    <w:rsid w:val="003C34D9"/>
    <w:rsid w:val="003C7333"/>
    <w:rsid w:val="003D0C55"/>
    <w:rsid w:val="003D5ED4"/>
    <w:rsid w:val="003E397A"/>
    <w:rsid w:val="003E6A01"/>
    <w:rsid w:val="003E7C17"/>
    <w:rsid w:val="003F1583"/>
    <w:rsid w:val="00404136"/>
    <w:rsid w:val="00407812"/>
    <w:rsid w:val="00411AC4"/>
    <w:rsid w:val="00431604"/>
    <w:rsid w:val="00434994"/>
    <w:rsid w:val="00451C75"/>
    <w:rsid w:val="0047330B"/>
    <w:rsid w:val="00475771"/>
    <w:rsid w:val="00495F85"/>
    <w:rsid w:val="004A16F5"/>
    <w:rsid w:val="004B1541"/>
    <w:rsid w:val="004B4B85"/>
    <w:rsid w:val="004C250F"/>
    <w:rsid w:val="004C6B9E"/>
    <w:rsid w:val="004D2177"/>
    <w:rsid w:val="004D341A"/>
    <w:rsid w:val="004D6DF7"/>
    <w:rsid w:val="004F08CB"/>
    <w:rsid w:val="004F0B18"/>
    <w:rsid w:val="00503C0C"/>
    <w:rsid w:val="00507579"/>
    <w:rsid w:val="00527922"/>
    <w:rsid w:val="00540FB1"/>
    <w:rsid w:val="00542329"/>
    <w:rsid w:val="00543216"/>
    <w:rsid w:val="005502A5"/>
    <w:rsid w:val="0055046D"/>
    <w:rsid w:val="0055706B"/>
    <w:rsid w:val="00560233"/>
    <w:rsid w:val="00562A5E"/>
    <w:rsid w:val="0057026E"/>
    <w:rsid w:val="005733AD"/>
    <w:rsid w:val="00573600"/>
    <w:rsid w:val="0057456A"/>
    <w:rsid w:val="00586B4D"/>
    <w:rsid w:val="0059615B"/>
    <w:rsid w:val="005A2788"/>
    <w:rsid w:val="005A795F"/>
    <w:rsid w:val="005B049C"/>
    <w:rsid w:val="005B42A4"/>
    <w:rsid w:val="005C0D3A"/>
    <w:rsid w:val="005C5F96"/>
    <w:rsid w:val="005C6F13"/>
    <w:rsid w:val="005D20CA"/>
    <w:rsid w:val="005D2D52"/>
    <w:rsid w:val="005E1D4A"/>
    <w:rsid w:val="005E2474"/>
    <w:rsid w:val="005E310F"/>
    <w:rsid w:val="005F0378"/>
    <w:rsid w:val="005F1760"/>
    <w:rsid w:val="005F185A"/>
    <w:rsid w:val="00600A02"/>
    <w:rsid w:val="0060582A"/>
    <w:rsid w:val="006061F7"/>
    <w:rsid w:val="00607FEC"/>
    <w:rsid w:val="00623BD6"/>
    <w:rsid w:val="00625E49"/>
    <w:rsid w:val="006269A4"/>
    <w:rsid w:val="00630751"/>
    <w:rsid w:val="00640FFB"/>
    <w:rsid w:val="006424FC"/>
    <w:rsid w:val="00644E49"/>
    <w:rsid w:val="00645F91"/>
    <w:rsid w:val="0066211A"/>
    <w:rsid w:val="00667B3E"/>
    <w:rsid w:val="0067240C"/>
    <w:rsid w:val="00674AF2"/>
    <w:rsid w:val="00677629"/>
    <w:rsid w:val="00684C56"/>
    <w:rsid w:val="00690ECD"/>
    <w:rsid w:val="0069359A"/>
    <w:rsid w:val="006A00D7"/>
    <w:rsid w:val="006A1254"/>
    <w:rsid w:val="006A3CB0"/>
    <w:rsid w:val="006A6542"/>
    <w:rsid w:val="006B0EE9"/>
    <w:rsid w:val="006B5551"/>
    <w:rsid w:val="006B701C"/>
    <w:rsid w:val="006C2A37"/>
    <w:rsid w:val="006C30AA"/>
    <w:rsid w:val="006C376A"/>
    <w:rsid w:val="006C3B8A"/>
    <w:rsid w:val="006C66A4"/>
    <w:rsid w:val="006D132A"/>
    <w:rsid w:val="006E4456"/>
    <w:rsid w:val="006E4DF0"/>
    <w:rsid w:val="006E730F"/>
    <w:rsid w:val="006E78FC"/>
    <w:rsid w:val="006F4CF5"/>
    <w:rsid w:val="006F6952"/>
    <w:rsid w:val="00703F23"/>
    <w:rsid w:val="00706359"/>
    <w:rsid w:val="007070B0"/>
    <w:rsid w:val="007074D1"/>
    <w:rsid w:val="0070782E"/>
    <w:rsid w:val="00711C0B"/>
    <w:rsid w:val="00735FC8"/>
    <w:rsid w:val="00747135"/>
    <w:rsid w:val="00747A2A"/>
    <w:rsid w:val="00751A5C"/>
    <w:rsid w:val="007531D8"/>
    <w:rsid w:val="007619F2"/>
    <w:rsid w:val="00763F4F"/>
    <w:rsid w:val="00766950"/>
    <w:rsid w:val="00767A44"/>
    <w:rsid w:val="00772E61"/>
    <w:rsid w:val="00773CC0"/>
    <w:rsid w:val="0077601C"/>
    <w:rsid w:val="00782E5F"/>
    <w:rsid w:val="00784606"/>
    <w:rsid w:val="00784949"/>
    <w:rsid w:val="0078770A"/>
    <w:rsid w:val="007923DD"/>
    <w:rsid w:val="0079572F"/>
    <w:rsid w:val="007A2A6B"/>
    <w:rsid w:val="007A3059"/>
    <w:rsid w:val="007A549D"/>
    <w:rsid w:val="007C3D97"/>
    <w:rsid w:val="007D05B2"/>
    <w:rsid w:val="007D4C49"/>
    <w:rsid w:val="007E0AEB"/>
    <w:rsid w:val="007E752C"/>
    <w:rsid w:val="00800AE4"/>
    <w:rsid w:val="0080538D"/>
    <w:rsid w:val="008119CB"/>
    <w:rsid w:val="00811DF8"/>
    <w:rsid w:val="0081340C"/>
    <w:rsid w:val="0081592D"/>
    <w:rsid w:val="00815A0F"/>
    <w:rsid w:val="00832012"/>
    <w:rsid w:val="008326A9"/>
    <w:rsid w:val="008417D5"/>
    <w:rsid w:val="00843FE7"/>
    <w:rsid w:val="0084641A"/>
    <w:rsid w:val="00846888"/>
    <w:rsid w:val="00850AF3"/>
    <w:rsid w:val="00852AE7"/>
    <w:rsid w:val="00855286"/>
    <w:rsid w:val="0086013C"/>
    <w:rsid w:val="00881B43"/>
    <w:rsid w:val="00886219"/>
    <w:rsid w:val="00887578"/>
    <w:rsid w:val="008879DB"/>
    <w:rsid w:val="00887BCA"/>
    <w:rsid w:val="0089371E"/>
    <w:rsid w:val="00893D4C"/>
    <w:rsid w:val="00895998"/>
    <w:rsid w:val="00896530"/>
    <w:rsid w:val="008C012F"/>
    <w:rsid w:val="008C7252"/>
    <w:rsid w:val="008C78D7"/>
    <w:rsid w:val="008D24CD"/>
    <w:rsid w:val="008E5A1D"/>
    <w:rsid w:val="008E7FA2"/>
    <w:rsid w:val="008F54B5"/>
    <w:rsid w:val="008F5748"/>
    <w:rsid w:val="008F70A2"/>
    <w:rsid w:val="00900764"/>
    <w:rsid w:val="009030AE"/>
    <w:rsid w:val="00906052"/>
    <w:rsid w:val="009064B1"/>
    <w:rsid w:val="00915B34"/>
    <w:rsid w:val="00916C90"/>
    <w:rsid w:val="00924AAB"/>
    <w:rsid w:val="00925825"/>
    <w:rsid w:val="0092628A"/>
    <w:rsid w:val="009269F9"/>
    <w:rsid w:val="009310D6"/>
    <w:rsid w:val="009335F3"/>
    <w:rsid w:val="009348CC"/>
    <w:rsid w:val="009366AB"/>
    <w:rsid w:val="0093737F"/>
    <w:rsid w:val="00943C17"/>
    <w:rsid w:val="00944838"/>
    <w:rsid w:val="00945B33"/>
    <w:rsid w:val="00946819"/>
    <w:rsid w:val="00955A47"/>
    <w:rsid w:val="00955E11"/>
    <w:rsid w:val="00961278"/>
    <w:rsid w:val="009651A1"/>
    <w:rsid w:val="009702BE"/>
    <w:rsid w:val="00976F6B"/>
    <w:rsid w:val="00983A26"/>
    <w:rsid w:val="00986868"/>
    <w:rsid w:val="009869CF"/>
    <w:rsid w:val="0098707E"/>
    <w:rsid w:val="00987AB5"/>
    <w:rsid w:val="0099011F"/>
    <w:rsid w:val="009915D7"/>
    <w:rsid w:val="00992104"/>
    <w:rsid w:val="00996FD1"/>
    <w:rsid w:val="009977CF"/>
    <w:rsid w:val="009A0CBF"/>
    <w:rsid w:val="009A20E6"/>
    <w:rsid w:val="009A48AB"/>
    <w:rsid w:val="009A5657"/>
    <w:rsid w:val="009B09FA"/>
    <w:rsid w:val="009B280B"/>
    <w:rsid w:val="009B5C36"/>
    <w:rsid w:val="009B6700"/>
    <w:rsid w:val="009C22F6"/>
    <w:rsid w:val="009C5F7F"/>
    <w:rsid w:val="009C6347"/>
    <w:rsid w:val="009C65B6"/>
    <w:rsid w:val="009C67E6"/>
    <w:rsid w:val="009D4170"/>
    <w:rsid w:val="009D595E"/>
    <w:rsid w:val="009E159F"/>
    <w:rsid w:val="009E225B"/>
    <w:rsid w:val="009E5CFB"/>
    <w:rsid w:val="009E5E22"/>
    <w:rsid w:val="009F1BCA"/>
    <w:rsid w:val="009F1E40"/>
    <w:rsid w:val="009F22C1"/>
    <w:rsid w:val="009F4667"/>
    <w:rsid w:val="009F4687"/>
    <w:rsid w:val="009F5C8A"/>
    <w:rsid w:val="00A00E5F"/>
    <w:rsid w:val="00A171BD"/>
    <w:rsid w:val="00A223D2"/>
    <w:rsid w:val="00A31EE8"/>
    <w:rsid w:val="00A32F2B"/>
    <w:rsid w:val="00A346A9"/>
    <w:rsid w:val="00A44BD5"/>
    <w:rsid w:val="00A4768C"/>
    <w:rsid w:val="00A50CC3"/>
    <w:rsid w:val="00A54FB5"/>
    <w:rsid w:val="00A61518"/>
    <w:rsid w:val="00A634ED"/>
    <w:rsid w:val="00A67A16"/>
    <w:rsid w:val="00A83753"/>
    <w:rsid w:val="00A852C2"/>
    <w:rsid w:val="00A86883"/>
    <w:rsid w:val="00A94581"/>
    <w:rsid w:val="00A965C5"/>
    <w:rsid w:val="00AB3308"/>
    <w:rsid w:val="00AD1C03"/>
    <w:rsid w:val="00AD6B52"/>
    <w:rsid w:val="00AD73E9"/>
    <w:rsid w:val="00AF1538"/>
    <w:rsid w:val="00AF2851"/>
    <w:rsid w:val="00B0389C"/>
    <w:rsid w:val="00B03ECB"/>
    <w:rsid w:val="00B04CAF"/>
    <w:rsid w:val="00B05518"/>
    <w:rsid w:val="00B1003C"/>
    <w:rsid w:val="00B11A02"/>
    <w:rsid w:val="00B1214C"/>
    <w:rsid w:val="00B14955"/>
    <w:rsid w:val="00B173FE"/>
    <w:rsid w:val="00B3007A"/>
    <w:rsid w:val="00B30AF9"/>
    <w:rsid w:val="00B37B7A"/>
    <w:rsid w:val="00B4076E"/>
    <w:rsid w:val="00B44B14"/>
    <w:rsid w:val="00B472D1"/>
    <w:rsid w:val="00B515F0"/>
    <w:rsid w:val="00B55520"/>
    <w:rsid w:val="00B56D4A"/>
    <w:rsid w:val="00B60538"/>
    <w:rsid w:val="00B63058"/>
    <w:rsid w:val="00B65484"/>
    <w:rsid w:val="00B71D51"/>
    <w:rsid w:val="00B76850"/>
    <w:rsid w:val="00B8272D"/>
    <w:rsid w:val="00B836CF"/>
    <w:rsid w:val="00B84101"/>
    <w:rsid w:val="00B86632"/>
    <w:rsid w:val="00B86D2C"/>
    <w:rsid w:val="00B93BA5"/>
    <w:rsid w:val="00B94688"/>
    <w:rsid w:val="00B951F8"/>
    <w:rsid w:val="00B96ED0"/>
    <w:rsid w:val="00BA165A"/>
    <w:rsid w:val="00BA4B8D"/>
    <w:rsid w:val="00BA5EC5"/>
    <w:rsid w:val="00BA6776"/>
    <w:rsid w:val="00BC7141"/>
    <w:rsid w:val="00BD26D1"/>
    <w:rsid w:val="00BD4A92"/>
    <w:rsid w:val="00BE2C60"/>
    <w:rsid w:val="00BE4142"/>
    <w:rsid w:val="00BE6A4C"/>
    <w:rsid w:val="00BF1A72"/>
    <w:rsid w:val="00BF66A4"/>
    <w:rsid w:val="00C00161"/>
    <w:rsid w:val="00C037ED"/>
    <w:rsid w:val="00C0733C"/>
    <w:rsid w:val="00C1254F"/>
    <w:rsid w:val="00C16073"/>
    <w:rsid w:val="00C23DEB"/>
    <w:rsid w:val="00C25E9F"/>
    <w:rsid w:val="00C4165E"/>
    <w:rsid w:val="00C42100"/>
    <w:rsid w:val="00C42D54"/>
    <w:rsid w:val="00C45113"/>
    <w:rsid w:val="00C50FCB"/>
    <w:rsid w:val="00C52F06"/>
    <w:rsid w:val="00C54A89"/>
    <w:rsid w:val="00C563E9"/>
    <w:rsid w:val="00C57285"/>
    <w:rsid w:val="00C67E97"/>
    <w:rsid w:val="00C752DD"/>
    <w:rsid w:val="00C75423"/>
    <w:rsid w:val="00C80254"/>
    <w:rsid w:val="00C80E04"/>
    <w:rsid w:val="00C84C8D"/>
    <w:rsid w:val="00C87AB3"/>
    <w:rsid w:val="00C91D09"/>
    <w:rsid w:val="00C9315B"/>
    <w:rsid w:val="00CA0D75"/>
    <w:rsid w:val="00CA0F6A"/>
    <w:rsid w:val="00CA5BBA"/>
    <w:rsid w:val="00CB57A0"/>
    <w:rsid w:val="00CC137C"/>
    <w:rsid w:val="00CC2584"/>
    <w:rsid w:val="00CD19EC"/>
    <w:rsid w:val="00CD2AC6"/>
    <w:rsid w:val="00CD3040"/>
    <w:rsid w:val="00CD443D"/>
    <w:rsid w:val="00CD76F1"/>
    <w:rsid w:val="00CE2526"/>
    <w:rsid w:val="00CE2C7F"/>
    <w:rsid w:val="00CE3C20"/>
    <w:rsid w:val="00CF437E"/>
    <w:rsid w:val="00D00E35"/>
    <w:rsid w:val="00D01B26"/>
    <w:rsid w:val="00D03C82"/>
    <w:rsid w:val="00D108AC"/>
    <w:rsid w:val="00D10AA2"/>
    <w:rsid w:val="00D24F37"/>
    <w:rsid w:val="00D26CA7"/>
    <w:rsid w:val="00D2788B"/>
    <w:rsid w:val="00D300FD"/>
    <w:rsid w:val="00D308A6"/>
    <w:rsid w:val="00D42B76"/>
    <w:rsid w:val="00D4310E"/>
    <w:rsid w:val="00D4609F"/>
    <w:rsid w:val="00D5329A"/>
    <w:rsid w:val="00D6105D"/>
    <w:rsid w:val="00D6303C"/>
    <w:rsid w:val="00D65921"/>
    <w:rsid w:val="00D66622"/>
    <w:rsid w:val="00D72272"/>
    <w:rsid w:val="00D756FD"/>
    <w:rsid w:val="00D75EA8"/>
    <w:rsid w:val="00D84630"/>
    <w:rsid w:val="00DA1400"/>
    <w:rsid w:val="00DA2F1F"/>
    <w:rsid w:val="00DA57D6"/>
    <w:rsid w:val="00DB7A3D"/>
    <w:rsid w:val="00DC13B8"/>
    <w:rsid w:val="00DC180B"/>
    <w:rsid w:val="00DC3A6C"/>
    <w:rsid w:val="00DC3B55"/>
    <w:rsid w:val="00DC4097"/>
    <w:rsid w:val="00DC4ECE"/>
    <w:rsid w:val="00DD571C"/>
    <w:rsid w:val="00DD6943"/>
    <w:rsid w:val="00DE13EA"/>
    <w:rsid w:val="00DE14B9"/>
    <w:rsid w:val="00DE150B"/>
    <w:rsid w:val="00DE2A02"/>
    <w:rsid w:val="00DF642F"/>
    <w:rsid w:val="00DF6873"/>
    <w:rsid w:val="00E04372"/>
    <w:rsid w:val="00E0599D"/>
    <w:rsid w:val="00E06489"/>
    <w:rsid w:val="00E077EE"/>
    <w:rsid w:val="00E10657"/>
    <w:rsid w:val="00E434AE"/>
    <w:rsid w:val="00E529F9"/>
    <w:rsid w:val="00E5322D"/>
    <w:rsid w:val="00E66919"/>
    <w:rsid w:val="00E8535F"/>
    <w:rsid w:val="00E87622"/>
    <w:rsid w:val="00E94B78"/>
    <w:rsid w:val="00EA0E59"/>
    <w:rsid w:val="00EA602D"/>
    <w:rsid w:val="00EA6510"/>
    <w:rsid w:val="00EA6BD4"/>
    <w:rsid w:val="00EB0F5F"/>
    <w:rsid w:val="00EB31F0"/>
    <w:rsid w:val="00EB357D"/>
    <w:rsid w:val="00EB4F72"/>
    <w:rsid w:val="00EC06F4"/>
    <w:rsid w:val="00EC1C71"/>
    <w:rsid w:val="00EC4D07"/>
    <w:rsid w:val="00EC5DB5"/>
    <w:rsid w:val="00EC6357"/>
    <w:rsid w:val="00EC6ACF"/>
    <w:rsid w:val="00EC733D"/>
    <w:rsid w:val="00ED020E"/>
    <w:rsid w:val="00EE1184"/>
    <w:rsid w:val="00EE3921"/>
    <w:rsid w:val="00EE5596"/>
    <w:rsid w:val="00EE73F9"/>
    <w:rsid w:val="00EF0A93"/>
    <w:rsid w:val="00EF3A56"/>
    <w:rsid w:val="00EF41F5"/>
    <w:rsid w:val="00F014BE"/>
    <w:rsid w:val="00F0237C"/>
    <w:rsid w:val="00F036E1"/>
    <w:rsid w:val="00F0689D"/>
    <w:rsid w:val="00F074A1"/>
    <w:rsid w:val="00F168F1"/>
    <w:rsid w:val="00F22653"/>
    <w:rsid w:val="00F23EC1"/>
    <w:rsid w:val="00F2409C"/>
    <w:rsid w:val="00F30BF4"/>
    <w:rsid w:val="00F37B56"/>
    <w:rsid w:val="00F40786"/>
    <w:rsid w:val="00F425CD"/>
    <w:rsid w:val="00F453DD"/>
    <w:rsid w:val="00F45C3B"/>
    <w:rsid w:val="00F4736C"/>
    <w:rsid w:val="00F50196"/>
    <w:rsid w:val="00F51779"/>
    <w:rsid w:val="00F54182"/>
    <w:rsid w:val="00F62F9C"/>
    <w:rsid w:val="00F64431"/>
    <w:rsid w:val="00F64F3F"/>
    <w:rsid w:val="00F67C9C"/>
    <w:rsid w:val="00F703D5"/>
    <w:rsid w:val="00F80D86"/>
    <w:rsid w:val="00F82E06"/>
    <w:rsid w:val="00F96573"/>
    <w:rsid w:val="00FA1722"/>
    <w:rsid w:val="00FA21C9"/>
    <w:rsid w:val="00FA3174"/>
    <w:rsid w:val="00FA33B5"/>
    <w:rsid w:val="00FA65C6"/>
    <w:rsid w:val="00FB1113"/>
    <w:rsid w:val="00FB1EC5"/>
    <w:rsid w:val="00FB2636"/>
    <w:rsid w:val="00FB3682"/>
    <w:rsid w:val="00FB5141"/>
    <w:rsid w:val="00FB69EB"/>
    <w:rsid w:val="00FC59F4"/>
    <w:rsid w:val="00FC78A7"/>
    <w:rsid w:val="00FD0A62"/>
    <w:rsid w:val="00FD2E48"/>
    <w:rsid w:val="00FD3F6E"/>
    <w:rsid w:val="00FD506B"/>
    <w:rsid w:val="00FD57F4"/>
    <w:rsid w:val="00FD5D5C"/>
    <w:rsid w:val="00FE124D"/>
    <w:rsid w:val="00FE4043"/>
    <w:rsid w:val="00FE702F"/>
    <w:rsid w:val="00FF2A1F"/>
    <w:rsid w:val="00FF60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character" w:customStyle="1" w:styleId="chart-rowartist">
    <w:name w:val="chart-row__artist"/>
    <w:basedOn w:val="DefaultParagraphFont"/>
    <w:rsid w:val="001D194C"/>
  </w:style>
  <w:style w:type="paragraph" w:styleId="Revision">
    <w:name w:val="Revision"/>
    <w:hidden/>
    <w:uiPriority w:val="99"/>
    <w:semiHidden/>
    <w:rsid w:val="003D0C55"/>
    <w:rPr>
      <w:rFonts w:ascii="Times New Roman" w:eastAsia="Times New Roman" w:hAnsi="Times New Roman" w:cs="Times New Roman"/>
      <w:kern w:val="1"/>
      <w:sz w:val="24"/>
      <w:szCs w:val="24"/>
      <w:lang w:eastAsia="ar-SA"/>
    </w:rPr>
  </w:style>
  <w:style w:type="character" w:customStyle="1" w:styleId="cwcot">
    <w:name w:val="cwcot"/>
    <w:basedOn w:val="DefaultParagraphFont"/>
    <w:rsid w:val="00F37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character" w:customStyle="1" w:styleId="chart-rowartist">
    <w:name w:val="chart-row__artist"/>
    <w:basedOn w:val="DefaultParagraphFont"/>
    <w:rsid w:val="001D194C"/>
  </w:style>
  <w:style w:type="paragraph" w:styleId="Revision">
    <w:name w:val="Revision"/>
    <w:hidden/>
    <w:uiPriority w:val="99"/>
    <w:semiHidden/>
    <w:rsid w:val="003D0C55"/>
    <w:rPr>
      <w:rFonts w:ascii="Times New Roman" w:eastAsia="Times New Roman" w:hAnsi="Times New Roman" w:cs="Times New Roman"/>
      <w:kern w:val="1"/>
      <w:sz w:val="24"/>
      <w:szCs w:val="24"/>
      <w:lang w:eastAsia="ar-SA"/>
    </w:rPr>
  </w:style>
  <w:style w:type="character" w:customStyle="1" w:styleId="cwcot">
    <w:name w:val="cwcot"/>
    <w:basedOn w:val="DefaultParagraphFont"/>
    <w:rsid w:val="00F3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16454088">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922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gatec.com/press"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150D6348-AE70-4D30-9689-0468EE3C085E}">
  <ds:schemaRefs>
    <ds:schemaRef ds:uri="http://schemas.openxmlformats.org/officeDocument/2006/bibliography"/>
  </ds:schemaRefs>
</ds:datastoreItem>
</file>

<file path=customXml/itemProps5.xml><?xml version="1.0" encoding="utf-8"?>
<ds:datastoreItem xmlns:ds="http://schemas.openxmlformats.org/officeDocument/2006/customXml" ds:itemID="{15C7C40B-2F03-4987-B396-48F9BEE9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4</cp:revision>
  <dcterms:created xsi:type="dcterms:W3CDTF">2018-05-04T01:57:00Z</dcterms:created>
  <dcterms:modified xsi:type="dcterms:W3CDTF">2018-05-04T02:08:00Z</dcterms:modified>
</cp:coreProperties>
</file>