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AA05E3" w:rsidRDefault="00D108AC" w:rsidP="00D108AC">
      <w:pPr>
        <w:spacing w:after="120"/>
        <w:rPr>
          <w:rFonts w:ascii="Arial" w:eastAsia="Arial" w:hAnsi="Arial" w:cs="Arial"/>
          <w:b/>
          <w:sz w:val="20"/>
          <w:u w:val="single"/>
        </w:rPr>
      </w:pPr>
      <w:r w:rsidRPr="00AA05E3">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87EE2" w:rsidRPr="00AA05E3" w:rsidTr="002D2DD9">
        <w:trPr>
          <w:trHeight w:val="270"/>
        </w:trPr>
        <w:tc>
          <w:tcPr>
            <w:tcW w:w="2552" w:type="dxa"/>
            <w:shd w:val="clear" w:color="auto" w:fill="auto"/>
          </w:tcPr>
          <w:p w:rsidR="00E87EE2" w:rsidRPr="00AA05E3" w:rsidRDefault="00E87EE2" w:rsidP="0033437F">
            <w:pPr>
              <w:pStyle w:val="Standard1"/>
              <w:tabs>
                <w:tab w:val="left" w:pos="1920"/>
              </w:tabs>
              <w:snapToGrid w:val="0"/>
              <w:ind w:right="-1058"/>
              <w:rPr>
                <w:rFonts w:ascii="Arial" w:hAnsi="Arial" w:cs="Arial"/>
                <w:b/>
                <w:sz w:val="18"/>
                <w:szCs w:val="18"/>
                <w:u w:val="single"/>
              </w:rPr>
            </w:pPr>
            <w:r w:rsidRPr="00AA05E3">
              <w:rPr>
                <w:rFonts w:ascii="Arial" w:hAnsi="Arial" w:cs="Arial"/>
                <w:b/>
                <w:sz w:val="18"/>
                <w:szCs w:val="18"/>
                <w:u w:val="single"/>
              </w:rPr>
              <w:t>Reader Enquiries:</w:t>
            </w:r>
          </w:p>
        </w:tc>
        <w:tc>
          <w:tcPr>
            <w:tcW w:w="2551" w:type="dxa"/>
            <w:shd w:val="clear" w:color="auto" w:fill="auto"/>
          </w:tcPr>
          <w:p w:rsidR="00E87EE2" w:rsidRPr="00AA05E3" w:rsidRDefault="00E87EE2" w:rsidP="00FE1A34">
            <w:pPr>
              <w:pStyle w:val="Standard1"/>
              <w:snapToGrid w:val="0"/>
              <w:rPr>
                <w:rFonts w:ascii="Arial" w:hAnsi="Arial" w:cs="Arial"/>
                <w:b/>
                <w:sz w:val="18"/>
                <w:szCs w:val="18"/>
                <w:u w:val="single"/>
              </w:rPr>
            </w:pPr>
            <w:r w:rsidRPr="00AA05E3">
              <w:rPr>
                <w:rFonts w:ascii="Arial" w:hAnsi="Arial" w:cs="Arial"/>
                <w:b/>
                <w:sz w:val="18"/>
                <w:szCs w:val="18"/>
                <w:u w:val="single"/>
              </w:rPr>
              <w:t>Press Contact:</w:t>
            </w:r>
          </w:p>
        </w:tc>
      </w:tr>
      <w:tr w:rsidR="00E40B37" w:rsidRPr="00AA05E3" w:rsidTr="002D2DD9">
        <w:tblPrEx>
          <w:tblCellMar>
            <w:left w:w="70" w:type="dxa"/>
            <w:right w:w="70" w:type="dxa"/>
          </w:tblCellMar>
        </w:tblPrEx>
        <w:trPr>
          <w:trHeight w:val="227"/>
        </w:trPr>
        <w:tc>
          <w:tcPr>
            <w:tcW w:w="2552" w:type="dxa"/>
            <w:shd w:val="clear" w:color="auto" w:fill="auto"/>
          </w:tcPr>
          <w:p w:rsidR="00E40B37" w:rsidRPr="00AA05E3" w:rsidRDefault="00E40B37" w:rsidP="002D2DD9">
            <w:pPr>
              <w:pStyle w:val="Standard1"/>
              <w:snapToGrid w:val="0"/>
              <w:spacing w:before="80"/>
              <w:ind w:right="-1058"/>
              <w:rPr>
                <w:rFonts w:ascii="Arial" w:hAnsi="Arial" w:cs="Arial"/>
                <w:b/>
                <w:sz w:val="18"/>
                <w:szCs w:val="18"/>
              </w:rPr>
            </w:pPr>
            <w:r w:rsidRPr="00AA05E3">
              <w:rPr>
                <w:rFonts w:ascii="Arial" w:hAnsi="Arial" w:cs="Arial"/>
                <w:b/>
                <w:sz w:val="18"/>
                <w:szCs w:val="18"/>
              </w:rPr>
              <w:t>congatec AG</w:t>
            </w:r>
          </w:p>
        </w:tc>
        <w:tc>
          <w:tcPr>
            <w:tcW w:w="2551" w:type="dxa"/>
            <w:shd w:val="clear" w:color="auto" w:fill="auto"/>
          </w:tcPr>
          <w:p w:rsidR="00E40B37" w:rsidRPr="00AA05E3" w:rsidRDefault="00E40B37" w:rsidP="002D2DD9">
            <w:pPr>
              <w:pStyle w:val="Standard1"/>
              <w:snapToGrid w:val="0"/>
              <w:spacing w:before="80"/>
              <w:rPr>
                <w:rFonts w:ascii="Arial" w:hAnsi="Arial" w:cs="Arial"/>
                <w:b/>
                <w:sz w:val="18"/>
                <w:szCs w:val="18"/>
              </w:rPr>
            </w:pPr>
            <w:r w:rsidRPr="00AA05E3">
              <w:rPr>
                <w:rFonts w:ascii="Arial" w:hAnsi="Arial" w:cs="Arial"/>
                <w:b/>
                <w:sz w:val="18"/>
                <w:szCs w:val="18"/>
              </w:rPr>
              <w:t xml:space="preserve">SAMS Network </w:t>
            </w:r>
          </w:p>
        </w:tc>
      </w:tr>
      <w:tr w:rsidR="00E40B37" w:rsidRPr="00AA05E3" w:rsidTr="002D2DD9">
        <w:tblPrEx>
          <w:tblCellMar>
            <w:left w:w="70" w:type="dxa"/>
            <w:right w:w="70" w:type="dxa"/>
          </w:tblCellMar>
        </w:tblPrEx>
        <w:trPr>
          <w:trHeight w:val="101"/>
        </w:trPr>
        <w:tc>
          <w:tcPr>
            <w:tcW w:w="2552"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Christian Eder</w:t>
            </w:r>
          </w:p>
        </w:tc>
        <w:tc>
          <w:tcPr>
            <w:tcW w:w="2551"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Michael Hennen</w:t>
            </w:r>
          </w:p>
        </w:tc>
      </w:tr>
      <w:tr w:rsidR="00E40B37" w:rsidRPr="00AA05E3" w:rsidTr="002D2DD9">
        <w:tblPrEx>
          <w:tblCellMar>
            <w:left w:w="70" w:type="dxa"/>
            <w:right w:w="70" w:type="dxa"/>
          </w:tblCellMar>
        </w:tblPrEx>
        <w:trPr>
          <w:trHeight w:val="227"/>
        </w:trPr>
        <w:tc>
          <w:tcPr>
            <w:tcW w:w="2552"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Phone: +49-991-2700-0</w:t>
            </w:r>
          </w:p>
        </w:tc>
        <w:tc>
          <w:tcPr>
            <w:tcW w:w="2551" w:type="dxa"/>
            <w:shd w:val="clear" w:color="auto" w:fill="auto"/>
          </w:tcPr>
          <w:p w:rsidR="00E40B37" w:rsidRPr="00AA05E3" w:rsidRDefault="00E40B37" w:rsidP="002D2DD9">
            <w:pPr>
              <w:pStyle w:val="Standard1"/>
              <w:snapToGrid w:val="0"/>
              <w:spacing w:before="20"/>
              <w:rPr>
                <w:rFonts w:ascii="Arial" w:hAnsi="Arial" w:cs="Arial"/>
                <w:sz w:val="18"/>
                <w:szCs w:val="18"/>
              </w:rPr>
            </w:pPr>
            <w:r w:rsidRPr="00AA05E3">
              <w:rPr>
                <w:rFonts w:ascii="Arial" w:hAnsi="Arial" w:cs="Arial"/>
                <w:sz w:val="18"/>
                <w:szCs w:val="18"/>
              </w:rPr>
              <w:t>Phone: +49-2405-4526720</w:t>
            </w:r>
          </w:p>
        </w:tc>
      </w:tr>
      <w:tr w:rsidR="00E40B37" w:rsidRPr="00AA05E3" w:rsidTr="002D2DD9">
        <w:tblPrEx>
          <w:tblCellMar>
            <w:left w:w="70" w:type="dxa"/>
            <w:right w:w="70" w:type="dxa"/>
          </w:tblCellMar>
        </w:tblPrEx>
        <w:trPr>
          <w:trHeight w:val="273"/>
        </w:trPr>
        <w:tc>
          <w:tcPr>
            <w:tcW w:w="2552" w:type="dxa"/>
            <w:shd w:val="clear" w:color="auto" w:fill="auto"/>
          </w:tcPr>
          <w:p w:rsidR="00E40B37" w:rsidRPr="00AA05E3" w:rsidRDefault="00684FE3" w:rsidP="008C7D2A">
            <w:pPr>
              <w:pStyle w:val="Standard1"/>
              <w:snapToGrid w:val="0"/>
              <w:spacing w:before="20"/>
              <w:rPr>
                <w:rFonts w:ascii="Arial" w:hAnsi="Arial" w:cs="Arial"/>
                <w:sz w:val="18"/>
                <w:szCs w:val="18"/>
              </w:rPr>
            </w:pPr>
            <w:hyperlink r:id="rId5" w:history="1">
              <w:r w:rsidR="00E40B37" w:rsidRPr="00AA05E3">
                <w:rPr>
                  <w:rStyle w:val="Hyperlink"/>
                  <w:rFonts w:ascii="Arial" w:hAnsi="Arial" w:cs="Arial"/>
                  <w:sz w:val="18"/>
                  <w:szCs w:val="18"/>
                </w:rPr>
                <w:t>info@congatec.com</w:t>
              </w:r>
            </w:hyperlink>
          </w:p>
          <w:p w:rsidR="00E40B37" w:rsidRPr="00AA05E3" w:rsidRDefault="00684FE3" w:rsidP="002D2DD9">
            <w:pPr>
              <w:pStyle w:val="Standard1"/>
              <w:snapToGrid w:val="0"/>
              <w:spacing w:before="20"/>
              <w:rPr>
                <w:rFonts w:ascii="Arial" w:hAnsi="Arial" w:cs="Arial"/>
                <w:sz w:val="18"/>
                <w:szCs w:val="18"/>
              </w:rPr>
            </w:pPr>
            <w:hyperlink r:id="rId6" w:history="1">
              <w:r w:rsidR="00DC0E48" w:rsidRPr="00AA05E3">
                <w:rPr>
                  <w:rStyle w:val="Hyperlink"/>
                  <w:rFonts w:ascii="Arial" w:hAnsi="Arial" w:cs="Arial"/>
                  <w:sz w:val="18"/>
                  <w:szCs w:val="18"/>
                </w:rPr>
                <w:t>www.congatec.es</w:t>
              </w:r>
            </w:hyperlink>
            <w:r w:rsidR="00DC0E48" w:rsidRPr="00AA05E3">
              <w:rPr>
                <w:rFonts w:ascii="Arial" w:hAnsi="Arial" w:cs="Arial"/>
                <w:sz w:val="18"/>
                <w:szCs w:val="18"/>
              </w:rPr>
              <w:t xml:space="preserve"> </w:t>
            </w:r>
          </w:p>
        </w:tc>
        <w:tc>
          <w:tcPr>
            <w:tcW w:w="2551" w:type="dxa"/>
            <w:shd w:val="clear" w:color="auto" w:fill="auto"/>
          </w:tcPr>
          <w:p w:rsidR="00E40B37" w:rsidRPr="00AA05E3" w:rsidRDefault="00684FE3" w:rsidP="008C7D2A">
            <w:pPr>
              <w:pStyle w:val="Standard1"/>
              <w:snapToGrid w:val="0"/>
              <w:spacing w:before="20"/>
              <w:rPr>
                <w:rFonts w:ascii="Arial" w:hAnsi="Arial" w:cs="Arial"/>
                <w:sz w:val="18"/>
                <w:szCs w:val="18"/>
              </w:rPr>
            </w:pPr>
            <w:hyperlink r:id="rId7" w:history="1">
              <w:r w:rsidR="00E40B37" w:rsidRPr="00AA05E3">
                <w:rPr>
                  <w:rStyle w:val="Hyperlink"/>
                  <w:rFonts w:ascii="Arial" w:hAnsi="Arial" w:cs="Arial"/>
                  <w:sz w:val="18"/>
                  <w:szCs w:val="18"/>
                </w:rPr>
                <w:t>info@sams-network.com</w:t>
              </w:r>
            </w:hyperlink>
          </w:p>
          <w:p w:rsidR="00E40B37" w:rsidRPr="00AA05E3" w:rsidRDefault="00684FE3" w:rsidP="002D2DD9">
            <w:pPr>
              <w:pStyle w:val="Standard1"/>
              <w:snapToGrid w:val="0"/>
              <w:spacing w:before="20"/>
              <w:rPr>
                <w:rFonts w:ascii="Arial" w:hAnsi="Arial" w:cs="Arial"/>
                <w:sz w:val="18"/>
                <w:szCs w:val="18"/>
              </w:rPr>
            </w:pPr>
            <w:hyperlink r:id="rId8" w:history="1">
              <w:r w:rsidR="00E40B37" w:rsidRPr="00AA05E3">
                <w:rPr>
                  <w:rStyle w:val="Hyperlink"/>
                  <w:rFonts w:ascii="Arial" w:hAnsi="Arial" w:cs="Arial"/>
                  <w:sz w:val="18"/>
                  <w:szCs w:val="18"/>
                </w:rPr>
                <w:t>www.sams-network.com</w:t>
              </w:r>
            </w:hyperlink>
          </w:p>
        </w:tc>
      </w:tr>
    </w:tbl>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D108AC" w:rsidRPr="00AA05E3" w:rsidRDefault="00D108AC" w:rsidP="00D108AC">
      <w:pPr>
        <w:rPr>
          <w:rFonts w:ascii="Arial" w:hAnsi="Arial" w:cs="Arial"/>
          <w:i/>
          <w:iCs/>
          <w:color w:val="000000"/>
          <w:sz w:val="16"/>
          <w:szCs w:val="16"/>
        </w:rPr>
      </w:pPr>
    </w:p>
    <w:p w:rsidR="00F47E89" w:rsidRPr="00700F48" w:rsidRDefault="00F47E89" w:rsidP="00F47E89">
      <w:pPr>
        <w:spacing w:after="120"/>
        <w:rPr>
          <w:rFonts w:ascii="Arial" w:hAnsi="Arial" w:cs="Arial"/>
          <w:b/>
          <w:sz w:val="22"/>
          <w:szCs w:val="22"/>
          <w:lang w:val="es-ES"/>
        </w:rPr>
      </w:pPr>
      <w:r w:rsidRPr="00700F48">
        <w:rPr>
          <w:rFonts w:ascii="Arial" w:hAnsi="Arial" w:cs="Arial"/>
          <w:b/>
          <w:noProof/>
          <w:sz w:val="22"/>
          <w:szCs w:val="22"/>
          <w:lang w:eastAsia="de-DE"/>
        </w:rPr>
        <w:drawing>
          <wp:inline distT="0" distB="0" distL="0" distR="0">
            <wp:extent cx="1440000" cy="1045406"/>
            <wp:effectExtent l="19050" t="0" r="7800" b="0"/>
            <wp:docPr id="2" name="Bild 1" descr="Z:\congatec\01-PR\COPR1724-conga-MIPI-Kit\conga-MipiKit 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724-conga-MIPI-Kit\conga-MipiKit press.jpg"/>
                    <pic:cNvPicPr>
                      <a:picLocks noChangeAspect="1" noChangeArrowheads="1"/>
                    </pic:cNvPicPr>
                  </pic:nvPicPr>
                  <pic:blipFill>
                    <a:blip r:embed="rId9" cstate="print"/>
                    <a:srcRect/>
                    <a:stretch>
                      <a:fillRect/>
                    </a:stretch>
                  </pic:blipFill>
                  <pic:spPr bwMode="auto">
                    <a:xfrm>
                      <a:off x="0" y="0"/>
                      <a:ext cx="1440000" cy="1045406"/>
                    </a:xfrm>
                    <a:prstGeom prst="rect">
                      <a:avLst/>
                    </a:prstGeom>
                    <a:noFill/>
                    <a:ln w="9525">
                      <a:noFill/>
                      <a:miter lim="800000"/>
                      <a:headEnd/>
                      <a:tailEnd/>
                    </a:ln>
                  </pic:spPr>
                </pic:pic>
              </a:graphicData>
            </a:graphic>
          </wp:inline>
        </w:drawing>
      </w:r>
    </w:p>
    <w:p w:rsidR="00F47E89" w:rsidRPr="00700F48" w:rsidRDefault="00F47E89" w:rsidP="00F47E89">
      <w:pPr>
        <w:spacing w:after="120"/>
        <w:rPr>
          <w:rFonts w:ascii="Arial" w:hAnsi="Arial" w:cs="Arial"/>
          <w:i/>
          <w:noProof/>
          <w:sz w:val="16"/>
          <w:szCs w:val="16"/>
          <w:lang w:val="es-ES" w:eastAsia="de-DE"/>
        </w:rPr>
      </w:pPr>
      <w:r w:rsidRPr="00700F48">
        <w:rPr>
          <w:rFonts w:ascii="Arial" w:hAnsi="Arial" w:cs="Arial"/>
          <w:i/>
          <w:noProof/>
          <w:sz w:val="16"/>
          <w:szCs w:val="16"/>
          <w:lang w:val="es-ES" w:eastAsia="de-DE"/>
        </w:rPr>
        <w:t xml:space="preserve">Kit de cámara inteligente congatec MIPI-CSI 2 Kit para análisis de video rápido </w:t>
      </w:r>
    </w:p>
    <w:p w:rsidR="00256643" w:rsidRPr="00253C9E" w:rsidRDefault="00256643" w:rsidP="00FE76DA">
      <w:pPr>
        <w:spacing w:after="120"/>
        <w:rPr>
          <w:rFonts w:ascii="Arial" w:hAnsi="Arial" w:cs="Arial"/>
          <w:i/>
          <w:noProof/>
          <w:sz w:val="16"/>
          <w:szCs w:val="16"/>
          <w:lang w:val="es-ES" w:eastAsia="de-DE"/>
        </w:rPr>
      </w:pPr>
      <w:r w:rsidRPr="00F47E89">
        <w:rPr>
          <w:rFonts w:ascii="Arial" w:hAnsi="Arial" w:cs="Arial"/>
          <w:i/>
          <w:noProof/>
          <w:sz w:val="16"/>
          <w:szCs w:val="16"/>
          <w:lang w:val="es-ES" w:eastAsia="de-DE"/>
        </w:rPr>
        <w:t>Texto y fo</w:t>
      </w:r>
      <w:r w:rsidR="009E2F53">
        <w:rPr>
          <w:rFonts w:ascii="Arial" w:hAnsi="Arial" w:cs="Arial"/>
          <w:i/>
          <w:noProof/>
          <w:sz w:val="16"/>
          <w:szCs w:val="16"/>
          <w:lang w:val="es-ES" w:eastAsia="de-DE"/>
        </w:rPr>
        <w:t>to también disponible online en</w:t>
      </w:r>
      <w:r w:rsidRPr="00F47E89">
        <w:rPr>
          <w:rFonts w:ascii="Arial" w:hAnsi="Arial" w:cs="Arial"/>
          <w:i/>
          <w:noProof/>
          <w:sz w:val="16"/>
          <w:szCs w:val="16"/>
          <w:lang w:val="es-ES" w:eastAsia="de-DE"/>
        </w:rPr>
        <w:t xml:space="preserve">: </w:t>
      </w:r>
      <w:r w:rsidR="008B677C" w:rsidRPr="00253C9E">
        <w:rPr>
          <w:rFonts w:ascii="Arial" w:hAnsi="Arial" w:cs="Arial"/>
          <w:i/>
          <w:noProof/>
          <w:sz w:val="16"/>
          <w:szCs w:val="16"/>
          <w:lang w:val="es-ES" w:eastAsia="de-DE"/>
        </w:rPr>
        <w:t>https://www.congatec.com/es/congatec-ag/notas-de-prensa.html</w:t>
      </w:r>
    </w:p>
    <w:p w:rsidR="00EC47A8" w:rsidRPr="00F47E89" w:rsidRDefault="00EC47A8" w:rsidP="00EC47A8">
      <w:pPr>
        <w:spacing w:after="120"/>
        <w:rPr>
          <w:rFonts w:ascii="Arial" w:hAnsi="Arial" w:cs="Arial"/>
          <w:b/>
          <w:u w:val="single"/>
          <w:lang w:val="es-ES"/>
        </w:rPr>
      </w:pPr>
    </w:p>
    <w:p w:rsidR="00EC47A8" w:rsidRPr="00AA05E3" w:rsidRDefault="00692E3F" w:rsidP="001B6979">
      <w:pPr>
        <w:rPr>
          <w:rFonts w:ascii="Arial" w:hAnsi="Arial" w:cs="Arial"/>
          <w:b/>
          <w:u w:val="single"/>
          <w:lang w:val="es-ES"/>
        </w:rPr>
      </w:pPr>
      <w:r w:rsidRPr="00AA05E3">
        <w:rPr>
          <w:rFonts w:ascii="Arial" w:hAnsi="Arial" w:cs="Arial"/>
          <w:b/>
          <w:u w:val="single"/>
          <w:lang w:val="es-ES"/>
        </w:rPr>
        <w:t>Nota de prensa</w:t>
      </w:r>
    </w:p>
    <w:p w:rsidR="001B6979" w:rsidRPr="002210BC" w:rsidRDefault="001B6979" w:rsidP="002F6BB9">
      <w:pPr>
        <w:tabs>
          <w:tab w:val="left" w:pos="2998"/>
        </w:tabs>
        <w:rPr>
          <w:rFonts w:ascii="Arial" w:hAnsi="Arial" w:cs="Arial"/>
          <w:b/>
          <w:i/>
          <w:iCs/>
          <w:color w:val="000000"/>
          <w:sz w:val="18"/>
          <w:szCs w:val="18"/>
          <w:u w:val="single"/>
          <w:lang w:val="es-ES"/>
        </w:rPr>
      </w:pPr>
    </w:p>
    <w:p w:rsidR="00D108AC" w:rsidRPr="002210BC" w:rsidRDefault="00D108AC" w:rsidP="00D108AC">
      <w:pPr>
        <w:jc w:val="right"/>
        <w:rPr>
          <w:rFonts w:ascii="Arial" w:hAnsi="Arial" w:cs="Arial"/>
          <w:kern w:val="2"/>
          <w:sz w:val="22"/>
          <w:szCs w:val="22"/>
          <w:lang w:val="es-ES"/>
        </w:rPr>
      </w:pPr>
    </w:p>
    <w:p w:rsidR="001A0795" w:rsidRPr="00700F48" w:rsidRDefault="001A0795" w:rsidP="001A0795">
      <w:pPr>
        <w:jc w:val="center"/>
        <w:rPr>
          <w:rFonts w:ascii="Arial" w:hAnsi="Arial" w:cs="Arial"/>
          <w:lang w:val="es-ES"/>
        </w:rPr>
      </w:pPr>
      <w:r w:rsidRPr="00700F48">
        <w:rPr>
          <w:rFonts w:ascii="Arial" w:hAnsi="Arial" w:cs="Arial"/>
          <w:lang w:val="es-ES"/>
        </w:rPr>
        <w:t xml:space="preserve">congatec presenta el kit de cámara inteligente MIPI-CSI 2 </w:t>
      </w:r>
      <w:r w:rsidR="00105FFF">
        <w:rPr>
          <w:rFonts w:ascii="Arial" w:hAnsi="Arial" w:cs="Arial"/>
          <w:lang w:val="es-ES"/>
        </w:rPr>
        <w:br/>
      </w:r>
      <w:r w:rsidRPr="00700F48">
        <w:rPr>
          <w:rFonts w:ascii="Arial" w:hAnsi="Arial" w:cs="Arial"/>
          <w:lang w:val="es-ES"/>
        </w:rPr>
        <w:t>para sistemas de visión robustos</w:t>
      </w:r>
    </w:p>
    <w:p w:rsidR="001A0795" w:rsidRPr="00700F48" w:rsidRDefault="001A0795" w:rsidP="001A0795">
      <w:pPr>
        <w:jc w:val="center"/>
        <w:rPr>
          <w:rFonts w:ascii="Arial" w:hAnsi="Arial" w:cs="Arial"/>
          <w:b/>
          <w:bCs/>
          <w:lang w:val="es-ES"/>
        </w:rPr>
      </w:pPr>
    </w:p>
    <w:p w:rsidR="001A0795" w:rsidRPr="00700F48" w:rsidRDefault="001A0795" w:rsidP="001A0795">
      <w:pPr>
        <w:jc w:val="center"/>
        <w:rPr>
          <w:rFonts w:ascii="Arial" w:hAnsi="Arial" w:cs="Arial"/>
          <w:b/>
          <w:sz w:val="28"/>
          <w:szCs w:val="28"/>
          <w:lang w:val="es-ES"/>
        </w:rPr>
      </w:pPr>
      <w:r w:rsidRPr="00700F48">
        <w:rPr>
          <w:rFonts w:ascii="Arial" w:hAnsi="Arial" w:cs="Arial"/>
          <w:b/>
          <w:sz w:val="28"/>
          <w:szCs w:val="28"/>
          <w:lang w:val="es-ES"/>
        </w:rPr>
        <w:t xml:space="preserve">Paquete listo para análisis de video </w:t>
      </w:r>
      <w:r w:rsidR="00BC14DA">
        <w:rPr>
          <w:rFonts w:ascii="Arial" w:hAnsi="Arial" w:cs="Arial"/>
          <w:b/>
          <w:sz w:val="28"/>
          <w:szCs w:val="28"/>
          <w:lang w:val="es-ES"/>
        </w:rPr>
        <w:t>en aplicaciones edge IIoT</w:t>
      </w:r>
    </w:p>
    <w:p w:rsidR="001A0795" w:rsidRPr="00700F48" w:rsidRDefault="001A0795" w:rsidP="001A0795">
      <w:pPr>
        <w:pStyle w:val="Standard1"/>
        <w:jc w:val="center"/>
        <w:rPr>
          <w:rFonts w:ascii="Arial" w:hAnsi="Arial" w:cs="Arial"/>
          <w:b/>
          <w:lang w:val="es-ES"/>
        </w:rPr>
      </w:pPr>
    </w:p>
    <w:p w:rsidR="001A0795" w:rsidRPr="00700F48" w:rsidRDefault="001A0795" w:rsidP="001A0795">
      <w:pPr>
        <w:spacing w:line="360" w:lineRule="auto"/>
        <w:rPr>
          <w:rFonts w:ascii="Arial" w:hAnsi="Arial" w:cs="Arial"/>
          <w:sz w:val="22"/>
          <w:szCs w:val="22"/>
          <w:lang w:val="es-ES"/>
        </w:rPr>
      </w:pPr>
      <w:r w:rsidRPr="00700F48">
        <w:rPr>
          <w:rStyle w:val="Kommentarzeichen1"/>
          <w:rFonts w:ascii="Arial" w:hAnsi="Arial" w:cs="Arial"/>
          <w:b/>
          <w:sz w:val="22"/>
          <w:szCs w:val="22"/>
          <w:lang w:val="es-ES"/>
        </w:rPr>
        <w:t xml:space="preserve">Deggendorf/Nuremberg, </w:t>
      </w:r>
      <w:r w:rsidRPr="00700F48">
        <w:rPr>
          <w:rStyle w:val="Kommentarzeichen1"/>
          <w:rFonts w:ascii="Arial" w:hAnsi="Arial" w:cs="Arial"/>
          <w:b/>
          <w:bCs/>
          <w:sz w:val="22"/>
          <w:szCs w:val="22"/>
          <w:lang w:val="es-ES"/>
        </w:rPr>
        <w:t>Alemania</w:t>
      </w:r>
      <w:r w:rsidRPr="00700F48">
        <w:rPr>
          <w:rStyle w:val="Kommentarzeichen1"/>
          <w:rFonts w:ascii="Arial" w:hAnsi="Arial" w:cs="Arial"/>
          <w:b/>
          <w:sz w:val="22"/>
          <w:szCs w:val="22"/>
          <w:lang w:val="es-ES"/>
        </w:rPr>
        <w:t>, 27 de febrero de</w:t>
      </w:r>
      <w:r w:rsidRPr="00700F48">
        <w:rPr>
          <w:rFonts w:ascii="Arial" w:hAnsi="Arial" w:cs="Arial"/>
          <w:b/>
          <w:color w:val="000000"/>
          <w:sz w:val="22"/>
          <w:szCs w:val="22"/>
          <w:lang w:val="es-ES"/>
        </w:rPr>
        <w:t xml:space="preserve"> 2018 * * *</w:t>
      </w:r>
      <w:r w:rsidRPr="00700F48">
        <w:rPr>
          <w:rFonts w:ascii="Arial" w:hAnsi="Arial" w:cs="Arial"/>
          <w:sz w:val="22"/>
          <w:szCs w:val="22"/>
          <w:lang w:val="es-ES"/>
        </w:rPr>
        <w:t xml:space="preserve"> congatec, prove</w:t>
      </w:r>
      <w:r w:rsidR="00BC14DA">
        <w:rPr>
          <w:rFonts w:ascii="Arial" w:hAnsi="Arial" w:cs="Arial"/>
          <w:sz w:val="22"/>
          <w:szCs w:val="22"/>
          <w:lang w:val="es-ES"/>
        </w:rPr>
        <w:t>edor líder de placas y módulos CPU embebidos está</w:t>
      </w:r>
      <w:r w:rsidRPr="00700F48">
        <w:rPr>
          <w:rFonts w:ascii="Arial" w:hAnsi="Arial" w:cs="Arial"/>
          <w:sz w:val="22"/>
          <w:szCs w:val="22"/>
          <w:lang w:val="es-ES"/>
        </w:rPr>
        <w:t>nda</w:t>
      </w:r>
      <w:r w:rsidR="00BC14DA">
        <w:rPr>
          <w:rFonts w:ascii="Arial" w:hAnsi="Arial" w:cs="Arial"/>
          <w:sz w:val="22"/>
          <w:szCs w:val="22"/>
          <w:lang w:val="es-ES"/>
        </w:rPr>
        <w:t xml:space="preserve">r o </w:t>
      </w:r>
      <w:r w:rsidRPr="00700F48">
        <w:rPr>
          <w:rFonts w:ascii="Arial" w:hAnsi="Arial" w:cs="Arial"/>
          <w:sz w:val="22"/>
          <w:szCs w:val="22"/>
          <w:lang w:val="es-ES"/>
        </w:rPr>
        <w:t xml:space="preserve">personalizados, presenta su primer kit de cámara inteligente MIPI CSI 2 para sistemas de </w:t>
      </w:r>
      <w:r w:rsidR="00BC14DA">
        <w:rPr>
          <w:rFonts w:ascii="Arial" w:hAnsi="Arial" w:cs="Arial"/>
          <w:sz w:val="22"/>
          <w:szCs w:val="22"/>
          <w:lang w:val="es-ES"/>
        </w:rPr>
        <w:t xml:space="preserve">visión de IIoT edge. Es un kit listo </w:t>
      </w:r>
      <w:r w:rsidRPr="00700F48">
        <w:rPr>
          <w:rFonts w:ascii="Arial" w:hAnsi="Arial" w:cs="Arial"/>
          <w:sz w:val="22"/>
          <w:szCs w:val="22"/>
          <w:lang w:val="es-ES"/>
        </w:rPr>
        <w:t>para la evaluación e implementación de</w:t>
      </w:r>
      <w:r w:rsidR="00BC14DA">
        <w:rPr>
          <w:rFonts w:ascii="Arial" w:hAnsi="Arial" w:cs="Arial"/>
          <w:sz w:val="22"/>
          <w:szCs w:val="22"/>
          <w:lang w:val="es-ES"/>
        </w:rPr>
        <w:t xml:space="preserve"> aplicaciones de</w:t>
      </w:r>
      <w:r w:rsidRPr="00700F48">
        <w:rPr>
          <w:rFonts w:ascii="Arial" w:hAnsi="Arial" w:cs="Arial"/>
          <w:sz w:val="22"/>
          <w:szCs w:val="22"/>
          <w:lang w:val="es-ES"/>
        </w:rPr>
        <w:t xml:space="preserve"> análisis de cámara inteligente basada en MIPI-CSI 2 en entornos industriales adversos, al aire libre y en vehículos. Los desarrolladores se benefician de una plataforma inteligente MIPI-CSI de grado industrial que se instala al instante. Construido con componentes comerciales, disponibles en el mercado, simplifica el desarrollo y acelera el lanzamiento al mercado de las soluciones de análisis de cámaras inteligentes de IIoT edge.</w:t>
      </w:r>
    </w:p>
    <w:p w:rsidR="001A0795" w:rsidRPr="00700F48" w:rsidRDefault="001A0795" w:rsidP="001A0795">
      <w:pPr>
        <w:spacing w:line="360" w:lineRule="auto"/>
        <w:rPr>
          <w:rFonts w:ascii="Arial" w:hAnsi="Arial" w:cs="Arial"/>
          <w:sz w:val="22"/>
          <w:szCs w:val="22"/>
          <w:lang w:val="es-ES"/>
        </w:rPr>
      </w:pPr>
    </w:p>
    <w:p w:rsidR="001A0795" w:rsidRPr="00700F48" w:rsidRDefault="001A0795" w:rsidP="001A0795">
      <w:pPr>
        <w:spacing w:line="360" w:lineRule="auto"/>
        <w:rPr>
          <w:rFonts w:ascii="Arial" w:hAnsi="Arial" w:cs="Arial"/>
          <w:sz w:val="22"/>
          <w:szCs w:val="22"/>
          <w:lang w:val="es-ES"/>
        </w:rPr>
      </w:pPr>
      <w:r w:rsidRPr="00700F48">
        <w:rPr>
          <w:rFonts w:ascii="Arial" w:hAnsi="Arial" w:cs="Arial"/>
          <w:sz w:val="22"/>
          <w:szCs w:val="22"/>
          <w:lang w:val="es-ES"/>
        </w:rPr>
        <w:t>La tecnología de cámara inteligente basada en MIPI-CSI 2 brinda análisis de video e inteligencia artificial opcional para la toma de decisiones d</w:t>
      </w:r>
      <w:r w:rsidR="00BC14DA">
        <w:rPr>
          <w:rFonts w:ascii="Arial" w:hAnsi="Arial" w:cs="Arial"/>
          <w:sz w:val="22"/>
          <w:szCs w:val="22"/>
          <w:lang w:val="es-ES"/>
        </w:rPr>
        <w:t>e IIoT edge, ahorrando en coste</w:t>
      </w:r>
      <w:r w:rsidRPr="00700F48">
        <w:rPr>
          <w:rFonts w:ascii="Arial" w:hAnsi="Arial" w:cs="Arial"/>
          <w:sz w:val="22"/>
          <w:szCs w:val="22"/>
          <w:lang w:val="es-ES"/>
        </w:rPr>
        <w:t xml:space="preserve"> de transmisión de datos, acelerando el tiempo para alcanzar resultados y, finalmente, habilitando un comportamiento autónomo. Las aplicaciones típicas de cámaras inteligentes en IIoT edge incluyen sistemas de imágenes y visión industrial y médica, conciencia situacional y sistemas de videovigilancia en ciudades inteligentes, así como aplicaciones en vehículos inteligentes, realidad aumentada en mantenimiento, control basado en gestos o reconocimiento biométrico.</w:t>
      </w:r>
    </w:p>
    <w:p w:rsidR="001A0795" w:rsidRPr="00700F48" w:rsidRDefault="001A0795" w:rsidP="001A0795">
      <w:pPr>
        <w:spacing w:line="360" w:lineRule="auto"/>
        <w:rPr>
          <w:rFonts w:ascii="Arial" w:hAnsi="Arial" w:cs="Arial"/>
          <w:sz w:val="22"/>
          <w:szCs w:val="22"/>
          <w:lang w:val="es-ES"/>
        </w:rPr>
      </w:pPr>
    </w:p>
    <w:p w:rsidR="001A0795" w:rsidRPr="00700F48" w:rsidRDefault="001A0795" w:rsidP="001A0795">
      <w:pPr>
        <w:spacing w:line="360" w:lineRule="auto"/>
        <w:rPr>
          <w:rFonts w:ascii="Arial" w:hAnsi="Arial" w:cs="Arial"/>
          <w:sz w:val="22"/>
          <w:szCs w:val="22"/>
          <w:lang w:val="es-ES"/>
        </w:rPr>
      </w:pPr>
      <w:r w:rsidRPr="00700F48">
        <w:rPr>
          <w:rFonts w:ascii="Arial" w:hAnsi="Arial" w:cs="Arial"/>
          <w:sz w:val="22"/>
          <w:szCs w:val="22"/>
          <w:lang w:val="es-ES"/>
        </w:rPr>
        <w:t xml:space="preserve">"Las cámaras MIPI-CSI 2 son el complemento perfecto para la aceleración de video basado en hardware implementada en nuestras placas Pico-ITX basadas en el procesador Intel Atom", explica Jürgen Jungbauer, Product Line Manager </w:t>
      </w:r>
      <w:r w:rsidR="00BC14DA">
        <w:rPr>
          <w:rFonts w:ascii="Arial" w:hAnsi="Arial" w:cs="Arial"/>
          <w:sz w:val="22"/>
          <w:szCs w:val="22"/>
          <w:lang w:val="es-ES"/>
        </w:rPr>
        <w:t xml:space="preserve">de </w:t>
      </w:r>
      <w:r w:rsidRPr="00700F48">
        <w:rPr>
          <w:rFonts w:ascii="Arial" w:hAnsi="Arial" w:cs="Arial"/>
          <w:sz w:val="22"/>
          <w:szCs w:val="22"/>
          <w:lang w:val="es-ES"/>
        </w:rPr>
        <w:t>Single Board Computer en congatec. "Como hemos habilitado un modo Passthrough, la lógica del procesador Intel Atom puede gestionar el sensor de la cámara directamente, haciendo que el procesamiento de video sea muy flexible, rápido y eficiente. Tener acceso a todo esto antes de que ocurran las demandas OEM, hace que sea más fácil para nuestros clientes explorar nuevas opciones tecnológicas".</w:t>
      </w:r>
    </w:p>
    <w:p w:rsidR="001A0795" w:rsidRPr="00700F48" w:rsidRDefault="001A0795" w:rsidP="001A0795">
      <w:pPr>
        <w:spacing w:line="360" w:lineRule="auto"/>
        <w:rPr>
          <w:rFonts w:ascii="Arial" w:hAnsi="Arial" w:cs="Arial"/>
          <w:sz w:val="22"/>
          <w:szCs w:val="22"/>
          <w:lang w:val="es-ES"/>
        </w:rPr>
      </w:pPr>
    </w:p>
    <w:p w:rsidR="001A0795" w:rsidRPr="00700F48" w:rsidRDefault="001A0795" w:rsidP="001A0795">
      <w:pPr>
        <w:spacing w:line="360" w:lineRule="auto"/>
        <w:rPr>
          <w:rFonts w:ascii="Arial" w:hAnsi="Arial" w:cs="Arial"/>
          <w:sz w:val="22"/>
          <w:szCs w:val="22"/>
          <w:lang w:val="es-ES"/>
        </w:rPr>
      </w:pPr>
      <w:r w:rsidRPr="00700F48">
        <w:rPr>
          <w:rFonts w:ascii="Arial" w:hAnsi="Arial" w:cs="Arial"/>
          <w:sz w:val="22"/>
          <w:szCs w:val="22"/>
          <w:lang w:val="es-ES"/>
        </w:rPr>
        <w:t xml:space="preserve">MIPI-CSI es la interfaz de cámara más utilizada para dispositivos móviles de consumo. La implementación de este protocolo de alta velocidad en placas embebidas como la placa </w:t>
      </w:r>
      <w:r w:rsidR="00BC14DA">
        <w:rPr>
          <w:rFonts w:ascii="Arial" w:hAnsi="Arial" w:cs="Arial"/>
          <w:sz w:val="22"/>
          <w:szCs w:val="22"/>
          <w:lang w:val="es-ES"/>
        </w:rPr>
        <w:t>base</w:t>
      </w:r>
      <w:r w:rsidRPr="00700F48">
        <w:rPr>
          <w:rFonts w:ascii="Arial" w:hAnsi="Arial" w:cs="Arial"/>
          <w:sz w:val="22"/>
          <w:szCs w:val="22"/>
          <w:lang w:val="es-ES"/>
        </w:rPr>
        <w:t xml:space="preserve"> Pico-ITX de congatec simplifica el soporte de aplicaciones de alto rendimiento, incluyendo 1080p, 4k, 8k</w:t>
      </w:r>
      <w:r w:rsidR="00BC14DA">
        <w:rPr>
          <w:rFonts w:ascii="Arial" w:hAnsi="Arial" w:cs="Arial"/>
          <w:sz w:val="22"/>
          <w:szCs w:val="22"/>
          <w:lang w:val="es-ES"/>
        </w:rPr>
        <w:t>,</w:t>
      </w:r>
      <w:r w:rsidRPr="00700F48">
        <w:rPr>
          <w:rFonts w:ascii="Arial" w:hAnsi="Arial" w:cs="Arial"/>
          <w:sz w:val="22"/>
          <w:szCs w:val="22"/>
          <w:lang w:val="es-ES"/>
        </w:rPr>
        <w:t xml:space="preserve"> y más</w:t>
      </w:r>
      <w:r w:rsidR="00BC14DA">
        <w:rPr>
          <w:rFonts w:ascii="Arial" w:hAnsi="Arial" w:cs="Arial"/>
          <w:sz w:val="22"/>
          <w:szCs w:val="22"/>
          <w:lang w:val="es-ES"/>
        </w:rPr>
        <w:t>,</w:t>
      </w:r>
      <w:r w:rsidRPr="00700F48">
        <w:rPr>
          <w:rFonts w:ascii="Arial" w:hAnsi="Arial" w:cs="Arial"/>
          <w:sz w:val="22"/>
          <w:szCs w:val="22"/>
          <w:lang w:val="es-ES"/>
        </w:rPr>
        <w:t xml:space="preserve"> para sistemas embebidos resistentes de </w:t>
      </w:r>
      <w:r w:rsidR="00BC14DA">
        <w:rPr>
          <w:rFonts w:ascii="Arial" w:hAnsi="Arial" w:cs="Arial"/>
          <w:sz w:val="22"/>
          <w:szCs w:val="22"/>
          <w:lang w:val="es-ES"/>
        </w:rPr>
        <w:t>tipo industrial 24/7, dado que el e</w:t>
      </w:r>
      <w:r w:rsidRPr="00700F48">
        <w:rPr>
          <w:rFonts w:ascii="Arial" w:hAnsi="Arial" w:cs="Arial"/>
          <w:sz w:val="22"/>
          <w:szCs w:val="22"/>
          <w:lang w:val="es-ES"/>
        </w:rPr>
        <w:t>cosistema para MIPI-CSI es rico y altamente elaborado.</w:t>
      </w:r>
    </w:p>
    <w:p w:rsidR="001A0795" w:rsidRPr="00700F48" w:rsidRDefault="001A0795" w:rsidP="001A0795">
      <w:pPr>
        <w:spacing w:line="360" w:lineRule="auto"/>
        <w:rPr>
          <w:rFonts w:ascii="Arial" w:hAnsi="Arial" w:cs="Arial"/>
          <w:sz w:val="22"/>
          <w:szCs w:val="22"/>
          <w:lang w:val="es-ES"/>
        </w:rPr>
      </w:pPr>
    </w:p>
    <w:p w:rsidR="001A0795" w:rsidRPr="00700F48" w:rsidRDefault="001A0795" w:rsidP="001A0795">
      <w:pPr>
        <w:spacing w:line="360" w:lineRule="auto"/>
        <w:rPr>
          <w:rStyle w:val="Kommentarzeichen1"/>
          <w:rFonts w:ascii="Arial" w:hAnsi="Arial" w:cs="Arial"/>
          <w:sz w:val="22"/>
          <w:szCs w:val="22"/>
          <w:lang w:val="es-ES"/>
        </w:rPr>
      </w:pPr>
      <w:r w:rsidRPr="00700F48">
        <w:rPr>
          <w:rFonts w:ascii="Arial" w:hAnsi="Arial" w:cs="Arial"/>
          <w:sz w:val="22"/>
          <w:szCs w:val="22"/>
          <w:lang w:val="es-ES"/>
        </w:rPr>
        <w:t xml:space="preserve">El kit de cámara inteligente congatec MIPI-CSI 2 incluye todos los componentes básicos de una solución de cámara inteligente y se puede personalizar fácilmente para admitir nuevas aplicaciones y funciones. Cumple al 100% con el último estándar MIPI-CSI y </w:t>
      </w:r>
      <w:r w:rsidR="00BC14DA">
        <w:rPr>
          <w:rFonts w:ascii="Arial" w:hAnsi="Arial" w:cs="Arial"/>
          <w:sz w:val="22"/>
          <w:szCs w:val="22"/>
          <w:lang w:val="es-ES"/>
        </w:rPr>
        <w:t xml:space="preserve">está </w:t>
      </w:r>
      <w:r w:rsidRPr="00700F48">
        <w:rPr>
          <w:rFonts w:ascii="Arial" w:hAnsi="Arial" w:cs="Arial"/>
          <w:sz w:val="22"/>
          <w:szCs w:val="22"/>
          <w:lang w:val="es-ES"/>
        </w:rPr>
        <w:t>optimizado para ejecutar la cámara MIPI CSI 2 de Leopard Imaging basada en el sensor AR0237 HD de ON Semiconductor</w:t>
      </w:r>
      <w:r w:rsidR="00BC14DA">
        <w:rPr>
          <w:rFonts w:ascii="Arial" w:hAnsi="Arial" w:cs="Arial"/>
          <w:sz w:val="22"/>
          <w:szCs w:val="22"/>
          <w:lang w:val="es-ES"/>
        </w:rPr>
        <w:t>;</w:t>
      </w:r>
      <w:r w:rsidRPr="00700F48">
        <w:rPr>
          <w:rFonts w:ascii="Arial" w:hAnsi="Arial" w:cs="Arial"/>
          <w:sz w:val="22"/>
          <w:szCs w:val="22"/>
          <w:lang w:val="es-ES"/>
        </w:rPr>
        <w:t xml:space="preserve"> junto con el robusto ordenador monoplaca con</w:t>
      </w:r>
      <w:r>
        <w:rPr>
          <w:rFonts w:ascii="Arial" w:hAnsi="Arial" w:cs="Arial"/>
          <w:sz w:val="22"/>
          <w:szCs w:val="22"/>
          <w:lang w:val="es-ES"/>
        </w:rPr>
        <w:t>g</w:t>
      </w:r>
      <w:r w:rsidRPr="00700F48">
        <w:rPr>
          <w:rFonts w:ascii="Arial" w:hAnsi="Arial" w:cs="Arial"/>
          <w:sz w:val="22"/>
          <w:szCs w:val="22"/>
          <w:lang w:val="es-ES"/>
        </w:rPr>
        <w:t>a-PA5 Pico-ITX basada en procesadores Intel Atom E3900 para rangos de temperatura ampliada. Viene con todas las configuraciones y parches necesarios, y está listo para ejecutar código sobre la base del núcleo Linux Yocto. Las configuraciones potenciales del procesador son:</w:t>
      </w:r>
    </w:p>
    <w:tbl>
      <w:tblPr>
        <w:tblW w:w="7621" w:type="dxa"/>
        <w:tblLayout w:type="fixed"/>
        <w:tblLook w:val="04A0"/>
      </w:tblPr>
      <w:tblGrid>
        <w:gridCol w:w="2235"/>
        <w:gridCol w:w="283"/>
        <w:gridCol w:w="993"/>
        <w:gridCol w:w="236"/>
        <w:gridCol w:w="1134"/>
        <w:gridCol w:w="236"/>
        <w:gridCol w:w="1134"/>
        <w:gridCol w:w="236"/>
        <w:gridCol w:w="1134"/>
      </w:tblGrid>
      <w:tr w:rsidR="001A0795" w:rsidRPr="00700F48" w:rsidTr="00F944B6">
        <w:tc>
          <w:tcPr>
            <w:tcW w:w="2235" w:type="dxa"/>
            <w:tcBorders>
              <w:bottom w:val="single" w:sz="8" w:space="0" w:color="auto"/>
            </w:tcBorders>
            <w:vAlign w:val="center"/>
          </w:tcPr>
          <w:p w:rsidR="001A0795" w:rsidRPr="00700F48" w:rsidRDefault="001A0795" w:rsidP="00F944B6">
            <w:pPr>
              <w:spacing w:line="360" w:lineRule="auto"/>
              <w:jc w:val="center"/>
              <w:rPr>
                <w:rFonts w:ascii="Arial" w:hAnsi="Arial" w:cs="Arial"/>
                <w:b/>
                <w:bCs/>
                <w:color w:val="262626"/>
                <w:sz w:val="18"/>
                <w:szCs w:val="18"/>
                <w:lang w:val="es-ES" w:eastAsia="de-DE"/>
              </w:rPr>
            </w:pPr>
            <w:r w:rsidRPr="00700F48">
              <w:rPr>
                <w:rFonts w:ascii="Arial" w:hAnsi="Arial" w:cs="Arial"/>
                <w:b/>
                <w:bCs/>
                <w:color w:val="262626"/>
                <w:sz w:val="18"/>
                <w:szCs w:val="18"/>
                <w:lang w:val="es-ES" w:eastAsia="de-DE"/>
              </w:rPr>
              <w:t>Procesador</w:t>
            </w:r>
          </w:p>
        </w:tc>
        <w:tc>
          <w:tcPr>
            <w:tcW w:w="283" w:type="dxa"/>
            <w:vAlign w:val="center"/>
          </w:tcPr>
          <w:p w:rsidR="001A0795" w:rsidRPr="00700F48" w:rsidRDefault="001A0795" w:rsidP="00F944B6">
            <w:pPr>
              <w:spacing w:line="360" w:lineRule="auto"/>
              <w:jc w:val="center"/>
              <w:rPr>
                <w:rFonts w:ascii="Arial" w:hAnsi="Arial" w:cs="Arial"/>
                <w:b/>
                <w:bCs/>
                <w:color w:val="262626"/>
                <w:sz w:val="18"/>
                <w:szCs w:val="18"/>
                <w:lang w:val="es-ES" w:eastAsia="de-DE"/>
              </w:rPr>
            </w:pPr>
          </w:p>
        </w:tc>
        <w:tc>
          <w:tcPr>
            <w:tcW w:w="993" w:type="dxa"/>
            <w:tcBorders>
              <w:bottom w:val="single" w:sz="8" w:space="0" w:color="auto"/>
            </w:tcBorders>
            <w:vAlign w:val="center"/>
          </w:tcPr>
          <w:p w:rsidR="001A0795" w:rsidRPr="00700F48" w:rsidRDefault="001A0795" w:rsidP="00F944B6">
            <w:pPr>
              <w:spacing w:line="360" w:lineRule="auto"/>
              <w:jc w:val="center"/>
              <w:rPr>
                <w:rFonts w:ascii="Arial" w:hAnsi="Arial" w:cs="Arial"/>
                <w:b/>
                <w:bCs/>
                <w:color w:val="262626"/>
                <w:sz w:val="18"/>
                <w:szCs w:val="18"/>
                <w:lang w:val="es-ES" w:eastAsia="de-DE"/>
              </w:rPr>
            </w:pPr>
            <w:r w:rsidRPr="00700F48">
              <w:rPr>
                <w:rFonts w:ascii="Arial" w:hAnsi="Arial" w:cs="Arial"/>
                <w:b/>
                <w:bCs/>
                <w:color w:val="262626"/>
                <w:sz w:val="18"/>
                <w:szCs w:val="18"/>
                <w:lang w:val="es-ES" w:eastAsia="de-DE"/>
              </w:rPr>
              <w:t>Núcleos</w:t>
            </w:r>
          </w:p>
        </w:tc>
        <w:tc>
          <w:tcPr>
            <w:tcW w:w="236" w:type="dxa"/>
            <w:vAlign w:val="center"/>
          </w:tcPr>
          <w:p w:rsidR="001A0795" w:rsidRPr="00700F48" w:rsidRDefault="001A0795" w:rsidP="00F944B6">
            <w:pPr>
              <w:spacing w:line="360" w:lineRule="auto"/>
              <w:jc w:val="center"/>
              <w:rPr>
                <w:rFonts w:ascii="Arial" w:hAnsi="Arial" w:cs="Arial"/>
                <w:b/>
                <w:bCs/>
                <w:color w:val="262626"/>
                <w:sz w:val="18"/>
                <w:szCs w:val="18"/>
                <w:lang w:val="es-ES" w:eastAsia="de-DE"/>
              </w:rPr>
            </w:pPr>
          </w:p>
        </w:tc>
        <w:tc>
          <w:tcPr>
            <w:tcW w:w="1134" w:type="dxa"/>
            <w:tcBorders>
              <w:bottom w:val="single" w:sz="8" w:space="0" w:color="auto"/>
            </w:tcBorders>
            <w:vAlign w:val="center"/>
          </w:tcPr>
          <w:p w:rsidR="001A0795" w:rsidRPr="00700F48" w:rsidRDefault="001A0795" w:rsidP="00F944B6">
            <w:pPr>
              <w:spacing w:line="360" w:lineRule="auto"/>
              <w:jc w:val="center"/>
              <w:rPr>
                <w:rFonts w:ascii="Arial" w:hAnsi="Arial" w:cs="Arial"/>
                <w:b/>
                <w:bCs/>
                <w:color w:val="262626"/>
                <w:sz w:val="18"/>
                <w:szCs w:val="18"/>
                <w:lang w:val="es-ES" w:eastAsia="de-DE"/>
              </w:rPr>
            </w:pPr>
            <w:r w:rsidRPr="00700F48">
              <w:rPr>
                <w:rFonts w:ascii="Arial" w:hAnsi="Arial" w:cs="Arial"/>
                <w:b/>
                <w:bCs/>
                <w:color w:val="000000"/>
                <w:sz w:val="18"/>
                <w:szCs w:val="18"/>
                <w:lang w:val="es-ES" w:eastAsia="de-DE"/>
              </w:rPr>
              <w:t>Smart Cache [MB]</w:t>
            </w:r>
          </w:p>
        </w:tc>
        <w:tc>
          <w:tcPr>
            <w:tcW w:w="236" w:type="dxa"/>
            <w:vAlign w:val="center"/>
          </w:tcPr>
          <w:p w:rsidR="001A0795" w:rsidRPr="00700F48" w:rsidRDefault="001A0795" w:rsidP="00F944B6">
            <w:pPr>
              <w:spacing w:line="360" w:lineRule="auto"/>
              <w:jc w:val="center"/>
              <w:rPr>
                <w:rFonts w:ascii="Arial" w:hAnsi="Arial" w:cs="Arial"/>
                <w:b/>
                <w:bCs/>
                <w:color w:val="262626"/>
                <w:sz w:val="18"/>
                <w:szCs w:val="18"/>
                <w:lang w:val="es-ES" w:eastAsia="de-DE"/>
              </w:rPr>
            </w:pPr>
          </w:p>
        </w:tc>
        <w:tc>
          <w:tcPr>
            <w:tcW w:w="1134" w:type="dxa"/>
            <w:tcBorders>
              <w:bottom w:val="single" w:sz="8" w:space="0" w:color="auto"/>
            </w:tcBorders>
            <w:vAlign w:val="center"/>
          </w:tcPr>
          <w:p w:rsidR="001A0795" w:rsidRPr="00700F48" w:rsidRDefault="001A0795" w:rsidP="00F944B6">
            <w:pPr>
              <w:spacing w:line="360" w:lineRule="auto"/>
              <w:jc w:val="center"/>
              <w:rPr>
                <w:rFonts w:ascii="Arial" w:hAnsi="Arial" w:cs="Arial"/>
                <w:b/>
                <w:bCs/>
                <w:color w:val="262626"/>
                <w:sz w:val="18"/>
                <w:szCs w:val="18"/>
                <w:lang w:val="es-ES" w:eastAsia="de-DE"/>
              </w:rPr>
            </w:pPr>
            <w:r w:rsidRPr="00700F48">
              <w:rPr>
                <w:rFonts w:ascii="Arial" w:hAnsi="Arial" w:cs="Arial"/>
                <w:b/>
                <w:bCs/>
                <w:color w:val="262626"/>
                <w:sz w:val="18"/>
                <w:szCs w:val="18"/>
                <w:lang w:val="es-ES" w:eastAsia="de-DE"/>
              </w:rPr>
              <w:t>Clock/ Burst</w:t>
            </w:r>
          </w:p>
          <w:p w:rsidR="001A0795" w:rsidRPr="00700F48" w:rsidRDefault="001A0795" w:rsidP="00F944B6">
            <w:pPr>
              <w:spacing w:line="360" w:lineRule="auto"/>
              <w:jc w:val="center"/>
              <w:rPr>
                <w:rFonts w:ascii="Arial" w:hAnsi="Arial" w:cs="Arial"/>
                <w:b/>
                <w:bCs/>
                <w:color w:val="262626"/>
                <w:sz w:val="18"/>
                <w:szCs w:val="18"/>
                <w:lang w:val="es-ES" w:eastAsia="de-DE"/>
              </w:rPr>
            </w:pPr>
            <w:r w:rsidRPr="00700F48">
              <w:rPr>
                <w:rFonts w:ascii="Arial" w:hAnsi="Arial" w:cs="Arial"/>
                <w:b/>
                <w:bCs/>
                <w:color w:val="262626"/>
                <w:sz w:val="18"/>
                <w:szCs w:val="18"/>
                <w:lang w:val="es-ES" w:eastAsia="de-DE"/>
              </w:rPr>
              <w:t>[GHz]</w:t>
            </w:r>
          </w:p>
        </w:tc>
        <w:tc>
          <w:tcPr>
            <w:tcW w:w="236" w:type="dxa"/>
            <w:vAlign w:val="center"/>
          </w:tcPr>
          <w:p w:rsidR="001A0795" w:rsidRPr="00700F48" w:rsidRDefault="001A0795" w:rsidP="00F944B6">
            <w:pPr>
              <w:spacing w:line="360" w:lineRule="auto"/>
              <w:jc w:val="center"/>
              <w:rPr>
                <w:rFonts w:ascii="Arial" w:hAnsi="Arial" w:cs="Arial"/>
                <w:b/>
                <w:bCs/>
                <w:color w:val="262626"/>
                <w:sz w:val="18"/>
                <w:szCs w:val="18"/>
                <w:lang w:val="es-ES" w:eastAsia="de-DE"/>
              </w:rPr>
            </w:pPr>
          </w:p>
        </w:tc>
        <w:tc>
          <w:tcPr>
            <w:tcW w:w="1134" w:type="dxa"/>
            <w:tcBorders>
              <w:bottom w:val="single" w:sz="8" w:space="0" w:color="auto"/>
            </w:tcBorders>
            <w:vAlign w:val="center"/>
          </w:tcPr>
          <w:p w:rsidR="001A0795" w:rsidRPr="00700F48" w:rsidRDefault="001A0795" w:rsidP="00F944B6">
            <w:pPr>
              <w:spacing w:line="360" w:lineRule="auto"/>
              <w:jc w:val="center"/>
              <w:rPr>
                <w:rFonts w:ascii="Arial" w:hAnsi="Arial" w:cs="Arial"/>
                <w:b/>
                <w:bCs/>
                <w:color w:val="000000"/>
                <w:sz w:val="18"/>
                <w:szCs w:val="18"/>
                <w:lang w:val="es-ES" w:eastAsia="de-DE"/>
              </w:rPr>
            </w:pPr>
            <w:r w:rsidRPr="00700F48">
              <w:rPr>
                <w:rFonts w:ascii="Arial" w:hAnsi="Arial" w:cs="Arial"/>
                <w:b/>
                <w:bCs/>
                <w:color w:val="000000"/>
                <w:sz w:val="18"/>
                <w:szCs w:val="18"/>
                <w:lang w:val="es-ES" w:eastAsia="de-DE"/>
              </w:rPr>
              <w:t>Unidadesde Ejecución</w:t>
            </w:r>
          </w:p>
          <w:p w:rsidR="001A0795" w:rsidRPr="00700F48" w:rsidRDefault="001A0795" w:rsidP="00F944B6">
            <w:pPr>
              <w:spacing w:line="360" w:lineRule="auto"/>
              <w:jc w:val="center"/>
              <w:rPr>
                <w:rFonts w:ascii="Arial" w:hAnsi="Arial" w:cs="Arial"/>
                <w:b/>
                <w:bCs/>
                <w:color w:val="262626"/>
                <w:sz w:val="18"/>
                <w:szCs w:val="18"/>
                <w:lang w:val="es-ES" w:eastAsia="de-DE"/>
              </w:rPr>
            </w:pPr>
            <w:r w:rsidRPr="00700F48">
              <w:rPr>
                <w:rFonts w:ascii="Arial" w:hAnsi="Arial" w:cs="Arial"/>
                <w:b/>
                <w:bCs/>
                <w:color w:val="262626"/>
                <w:sz w:val="18"/>
                <w:szCs w:val="18"/>
                <w:lang w:val="es-ES" w:eastAsia="de-DE"/>
              </w:rPr>
              <w:t>Gráfica</w:t>
            </w:r>
          </w:p>
        </w:tc>
        <w:bookmarkStart w:id="0" w:name="_GoBack"/>
        <w:bookmarkEnd w:id="0"/>
      </w:tr>
      <w:tr w:rsidR="001A0795" w:rsidRPr="00700F48" w:rsidTr="00F944B6">
        <w:tc>
          <w:tcPr>
            <w:tcW w:w="2235" w:type="dxa"/>
            <w:tcBorders>
              <w:top w:val="single" w:sz="8" w:space="0" w:color="auto"/>
              <w:bottom w:val="single" w:sz="8" w:space="0" w:color="auto"/>
            </w:tcBorders>
            <w:vAlign w:val="center"/>
          </w:tcPr>
          <w:p w:rsidR="001A0795" w:rsidRPr="00700F48" w:rsidRDefault="001A0795" w:rsidP="00F944B6">
            <w:pPr>
              <w:spacing w:line="360" w:lineRule="auto"/>
              <w:rPr>
                <w:rFonts w:ascii="Arial" w:hAnsi="Arial" w:cs="Arial"/>
                <w:b/>
                <w:sz w:val="18"/>
                <w:szCs w:val="18"/>
                <w:lang w:val="es-ES"/>
              </w:rPr>
            </w:pPr>
            <w:r w:rsidRPr="00700F48">
              <w:rPr>
                <w:rFonts w:ascii="Arial" w:hAnsi="Arial" w:cs="Arial"/>
                <w:b/>
                <w:bCs/>
                <w:color w:val="262626"/>
                <w:sz w:val="18"/>
                <w:szCs w:val="18"/>
                <w:lang w:val="es-ES" w:eastAsia="de-DE"/>
              </w:rPr>
              <w:t>Intel</w:t>
            </w:r>
            <w:r w:rsidR="004608D2" w:rsidRPr="004608D2">
              <w:rPr>
                <w:rFonts w:ascii="Arial" w:hAnsi="Arial" w:cs="Arial"/>
                <w:b/>
                <w:bCs/>
                <w:color w:val="262626"/>
                <w:sz w:val="18"/>
                <w:szCs w:val="18"/>
                <w:vertAlign w:val="superscript"/>
                <w:lang w:val="es-ES" w:eastAsia="de-DE"/>
              </w:rPr>
              <w:t>®</w:t>
            </w:r>
            <w:r w:rsidRPr="00700F48">
              <w:rPr>
                <w:rFonts w:ascii="Arial" w:hAnsi="Arial" w:cs="Arial"/>
                <w:b/>
                <w:bCs/>
                <w:color w:val="262626"/>
                <w:sz w:val="18"/>
                <w:szCs w:val="18"/>
                <w:lang w:val="es-ES" w:eastAsia="de-DE"/>
              </w:rPr>
              <w:t xml:space="preserve"> Atom</w:t>
            </w:r>
            <w:r w:rsidR="004608D2" w:rsidRPr="004608D2">
              <w:rPr>
                <w:rFonts w:ascii="Arial" w:hAnsi="Arial" w:cs="Arial"/>
                <w:b/>
                <w:bCs/>
                <w:color w:val="262626"/>
                <w:sz w:val="18"/>
                <w:szCs w:val="18"/>
                <w:vertAlign w:val="superscript"/>
                <w:lang w:val="es-ES" w:eastAsia="de-DE"/>
              </w:rPr>
              <w:t>®</w:t>
            </w:r>
            <w:r w:rsidRPr="00700F48">
              <w:rPr>
                <w:rFonts w:ascii="Arial" w:hAnsi="Arial" w:cs="Arial"/>
                <w:b/>
                <w:bCs/>
                <w:color w:val="262626"/>
                <w:sz w:val="18"/>
                <w:szCs w:val="18"/>
                <w:lang w:val="es-ES" w:eastAsia="de-DE"/>
              </w:rPr>
              <w:t xml:space="preserve"> E3950</w:t>
            </w:r>
          </w:p>
        </w:tc>
        <w:tc>
          <w:tcPr>
            <w:tcW w:w="283" w:type="dxa"/>
            <w:vAlign w:val="center"/>
          </w:tcPr>
          <w:p w:rsidR="001A0795" w:rsidRPr="00700F48" w:rsidRDefault="001A0795" w:rsidP="00F944B6">
            <w:pPr>
              <w:spacing w:line="360" w:lineRule="auto"/>
              <w:jc w:val="center"/>
              <w:rPr>
                <w:rFonts w:ascii="Arial" w:hAnsi="Arial" w:cs="Arial"/>
                <w:b/>
                <w:sz w:val="18"/>
                <w:szCs w:val="18"/>
                <w:lang w:val="es-ES"/>
              </w:rPr>
            </w:pPr>
          </w:p>
        </w:tc>
        <w:tc>
          <w:tcPr>
            <w:tcW w:w="993" w:type="dxa"/>
            <w:tcBorders>
              <w:top w:val="single" w:sz="8" w:space="0" w:color="auto"/>
              <w:bottom w:val="single" w:sz="8" w:space="0" w:color="auto"/>
            </w:tcBorders>
            <w:vAlign w:val="center"/>
          </w:tcPr>
          <w:p w:rsidR="001A0795" w:rsidRPr="00700F48" w:rsidRDefault="001A0795" w:rsidP="00F944B6">
            <w:pPr>
              <w:spacing w:line="360" w:lineRule="auto"/>
              <w:jc w:val="center"/>
              <w:rPr>
                <w:rFonts w:ascii="Arial" w:hAnsi="Arial" w:cs="Arial"/>
                <w:b/>
                <w:sz w:val="18"/>
                <w:szCs w:val="18"/>
                <w:lang w:val="es-ES"/>
              </w:rPr>
            </w:pPr>
            <w:r w:rsidRPr="00700F48">
              <w:rPr>
                <w:rFonts w:ascii="Arial" w:hAnsi="Arial" w:cs="Arial"/>
                <w:b/>
                <w:sz w:val="18"/>
                <w:szCs w:val="18"/>
                <w:lang w:val="es-ES"/>
              </w:rPr>
              <w:t>4</w:t>
            </w:r>
          </w:p>
        </w:tc>
        <w:tc>
          <w:tcPr>
            <w:tcW w:w="236" w:type="dxa"/>
            <w:vAlign w:val="center"/>
          </w:tcPr>
          <w:p w:rsidR="001A0795" w:rsidRPr="00700F48" w:rsidRDefault="001A0795" w:rsidP="00F944B6">
            <w:pPr>
              <w:spacing w:line="360" w:lineRule="auto"/>
              <w:jc w:val="center"/>
              <w:rPr>
                <w:rFonts w:ascii="Arial" w:hAnsi="Arial" w:cs="Arial"/>
                <w:b/>
                <w:bCs/>
                <w:color w:val="262626"/>
                <w:sz w:val="18"/>
                <w:szCs w:val="18"/>
                <w:lang w:val="es-ES" w:eastAsia="de-DE"/>
              </w:rPr>
            </w:pPr>
          </w:p>
        </w:tc>
        <w:tc>
          <w:tcPr>
            <w:tcW w:w="1134" w:type="dxa"/>
            <w:tcBorders>
              <w:top w:val="single" w:sz="8" w:space="0" w:color="auto"/>
              <w:bottom w:val="single" w:sz="8" w:space="0" w:color="auto"/>
            </w:tcBorders>
            <w:vAlign w:val="center"/>
          </w:tcPr>
          <w:p w:rsidR="001A0795" w:rsidRPr="00700F48" w:rsidRDefault="001A0795" w:rsidP="00F944B6">
            <w:pPr>
              <w:spacing w:line="360" w:lineRule="auto"/>
              <w:jc w:val="center"/>
              <w:rPr>
                <w:rFonts w:ascii="Arial" w:hAnsi="Arial" w:cs="Arial"/>
                <w:b/>
                <w:sz w:val="18"/>
                <w:szCs w:val="18"/>
                <w:lang w:val="es-ES"/>
              </w:rPr>
            </w:pPr>
            <w:r w:rsidRPr="00700F48">
              <w:rPr>
                <w:rFonts w:ascii="Arial" w:hAnsi="Arial" w:cs="Arial"/>
                <w:b/>
                <w:sz w:val="18"/>
                <w:szCs w:val="18"/>
                <w:lang w:val="es-ES"/>
              </w:rPr>
              <w:t>2</w:t>
            </w:r>
          </w:p>
        </w:tc>
        <w:tc>
          <w:tcPr>
            <w:tcW w:w="236" w:type="dxa"/>
            <w:vAlign w:val="center"/>
          </w:tcPr>
          <w:p w:rsidR="001A0795" w:rsidRPr="00700F48" w:rsidRDefault="001A0795" w:rsidP="00F944B6">
            <w:pPr>
              <w:spacing w:line="360" w:lineRule="auto"/>
              <w:jc w:val="center"/>
              <w:rPr>
                <w:rFonts w:ascii="Arial" w:hAnsi="Arial" w:cs="Arial"/>
                <w:b/>
                <w:sz w:val="18"/>
                <w:szCs w:val="18"/>
                <w:lang w:val="es-ES"/>
              </w:rPr>
            </w:pPr>
          </w:p>
        </w:tc>
        <w:tc>
          <w:tcPr>
            <w:tcW w:w="1134" w:type="dxa"/>
            <w:tcBorders>
              <w:top w:val="single" w:sz="8" w:space="0" w:color="auto"/>
              <w:bottom w:val="single" w:sz="8" w:space="0" w:color="auto"/>
            </w:tcBorders>
            <w:vAlign w:val="center"/>
          </w:tcPr>
          <w:p w:rsidR="001A0795" w:rsidRPr="00700F48" w:rsidRDefault="001A0795" w:rsidP="00F944B6">
            <w:pPr>
              <w:spacing w:line="360" w:lineRule="auto"/>
              <w:jc w:val="center"/>
              <w:rPr>
                <w:rFonts w:ascii="Arial" w:hAnsi="Arial" w:cs="Arial"/>
                <w:b/>
                <w:sz w:val="18"/>
                <w:szCs w:val="18"/>
                <w:lang w:val="es-ES"/>
              </w:rPr>
            </w:pPr>
            <w:r w:rsidRPr="00700F48">
              <w:rPr>
                <w:rFonts w:ascii="Arial" w:hAnsi="Arial" w:cs="Arial"/>
                <w:b/>
                <w:sz w:val="18"/>
                <w:szCs w:val="18"/>
                <w:lang w:val="es-ES"/>
              </w:rPr>
              <w:t>1.6 / 2.0</w:t>
            </w:r>
          </w:p>
        </w:tc>
        <w:tc>
          <w:tcPr>
            <w:tcW w:w="236" w:type="dxa"/>
            <w:vAlign w:val="center"/>
          </w:tcPr>
          <w:p w:rsidR="001A0795" w:rsidRPr="00700F48" w:rsidRDefault="001A0795" w:rsidP="00F944B6">
            <w:pPr>
              <w:spacing w:line="360" w:lineRule="auto"/>
              <w:jc w:val="center"/>
              <w:rPr>
                <w:rFonts w:ascii="Arial" w:hAnsi="Arial" w:cs="Arial"/>
                <w:b/>
                <w:sz w:val="18"/>
                <w:szCs w:val="18"/>
                <w:lang w:val="es-ES"/>
              </w:rPr>
            </w:pPr>
          </w:p>
        </w:tc>
        <w:tc>
          <w:tcPr>
            <w:tcW w:w="1134" w:type="dxa"/>
            <w:tcBorders>
              <w:top w:val="single" w:sz="8" w:space="0" w:color="auto"/>
              <w:bottom w:val="single" w:sz="8" w:space="0" w:color="auto"/>
            </w:tcBorders>
            <w:vAlign w:val="center"/>
          </w:tcPr>
          <w:p w:rsidR="001A0795" w:rsidRPr="00700F48" w:rsidRDefault="001A0795" w:rsidP="00F944B6">
            <w:pPr>
              <w:spacing w:line="360" w:lineRule="auto"/>
              <w:jc w:val="center"/>
              <w:rPr>
                <w:rFonts w:ascii="Arial" w:hAnsi="Arial" w:cs="Arial"/>
                <w:b/>
                <w:sz w:val="18"/>
                <w:szCs w:val="18"/>
                <w:lang w:val="es-ES"/>
              </w:rPr>
            </w:pPr>
            <w:r w:rsidRPr="00700F48">
              <w:rPr>
                <w:rFonts w:ascii="Arial" w:hAnsi="Arial" w:cs="Arial"/>
                <w:b/>
                <w:sz w:val="18"/>
                <w:szCs w:val="18"/>
                <w:lang w:val="es-ES"/>
              </w:rPr>
              <w:t>18</w:t>
            </w:r>
          </w:p>
        </w:tc>
      </w:tr>
      <w:tr w:rsidR="001A0795" w:rsidRPr="00700F48" w:rsidTr="00F944B6">
        <w:tc>
          <w:tcPr>
            <w:tcW w:w="2235" w:type="dxa"/>
            <w:tcBorders>
              <w:top w:val="single" w:sz="8" w:space="0" w:color="auto"/>
              <w:bottom w:val="single" w:sz="8" w:space="0" w:color="auto"/>
            </w:tcBorders>
            <w:vAlign w:val="center"/>
          </w:tcPr>
          <w:p w:rsidR="001A0795" w:rsidRPr="00700F48" w:rsidRDefault="001A0795" w:rsidP="00F944B6">
            <w:pPr>
              <w:spacing w:line="360" w:lineRule="auto"/>
              <w:rPr>
                <w:rFonts w:ascii="Arial" w:hAnsi="Arial" w:cs="Arial"/>
                <w:b/>
                <w:sz w:val="18"/>
                <w:szCs w:val="18"/>
                <w:lang w:val="es-ES"/>
              </w:rPr>
            </w:pPr>
            <w:r w:rsidRPr="00700F48">
              <w:rPr>
                <w:rFonts w:ascii="Arial" w:hAnsi="Arial" w:cs="Arial"/>
                <w:b/>
                <w:bCs/>
                <w:color w:val="262626"/>
                <w:sz w:val="18"/>
                <w:szCs w:val="18"/>
                <w:lang w:val="es-ES" w:eastAsia="de-DE"/>
              </w:rPr>
              <w:t>Intel</w:t>
            </w:r>
            <w:r w:rsidR="004608D2" w:rsidRPr="004608D2">
              <w:rPr>
                <w:rFonts w:ascii="Arial" w:hAnsi="Arial" w:cs="Arial"/>
                <w:b/>
                <w:bCs/>
                <w:color w:val="262626"/>
                <w:sz w:val="18"/>
                <w:szCs w:val="18"/>
                <w:vertAlign w:val="superscript"/>
                <w:lang w:val="es-ES" w:eastAsia="de-DE"/>
              </w:rPr>
              <w:t>®</w:t>
            </w:r>
            <w:r w:rsidRPr="00700F48">
              <w:rPr>
                <w:rFonts w:ascii="Arial" w:hAnsi="Arial" w:cs="Arial"/>
                <w:b/>
                <w:bCs/>
                <w:color w:val="262626"/>
                <w:sz w:val="18"/>
                <w:szCs w:val="18"/>
                <w:lang w:val="es-ES" w:eastAsia="de-DE"/>
              </w:rPr>
              <w:t xml:space="preserve"> Atom</w:t>
            </w:r>
            <w:r w:rsidR="004608D2" w:rsidRPr="004608D2">
              <w:rPr>
                <w:rFonts w:ascii="Arial" w:hAnsi="Arial" w:cs="Arial"/>
                <w:b/>
                <w:bCs/>
                <w:color w:val="262626"/>
                <w:sz w:val="18"/>
                <w:szCs w:val="18"/>
                <w:vertAlign w:val="superscript"/>
                <w:lang w:val="es-ES" w:eastAsia="de-DE"/>
              </w:rPr>
              <w:t>®</w:t>
            </w:r>
            <w:r w:rsidRPr="00700F48">
              <w:rPr>
                <w:rFonts w:ascii="Arial" w:hAnsi="Arial" w:cs="Arial"/>
                <w:b/>
                <w:bCs/>
                <w:color w:val="262626"/>
                <w:sz w:val="18"/>
                <w:szCs w:val="18"/>
                <w:lang w:val="es-ES" w:eastAsia="de-DE"/>
              </w:rPr>
              <w:t xml:space="preserve"> E3940</w:t>
            </w:r>
          </w:p>
        </w:tc>
        <w:tc>
          <w:tcPr>
            <w:tcW w:w="283" w:type="dxa"/>
            <w:vAlign w:val="center"/>
          </w:tcPr>
          <w:p w:rsidR="001A0795" w:rsidRPr="00700F48" w:rsidRDefault="001A0795" w:rsidP="00F944B6">
            <w:pPr>
              <w:spacing w:line="360" w:lineRule="auto"/>
              <w:jc w:val="center"/>
              <w:rPr>
                <w:rFonts w:ascii="Arial" w:hAnsi="Arial" w:cs="Arial"/>
                <w:b/>
                <w:sz w:val="18"/>
                <w:szCs w:val="18"/>
                <w:lang w:val="es-ES"/>
              </w:rPr>
            </w:pPr>
          </w:p>
        </w:tc>
        <w:tc>
          <w:tcPr>
            <w:tcW w:w="993" w:type="dxa"/>
            <w:tcBorders>
              <w:top w:val="single" w:sz="8" w:space="0" w:color="auto"/>
              <w:bottom w:val="single" w:sz="8" w:space="0" w:color="auto"/>
            </w:tcBorders>
            <w:vAlign w:val="center"/>
          </w:tcPr>
          <w:p w:rsidR="001A0795" w:rsidRPr="00700F48" w:rsidRDefault="001A0795" w:rsidP="00F944B6">
            <w:pPr>
              <w:spacing w:line="360" w:lineRule="auto"/>
              <w:jc w:val="center"/>
              <w:rPr>
                <w:rFonts w:ascii="Arial" w:hAnsi="Arial" w:cs="Arial"/>
                <w:b/>
                <w:sz w:val="18"/>
                <w:szCs w:val="18"/>
                <w:lang w:val="es-ES"/>
              </w:rPr>
            </w:pPr>
            <w:r w:rsidRPr="00700F48">
              <w:rPr>
                <w:rFonts w:ascii="Arial" w:hAnsi="Arial" w:cs="Arial"/>
                <w:b/>
                <w:sz w:val="18"/>
                <w:szCs w:val="18"/>
                <w:lang w:val="es-ES"/>
              </w:rPr>
              <w:t>4</w:t>
            </w:r>
          </w:p>
        </w:tc>
        <w:tc>
          <w:tcPr>
            <w:tcW w:w="236" w:type="dxa"/>
            <w:vAlign w:val="center"/>
          </w:tcPr>
          <w:p w:rsidR="001A0795" w:rsidRPr="00700F48" w:rsidRDefault="001A0795" w:rsidP="00F944B6">
            <w:pPr>
              <w:spacing w:line="360" w:lineRule="auto"/>
              <w:jc w:val="center"/>
              <w:rPr>
                <w:rFonts w:ascii="Arial" w:hAnsi="Arial" w:cs="Arial"/>
                <w:b/>
                <w:bCs/>
                <w:color w:val="262626"/>
                <w:sz w:val="18"/>
                <w:szCs w:val="18"/>
                <w:lang w:val="es-ES" w:eastAsia="de-DE"/>
              </w:rPr>
            </w:pPr>
          </w:p>
        </w:tc>
        <w:tc>
          <w:tcPr>
            <w:tcW w:w="1134" w:type="dxa"/>
            <w:tcBorders>
              <w:top w:val="single" w:sz="8" w:space="0" w:color="auto"/>
              <w:bottom w:val="single" w:sz="8" w:space="0" w:color="auto"/>
            </w:tcBorders>
            <w:vAlign w:val="center"/>
          </w:tcPr>
          <w:p w:rsidR="001A0795" w:rsidRPr="00700F48" w:rsidRDefault="001A0795" w:rsidP="00F944B6">
            <w:pPr>
              <w:spacing w:line="360" w:lineRule="auto"/>
              <w:jc w:val="center"/>
              <w:rPr>
                <w:rFonts w:ascii="Arial" w:hAnsi="Arial" w:cs="Arial"/>
                <w:b/>
                <w:sz w:val="18"/>
                <w:szCs w:val="18"/>
                <w:lang w:val="es-ES"/>
              </w:rPr>
            </w:pPr>
            <w:r w:rsidRPr="00700F48">
              <w:rPr>
                <w:rFonts w:ascii="Arial" w:hAnsi="Arial" w:cs="Arial"/>
                <w:b/>
                <w:sz w:val="18"/>
                <w:szCs w:val="18"/>
                <w:lang w:val="es-ES"/>
              </w:rPr>
              <w:t>2</w:t>
            </w:r>
          </w:p>
        </w:tc>
        <w:tc>
          <w:tcPr>
            <w:tcW w:w="236" w:type="dxa"/>
            <w:vAlign w:val="center"/>
          </w:tcPr>
          <w:p w:rsidR="001A0795" w:rsidRPr="00700F48" w:rsidRDefault="001A0795" w:rsidP="00F944B6">
            <w:pPr>
              <w:spacing w:line="360" w:lineRule="auto"/>
              <w:jc w:val="center"/>
              <w:rPr>
                <w:rFonts w:ascii="Arial" w:hAnsi="Arial" w:cs="Arial"/>
                <w:b/>
                <w:sz w:val="18"/>
                <w:szCs w:val="18"/>
                <w:lang w:val="es-ES"/>
              </w:rPr>
            </w:pPr>
          </w:p>
        </w:tc>
        <w:tc>
          <w:tcPr>
            <w:tcW w:w="1134" w:type="dxa"/>
            <w:tcBorders>
              <w:top w:val="single" w:sz="8" w:space="0" w:color="auto"/>
              <w:bottom w:val="single" w:sz="8" w:space="0" w:color="auto"/>
            </w:tcBorders>
            <w:vAlign w:val="center"/>
          </w:tcPr>
          <w:p w:rsidR="001A0795" w:rsidRPr="00700F48" w:rsidRDefault="001A0795" w:rsidP="00F944B6">
            <w:pPr>
              <w:spacing w:line="360" w:lineRule="auto"/>
              <w:jc w:val="center"/>
              <w:rPr>
                <w:rFonts w:ascii="Arial" w:hAnsi="Arial" w:cs="Arial"/>
                <w:b/>
                <w:sz w:val="18"/>
                <w:szCs w:val="18"/>
                <w:lang w:val="es-ES"/>
              </w:rPr>
            </w:pPr>
            <w:r w:rsidRPr="00700F48">
              <w:rPr>
                <w:rFonts w:ascii="Arial" w:hAnsi="Arial" w:cs="Arial"/>
                <w:b/>
                <w:sz w:val="18"/>
                <w:szCs w:val="18"/>
                <w:lang w:val="es-ES"/>
              </w:rPr>
              <w:t>1.6 / 1.8</w:t>
            </w:r>
          </w:p>
        </w:tc>
        <w:tc>
          <w:tcPr>
            <w:tcW w:w="236" w:type="dxa"/>
            <w:vAlign w:val="center"/>
          </w:tcPr>
          <w:p w:rsidR="001A0795" w:rsidRPr="00700F48" w:rsidRDefault="001A0795" w:rsidP="00F944B6">
            <w:pPr>
              <w:spacing w:line="360" w:lineRule="auto"/>
              <w:jc w:val="center"/>
              <w:rPr>
                <w:rFonts w:ascii="Arial" w:hAnsi="Arial" w:cs="Arial"/>
                <w:b/>
                <w:sz w:val="18"/>
                <w:szCs w:val="18"/>
                <w:lang w:val="es-ES"/>
              </w:rPr>
            </w:pPr>
          </w:p>
        </w:tc>
        <w:tc>
          <w:tcPr>
            <w:tcW w:w="1134" w:type="dxa"/>
            <w:tcBorders>
              <w:top w:val="single" w:sz="8" w:space="0" w:color="auto"/>
              <w:bottom w:val="single" w:sz="8" w:space="0" w:color="auto"/>
            </w:tcBorders>
            <w:vAlign w:val="center"/>
          </w:tcPr>
          <w:p w:rsidR="001A0795" w:rsidRPr="00700F48" w:rsidRDefault="001A0795" w:rsidP="00F944B6">
            <w:pPr>
              <w:spacing w:line="360" w:lineRule="auto"/>
              <w:jc w:val="center"/>
              <w:rPr>
                <w:rFonts w:ascii="Arial" w:hAnsi="Arial" w:cs="Arial"/>
                <w:b/>
                <w:sz w:val="18"/>
                <w:szCs w:val="18"/>
                <w:lang w:val="es-ES"/>
              </w:rPr>
            </w:pPr>
            <w:r w:rsidRPr="00700F48">
              <w:rPr>
                <w:rFonts w:ascii="Arial" w:hAnsi="Arial" w:cs="Arial"/>
                <w:b/>
                <w:sz w:val="18"/>
                <w:szCs w:val="18"/>
                <w:lang w:val="es-ES"/>
              </w:rPr>
              <w:t>12</w:t>
            </w:r>
          </w:p>
        </w:tc>
      </w:tr>
      <w:tr w:rsidR="001A0795" w:rsidRPr="00700F48" w:rsidTr="00F944B6">
        <w:tc>
          <w:tcPr>
            <w:tcW w:w="2235" w:type="dxa"/>
            <w:tcBorders>
              <w:top w:val="single" w:sz="8" w:space="0" w:color="auto"/>
              <w:bottom w:val="single" w:sz="8" w:space="0" w:color="auto"/>
            </w:tcBorders>
            <w:vAlign w:val="center"/>
          </w:tcPr>
          <w:p w:rsidR="001A0795" w:rsidRPr="00700F48" w:rsidRDefault="001A0795" w:rsidP="00F944B6">
            <w:pPr>
              <w:spacing w:line="360" w:lineRule="auto"/>
              <w:rPr>
                <w:rFonts w:ascii="Arial" w:hAnsi="Arial" w:cs="Arial"/>
                <w:b/>
                <w:sz w:val="18"/>
                <w:szCs w:val="18"/>
                <w:lang w:val="es-ES"/>
              </w:rPr>
            </w:pPr>
            <w:r w:rsidRPr="00700F48">
              <w:rPr>
                <w:rFonts w:ascii="Arial" w:hAnsi="Arial" w:cs="Arial"/>
                <w:b/>
                <w:bCs/>
                <w:color w:val="262626"/>
                <w:sz w:val="18"/>
                <w:szCs w:val="18"/>
                <w:lang w:val="es-ES" w:eastAsia="de-DE"/>
              </w:rPr>
              <w:t>Intel</w:t>
            </w:r>
            <w:r w:rsidR="004608D2" w:rsidRPr="004608D2">
              <w:rPr>
                <w:rFonts w:ascii="Arial" w:hAnsi="Arial" w:cs="Arial"/>
                <w:b/>
                <w:bCs/>
                <w:color w:val="262626"/>
                <w:sz w:val="18"/>
                <w:szCs w:val="18"/>
                <w:vertAlign w:val="superscript"/>
                <w:lang w:val="es-ES" w:eastAsia="de-DE"/>
              </w:rPr>
              <w:t>®</w:t>
            </w:r>
            <w:r w:rsidRPr="00700F48">
              <w:rPr>
                <w:rFonts w:ascii="Arial" w:hAnsi="Arial" w:cs="Arial"/>
                <w:b/>
                <w:bCs/>
                <w:color w:val="262626"/>
                <w:sz w:val="18"/>
                <w:szCs w:val="18"/>
                <w:lang w:val="es-ES" w:eastAsia="de-DE"/>
              </w:rPr>
              <w:t xml:space="preserve"> Atom</w:t>
            </w:r>
            <w:r w:rsidR="004608D2" w:rsidRPr="004608D2">
              <w:rPr>
                <w:rFonts w:ascii="Arial" w:hAnsi="Arial" w:cs="Arial"/>
                <w:b/>
                <w:bCs/>
                <w:color w:val="262626"/>
                <w:sz w:val="18"/>
                <w:szCs w:val="18"/>
                <w:vertAlign w:val="superscript"/>
                <w:lang w:val="es-ES" w:eastAsia="de-DE"/>
              </w:rPr>
              <w:t>®</w:t>
            </w:r>
            <w:r w:rsidRPr="00700F48">
              <w:rPr>
                <w:rFonts w:ascii="Arial" w:hAnsi="Arial" w:cs="Arial"/>
                <w:b/>
                <w:bCs/>
                <w:color w:val="262626"/>
                <w:sz w:val="18"/>
                <w:szCs w:val="18"/>
                <w:lang w:val="es-ES" w:eastAsia="de-DE"/>
              </w:rPr>
              <w:t xml:space="preserve"> E3930</w:t>
            </w:r>
          </w:p>
        </w:tc>
        <w:tc>
          <w:tcPr>
            <w:tcW w:w="283" w:type="dxa"/>
            <w:vAlign w:val="center"/>
          </w:tcPr>
          <w:p w:rsidR="001A0795" w:rsidRPr="00700F48" w:rsidRDefault="001A0795" w:rsidP="00F944B6">
            <w:pPr>
              <w:spacing w:line="360" w:lineRule="auto"/>
              <w:jc w:val="center"/>
              <w:rPr>
                <w:rFonts w:ascii="Arial" w:hAnsi="Arial" w:cs="Arial"/>
                <w:b/>
                <w:sz w:val="18"/>
                <w:szCs w:val="18"/>
                <w:lang w:val="es-ES"/>
              </w:rPr>
            </w:pPr>
          </w:p>
        </w:tc>
        <w:tc>
          <w:tcPr>
            <w:tcW w:w="993" w:type="dxa"/>
            <w:tcBorders>
              <w:top w:val="single" w:sz="8" w:space="0" w:color="auto"/>
              <w:bottom w:val="single" w:sz="8" w:space="0" w:color="auto"/>
            </w:tcBorders>
            <w:vAlign w:val="center"/>
          </w:tcPr>
          <w:p w:rsidR="001A0795" w:rsidRPr="00700F48" w:rsidRDefault="001A0795" w:rsidP="00F944B6">
            <w:pPr>
              <w:spacing w:line="360" w:lineRule="auto"/>
              <w:jc w:val="center"/>
              <w:rPr>
                <w:rFonts w:ascii="Arial" w:hAnsi="Arial" w:cs="Arial"/>
                <w:b/>
                <w:sz w:val="18"/>
                <w:szCs w:val="18"/>
                <w:lang w:val="es-ES"/>
              </w:rPr>
            </w:pPr>
            <w:r w:rsidRPr="00700F48">
              <w:rPr>
                <w:rFonts w:ascii="Arial" w:hAnsi="Arial" w:cs="Arial"/>
                <w:b/>
                <w:sz w:val="18"/>
                <w:szCs w:val="18"/>
                <w:lang w:val="es-ES"/>
              </w:rPr>
              <w:t>2</w:t>
            </w:r>
          </w:p>
        </w:tc>
        <w:tc>
          <w:tcPr>
            <w:tcW w:w="236" w:type="dxa"/>
            <w:vAlign w:val="center"/>
          </w:tcPr>
          <w:p w:rsidR="001A0795" w:rsidRPr="00700F48" w:rsidRDefault="001A0795" w:rsidP="00F944B6">
            <w:pPr>
              <w:spacing w:line="360" w:lineRule="auto"/>
              <w:jc w:val="center"/>
              <w:rPr>
                <w:rFonts w:ascii="Arial" w:hAnsi="Arial" w:cs="Arial"/>
                <w:b/>
                <w:bCs/>
                <w:color w:val="262626"/>
                <w:sz w:val="18"/>
                <w:szCs w:val="18"/>
                <w:lang w:val="es-ES" w:eastAsia="de-DE"/>
              </w:rPr>
            </w:pPr>
          </w:p>
        </w:tc>
        <w:tc>
          <w:tcPr>
            <w:tcW w:w="1134" w:type="dxa"/>
            <w:tcBorders>
              <w:top w:val="single" w:sz="8" w:space="0" w:color="auto"/>
              <w:bottom w:val="single" w:sz="8" w:space="0" w:color="auto"/>
            </w:tcBorders>
            <w:vAlign w:val="center"/>
          </w:tcPr>
          <w:p w:rsidR="001A0795" w:rsidRPr="00700F48" w:rsidRDefault="001A0795" w:rsidP="00F944B6">
            <w:pPr>
              <w:spacing w:line="360" w:lineRule="auto"/>
              <w:jc w:val="center"/>
              <w:rPr>
                <w:rFonts w:ascii="Arial" w:hAnsi="Arial" w:cs="Arial"/>
                <w:b/>
                <w:sz w:val="18"/>
                <w:szCs w:val="18"/>
                <w:lang w:val="es-ES"/>
              </w:rPr>
            </w:pPr>
            <w:r w:rsidRPr="00700F48">
              <w:rPr>
                <w:rFonts w:ascii="Arial" w:hAnsi="Arial" w:cs="Arial"/>
                <w:b/>
                <w:sz w:val="18"/>
                <w:szCs w:val="18"/>
                <w:lang w:val="es-ES"/>
              </w:rPr>
              <w:t>1</w:t>
            </w:r>
          </w:p>
        </w:tc>
        <w:tc>
          <w:tcPr>
            <w:tcW w:w="236" w:type="dxa"/>
            <w:vAlign w:val="center"/>
          </w:tcPr>
          <w:p w:rsidR="001A0795" w:rsidRPr="00700F48" w:rsidRDefault="001A0795" w:rsidP="00F944B6">
            <w:pPr>
              <w:spacing w:line="360" w:lineRule="auto"/>
              <w:jc w:val="center"/>
              <w:rPr>
                <w:rFonts w:ascii="Arial" w:hAnsi="Arial" w:cs="Arial"/>
                <w:b/>
                <w:sz w:val="18"/>
                <w:szCs w:val="18"/>
                <w:lang w:val="es-ES"/>
              </w:rPr>
            </w:pPr>
          </w:p>
        </w:tc>
        <w:tc>
          <w:tcPr>
            <w:tcW w:w="1134" w:type="dxa"/>
            <w:tcBorders>
              <w:top w:val="single" w:sz="8" w:space="0" w:color="auto"/>
              <w:bottom w:val="single" w:sz="8" w:space="0" w:color="auto"/>
            </w:tcBorders>
            <w:vAlign w:val="center"/>
          </w:tcPr>
          <w:p w:rsidR="001A0795" w:rsidRPr="00700F48" w:rsidRDefault="001A0795" w:rsidP="00F944B6">
            <w:pPr>
              <w:spacing w:line="360" w:lineRule="auto"/>
              <w:jc w:val="center"/>
              <w:rPr>
                <w:rFonts w:ascii="Arial" w:hAnsi="Arial" w:cs="Arial"/>
                <w:b/>
                <w:sz w:val="18"/>
                <w:szCs w:val="18"/>
                <w:lang w:val="es-ES"/>
              </w:rPr>
            </w:pPr>
            <w:r w:rsidRPr="00700F48">
              <w:rPr>
                <w:rFonts w:ascii="Arial" w:hAnsi="Arial" w:cs="Arial"/>
                <w:b/>
                <w:sz w:val="18"/>
                <w:szCs w:val="18"/>
                <w:lang w:val="es-ES"/>
              </w:rPr>
              <w:t>1.3 / 1.8</w:t>
            </w:r>
          </w:p>
        </w:tc>
        <w:tc>
          <w:tcPr>
            <w:tcW w:w="236" w:type="dxa"/>
            <w:vAlign w:val="center"/>
          </w:tcPr>
          <w:p w:rsidR="001A0795" w:rsidRPr="00700F48" w:rsidRDefault="001A0795" w:rsidP="00F944B6">
            <w:pPr>
              <w:spacing w:line="360" w:lineRule="auto"/>
              <w:jc w:val="center"/>
              <w:rPr>
                <w:rFonts w:ascii="Arial" w:hAnsi="Arial" w:cs="Arial"/>
                <w:b/>
                <w:sz w:val="18"/>
                <w:szCs w:val="18"/>
                <w:lang w:val="es-ES"/>
              </w:rPr>
            </w:pPr>
          </w:p>
        </w:tc>
        <w:tc>
          <w:tcPr>
            <w:tcW w:w="1134" w:type="dxa"/>
            <w:tcBorders>
              <w:top w:val="single" w:sz="8" w:space="0" w:color="auto"/>
              <w:bottom w:val="single" w:sz="8" w:space="0" w:color="auto"/>
            </w:tcBorders>
            <w:vAlign w:val="center"/>
          </w:tcPr>
          <w:p w:rsidR="001A0795" w:rsidRPr="00700F48" w:rsidRDefault="001A0795" w:rsidP="00F944B6">
            <w:pPr>
              <w:spacing w:line="360" w:lineRule="auto"/>
              <w:jc w:val="center"/>
              <w:rPr>
                <w:rFonts w:ascii="Arial" w:hAnsi="Arial" w:cs="Arial"/>
                <w:b/>
                <w:sz w:val="18"/>
                <w:szCs w:val="18"/>
                <w:lang w:val="es-ES"/>
              </w:rPr>
            </w:pPr>
            <w:r w:rsidRPr="00700F48">
              <w:rPr>
                <w:rFonts w:ascii="Arial" w:hAnsi="Arial" w:cs="Arial"/>
                <w:b/>
                <w:sz w:val="18"/>
                <w:szCs w:val="18"/>
                <w:lang w:val="es-ES"/>
              </w:rPr>
              <w:t>12</w:t>
            </w:r>
          </w:p>
        </w:tc>
      </w:tr>
      <w:tr w:rsidR="001A0795" w:rsidRPr="00700F48" w:rsidTr="00F944B6">
        <w:tc>
          <w:tcPr>
            <w:tcW w:w="2235" w:type="dxa"/>
            <w:tcBorders>
              <w:top w:val="single" w:sz="8" w:space="0" w:color="auto"/>
              <w:bottom w:val="single" w:sz="8" w:space="0" w:color="auto"/>
            </w:tcBorders>
            <w:vAlign w:val="center"/>
          </w:tcPr>
          <w:p w:rsidR="001A0795" w:rsidRPr="00700F48" w:rsidRDefault="001A0795" w:rsidP="00F944B6">
            <w:pPr>
              <w:spacing w:line="360" w:lineRule="auto"/>
              <w:rPr>
                <w:rFonts w:ascii="Arial" w:hAnsi="Arial" w:cs="Arial"/>
                <w:b/>
                <w:sz w:val="18"/>
                <w:szCs w:val="18"/>
                <w:lang w:val="es-ES"/>
              </w:rPr>
            </w:pPr>
            <w:r w:rsidRPr="00700F48">
              <w:rPr>
                <w:rFonts w:ascii="Arial" w:hAnsi="Arial" w:cs="Arial"/>
                <w:b/>
                <w:bCs/>
                <w:color w:val="262626"/>
                <w:sz w:val="18"/>
                <w:szCs w:val="18"/>
                <w:lang w:val="es-ES" w:eastAsia="de-DE"/>
              </w:rPr>
              <w:t>Intel</w:t>
            </w:r>
            <w:r w:rsidR="004608D2" w:rsidRPr="004608D2">
              <w:rPr>
                <w:rFonts w:ascii="Arial" w:hAnsi="Arial" w:cs="Arial"/>
                <w:b/>
                <w:bCs/>
                <w:color w:val="262626"/>
                <w:sz w:val="18"/>
                <w:szCs w:val="18"/>
                <w:vertAlign w:val="superscript"/>
                <w:lang w:val="es-ES" w:eastAsia="de-DE"/>
              </w:rPr>
              <w:t>®</w:t>
            </w:r>
            <w:r w:rsidRPr="00700F48">
              <w:rPr>
                <w:rFonts w:ascii="Arial" w:hAnsi="Arial" w:cs="Arial"/>
                <w:b/>
                <w:bCs/>
                <w:color w:val="262626"/>
                <w:sz w:val="18"/>
                <w:szCs w:val="18"/>
                <w:lang w:val="es-ES" w:eastAsia="de-DE"/>
              </w:rPr>
              <w:t xml:space="preserve"> Pentium</w:t>
            </w:r>
            <w:r w:rsidR="004608D2" w:rsidRPr="004608D2">
              <w:rPr>
                <w:rFonts w:ascii="Arial" w:hAnsi="Arial" w:cs="Arial"/>
                <w:b/>
                <w:bCs/>
                <w:color w:val="262626"/>
                <w:sz w:val="18"/>
                <w:szCs w:val="18"/>
                <w:vertAlign w:val="superscript"/>
                <w:lang w:val="es-ES" w:eastAsia="de-DE"/>
              </w:rPr>
              <w:t>®</w:t>
            </w:r>
            <w:r w:rsidRPr="00700F48">
              <w:rPr>
                <w:rFonts w:ascii="Arial" w:hAnsi="Arial" w:cs="Arial"/>
                <w:b/>
                <w:bCs/>
                <w:color w:val="262626"/>
                <w:sz w:val="18"/>
                <w:szCs w:val="18"/>
                <w:lang w:val="es-ES" w:eastAsia="de-DE"/>
              </w:rPr>
              <w:t xml:space="preserve"> N4200</w:t>
            </w:r>
          </w:p>
        </w:tc>
        <w:tc>
          <w:tcPr>
            <w:tcW w:w="283" w:type="dxa"/>
            <w:vAlign w:val="center"/>
          </w:tcPr>
          <w:p w:rsidR="001A0795" w:rsidRPr="00700F48" w:rsidRDefault="001A0795" w:rsidP="00F944B6">
            <w:pPr>
              <w:spacing w:line="360" w:lineRule="auto"/>
              <w:jc w:val="center"/>
              <w:rPr>
                <w:rFonts w:ascii="Arial" w:hAnsi="Arial" w:cs="Arial"/>
                <w:b/>
                <w:sz w:val="18"/>
                <w:szCs w:val="18"/>
                <w:lang w:val="es-ES"/>
              </w:rPr>
            </w:pPr>
          </w:p>
        </w:tc>
        <w:tc>
          <w:tcPr>
            <w:tcW w:w="993" w:type="dxa"/>
            <w:tcBorders>
              <w:top w:val="single" w:sz="8" w:space="0" w:color="auto"/>
              <w:bottom w:val="single" w:sz="8" w:space="0" w:color="auto"/>
            </w:tcBorders>
            <w:vAlign w:val="center"/>
          </w:tcPr>
          <w:p w:rsidR="001A0795" w:rsidRPr="00700F48" w:rsidRDefault="001A0795" w:rsidP="00F944B6">
            <w:pPr>
              <w:spacing w:line="360" w:lineRule="auto"/>
              <w:jc w:val="center"/>
              <w:rPr>
                <w:rFonts w:ascii="Arial" w:hAnsi="Arial" w:cs="Arial"/>
                <w:b/>
                <w:sz w:val="18"/>
                <w:szCs w:val="18"/>
                <w:lang w:val="es-ES"/>
              </w:rPr>
            </w:pPr>
            <w:r w:rsidRPr="00700F48">
              <w:rPr>
                <w:rFonts w:ascii="Arial" w:hAnsi="Arial" w:cs="Arial"/>
                <w:b/>
                <w:sz w:val="18"/>
                <w:szCs w:val="18"/>
                <w:lang w:val="es-ES"/>
              </w:rPr>
              <w:t>4</w:t>
            </w:r>
          </w:p>
        </w:tc>
        <w:tc>
          <w:tcPr>
            <w:tcW w:w="236" w:type="dxa"/>
            <w:vAlign w:val="center"/>
          </w:tcPr>
          <w:p w:rsidR="001A0795" w:rsidRPr="00700F48" w:rsidRDefault="001A0795" w:rsidP="00F944B6">
            <w:pPr>
              <w:spacing w:line="360" w:lineRule="auto"/>
              <w:jc w:val="center"/>
              <w:rPr>
                <w:rFonts w:ascii="Arial" w:hAnsi="Arial" w:cs="Arial"/>
                <w:b/>
                <w:bCs/>
                <w:color w:val="262626"/>
                <w:sz w:val="18"/>
                <w:szCs w:val="18"/>
                <w:lang w:val="es-ES" w:eastAsia="de-DE"/>
              </w:rPr>
            </w:pPr>
          </w:p>
        </w:tc>
        <w:tc>
          <w:tcPr>
            <w:tcW w:w="1134" w:type="dxa"/>
            <w:tcBorders>
              <w:top w:val="single" w:sz="8" w:space="0" w:color="auto"/>
              <w:bottom w:val="single" w:sz="8" w:space="0" w:color="auto"/>
            </w:tcBorders>
            <w:vAlign w:val="center"/>
          </w:tcPr>
          <w:p w:rsidR="001A0795" w:rsidRPr="00700F48" w:rsidRDefault="001A0795" w:rsidP="00F944B6">
            <w:pPr>
              <w:spacing w:line="360" w:lineRule="auto"/>
              <w:jc w:val="center"/>
              <w:rPr>
                <w:rFonts w:ascii="Arial" w:hAnsi="Arial" w:cs="Arial"/>
                <w:b/>
                <w:sz w:val="18"/>
                <w:szCs w:val="18"/>
                <w:lang w:val="es-ES"/>
              </w:rPr>
            </w:pPr>
            <w:r w:rsidRPr="00700F48">
              <w:rPr>
                <w:rFonts w:ascii="Arial" w:hAnsi="Arial" w:cs="Arial"/>
                <w:b/>
                <w:sz w:val="18"/>
                <w:szCs w:val="18"/>
                <w:lang w:val="es-ES"/>
              </w:rPr>
              <w:t>2</w:t>
            </w:r>
          </w:p>
        </w:tc>
        <w:tc>
          <w:tcPr>
            <w:tcW w:w="236" w:type="dxa"/>
            <w:vAlign w:val="center"/>
          </w:tcPr>
          <w:p w:rsidR="001A0795" w:rsidRPr="00700F48" w:rsidRDefault="001A0795" w:rsidP="00F944B6">
            <w:pPr>
              <w:spacing w:line="360" w:lineRule="auto"/>
              <w:jc w:val="center"/>
              <w:rPr>
                <w:rFonts w:ascii="Arial" w:hAnsi="Arial" w:cs="Arial"/>
                <w:b/>
                <w:sz w:val="18"/>
                <w:szCs w:val="18"/>
                <w:lang w:val="es-ES"/>
              </w:rPr>
            </w:pPr>
          </w:p>
        </w:tc>
        <w:tc>
          <w:tcPr>
            <w:tcW w:w="1134" w:type="dxa"/>
            <w:tcBorders>
              <w:top w:val="single" w:sz="8" w:space="0" w:color="auto"/>
              <w:bottom w:val="single" w:sz="8" w:space="0" w:color="auto"/>
            </w:tcBorders>
            <w:vAlign w:val="center"/>
          </w:tcPr>
          <w:p w:rsidR="001A0795" w:rsidRPr="00700F48" w:rsidRDefault="001A0795" w:rsidP="00F944B6">
            <w:pPr>
              <w:spacing w:line="360" w:lineRule="auto"/>
              <w:jc w:val="center"/>
              <w:rPr>
                <w:rFonts w:ascii="Arial" w:hAnsi="Arial" w:cs="Arial"/>
                <w:b/>
                <w:sz w:val="18"/>
                <w:szCs w:val="18"/>
                <w:lang w:val="es-ES"/>
              </w:rPr>
            </w:pPr>
            <w:r w:rsidRPr="00700F48">
              <w:rPr>
                <w:rFonts w:ascii="Arial" w:hAnsi="Arial" w:cs="Arial"/>
                <w:b/>
                <w:sz w:val="18"/>
                <w:szCs w:val="18"/>
                <w:lang w:val="es-ES"/>
              </w:rPr>
              <w:t>1.1 / 2.5</w:t>
            </w:r>
          </w:p>
        </w:tc>
        <w:tc>
          <w:tcPr>
            <w:tcW w:w="236" w:type="dxa"/>
            <w:vAlign w:val="center"/>
          </w:tcPr>
          <w:p w:rsidR="001A0795" w:rsidRPr="00700F48" w:rsidRDefault="001A0795" w:rsidP="00F944B6">
            <w:pPr>
              <w:spacing w:line="360" w:lineRule="auto"/>
              <w:jc w:val="center"/>
              <w:rPr>
                <w:rFonts w:ascii="Arial" w:hAnsi="Arial" w:cs="Arial"/>
                <w:b/>
                <w:sz w:val="18"/>
                <w:szCs w:val="18"/>
                <w:lang w:val="es-ES"/>
              </w:rPr>
            </w:pPr>
          </w:p>
        </w:tc>
        <w:tc>
          <w:tcPr>
            <w:tcW w:w="1134" w:type="dxa"/>
            <w:tcBorders>
              <w:top w:val="single" w:sz="8" w:space="0" w:color="auto"/>
              <w:bottom w:val="single" w:sz="8" w:space="0" w:color="auto"/>
            </w:tcBorders>
            <w:vAlign w:val="center"/>
          </w:tcPr>
          <w:p w:rsidR="001A0795" w:rsidRPr="00700F48" w:rsidRDefault="001A0795" w:rsidP="00F944B6">
            <w:pPr>
              <w:spacing w:line="360" w:lineRule="auto"/>
              <w:jc w:val="center"/>
              <w:rPr>
                <w:rFonts w:ascii="Arial" w:hAnsi="Arial" w:cs="Arial"/>
                <w:b/>
                <w:sz w:val="18"/>
                <w:szCs w:val="18"/>
                <w:lang w:val="es-ES"/>
              </w:rPr>
            </w:pPr>
            <w:r w:rsidRPr="00700F48">
              <w:rPr>
                <w:rFonts w:ascii="Arial" w:hAnsi="Arial" w:cs="Arial"/>
                <w:b/>
                <w:sz w:val="18"/>
                <w:szCs w:val="18"/>
                <w:lang w:val="es-ES"/>
              </w:rPr>
              <w:t>18</w:t>
            </w:r>
          </w:p>
        </w:tc>
      </w:tr>
      <w:tr w:rsidR="001A0795" w:rsidRPr="00700F48" w:rsidTr="00F944B6">
        <w:tc>
          <w:tcPr>
            <w:tcW w:w="2235" w:type="dxa"/>
            <w:tcBorders>
              <w:top w:val="single" w:sz="8" w:space="0" w:color="auto"/>
              <w:bottom w:val="single" w:sz="8" w:space="0" w:color="auto"/>
            </w:tcBorders>
            <w:vAlign w:val="center"/>
          </w:tcPr>
          <w:p w:rsidR="001A0795" w:rsidRPr="00700F48" w:rsidRDefault="001A0795" w:rsidP="00F944B6">
            <w:pPr>
              <w:spacing w:line="360" w:lineRule="auto"/>
              <w:rPr>
                <w:rFonts w:ascii="Arial" w:hAnsi="Arial" w:cs="Arial"/>
                <w:b/>
                <w:sz w:val="18"/>
                <w:szCs w:val="18"/>
                <w:lang w:val="es-ES"/>
              </w:rPr>
            </w:pPr>
            <w:r w:rsidRPr="00700F48">
              <w:rPr>
                <w:rFonts w:ascii="Arial" w:hAnsi="Arial" w:cs="Arial"/>
                <w:b/>
                <w:sz w:val="18"/>
                <w:szCs w:val="18"/>
                <w:lang w:val="es-ES"/>
              </w:rPr>
              <w:t>Intel</w:t>
            </w:r>
            <w:r w:rsidR="004608D2" w:rsidRPr="004608D2">
              <w:rPr>
                <w:rFonts w:ascii="Arial" w:hAnsi="Arial" w:cs="Arial"/>
                <w:b/>
                <w:sz w:val="18"/>
                <w:szCs w:val="18"/>
                <w:vertAlign w:val="superscript"/>
                <w:lang w:val="es-ES"/>
              </w:rPr>
              <w:t>®</w:t>
            </w:r>
            <w:r w:rsidRPr="00700F48">
              <w:rPr>
                <w:rFonts w:ascii="Arial" w:hAnsi="Arial" w:cs="Arial"/>
                <w:b/>
                <w:sz w:val="18"/>
                <w:szCs w:val="18"/>
                <w:lang w:val="es-ES"/>
              </w:rPr>
              <w:t xml:space="preserve"> Celeron</w:t>
            </w:r>
            <w:r w:rsidR="004608D2" w:rsidRPr="004608D2">
              <w:rPr>
                <w:rFonts w:ascii="Arial" w:hAnsi="Arial" w:cs="Arial"/>
                <w:b/>
                <w:sz w:val="18"/>
                <w:szCs w:val="18"/>
                <w:vertAlign w:val="superscript"/>
                <w:lang w:val="es-ES"/>
              </w:rPr>
              <w:t>®</w:t>
            </w:r>
            <w:r w:rsidRPr="00700F48">
              <w:rPr>
                <w:rFonts w:ascii="Arial" w:hAnsi="Arial" w:cs="Arial"/>
                <w:b/>
                <w:sz w:val="18"/>
                <w:szCs w:val="18"/>
                <w:lang w:val="es-ES"/>
              </w:rPr>
              <w:t xml:space="preserve"> N3350</w:t>
            </w:r>
          </w:p>
        </w:tc>
        <w:tc>
          <w:tcPr>
            <w:tcW w:w="283" w:type="dxa"/>
            <w:vAlign w:val="center"/>
          </w:tcPr>
          <w:p w:rsidR="001A0795" w:rsidRPr="00700F48" w:rsidRDefault="001A0795" w:rsidP="00F944B6">
            <w:pPr>
              <w:spacing w:line="360" w:lineRule="auto"/>
              <w:jc w:val="center"/>
              <w:rPr>
                <w:rFonts w:ascii="Arial" w:hAnsi="Arial" w:cs="Arial"/>
                <w:b/>
                <w:sz w:val="18"/>
                <w:szCs w:val="18"/>
                <w:lang w:val="es-ES"/>
              </w:rPr>
            </w:pPr>
          </w:p>
        </w:tc>
        <w:tc>
          <w:tcPr>
            <w:tcW w:w="993" w:type="dxa"/>
            <w:tcBorders>
              <w:top w:val="single" w:sz="8" w:space="0" w:color="auto"/>
              <w:bottom w:val="single" w:sz="8" w:space="0" w:color="auto"/>
            </w:tcBorders>
            <w:vAlign w:val="center"/>
          </w:tcPr>
          <w:p w:rsidR="001A0795" w:rsidRPr="00700F48" w:rsidRDefault="001A0795" w:rsidP="00F944B6">
            <w:pPr>
              <w:spacing w:line="360" w:lineRule="auto"/>
              <w:jc w:val="center"/>
              <w:rPr>
                <w:rFonts w:ascii="Arial" w:hAnsi="Arial" w:cs="Arial"/>
                <w:b/>
                <w:sz w:val="18"/>
                <w:szCs w:val="18"/>
                <w:lang w:val="es-ES"/>
              </w:rPr>
            </w:pPr>
            <w:r w:rsidRPr="00700F48">
              <w:rPr>
                <w:rFonts w:ascii="Arial" w:hAnsi="Arial" w:cs="Arial"/>
                <w:b/>
                <w:sz w:val="18"/>
                <w:szCs w:val="18"/>
                <w:lang w:val="es-ES"/>
              </w:rPr>
              <w:t>2</w:t>
            </w:r>
          </w:p>
        </w:tc>
        <w:tc>
          <w:tcPr>
            <w:tcW w:w="236" w:type="dxa"/>
            <w:vAlign w:val="center"/>
          </w:tcPr>
          <w:p w:rsidR="001A0795" w:rsidRPr="00700F48" w:rsidRDefault="001A0795" w:rsidP="00F944B6">
            <w:pPr>
              <w:spacing w:line="360" w:lineRule="auto"/>
              <w:jc w:val="center"/>
              <w:rPr>
                <w:rFonts w:ascii="Arial" w:hAnsi="Arial" w:cs="Arial"/>
                <w:b/>
                <w:bCs/>
                <w:color w:val="262626"/>
                <w:sz w:val="18"/>
                <w:szCs w:val="18"/>
                <w:lang w:val="es-ES" w:eastAsia="de-DE"/>
              </w:rPr>
            </w:pPr>
          </w:p>
        </w:tc>
        <w:tc>
          <w:tcPr>
            <w:tcW w:w="1134" w:type="dxa"/>
            <w:tcBorders>
              <w:top w:val="single" w:sz="8" w:space="0" w:color="auto"/>
              <w:bottom w:val="single" w:sz="8" w:space="0" w:color="auto"/>
            </w:tcBorders>
            <w:vAlign w:val="center"/>
          </w:tcPr>
          <w:p w:rsidR="001A0795" w:rsidRPr="00700F48" w:rsidRDefault="001A0795" w:rsidP="00F944B6">
            <w:pPr>
              <w:spacing w:line="360" w:lineRule="auto"/>
              <w:jc w:val="center"/>
              <w:rPr>
                <w:rFonts w:ascii="Arial" w:hAnsi="Arial" w:cs="Arial"/>
                <w:b/>
                <w:sz w:val="18"/>
                <w:szCs w:val="18"/>
                <w:lang w:val="es-ES"/>
              </w:rPr>
            </w:pPr>
            <w:r w:rsidRPr="00700F48">
              <w:rPr>
                <w:rFonts w:ascii="Arial" w:hAnsi="Arial" w:cs="Arial"/>
                <w:b/>
                <w:sz w:val="18"/>
                <w:szCs w:val="18"/>
                <w:lang w:val="es-ES"/>
              </w:rPr>
              <w:t>1</w:t>
            </w:r>
          </w:p>
        </w:tc>
        <w:tc>
          <w:tcPr>
            <w:tcW w:w="236" w:type="dxa"/>
            <w:vAlign w:val="center"/>
          </w:tcPr>
          <w:p w:rsidR="001A0795" w:rsidRPr="00700F48" w:rsidRDefault="001A0795" w:rsidP="00F944B6">
            <w:pPr>
              <w:spacing w:line="360" w:lineRule="auto"/>
              <w:jc w:val="center"/>
              <w:rPr>
                <w:rFonts w:ascii="Arial" w:hAnsi="Arial" w:cs="Arial"/>
                <w:b/>
                <w:sz w:val="18"/>
                <w:szCs w:val="18"/>
                <w:lang w:val="es-ES"/>
              </w:rPr>
            </w:pPr>
          </w:p>
        </w:tc>
        <w:tc>
          <w:tcPr>
            <w:tcW w:w="1134" w:type="dxa"/>
            <w:tcBorders>
              <w:top w:val="single" w:sz="8" w:space="0" w:color="auto"/>
              <w:bottom w:val="single" w:sz="8" w:space="0" w:color="auto"/>
            </w:tcBorders>
            <w:vAlign w:val="center"/>
          </w:tcPr>
          <w:p w:rsidR="001A0795" w:rsidRPr="00700F48" w:rsidRDefault="001A0795" w:rsidP="00F944B6">
            <w:pPr>
              <w:spacing w:line="360" w:lineRule="auto"/>
              <w:jc w:val="center"/>
              <w:rPr>
                <w:rFonts w:ascii="Arial" w:hAnsi="Arial" w:cs="Arial"/>
                <w:b/>
                <w:sz w:val="18"/>
                <w:szCs w:val="18"/>
                <w:lang w:val="es-ES"/>
              </w:rPr>
            </w:pPr>
            <w:r w:rsidRPr="00700F48">
              <w:rPr>
                <w:rFonts w:ascii="Arial" w:hAnsi="Arial" w:cs="Arial"/>
                <w:b/>
                <w:sz w:val="18"/>
                <w:szCs w:val="18"/>
                <w:lang w:val="es-ES"/>
              </w:rPr>
              <w:t>1.1 / 2.4</w:t>
            </w:r>
          </w:p>
        </w:tc>
        <w:tc>
          <w:tcPr>
            <w:tcW w:w="236" w:type="dxa"/>
            <w:vAlign w:val="center"/>
          </w:tcPr>
          <w:p w:rsidR="001A0795" w:rsidRPr="00700F48" w:rsidRDefault="001A0795" w:rsidP="00F944B6">
            <w:pPr>
              <w:spacing w:line="360" w:lineRule="auto"/>
              <w:jc w:val="center"/>
              <w:rPr>
                <w:rFonts w:ascii="Arial" w:hAnsi="Arial" w:cs="Arial"/>
                <w:b/>
                <w:sz w:val="18"/>
                <w:szCs w:val="18"/>
                <w:lang w:val="es-ES"/>
              </w:rPr>
            </w:pPr>
          </w:p>
        </w:tc>
        <w:tc>
          <w:tcPr>
            <w:tcW w:w="1134" w:type="dxa"/>
            <w:tcBorders>
              <w:top w:val="single" w:sz="8" w:space="0" w:color="auto"/>
              <w:bottom w:val="single" w:sz="8" w:space="0" w:color="auto"/>
            </w:tcBorders>
            <w:vAlign w:val="center"/>
          </w:tcPr>
          <w:p w:rsidR="001A0795" w:rsidRPr="00700F48" w:rsidRDefault="001A0795" w:rsidP="00F944B6">
            <w:pPr>
              <w:spacing w:line="360" w:lineRule="auto"/>
              <w:jc w:val="center"/>
              <w:rPr>
                <w:rFonts w:ascii="Arial" w:hAnsi="Arial" w:cs="Arial"/>
                <w:b/>
                <w:sz w:val="18"/>
                <w:szCs w:val="18"/>
                <w:lang w:val="es-ES"/>
              </w:rPr>
            </w:pPr>
            <w:r w:rsidRPr="00700F48">
              <w:rPr>
                <w:rFonts w:ascii="Arial" w:hAnsi="Arial" w:cs="Arial"/>
                <w:b/>
                <w:sz w:val="18"/>
                <w:szCs w:val="18"/>
                <w:lang w:val="es-ES"/>
              </w:rPr>
              <w:t>12</w:t>
            </w:r>
          </w:p>
        </w:tc>
      </w:tr>
    </w:tbl>
    <w:p w:rsidR="001A0795" w:rsidRPr="00700F48" w:rsidRDefault="001A0795" w:rsidP="001A0795">
      <w:pPr>
        <w:spacing w:line="360" w:lineRule="auto"/>
        <w:rPr>
          <w:rFonts w:ascii="Arial" w:hAnsi="Arial" w:cs="Arial"/>
          <w:sz w:val="22"/>
          <w:szCs w:val="22"/>
          <w:lang w:val="es-ES"/>
        </w:rPr>
      </w:pPr>
    </w:p>
    <w:p w:rsidR="001A0795" w:rsidRPr="00215462" w:rsidRDefault="001A0795" w:rsidP="001A0795">
      <w:pPr>
        <w:spacing w:line="360" w:lineRule="auto"/>
        <w:rPr>
          <w:rFonts w:ascii="Arial" w:hAnsi="Arial" w:cs="Arial"/>
          <w:b/>
          <w:sz w:val="18"/>
          <w:szCs w:val="18"/>
          <w:lang w:val="es-ES"/>
        </w:rPr>
      </w:pPr>
      <w:r w:rsidRPr="00700F48">
        <w:rPr>
          <w:rFonts w:ascii="Arial" w:hAnsi="Arial" w:cs="Arial"/>
          <w:sz w:val="22"/>
          <w:szCs w:val="22"/>
          <w:lang w:val="es-ES"/>
        </w:rPr>
        <w:t>Puede encontrar más información sobre el nuevo Kit de cámara inteligente MIPI-CSI 2 de congatec en la página del product</w:t>
      </w:r>
      <w:r>
        <w:rPr>
          <w:rFonts w:ascii="Arial" w:hAnsi="Arial" w:cs="Arial"/>
          <w:sz w:val="22"/>
          <w:szCs w:val="22"/>
          <w:lang w:val="es-ES"/>
        </w:rPr>
        <w:t>o:</w:t>
      </w:r>
      <w:r w:rsidRPr="00700F48">
        <w:rPr>
          <w:rFonts w:ascii="Arial" w:hAnsi="Arial" w:cs="Arial"/>
          <w:sz w:val="22"/>
          <w:szCs w:val="22"/>
          <w:lang w:val="es-ES"/>
        </w:rPr>
        <w:t xml:space="preserve"> </w:t>
      </w:r>
      <w:hyperlink r:id="rId10" w:history="1">
        <w:r w:rsidR="00215462" w:rsidRPr="00215462">
          <w:rPr>
            <w:rStyle w:val="Hyperlink"/>
            <w:rFonts w:ascii="Arial" w:hAnsi="Arial" w:cs="Arial"/>
            <w:lang w:val="es-ES"/>
          </w:rPr>
          <w:t>https://www.congatec.com/es/productos/accesorios/conga-cam-kitmipi.html</w:t>
        </w:r>
      </w:hyperlink>
      <w:r w:rsidR="00215462" w:rsidRPr="00215462">
        <w:rPr>
          <w:rFonts w:ascii="Arial" w:hAnsi="Arial" w:cs="Arial"/>
          <w:lang w:val="es-ES"/>
        </w:rPr>
        <w:t xml:space="preserve"> </w:t>
      </w:r>
    </w:p>
    <w:p w:rsidR="001A0795" w:rsidRPr="00700F48" w:rsidRDefault="001A0795" w:rsidP="001A0795">
      <w:pPr>
        <w:pStyle w:val="Standard1"/>
        <w:ind w:right="283"/>
        <w:rPr>
          <w:rFonts w:ascii="Arial" w:hAnsi="Arial" w:cs="Arial"/>
          <w:sz w:val="16"/>
          <w:szCs w:val="16"/>
          <w:lang w:val="es-ES"/>
        </w:rPr>
      </w:pPr>
      <w:r w:rsidRPr="00700F48">
        <w:rPr>
          <w:rFonts w:ascii="Arial" w:hAnsi="Arial" w:cs="Arial"/>
          <w:b/>
          <w:sz w:val="16"/>
          <w:szCs w:val="16"/>
          <w:lang w:val="es-ES"/>
        </w:rPr>
        <w:lastRenderedPageBreak/>
        <w:t xml:space="preserve">Sobre congatec </w:t>
      </w:r>
      <w:r w:rsidRPr="00700F48">
        <w:rPr>
          <w:rFonts w:ascii="Arial" w:hAnsi="Arial" w:cs="Arial"/>
          <w:b/>
          <w:sz w:val="16"/>
          <w:szCs w:val="16"/>
          <w:lang w:val="es-ES"/>
        </w:rPr>
        <w:br/>
      </w:r>
      <w:r w:rsidRPr="00700F48">
        <w:rPr>
          <w:rFonts w:ascii="Arial" w:hAnsi="Arial" w:cs="Arial"/>
          <w:sz w:val="16"/>
          <w:szCs w:val="16"/>
          <w:lang w:val="es-ES"/>
        </w:rPr>
        <w:t xml:space="preserve">congatec es un proveedor líder de módulos informáticos industriales que utilizan los factores de forma estándar COM Express, Qseven y SMARC, así como ordenadores monoplaca y servicios de personalización. Los productos de congatec se pueden utilizar en varias industrias y aplicaciones, tales como la automatización industrial, médicina, entretenimiento, transporte, telecomunicaciones, prueba y medida, y punto de venta. El conocimiento básico y los conocimientos técnicos incluyen características exclusivas del BIOS ampliado, así como paquetes integrales de soporte para el controlador y la placa. Después de la fase de diseño, los clientes reciben asistencia a través de una amplia gestión del ciclo de vida del producto. Los productos de la compañía son fabricados por proveedores de servicios especializados de acuerdo con los modernos estándares de calidad. Congatec, con sede en Deggendorf, Alemania, actualmente tiene delegaciones en EE. UU., Taiwán, China, Japón y Australia, así como en el Reino Unido, Francia y la República Checa. Más información está disponible en nuestro sitio web en </w:t>
      </w:r>
      <w:hyperlink r:id="rId11" w:history="1">
        <w:r w:rsidRPr="00700F48">
          <w:rPr>
            <w:rStyle w:val="Hyperlink"/>
            <w:rFonts w:ascii="Arial" w:hAnsi="Arial" w:cs="Arial"/>
            <w:sz w:val="16"/>
            <w:szCs w:val="16"/>
            <w:lang w:val="es-ES"/>
          </w:rPr>
          <w:t>www.congatec.com</w:t>
        </w:r>
      </w:hyperlink>
      <w:r w:rsidRPr="00700F48">
        <w:rPr>
          <w:rFonts w:ascii="Arial" w:hAnsi="Arial" w:cs="Arial"/>
          <w:sz w:val="16"/>
          <w:szCs w:val="16"/>
          <w:lang w:val="es-ES"/>
        </w:rPr>
        <w:t xml:space="preserve"> o via </w:t>
      </w:r>
      <w:hyperlink r:id="rId12" w:history="1">
        <w:r w:rsidRPr="00700F48">
          <w:rPr>
            <w:rStyle w:val="Hyperlink"/>
            <w:rFonts w:ascii="Arial" w:hAnsi="Arial" w:cs="Arial"/>
            <w:sz w:val="16"/>
            <w:szCs w:val="16"/>
            <w:lang w:val="es-ES"/>
          </w:rPr>
          <w:t>Facebook</w:t>
        </w:r>
      </w:hyperlink>
      <w:r w:rsidRPr="00700F48">
        <w:rPr>
          <w:rFonts w:ascii="Arial" w:hAnsi="Arial" w:cs="Arial"/>
          <w:sz w:val="16"/>
          <w:szCs w:val="16"/>
          <w:lang w:val="es-ES"/>
        </w:rPr>
        <w:t xml:space="preserve">, </w:t>
      </w:r>
      <w:hyperlink r:id="rId13" w:history="1">
        <w:r w:rsidRPr="00700F48">
          <w:rPr>
            <w:rStyle w:val="Hyperlink"/>
            <w:rFonts w:ascii="Arial" w:hAnsi="Arial" w:cs="Arial"/>
            <w:sz w:val="16"/>
            <w:szCs w:val="16"/>
            <w:lang w:val="es-ES"/>
          </w:rPr>
          <w:t>Twitter</w:t>
        </w:r>
      </w:hyperlink>
      <w:r w:rsidRPr="00700F48">
        <w:rPr>
          <w:rFonts w:ascii="Arial" w:hAnsi="Arial" w:cs="Arial"/>
          <w:sz w:val="16"/>
          <w:szCs w:val="16"/>
          <w:lang w:val="es-ES"/>
        </w:rPr>
        <w:t xml:space="preserve"> y </w:t>
      </w:r>
      <w:hyperlink r:id="rId14" w:history="1">
        <w:r w:rsidRPr="00700F48">
          <w:rPr>
            <w:rStyle w:val="Hyperlink"/>
            <w:rFonts w:ascii="Arial" w:hAnsi="Arial" w:cs="Arial"/>
            <w:sz w:val="16"/>
            <w:szCs w:val="16"/>
            <w:lang w:val="es-ES"/>
          </w:rPr>
          <w:t>YouTube</w:t>
        </w:r>
      </w:hyperlink>
      <w:r w:rsidRPr="00700F48">
        <w:rPr>
          <w:rFonts w:ascii="Arial" w:hAnsi="Arial" w:cs="Arial"/>
          <w:sz w:val="16"/>
          <w:szCs w:val="16"/>
          <w:lang w:val="es-ES"/>
        </w:rPr>
        <w:t>.</w:t>
      </w:r>
    </w:p>
    <w:p w:rsidR="001A0795" w:rsidRPr="00C14DD2" w:rsidRDefault="001A0795" w:rsidP="001A0795">
      <w:pPr>
        <w:pStyle w:val="Standard1"/>
        <w:spacing w:line="200" w:lineRule="atLeast"/>
        <w:jc w:val="center"/>
        <w:rPr>
          <w:rFonts w:ascii="Arial" w:hAnsi="Arial" w:cs="Arial"/>
          <w:i/>
          <w:iCs/>
          <w:sz w:val="18"/>
          <w:szCs w:val="18"/>
          <w:lang w:val="en-US"/>
        </w:rPr>
      </w:pPr>
      <w:r w:rsidRPr="00C14DD2">
        <w:rPr>
          <w:rFonts w:ascii="Arial" w:hAnsi="Arial" w:cs="Arial"/>
          <w:sz w:val="18"/>
          <w:szCs w:val="18"/>
          <w:lang w:val="en-US"/>
        </w:rPr>
        <w:t>* * *</w:t>
      </w:r>
      <w:r w:rsidRPr="00C14DD2">
        <w:rPr>
          <w:rFonts w:ascii="Arial" w:hAnsi="Arial" w:cs="Arial"/>
          <w:i/>
          <w:iCs/>
          <w:sz w:val="18"/>
          <w:szCs w:val="18"/>
          <w:lang w:val="en-US"/>
        </w:rPr>
        <w:t xml:space="preserve"> </w:t>
      </w:r>
    </w:p>
    <w:p w:rsidR="003910AD" w:rsidRPr="00AA05E3" w:rsidRDefault="003910AD" w:rsidP="003910AD">
      <w:pPr>
        <w:pStyle w:val="Standard1"/>
        <w:spacing w:before="120"/>
        <w:rPr>
          <w:rFonts w:ascii="Arial" w:hAnsi="Arial" w:cs="Arial"/>
          <w:sz w:val="18"/>
          <w:szCs w:val="18"/>
          <w:lang w:val="es-ES"/>
        </w:rPr>
      </w:pPr>
    </w:p>
    <w:p w:rsidR="000F22AF" w:rsidRPr="00AA05E3" w:rsidRDefault="000F22AF" w:rsidP="000F22AF">
      <w:pPr>
        <w:pStyle w:val="Standard1"/>
        <w:spacing w:line="200" w:lineRule="atLeast"/>
        <w:jc w:val="center"/>
        <w:rPr>
          <w:rFonts w:ascii="Arial" w:hAnsi="Arial" w:cs="Arial"/>
          <w:i/>
          <w:iCs/>
          <w:sz w:val="18"/>
          <w:szCs w:val="18"/>
          <w:lang w:val="en-US"/>
        </w:rPr>
      </w:pPr>
      <w:r w:rsidRPr="00AA05E3">
        <w:rPr>
          <w:rFonts w:ascii="Arial" w:hAnsi="Arial" w:cs="Arial"/>
          <w:i/>
          <w:iCs/>
          <w:sz w:val="18"/>
          <w:szCs w:val="18"/>
          <w:lang w:val="en-US"/>
        </w:rPr>
        <w:t>Intel and Intel Atom</w:t>
      </w:r>
      <w:r w:rsidR="00435361">
        <w:rPr>
          <w:rFonts w:ascii="Arial" w:hAnsi="Arial" w:cs="Arial"/>
          <w:i/>
          <w:iCs/>
          <w:sz w:val="18"/>
          <w:szCs w:val="18"/>
          <w:lang w:val="en-US"/>
        </w:rPr>
        <w:t>, Celeron, and Pentium</w:t>
      </w:r>
      <w:r w:rsidRPr="00AA05E3">
        <w:rPr>
          <w:rFonts w:ascii="Arial" w:hAnsi="Arial" w:cs="Arial"/>
          <w:i/>
          <w:iCs/>
          <w:sz w:val="18"/>
          <w:szCs w:val="18"/>
          <w:lang w:val="en-US"/>
        </w:rPr>
        <w:t xml:space="preserve"> are registered trademarks of Intel Corporation in the U.S. and other countries.</w:t>
      </w:r>
    </w:p>
    <w:p w:rsidR="000F22AF" w:rsidRPr="00AA05E3" w:rsidRDefault="000F22AF" w:rsidP="000F22AF">
      <w:pPr>
        <w:pStyle w:val="Standard1"/>
        <w:ind w:right="283"/>
        <w:rPr>
          <w:rFonts w:ascii="Arial" w:hAnsi="Arial" w:cs="Arial"/>
          <w:i/>
          <w:iCs/>
          <w:kern w:val="2"/>
          <w:sz w:val="18"/>
          <w:szCs w:val="18"/>
          <w:lang w:val="en-US"/>
        </w:rPr>
      </w:pPr>
    </w:p>
    <w:p w:rsidR="00D108AC" w:rsidRPr="00AA05E3" w:rsidRDefault="00D108AC" w:rsidP="003910AD">
      <w:pPr>
        <w:pStyle w:val="Standard1"/>
        <w:ind w:right="283"/>
        <w:rPr>
          <w:rFonts w:ascii="Arial" w:hAnsi="Arial" w:cs="Arial"/>
          <w:i/>
          <w:iCs/>
          <w:kern w:val="2"/>
          <w:sz w:val="18"/>
          <w:szCs w:val="18"/>
          <w:lang w:val="en-US"/>
        </w:rPr>
      </w:pPr>
    </w:p>
    <w:sectPr w:rsidR="00D108AC" w:rsidRPr="00AA05E3"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D108AC"/>
    <w:rsid w:val="000869F6"/>
    <w:rsid w:val="00092025"/>
    <w:rsid w:val="000E736A"/>
    <w:rsid w:val="000F22AF"/>
    <w:rsid w:val="0010462C"/>
    <w:rsid w:val="00105FFF"/>
    <w:rsid w:val="00157343"/>
    <w:rsid w:val="001A0795"/>
    <w:rsid w:val="001B6979"/>
    <w:rsid w:val="001D7A81"/>
    <w:rsid w:val="001E2899"/>
    <w:rsid w:val="001E3E66"/>
    <w:rsid w:val="002018D7"/>
    <w:rsid w:val="00212286"/>
    <w:rsid w:val="00215462"/>
    <w:rsid w:val="00215F9A"/>
    <w:rsid w:val="002172C9"/>
    <w:rsid w:val="002210BC"/>
    <w:rsid w:val="00253C9E"/>
    <w:rsid w:val="00256643"/>
    <w:rsid w:val="002D625D"/>
    <w:rsid w:val="002F6BB9"/>
    <w:rsid w:val="0033437F"/>
    <w:rsid w:val="00341F3D"/>
    <w:rsid w:val="0035152D"/>
    <w:rsid w:val="003710B5"/>
    <w:rsid w:val="003910AD"/>
    <w:rsid w:val="003B6E70"/>
    <w:rsid w:val="003C5916"/>
    <w:rsid w:val="003C5B79"/>
    <w:rsid w:val="00435361"/>
    <w:rsid w:val="004608D2"/>
    <w:rsid w:val="00475F9A"/>
    <w:rsid w:val="00491C82"/>
    <w:rsid w:val="004D199B"/>
    <w:rsid w:val="004D2177"/>
    <w:rsid w:val="004E628F"/>
    <w:rsid w:val="0056611D"/>
    <w:rsid w:val="005835A3"/>
    <w:rsid w:val="005A63E8"/>
    <w:rsid w:val="005C2EEB"/>
    <w:rsid w:val="005C6F13"/>
    <w:rsid w:val="005D48DA"/>
    <w:rsid w:val="005E693A"/>
    <w:rsid w:val="00603F21"/>
    <w:rsid w:val="00612EF9"/>
    <w:rsid w:val="00617F87"/>
    <w:rsid w:val="0063522F"/>
    <w:rsid w:val="00656630"/>
    <w:rsid w:val="00684FE3"/>
    <w:rsid w:val="00692E3F"/>
    <w:rsid w:val="0069359A"/>
    <w:rsid w:val="006B2DE9"/>
    <w:rsid w:val="006C545F"/>
    <w:rsid w:val="006E5682"/>
    <w:rsid w:val="00700E83"/>
    <w:rsid w:val="00735068"/>
    <w:rsid w:val="00782B39"/>
    <w:rsid w:val="007A4CBB"/>
    <w:rsid w:val="007D5E36"/>
    <w:rsid w:val="007F032A"/>
    <w:rsid w:val="007F10E7"/>
    <w:rsid w:val="00881B43"/>
    <w:rsid w:val="008B677C"/>
    <w:rsid w:val="008D011F"/>
    <w:rsid w:val="00915B34"/>
    <w:rsid w:val="0092236E"/>
    <w:rsid w:val="009624B0"/>
    <w:rsid w:val="00963B17"/>
    <w:rsid w:val="0098707E"/>
    <w:rsid w:val="009977CF"/>
    <w:rsid w:val="009C65B6"/>
    <w:rsid w:val="009C67E6"/>
    <w:rsid w:val="009E2F53"/>
    <w:rsid w:val="00A12279"/>
    <w:rsid w:val="00A31EE8"/>
    <w:rsid w:val="00AA05E3"/>
    <w:rsid w:val="00B033CF"/>
    <w:rsid w:val="00B27335"/>
    <w:rsid w:val="00B37B7A"/>
    <w:rsid w:val="00B86632"/>
    <w:rsid w:val="00BA1361"/>
    <w:rsid w:val="00BA2A0C"/>
    <w:rsid w:val="00BB0080"/>
    <w:rsid w:val="00BC14DA"/>
    <w:rsid w:val="00BD1046"/>
    <w:rsid w:val="00BD1DEC"/>
    <w:rsid w:val="00BE023C"/>
    <w:rsid w:val="00C5246E"/>
    <w:rsid w:val="00CB44AE"/>
    <w:rsid w:val="00CC743E"/>
    <w:rsid w:val="00CD018D"/>
    <w:rsid w:val="00D06B9E"/>
    <w:rsid w:val="00D108AC"/>
    <w:rsid w:val="00DB7DC2"/>
    <w:rsid w:val="00DC0E48"/>
    <w:rsid w:val="00E258FB"/>
    <w:rsid w:val="00E40B37"/>
    <w:rsid w:val="00E428A9"/>
    <w:rsid w:val="00E529F9"/>
    <w:rsid w:val="00E570B4"/>
    <w:rsid w:val="00E70386"/>
    <w:rsid w:val="00E87EE2"/>
    <w:rsid w:val="00EC47A8"/>
    <w:rsid w:val="00F02BD5"/>
    <w:rsid w:val="00F453DD"/>
    <w:rsid w:val="00F4590A"/>
    <w:rsid w:val="00F47E89"/>
    <w:rsid w:val="00F6326F"/>
    <w:rsid w:val="00F66780"/>
    <w:rsid w:val="00F66DB8"/>
    <w:rsid w:val="00F970A0"/>
    <w:rsid w:val="00FA3174"/>
    <w:rsid w:val="00FE76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paragraph" w:styleId="StandardWeb">
    <w:name w:val="Normal (Web)"/>
    <w:basedOn w:val="Standard"/>
    <w:uiPriority w:val="99"/>
    <w:rsid w:val="001E2899"/>
    <w:pPr>
      <w:suppressAutoHyphens w:val="0"/>
      <w:spacing w:before="280" w:after="119"/>
    </w:pPr>
  </w:style>
  <w:style w:type="character" w:styleId="BesuchterHyperlink">
    <w:name w:val="FollowedHyperlink"/>
    <w:basedOn w:val="Absatz-Standardschriftart"/>
    <w:uiPriority w:val="99"/>
    <w:semiHidden/>
    <w:unhideWhenUsed/>
    <w:rsid w:val="002210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s://mobile.twitter.com/congatecAG" TargetMode="Externa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www.facebook.com/Congate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gatec.es" TargetMode="External"/><Relationship Id="rId11" Type="http://schemas.openxmlformats.org/officeDocument/2006/relationships/hyperlink" Target="http://www.congatec.com" TargetMode="External"/><Relationship Id="rId5" Type="http://schemas.openxmlformats.org/officeDocument/2006/relationships/hyperlink" Target="mailto:info@congatec.com" TargetMode="External"/><Relationship Id="rId15" Type="http://schemas.openxmlformats.org/officeDocument/2006/relationships/fontTable" Target="fontTable.xml"/><Relationship Id="rId10" Type="http://schemas.openxmlformats.org/officeDocument/2006/relationships/hyperlink" Target="https://www.congatec.com/es/productos/accesorios/conga-cam-kitmipi.html"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www.youtube.com/congatecA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5133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2018-03-14T11:25:00Z</dcterms:created>
  <dcterms:modified xsi:type="dcterms:W3CDTF">2018-03-14T13:40:00Z</dcterms:modified>
</cp:coreProperties>
</file>