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E451D" w:rsidRDefault="00D108AC" w:rsidP="00D108AC">
      <w:pPr>
        <w:spacing w:after="120"/>
        <w:rPr>
          <w:rFonts w:ascii="Arial" w:eastAsia="Arial" w:hAnsi="Arial" w:cs="Arial"/>
          <w:b/>
          <w:sz w:val="20"/>
          <w:u w:val="single"/>
        </w:rPr>
      </w:pPr>
      <w:r w:rsidRPr="00DE451D">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103800" w:rsidRPr="00D108AC" w:rsidTr="004B4506">
        <w:trPr>
          <w:trHeight w:val="270"/>
        </w:trPr>
        <w:tc>
          <w:tcPr>
            <w:tcW w:w="2552" w:type="dxa"/>
            <w:shd w:val="clear" w:color="auto" w:fill="auto"/>
          </w:tcPr>
          <w:p w:rsidR="00103800" w:rsidRPr="00D108AC" w:rsidRDefault="00103800" w:rsidP="004B4506">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103800" w:rsidRPr="00D108AC" w:rsidRDefault="00103800" w:rsidP="004B4506">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103800" w:rsidRPr="00D108AC" w:rsidTr="004B4506">
        <w:tblPrEx>
          <w:tblCellMar>
            <w:left w:w="70" w:type="dxa"/>
            <w:right w:w="70" w:type="dxa"/>
          </w:tblCellMar>
        </w:tblPrEx>
        <w:trPr>
          <w:trHeight w:val="227"/>
        </w:trPr>
        <w:tc>
          <w:tcPr>
            <w:tcW w:w="2552" w:type="dxa"/>
            <w:shd w:val="clear" w:color="auto" w:fill="auto"/>
          </w:tcPr>
          <w:p w:rsidR="00103800" w:rsidRPr="00D108AC" w:rsidRDefault="00103800" w:rsidP="004B4506">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103800" w:rsidRPr="00D108AC" w:rsidRDefault="00103800" w:rsidP="004B4506">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103800" w:rsidRPr="00D108AC" w:rsidTr="004B4506">
        <w:tblPrEx>
          <w:tblCellMar>
            <w:left w:w="70" w:type="dxa"/>
            <w:right w:w="70" w:type="dxa"/>
          </w:tblCellMar>
        </w:tblPrEx>
        <w:trPr>
          <w:trHeight w:val="101"/>
        </w:trPr>
        <w:tc>
          <w:tcPr>
            <w:tcW w:w="2552" w:type="dxa"/>
            <w:shd w:val="clear" w:color="auto" w:fill="auto"/>
          </w:tcPr>
          <w:p w:rsidR="00103800" w:rsidRPr="008F56B0" w:rsidRDefault="00103800" w:rsidP="004B4506">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103800" w:rsidRPr="00D108AC" w:rsidRDefault="00103800" w:rsidP="004B4506">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103800" w:rsidRPr="00D108AC" w:rsidTr="004B4506">
        <w:tblPrEx>
          <w:tblCellMar>
            <w:left w:w="70" w:type="dxa"/>
            <w:right w:w="70" w:type="dxa"/>
          </w:tblCellMar>
        </w:tblPrEx>
        <w:trPr>
          <w:trHeight w:val="227"/>
        </w:trPr>
        <w:tc>
          <w:tcPr>
            <w:tcW w:w="2552" w:type="dxa"/>
            <w:shd w:val="clear" w:color="auto" w:fill="auto"/>
          </w:tcPr>
          <w:p w:rsidR="00103800" w:rsidRPr="00D108AC" w:rsidRDefault="00103800" w:rsidP="004B4506">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103800" w:rsidRPr="00D108AC" w:rsidRDefault="00103800" w:rsidP="004B4506">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103800" w:rsidRPr="00D108AC" w:rsidTr="004B4506">
        <w:tblPrEx>
          <w:tblCellMar>
            <w:left w:w="70" w:type="dxa"/>
            <w:right w:w="70" w:type="dxa"/>
          </w:tblCellMar>
        </w:tblPrEx>
        <w:trPr>
          <w:trHeight w:val="273"/>
        </w:trPr>
        <w:tc>
          <w:tcPr>
            <w:tcW w:w="2552" w:type="dxa"/>
            <w:shd w:val="clear" w:color="auto" w:fill="auto"/>
          </w:tcPr>
          <w:p w:rsidR="00103800" w:rsidRPr="006D70C6" w:rsidRDefault="00103800" w:rsidP="004B4506">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103800" w:rsidRPr="006D70C6" w:rsidRDefault="00103800" w:rsidP="004B4506">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103800" w:rsidRPr="00D108AC" w:rsidRDefault="00103800" w:rsidP="004B4506">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103800" w:rsidRPr="007171BB" w:rsidRDefault="00103800" w:rsidP="004B4506">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103800" w:rsidRPr="00D108AC" w:rsidRDefault="00103800" w:rsidP="004B4506">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DE451D" w:rsidRDefault="00D108AC" w:rsidP="00D108AC">
      <w:pPr>
        <w:rPr>
          <w:rFonts w:ascii="Arial" w:hAnsi="Arial" w:cs="Arial"/>
          <w:i/>
          <w:iCs/>
          <w:color w:val="000000"/>
          <w:sz w:val="16"/>
          <w:szCs w:val="16"/>
        </w:rPr>
      </w:pPr>
    </w:p>
    <w:p w:rsidR="00D108AC" w:rsidRPr="00103800" w:rsidRDefault="00D108AC" w:rsidP="00D108AC">
      <w:pPr>
        <w:rPr>
          <w:rFonts w:ascii="Arial" w:eastAsia="MS Mincho" w:hAnsi="Arial" w:cs="Arial"/>
          <w:i/>
          <w:iCs/>
          <w:color w:val="000000"/>
          <w:sz w:val="16"/>
          <w:szCs w:val="16"/>
          <w:lang w:eastAsia="ja-JP"/>
        </w:rPr>
      </w:pPr>
    </w:p>
    <w:p w:rsidR="00623D26" w:rsidRDefault="00C858B1" w:rsidP="00EC47A8">
      <w:pPr>
        <w:spacing w:after="120"/>
        <w:rPr>
          <w:rFonts w:ascii="Arial" w:hAnsi="Arial" w:cs="Arial"/>
          <w:noProof/>
          <w:lang w:val="en-US" w:eastAsia="de-DE"/>
        </w:rPr>
      </w:pPr>
      <w:r w:rsidRPr="00C858B1">
        <w:rPr>
          <w:rFonts w:ascii="Arial" w:hAnsi="Arial" w:cs="Arial"/>
          <w:noProof/>
          <w:lang w:val="en-US" w:eastAsia="zh-TW"/>
        </w:rPr>
        <w:drawing>
          <wp:inline distT="0" distB="0" distL="0" distR="0">
            <wp:extent cx="1659625" cy="989463"/>
            <wp:effectExtent l="19050" t="0" r="0" b="0"/>
            <wp:docPr id="1" name="Bild 1" descr="Z:\congatec\01-PR\COPR1807-Automotive-Cockpit-platform\conga-SA5-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07-Automotive-Cockpit-platform\conga-SA5-PR.jpg"/>
                    <pic:cNvPicPr>
                      <a:picLocks noChangeAspect="1" noChangeArrowheads="1"/>
                    </pic:cNvPicPr>
                  </pic:nvPicPr>
                  <pic:blipFill>
                    <a:blip r:embed="rId9" cstate="print"/>
                    <a:srcRect l="8025" t="18893" b="9013"/>
                    <a:stretch>
                      <a:fillRect/>
                    </a:stretch>
                  </pic:blipFill>
                  <pic:spPr bwMode="auto">
                    <a:xfrm>
                      <a:off x="0" y="0"/>
                      <a:ext cx="1659625" cy="989463"/>
                    </a:xfrm>
                    <a:prstGeom prst="rect">
                      <a:avLst/>
                    </a:prstGeom>
                    <a:noFill/>
                    <a:ln w="9525">
                      <a:noFill/>
                      <a:miter lim="800000"/>
                      <a:headEnd/>
                      <a:tailEnd/>
                    </a:ln>
                  </pic:spPr>
                </pic:pic>
              </a:graphicData>
            </a:graphic>
          </wp:inline>
        </w:drawing>
      </w:r>
    </w:p>
    <w:p w:rsidR="00DA69AF" w:rsidRPr="00DE451D" w:rsidRDefault="00AE0B12" w:rsidP="00EC47A8">
      <w:pPr>
        <w:spacing w:after="120"/>
        <w:rPr>
          <w:rFonts w:ascii="Arial" w:hAnsi="Arial" w:cs="Arial"/>
          <w:i/>
          <w:noProof/>
          <w:sz w:val="16"/>
          <w:szCs w:val="16"/>
          <w:lang w:val="en-US" w:eastAsia="de-DE"/>
        </w:rPr>
      </w:pPr>
      <w:r w:rsidRPr="00DE451D">
        <w:rPr>
          <w:rFonts w:ascii="Arial" w:hAnsi="Arial" w:cs="Arial"/>
          <w:i/>
          <w:noProof/>
          <w:sz w:val="16"/>
          <w:szCs w:val="16"/>
          <w:lang w:val="en-US" w:eastAsia="de-DE"/>
        </w:rPr>
        <w:t xml:space="preserve">congatec’s SMARC 2.0 module powers </w:t>
      </w:r>
      <w:r w:rsidR="00011C0A" w:rsidRPr="00DE451D">
        <w:rPr>
          <w:rFonts w:ascii="Arial" w:hAnsi="Arial" w:cs="Arial"/>
          <w:i/>
          <w:noProof/>
          <w:sz w:val="16"/>
          <w:szCs w:val="16"/>
          <w:lang w:val="en-US" w:eastAsia="de-DE"/>
        </w:rPr>
        <w:t xml:space="preserve">the </w:t>
      </w:r>
      <w:r w:rsidRPr="00DE451D">
        <w:rPr>
          <w:rFonts w:ascii="Arial" w:hAnsi="Arial" w:cs="Arial"/>
          <w:i/>
          <w:noProof/>
          <w:sz w:val="16"/>
          <w:szCs w:val="16"/>
          <w:lang w:val="en-US" w:eastAsia="de-DE"/>
        </w:rPr>
        <w:t>next-gen Automotive Reference Platform from Luxoft, enabling clustering of previously separately managed cockpit functions</w:t>
      </w:r>
      <w:r w:rsidRPr="00DE451D" w:rsidDel="00AE0B12">
        <w:rPr>
          <w:rFonts w:ascii="Arial" w:hAnsi="Arial" w:cs="Arial"/>
          <w:i/>
          <w:noProof/>
          <w:sz w:val="16"/>
          <w:szCs w:val="16"/>
          <w:lang w:val="en-US" w:eastAsia="de-DE"/>
        </w:rPr>
        <w:t xml:space="preserve"> </w:t>
      </w:r>
    </w:p>
    <w:p w:rsidR="00DA69AF" w:rsidRPr="00DE451D" w:rsidRDefault="00DA69AF" w:rsidP="00EC47A8">
      <w:pPr>
        <w:spacing w:after="120"/>
        <w:rPr>
          <w:rFonts w:ascii="Arial" w:hAnsi="Arial" w:cs="Arial"/>
          <w:i/>
          <w:noProof/>
          <w:sz w:val="16"/>
          <w:szCs w:val="16"/>
          <w:lang w:val="en-US" w:eastAsia="de-DE"/>
        </w:rPr>
      </w:pPr>
    </w:p>
    <w:p w:rsidR="00EC47A8" w:rsidRPr="00DE451D" w:rsidRDefault="00EC47A8" w:rsidP="00EC47A8">
      <w:pPr>
        <w:spacing w:after="120"/>
        <w:rPr>
          <w:rFonts w:ascii="Arial" w:hAnsi="Arial" w:cs="Arial"/>
          <w:i/>
          <w:noProof/>
          <w:sz w:val="16"/>
          <w:szCs w:val="16"/>
          <w:lang w:val="en-US" w:eastAsia="de-DE"/>
        </w:rPr>
      </w:pPr>
      <w:r w:rsidRPr="00DE451D">
        <w:rPr>
          <w:rFonts w:ascii="Arial" w:hAnsi="Arial" w:cs="Arial"/>
          <w:i/>
          <w:noProof/>
          <w:sz w:val="16"/>
          <w:szCs w:val="16"/>
          <w:lang w:val="en-US" w:eastAsia="de-DE"/>
        </w:rPr>
        <w:t>Text and photograph available</w:t>
      </w:r>
      <w:r w:rsidR="004B1424" w:rsidRPr="00DE451D">
        <w:rPr>
          <w:rFonts w:ascii="Arial" w:hAnsi="Arial" w:cs="Arial"/>
          <w:i/>
          <w:noProof/>
          <w:sz w:val="16"/>
          <w:szCs w:val="16"/>
          <w:lang w:val="en-US" w:eastAsia="de-DE"/>
        </w:rPr>
        <w:t xml:space="preserve"> at</w:t>
      </w:r>
      <w:r w:rsidRPr="00DE451D">
        <w:rPr>
          <w:rFonts w:ascii="Arial" w:hAnsi="Arial" w:cs="Arial"/>
          <w:i/>
          <w:noProof/>
          <w:sz w:val="16"/>
          <w:szCs w:val="16"/>
          <w:lang w:val="en-US" w:eastAsia="de-DE"/>
        </w:rPr>
        <w:t xml:space="preserve">: </w:t>
      </w:r>
      <w:hyperlink r:id="rId10" w:history="1">
        <w:r w:rsidRPr="00DE451D">
          <w:rPr>
            <w:rFonts w:ascii="Arial" w:hAnsi="Arial" w:cs="Arial"/>
            <w:i/>
            <w:noProof/>
            <w:sz w:val="16"/>
            <w:szCs w:val="16"/>
            <w:lang w:val="en-US" w:eastAsia="de-DE"/>
          </w:rPr>
          <w:t>http://www.congatec.com/press</w:t>
        </w:r>
      </w:hyperlink>
      <w:r w:rsidRPr="00DE451D">
        <w:rPr>
          <w:rFonts w:ascii="Arial" w:hAnsi="Arial" w:cs="Arial"/>
          <w:i/>
          <w:noProof/>
          <w:sz w:val="16"/>
          <w:szCs w:val="16"/>
          <w:lang w:val="en-US" w:eastAsia="de-DE"/>
        </w:rPr>
        <w:br/>
      </w:r>
    </w:p>
    <w:p w:rsidR="00EC47A8" w:rsidRPr="00DE451D" w:rsidRDefault="00EC47A8" w:rsidP="00EC47A8">
      <w:pPr>
        <w:spacing w:after="120"/>
        <w:rPr>
          <w:rFonts w:ascii="Arial" w:hAnsi="Arial" w:cs="Arial"/>
          <w:b/>
          <w:u w:val="single"/>
          <w:lang w:val="en-US"/>
        </w:rPr>
      </w:pPr>
    </w:p>
    <w:p w:rsidR="002F1EC9" w:rsidRPr="00DE451D" w:rsidRDefault="00EC47A8">
      <w:pPr>
        <w:rPr>
          <w:rFonts w:ascii="Arial" w:hAnsi="Arial" w:cs="Arial"/>
          <w:b/>
          <w:i/>
          <w:iCs/>
          <w:color w:val="000000"/>
          <w:sz w:val="18"/>
          <w:szCs w:val="18"/>
          <w:u w:val="single"/>
          <w:lang w:val="en-US"/>
        </w:rPr>
      </w:pPr>
      <w:r w:rsidRPr="00DE451D">
        <w:rPr>
          <w:rFonts w:ascii="Arial" w:hAnsi="Arial" w:cs="Arial"/>
          <w:b/>
          <w:u w:val="single"/>
          <w:lang w:val="en-US"/>
        </w:rPr>
        <w:t xml:space="preserve">Press release </w:t>
      </w:r>
    </w:p>
    <w:p w:rsidR="00D108AC" w:rsidRPr="00DE451D" w:rsidRDefault="00D108AC" w:rsidP="007D5195">
      <w:pPr>
        <w:jc w:val="right"/>
        <w:rPr>
          <w:rFonts w:ascii="Arial" w:hAnsi="Arial" w:cs="Arial"/>
          <w:kern w:val="2"/>
          <w:sz w:val="22"/>
          <w:szCs w:val="22"/>
          <w:lang w:val="en-US"/>
        </w:rPr>
      </w:pPr>
    </w:p>
    <w:p w:rsidR="001413B8" w:rsidRPr="00CE22AC" w:rsidRDefault="001413B8" w:rsidP="001413B8">
      <w:pPr>
        <w:suppressAutoHyphens w:val="0"/>
        <w:spacing w:before="100" w:beforeAutospacing="1" w:after="100" w:afterAutospacing="1"/>
        <w:jc w:val="center"/>
        <w:outlineLvl w:val="1"/>
        <w:rPr>
          <w:rFonts w:asciiTheme="minorHAnsi" w:eastAsia="MS Mincho" w:hAnsiTheme="minorHAnsi"/>
          <w:bCs/>
          <w:kern w:val="0"/>
          <w:lang w:val="en-US" w:eastAsia="ja-JP"/>
        </w:rPr>
      </w:pPr>
      <w:proofErr w:type="spellStart"/>
      <w:proofErr w:type="gramStart"/>
      <w:r w:rsidRPr="00CE22AC">
        <w:rPr>
          <w:rFonts w:asciiTheme="minorHAnsi" w:eastAsia="MS Mincho" w:hAnsiTheme="minorHAnsi"/>
          <w:bCs/>
          <w:kern w:val="0"/>
          <w:lang w:val="en-US" w:eastAsia="ja-JP"/>
        </w:rPr>
        <w:t>congatec</w:t>
      </w:r>
      <w:proofErr w:type="spellEnd"/>
      <w:proofErr w:type="gramEnd"/>
      <w:r w:rsidRPr="00CE22AC">
        <w:rPr>
          <w:rFonts w:asciiTheme="minorHAnsi" w:eastAsia="MS Mincho" w:hAnsiTheme="minorHAnsi"/>
          <w:bCs/>
          <w:kern w:val="0"/>
          <w:lang w:val="en-US" w:eastAsia="ja-JP"/>
        </w:rPr>
        <w:t xml:space="preserve"> </w:t>
      </w:r>
      <w:r w:rsidRPr="00CE22AC">
        <w:rPr>
          <w:rFonts w:asciiTheme="minorHAnsi" w:eastAsia="MS Mincho" w:hAnsiTheme="minorHAnsi"/>
          <w:bCs/>
          <w:kern w:val="0"/>
          <w:lang w:val="en-US" w:eastAsia="ja-JP"/>
        </w:rPr>
        <w:t>が</w:t>
      </w:r>
      <w:r w:rsidRPr="00CE22AC">
        <w:rPr>
          <w:rFonts w:asciiTheme="minorHAnsi" w:eastAsia="MS Mincho" w:hAnsiTheme="minorHAnsi"/>
          <w:bCs/>
          <w:kern w:val="0"/>
          <w:lang w:val="en-US" w:eastAsia="ja-JP"/>
        </w:rPr>
        <w:t xml:space="preserve"> </w:t>
      </w:r>
      <w:proofErr w:type="spellStart"/>
      <w:r w:rsidRPr="00CE22AC">
        <w:rPr>
          <w:rFonts w:asciiTheme="minorHAnsi" w:eastAsia="MS Mincho" w:hAnsiTheme="minorHAnsi"/>
          <w:bCs/>
          <w:kern w:val="0"/>
          <w:lang w:val="en-US" w:eastAsia="ja-JP"/>
        </w:rPr>
        <w:t>Luxoft</w:t>
      </w:r>
      <w:proofErr w:type="spellEnd"/>
      <w:r w:rsidRPr="00CE22AC">
        <w:rPr>
          <w:rFonts w:asciiTheme="minorHAnsi" w:eastAsia="MS Mincho" w:hAnsiTheme="minorHAnsi"/>
          <w:bCs/>
          <w:kern w:val="0"/>
          <w:lang w:val="en-US" w:eastAsia="ja-JP"/>
        </w:rPr>
        <w:t xml:space="preserve"> </w:t>
      </w:r>
      <w:r w:rsidRPr="00CE22AC">
        <w:rPr>
          <w:rFonts w:asciiTheme="minorHAnsi" w:eastAsia="MS Mincho" w:hAnsiTheme="minorHAnsi"/>
          <w:bCs/>
          <w:kern w:val="0"/>
          <w:lang w:val="en-US" w:eastAsia="ja-JP"/>
        </w:rPr>
        <w:t>のモジュール式次世代車載参照プラットフォームを強化</w:t>
      </w:r>
    </w:p>
    <w:p w:rsidR="009D71C0" w:rsidRPr="00717EBA" w:rsidRDefault="001413B8" w:rsidP="001413B8">
      <w:pPr>
        <w:suppressAutoHyphens w:val="0"/>
        <w:spacing w:before="100" w:beforeAutospacing="1" w:after="100" w:afterAutospacing="1"/>
        <w:jc w:val="center"/>
        <w:outlineLvl w:val="2"/>
        <w:rPr>
          <w:rFonts w:asciiTheme="minorHAnsi" w:eastAsia="MS Mincho" w:hAnsiTheme="minorHAnsi"/>
          <w:b/>
          <w:bCs/>
          <w:kern w:val="0"/>
          <w:sz w:val="28"/>
          <w:szCs w:val="28"/>
          <w:lang w:val="en-US" w:eastAsia="ja-JP"/>
        </w:rPr>
      </w:pPr>
      <w:r w:rsidRPr="00717EBA">
        <w:rPr>
          <w:rFonts w:asciiTheme="minorHAnsi" w:eastAsia="MS Mincho" w:hAnsiTheme="minorHAnsi"/>
          <w:b/>
          <w:bCs/>
          <w:kern w:val="0"/>
          <w:sz w:val="28"/>
          <w:szCs w:val="28"/>
          <w:lang w:val="en-US" w:eastAsia="ja-JP"/>
        </w:rPr>
        <w:t xml:space="preserve">SMARC </w:t>
      </w:r>
      <w:r w:rsidRPr="00717EBA">
        <w:rPr>
          <w:rFonts w:asciiTheme="minorHAnsi" w:eastAsia="MS Mincho" w:hAnsiTheme="minorHAnsi"/>
          <w:b/>
          <w:bCs/>
          <w:kern w:val="0"/>
          <w:sz w:val="28"/>
          <w:szCs w:val="28"/>
          <w:lang w:val="en-US" w:eastAsia="ja-JP"/>
        </w:rPr>
        <w:t>がデジタルコックピット設計をよりスマートにする</w:t>
      </w:r>
      <w:bookmarkStart w:id="0" w:name="_GoBack"/>
      <w:bookmarkEnd w:id="0"/>
    </w:p>
    <w:p w:rsidR="001413B8" w:rsidRPr="001413B8" w:rsidRDefault="00CE22AC" w:rsidP="001413B8">
      <w:pPr>
        <w:pStyle w:val="bodytext"/>
        <w:spacing w:line="360" w:lineRule="auto"/>
        <w:rPr>
          <w:rFonts w:asciiTheme="minorHAnsi" w:hAnsiTheme="minorHAnsi"/>
        </w:rPr>
      </w:pPr>
      <w:r>
        <w:rPr>
          <w:rStyle w:val="Kommentarzeichen1"/>
          <w:rFonts w:ascii="Arial" w:hAnsi="Arial" w:cs="Arial" w:hint="eastAsia"/>
          <w:b/>
          <w:sz w:val="22"/>
          <w:szCs w:val="22"/>
        </w:rPr>
        <w:t>Tokyo</w:t>
      </w:r>
      <w:r w:rsidRPr="00C40728">
        <w:rPr>
          <w:rStyle w:val="Kommentarzeichen1"/>
          <w:rFonts w:ascii="Arial" w:hAnsi="Arial" w:cs="Arial"/>
          <w:b/>
          <w:sz w:val="22"/>
          <w:szCs w:val="22"/>
        </w:rPr>
        <w:t xml:space="preserve">, </w:t>
      </w:r>
      <w:r>
        <w:rPr>
          <w:rStyle w:val="Kommentarzeichen1"/>
          <w:rFonts w:ascii="Arial" w:hAnsi="Arial" w:cs="Arial" w:hint="eastAsia"/>
          <w:b/>
          <w:bCs/>
          <w:sz w:val="22"/>
          <w:szCs w:val="22"/>
        </w:rPr>
        <w:t>Japan</w:t>
      </w:r>
      <w:r w:rsidRPr="00C40728">
        <w:rPr>
          <w:rStyle w:val="Kommentarzeichen1"/>
          <w:rFonts w:ascii="Arial" w:hAnsi="Arial" w:cs="Arial"/>
          <w:b/>
          <w:sz w:val="22"/>
          <w:szCs w:val="22"/>
        </w:rPr>
        <w:t xml:space="preserve">, </w:t>
      </w:r>
      <w:proofErr w:type="gramStart"/>
      <w:r>
        <w:rPr>
          <w:rStyle w:val="Kommentarzeichen1"/>
          <w:rFonts w:ascii="Arial" w:hAnsi="Arial" w:cs="Arial" w:hint="eastAsia"/>
          <w:b/>
          <w:sz w:val="22"/>
          <w:szCs w:val="22"/>
        </w:rPr>
        <w:t xml:space="preserve">2 </w:t>
      </w:r>
      <w:r>
        <w:rPr>
          <w:rStyle w:val="Kommentarzeichen1"/>
          <w:rFonts w:ascii="Arial" w:hAnsi="Arial" w:cs="Arial"/>
          <w:b/>
          <w:sz w:val="22"/>
          <w:szCs w:val="22"/>
        </w:rPr>
        <w:t xml:space="preserve"> M</w:t>
      </w:r>
      <w:r>
        <w:rPr>
          <w:rStyle w:val="Kommentarzeichen1"/>
          <w:rFonts w:ascii="Arial" w:hAnsi="Arial" w:cs="Arial" w:hint="eastAsia"/>
          <w:b/>
          <w:sz w:val="22"/>
          <w:szCs w:val="22"/>
        </w:rPr>
        <w:t>ay</w:t>
      </w:r>
      <w:proofErr w:type="gramEnd"/>
      <w:r w:rsidRPr="00C40728">
        <w:rPr>
          <w:rFonts w:ascii="Arial" w:hAnsi="Arial" w:cs="Arial"/>
          <w:b/>
          <w:color w:val="000000"/>
          <w:sz w:val="22"/>
          <w:szCs w:val="22"/>
        </w:rPr>
        <w:t xml:space="preserve"> 201</w:t>
      </w:r>
      <w:r>
        <w:rPr>
          <w:rFonts w:ascii="Arial" w:hAnsi="Arial" w:cs="Arial"/>
          <w:b/>
          <w:color w:val="000000"/>
          <w:sz w:val="22"/>
          <w:szCs w:val="22"/>
        </w:rPr>
        <w:t>8</w:t>
      </w:r>
      <w:r w:rsidR="003C5916" w:rsidRPr="001413B8">
        <w:rPr>
          <w:rFonts w:asciiTheme="minorHAnsi" w:hAnsiTheme="minorHAnsi" w:cs="Arial"/>
          <w:b/>
          <w:color w:val="000000"/>
          <w:sz w:val="22"/>
          <w:szCs w:val="22"/>
        </w:rPr>
        <w:t>* * *</w:t>
      </w:r>
      <w:r w:rsidR="001413B8" w:rsidRPr="001413B8">
        <w:rPr>
          <w:rFonts w:asciiTheme="minorHAnsi" w:hAnsiTheme="minorHAnsi"/>
        </w:rPr>
        <w:t>規格標準化およびカスタマイズされた組み込みコンピュータボードおよびモジュールの大手テクノロジー企業である</w:t>
      </w:r>
      <w:r w:rsidR="001413B8" w:rsidRPr="001413B8">
        <w:rPr>
          <w:rFonts w:asciiTheme="minorHAnsi" w:hAnsiTheme="minorHAnsi"/>
        </w:rPr>
        <w:t xml:space="preserve"> </w:t>
      </w:r>
      <w:proofErr w:type="spellStart"/>
      <w:r w:rsidR="001413B8" w:rsidRPr="001413B8">
        <w:rPr>
          <w:rFonts w:asciiTheme="minorHAnsi" w:hAnsiTheme="minorHAnsi"/>
        </w:rPr>
        <w:t>congatec</w:t>
      </w:r>
      <w:proofErr w:type="spellEnd"/>
      <w:r w:rsidR="001413B8" w:rsidRPr="001413B8">
        <w:rPr>
          <w:rFonts w:asciiTheme="minorHAnsi" w:hAnsiTheme="minorHAnsi"/>
        </w:rPr>
        <w:t xml:space="preserve"> </w:t>
      </w:r>
      <w:r w:rsidR="001413B8" w:rsidRPr="001413B8">
        <w:rPr>
          <w:rFonts w:asciiTheme="minorHAnsi" w:hAnsiTheme="minorHAnsi"/>
        </w:rPr>
        <w:t>と、世界的な</w:t>
      </w:r>
      <w:r w:rsidR="001413B8" w:rsidRPr="001413B8">
        <w:rPr>
          <w:rFonts w:asciiTheme="minorHAnsi" w:hAnsiTheme="minorHAnsi"/>
        </w:rPr>
        <w:t xml:space="preserve"> IT </w:t>
      </w:r>
      <w:r w:rsidR="001413B8" w:rsidRPr="001413B8">
        <w:rPr>
          <w:rFonts w:asciiTheme="minorHAnsi" w:hAnsiTheme="minorHAnsi"/>
        </w:rPr>
        <w:t>サービスプロバイダ</w:t>
      </w:r>
      <w:r w:rsidR="001413B8" w:rsidRPr="001413B8">
        <w:rPr>
          <w:rFonts w:asciiTheme="minorHAnsi" w:hAnsiTheme="minorHAnsi"/>
        </w:rPr>
        <w:t xml:space="preserve"> </w:t>
      </w:r>
      <w:r w:rsidR="001413B8" w:rsidRPr="001413B8">
        <w:rPr>
          <w:rFonts w:asciiTheme="minorHAnsi" w:hAnsiTheme="minorHAnsi"/>
        </w:rPr>
        <w:t>の</w:t>
      </w:r>
      <w:proofErr w:type="spellStart"/>
      <w:r w:rsidR="001413B8" w:rsidRPr="001413B8">
        <w:rPr>
          <w:rFonts w:asciiTheme="minorHAnsi" w:hAnsiTheme="minorHAnsi"/>
        </w:rPr>
        <w:t>Luxoft</w:t>
      </w:r>
      <w:proofErr w:type="spellEnd"/>
      <w:r w:rsidR="001413B8" w:rsidRPr="001413B8">
        <w:rPr>
          <w:rFonts w:asciiTheme="minorHAnsi" w:hAnsiTheme="minorHAnsi"/>
        </w:rPr>
        <w:t xml:space="preserve"> </w:t>
      </w:r>
      <w:r w:rsidR="001413B8" w:rsidRPr="001413B8">
        <w:rPr>
          <w:rFonts w:asciiTheme="minorHAnsi" w:hAnsiTheme="minorHAnsi"/>
        </w:rPr>
        <w:t>は、</w:t>
      </w:r>
      <w:r w:rsidR="001413B8" w:rsidRPr="001413B8">
        <w:rPr>
          <w:rFonts w:asciiTheme="minorHAnsi" w:hAnsiTheme="minorHAnsi"/>
        </w:rPr>
        <w:t xml:space="preserve">SMARC 2.0 </w:t>
      </w:r>
      <w:r w:rsidR="001413B8" w:rsidRPr="001413B8">
        <w:rPr>
          <w:rFonts w:asciiTheme="minorHAnsi" w:hAnsiTheme="minorHAnsi"/>
        </w:rPr>
        <w:t>コンピュータ・オン・モジュール</w:t>
      </w:r>
      <w:r w:rsidR="001413B8" w:rsidRPr="001413B8">
        <w:rPr>
          <w:rFonts w:asciiTheme="minorHAnsi" w:hAnsiTheme="minorHAnsi"/>
        </w:rPr>
        <w:t xml:space="preserve"> (</w:t>
      </w:r>
      <w:proofErr w:type="spellStart"/>
      <w:r w:rsidR="001413B8" w:rsidRPr="001413B8">
        <w:rPr>
          <w:rFonts w:asciiTheme="minorHAnsi" w:hAnsiTheme="minorHAnsi"/>
        </w:rPr>
        <w:t>CoM</w:t>
      </w:r>
      <w:proofErr w:type="spellEnd"/>
      <w:r w:rsidR="001413B8" w:rsidRPr="001413B8">
        <w:rPr>
          <w:rFonts w:asciiTheme="minorHAnsi" w:hAnsiTheme="minorHAnsi"/>
        </w:rPr>
        <w:t xml:space="preserve">) </w:t>
      </w:r>
      <w:r w:rsidR="001413B8" w:rsidRPr="001413B8">
        <w:rPr>
          <w:rFonts w:asciiTheme="minorHAnsi" w:hAnsiTheme="minorHAnsi"/>
        </w:rPr>
        <w:t>を搭載した次世代の車載プラットフォームを発売します。初の公式サポートモジュールとして発売される</w:t>
      </w:r>
      <w:r w:rsidR="001413B8" w:rsidRPr="001413B8">
        <w:rPr>
          <w:rFonts w:asciiTheme="minorHAnsi" w:hAnsiTheme="minorHAnsi"/>
        </w:rPr>
        <w:t xml:space="preserve"> conga-SA5 </w:t>
      </w:r>
      <w:r w:rsidR="001413B8" w:rsidRPr="001413B8">
        <w:rPr>
          <w:rFonts w:asciiTheme="minorHAnsi" w:hAnsiTheme="minorHAnsi"/>
        </w:rPr>
        <w:t>と合わせて、</w:t>
      </w:r>
      <w:r w:rsidR="001413B8" w:rsidRPr="001413B8">
        <w:rPr>
          <w:rFonts w:asciiTheme="minorHAnsi" w:hAnsiTheme="minorHAnsi"/>
        </w:rPr>
        <w:t xml:space="preserve">Intel </w:t>
      </w:r>
      <w:r w:rsidR="001413B8" w:rsidRPr="001413B8">
        <w:rPr>
          <w:rFonts w:asciiTheme="minorHAnsi" w:hAnsiTheme="minorHAnsi"/>
        </w:rPr>
        <w:t>と</w:t>
      </w:r>
      <w:r w:rsidR="001413B8" w:rsidRPr="001413B8">
        <w:rPr>
          <w:rFonts w:asciiTheme="minorHAnsi" w:hAnsiTheme="minorHAnsi"/>
        </w:rPr>
        <w:t xml:space="preserve"> </w:t>
      </w:r>
      <w:proofErr w:type="spellStart"/>
      <w:r w:rsidR="001413B8" w:rsidRPr="001413B8">
        <w:rPr>
          <w:rFonts w:asciiTheme="minorHAnsi" w:hAnsiTheme="minorHAnsi"/>
        </w:rPr>
        <w:t>Luxoft</w:t>
      </w:r>
      <w:proofErr w:type="spellEnd"/>
      <w:r w:rsidR="001413B8" w:rsidRPr="001413B8">
        <w:rPr>
          <w:rFonts w:asciiTheme="minorHAnsi" w:hAnsiTheme="minorHAnsi"/>
        </w:rPr>
        <w:t xml:space="preserve"> </w:t>
      </w:r>
      <w:r w:rsidR="001413B8" w:rsidRPr="001413B8">
        <w:rPr>
          <w:rFonts w:asciiTheme="minorHAnsi" w:hAnsiTheme="minorHAnsi"/>
        </w:rPr>
        <w:t>が共同開発した車載参照プラットフォーム</w:t>
      </w:r>
      <w:r w:rsidR="001413B8" w:rsidRPr="001413B8">
        <w:rPr>
          <w:rFonts w:asciiTheme="minorHAnsi" w:hAnsiTheme="minorHAnsi"/>
        </w:rPr>
        <w:t xml:space="preserve"> (ARP) </w:t>
      </w:r>
      <w:r w:rsidR="001413B8" w:rsidRPr="001413B8">
        <w:rPr>
          <w:rFonts w:asciiTheme="minorHAnsi" w:hAnsiTheme="minorHAnsi"/>
        </w:rPr>
        <w:t>を発売します。次世代自動車向けデジタルコックピット設計をよりスマートにします。新しいプラットフォームは、ヘッドユニットディスプレイ、コックピット乗者のモニタリング、先進運転支援システム</w:t>
      </w:r>
      <w:r w:rsidR="001413B8" w:rsidRPr="001413B8">
        <w:rPr>
          <w:rFonts w:asciiTheme="minorHAnsi" w:hAnsiTheme="minorHAnsi"/>
        </w:rPr>
        <w:t xml:space="preserve"> (ADAS) </w:t>
      </w:r>
      <w:r w:rsidR="001413B8" w:rsidRPr="001413B8">
        <w:rPr>
          <w:rFonts w:asciiTheme="minorHAnsi" w:hAnsiTheme="minorHAnsi"/>
        </w:rPr>
        <w:t>など、以前は個別に管理されていた機能の集合化</w:t>
      </w:r>
      <w:r w:rsidR="001413B8" w:rsidRPr="001413B8">
        <w:rPr>
          <w:rFonts w:asciiTheme="minorHAnsi" w:hAnsiTheme="minorHAnsi"/>
        </w:rPr>
        <w:t xml:space="preserve"> (</w:t>
      </w:r>
      <w:r w:rsidR="001413B8" w:rsidRPr="001413B8">
        <w:rPr>
          <w:rFonts w:asciiTheme="minorHAnsi" w:hAnsiTheme="minorHAnsi"/>
        </w:rPr>
        <w:t>クラスタ化</w:t>
      </w:r>
      <w:r w:rsidR="001413B8" w:rsidRPr="001413B8">
        <w:rPr>
          <w:rFonts w:asciiTheme="minorHAnsi" w:hAnsiTheme="minorHAnsi"/>
        </w:rPr>
        <w:t xml:space="preserve">) </w:t>
      </w:r>
      <w:r w:rsidR="001413B8" w:rsidRPr="001413B8">
        <w:rPr>
          <w:rFonts w:asciiTheme="minorHAnsi" w:hAnsiTheme="minorHAnsi"/>
        </w:rPr>
        <w:t>を可能にします。標準ベースの</w:t>
      </w:r>
      <w:r w:rsidR="001413B8" w:rsidRPr="001413B8">
        <w:rPr>
          <w:rFonts w:asciiTheme="minorHAnsi" w:hAnsiTheme="minorHAnsi"/>
        </w:rPr>
        <w:t xml:space="preserve">SMARC 2.0 </w:t>
      </w:r>
      <w:r w:rsidR="001413B8" w:rsidRPr="001413B8">
        <w:rPr>
          <w:rFonts w:asciiTheme="minorHAnsi" w:hAnsiTheme="minorHAnsi"/>
        </w:rPr>
        <w:t>コンピュータ・オン・モジュール</w:t>
      </w:r>
      <w:r w:rsidR="001413B8" w:rsidRPr="001413B8">
        <w:rPr>
          <w:rFonts w:asciiTheme="minorHAnsi" w:hAnsiTheme="minorHAnsi"/>
        </w:rPr>
        <w:t xml:space="preserve"> (</w:t>
      </w:r>
      <w:proofErr w:type="spellStart"/>
      <w:r w:rsidR="001413B8" w:rsidRPr="001413B8">
        <w:rPr>
          <w:rFonts w:asciiTheme="minorHAnsi" w:hAnsiTheme="minorHAnsi"/>
        </w:rPr>
        <w:t>CoM</w:t>
      </w:r>
      <w:proofErr w:type="spellEnd"/>
      <w:r w:rsidR="001413B8" w:rsidRPr="001413B8">
        <w:rPr>
          <w:rFonts w:asciiTheme="minorHAnsi" w:hAnsiTheme="minorHAnsi"/>
        </w:rPr>
        <w:t xml:space="preserve">) </w:t>
      </w:r>
      <w:r w:rsidR="001413B8" w:rsidRPr="001413B8">
        <w:rPr>
          <w:rFonts w:asciiTheme="minorHAnsi" w:hAnsiTheme="minorHAnsi"/>
        </w:rPr>
        <w:t>を使用することで、エンジニアは</w:t>
      </w:r>
      <w:r w:rsidR="001413B8" w:rsidRPr="001413B8">
        <w:rPr>
          <w:rFonts w:asciiTheme="minorHAnsi" w:hAnsiTheme="minorHAnsi"/>
        </w:rPr>
        <w:t xml:space="preserve"> NRE </w:t>
      </w:r>
      <w:r w:rsidR="001413B8" w:rsidRPr="001413B8">
        <w:rPr>
          <w:rFonts w:asciiTheme="minorHAnsi" w:hAnsiTheme="minorHAnsi"/>
        </w:rPr>
        <w:t>コストを最小限に抑えつつ高い設計効率性のメリットを生かし、低コストのパフォーマンスから最高レベルのパフォーマンスにまでいたるコアの拡張性と最大限の拡張性を実現します。次世代自動車向け</w:t>
      </w:r>
      <w:r w:rsidR="001413B8" w:rsidRPr="001413B8">
        <w:rPr>
          <w:rFonts w:asciiTheme="minorHAnsi" w:hAnsiTheme="minorHAnsi"/>
        </w:rPr>
        <w:lastRenderedPageBreak/>
        <w:t>デジタルコックピットシステム用ハードウェアとソフトウェアを開発する新興および既存のモビリティ</w:t>
      </w:r>
      <w:r w:rsidR="001413B8" w:rsidRPr="001413B8">
        <w:rPr>
          <w:rFonts w:asciiTheme="minorHAnsi" w:hAnsiTheme="minorHAnsi"/>
        </w:rPr>
        <w:t xml:space="preserve"> OEM </w:t>
      </w:r>
      <w:r w:rsidR="001413B8" w:rsidRPr="001413B8">
        <w:rPr>
          <w:rFonts w:asciiTheme="minorHAnsi" w:hAnsiTheme="minorHAnsi"/>
        </w:rPr>
        <w:t>とそのサプライヤが対象クライアントになります。</w:t>
      </w:r>
    </w:p>
    <w:p w:rsidR="001413B8" w:rsidRPr="001413B8" w:rsidRDefault="001413B8" w:rsidP="001413B8">
      <w:pPr>
        <w:suppressAutoHyphens w:val="0"/>
        <w:spacing w:before="100" w:beforeAutospacing="1" w:after="100" w:afterAutospacing="1" w:line="360" w:lineRule="auto"/>
        <w:rPr>
          <w:rFonts w:asciiTheme="minorHAnsi" w:eastAsia="MS Mincho" w:hAnsiTheme="minorHAnsi"/>
          <w:kern w:val="0"/>
          <w:lang w:val="en-US" w:eastAsia="ja-JP"/>
        </w:rPr>
      </w:pPr>
      <w:r w:rsidRPr="001413B8">
        <w:rPr>
          <w:rFonts w:asciiTheme="minorHAnsi" w:eastAsia="MS Mincho" w:hAnsiTheme="minorHAnsi"/>
          <w:kern w:val="0"/>
          <w:lang w:val="en-US" w:eastAsia="ja-JP"/>
        </w:rPr>
        <w:t>このプラットフォームは、</w:t>
      </w:r>
      <w:proofErr w:type="spellStart"/>
      <w:r w:rsidRPr="001413B8">
        <w:rPr>
          <w:rFonts w:asciiTheme="minorHAnsi" w:eastAsia="MS Mincho" w:hAnsiTheme="minorHAnsi"/>
          <w:kern w:val="0"/>
          <w:lang w:val="en-US" w:eastAsia="ja-JP"/>
        </w:rPr>
        <w:t>congatec</w:t>
      </w:r>
      <w:proofErr w:type="spellEnd"/>
      <w:r w:rsidRPr="001413B8">
        <w:rPr>
          <w:rFonts w:asciiTheme="minorHAnsi" w:eastAsia="MS Mincho" w:hAnsiTheme="minorHAnsi"/>
          <w:kern w:val="0"/>
          <w:lang w:val="en-US" w:eastAsia="ja-JP"/>
        </w:rPr>
        <w:t xml:space="preserve"> </w:t>
      </w:r>
      <w:r w:rsidRPr="001413B8">
        <w:rPr>
          <w:rFonts w:asciiTheme="minorHAnsi" w:eastAsia="MS Mincho" w:hAnsiTheme="minorHAnsi"/>
          <w:kern w:val="0"/>
          <w:lang w:val="en-US" w:eastAsia="ja-JP"/>
        </w:rPr>
        <w:t>の</w:t>
      </w:r>
      <w:r w:rsidRPr="001413B8">
        <w:rPr>
          <w:rFonts w:asciiTheme="minorHAnsi" w:eastAsia="MS Mincho" w:hAnsiTheme="minorHAnsi"/>
          <w:kern w:val="0"/>
          <w:lang w:val="en-US" w:eastAsia="ja-JP"/>
        </w:rPr>
        <w:t xml:space="preserve"> Intel® Atom® E39xx </w:t>
      </w:r>
      <w:r w:rsidRPr="001413B8">
        <w:rPr>
          <w:rFonts w:asciiTheme="minorHAnsi" w:eastAsia="MS Mincho" w:hAnsiTheme="minorHAnsi"/>
          <w:kern w:val="0"/>
          <w:lang w:val="en-US" w:eastAsia="ja-JP"/>
        </w:rPr>
        <w:t>プロセッサを搭載した</w:t>
      </w:r>
      <w:r w:rsidRPr="001413B8">
        <w:rPr>
          <w:rFonts w:asciiTheme="minorHAnsi" w:eastAsia="MS Mincho" w:hAnsiTheme="minorHAnsi"/>
          <w:kern w:val="0"/>
          <w:lang w:val="en-US" w:eastAsia="ja-JP"/>
        </w:rPr>
        <w:t xml:space="preserve"> SMARC 2.0 </w:t>
      </w:r>
      <w:r w:rsidRPr="001413B8">
        <w:rPr>
          <w:rFonts w:asciiTheme="minorHAnsi" w:eastAsia="MS Mincho" w:hAnsiTheme="minorHAnsi"/>
          <w:kern w:val="0"/>
          <w:lang w:val="en-US" w:eastAsia="ja-JP"/>
        </w:rPr>
        <w:t>モジュール、</w:t>
      </w:r>
      <w:r w:rsidRPr="001413B8">
        <w:rPr>
          <w:rFonts w:asciiTheme="minorHAnsi" w:eastAsia="MS Mincho" w:hAnsiTheme="minorHAnsi"/>
          <w:kern w:val="0"/>
          <w:lang w:val="en-US" w:eastAsia="ja-JP"/>
        </w:rPr>
        <w:t xml:space="preserve">ARM </w:t>
      </w:r>
      <w:r w:rsidRPr="001413B8">
        <w:rPr>
          <w:rFonts w:asciiTheme="minorHAnsi" w:eastAsia="MS Mincho" w:hAnsiTheme="minorHAnsi"/>
          <w:kern w:val="0"/>
          <w:lang w:val="en-US" w:eastAsia="ja-JP"/>
        </w:rPr>
        <w:t>コアを組み込んだ</w:t>
      </w:r>
      <w:r w:rsidRPr="001413B8">
        <w:rPr>
          <w:rFonts w:asciiTheme="minorHAnsi" w:eastAsia="MS Mincho" w:hAnsiTheme="minorHAnsi"/>
          <w:kern w:val="0"/>
          <w:lang w:val="en-US" w:eastAsia="ja-JP"/>
        </w:rPr>
        <w:t xml:space="preserve"> Intel Cyclone® V </w:t>
      </w:r>
      <w:proofErr w:type="spellStart"/>
      <w:r w:rsidRPr="001413B8">
        <w:rPr>
          <w:rFonts w:asciiTheme="minorHAnsi" w:eastAsia="MS Mincho" w:hAnsiTheme="minorHAnsi"/>
          <w:kern w:val="0"/>
          <w:lang w:val="en-US" w:eastAsia="ja-JP"/>
        </w:rPr>
        <w:t>SoC</w:t>
      </w:r>
      <w:proofErr w:type="spellEnd"/>
      <w:r w:rsidRPr="001413B8">
        <w:rPr>
          <w:rFonts w:asciiTheme="minorHAnsi" w:eastAsia="MS Mincho" w:hAnsiTheme="minorHAnsi"/>
          <w:kern w:val="0"/>
          <w:lang w:val="en-US" w:eastAsia="ja-JP"/>
        </w:rPr>
        <w:t xml:space="preserve"> FPGA</w:t>
      </w:r>
      <w:r w:rsidRPr="001413B8">
        <w:rPr>
          <w:rFonts w:asciiTheme="minorHAnsi" w:eastAsia="MS Mincho" w:hAnsiTheme="minorHAnsi"/>
          <w:kern w:val="0"/>
          <w:lang w:val="en-US" w:eastAsia="ja-JP"/>
        </w:rPr>
        <w:t>、</w:t>
      </w:r>
      <w:r w:rsidRPr="001413B8">
        <w:rPr>
          <w:rFonts w:asciiTheme="minorHAnsi" w:eastAsia="MS Mincho" w:hAnsiTheme="minorHAnsi"/>
          <w:kern w:val="0"/>
          <w:lang w:val="en-US" w:eastAsia="ja-JP"/>
        </w:rPr>
        <w:t xml:space="preserve">MAX® 10 FPGA </w:t>
      </w:r>
      <w:r w:rsidRPr="001413B8">
        <w:rPr>
          <w:rFonts w:asciiTheme="minorHAnsi" w:eastAsia="MS Mincho" w:hAnsiTheme="minorHAnsi"/>
          <w:kern w:val="0"/>
          <w:lang w:val="en-US" w:eastAsia="ja-JP"/>
        </w:rPr>
        <w:t>を組み合わせることで、さらなる接続オプションを提供し、ハードウェアエンコードされた前処理タスクを行うための設計柔軟性を実現します。また、このプラットフォームは、単一システム上に、ディープラーニングアルゴリズムと人工知能をベースとしたビデオデータ解析や、運転者運転集中度センシング</w:t>
      </w:r>
      <w:r w:rsidRPr="001413B8">
        <w:rPr>
          <w:rFonts w:asciiTheme="minorHAnsi" w:eastAsia="MS Mincho" w:hAnsiTheme="minorHAnsi"/>
          <w:kern w:val="0"/>
          <w:lang w:val="en-US" w:eastAsia="ja-JP"/>
        </w:rPr>
        <w:t>/</w:t>
      </w:r>
      <w:r w:rsidRPr="001413B8">
        <w:rPr>
          <w:rFonts w:asciiTheme="minorHAnsi" w:eastAsia="MS Mincho" w:hAnsiTheme="minorHAnsi"/>
          <w:kern w:val="0"/>
          <w:lang w:val="en-US" w:eastAsia="ja-JP"/>
        </w:rPr>
        <w:t>ナビゲーション、同乗者用インフォテインメント、後部座席用エンターテインメントなどの乗員安全装置を使用した先進運転支援システム</w:t>
      </w:r>
      <w:r w:rsidRPr="001413B8">
        <w:rPr>
          <w:rFonts w:asciiTheme="minorHAnsi" w:eastAsia="MS Mincho" w:hAnsiTheme="minorHAnsi"/>
          <w:kern w:val="0"/>
          <w:lang w:val="en-US" w:eastAsia="ja-JP"/>
        </w:rPr>
        <w:t xml:space="preserve"> (ADAS) </w:t>
      </w:r>
      <w:r w:rsidRPr="001413B8">
        <w:rPr>
          <w:rFonts w:asciiTheme="minorHAnsi" w:eastAsia="MS Mincho" w:hAnsiTheme="minorHAnsi"/>
          <w:kern w:val="0"/>
          <w:lang w:val="en-US" w:eastAsia="ja-JP"/>
        </w:rPr>
        <w:t>をはじめとする複数の機能をホストすることを可能にします。</w:t>
      </w:r>
    </w:p>
    <w:p w:rsidR="001413B8" w:rsidRPr="001413B8" w:rsidRDefault="001413B8" w:rsidP="001413B8">
      <w:pPr>
        <w:suppressAutoHyphens w:val="0"/>
        <w:spacing w:before="100" w:beforeAutospacing="1" w:after="100" w:afterAutospacing="1" w:line="360" w:lineRule="auto"/>
        <w:rPr>
          <w:rFonts w:asciiTheme="minorHAnsi" w:eastAsia="MS Mincho" w:hAnsiTheme="minorHAnsi"/>
          <w:kern w:val="0"/>
          <w:lang w:val="en-US" w:eastAsia="ja-JP"/>
        </w:rPr>
      </w:pPr>
      <w:r w:rsidRPr="001413B8">
        <w:rPr>
          <w:rFonts w:asciiTheme="minorHAnsi" w:eastAsia="MS Mincho" w:hAnsiTheme="minorHAnsi"/>
          <w:kern w:val="0"/>
          <w:lang w:val="en-US" w:eastAsia="ja-JP"/>
        </w:rPr>
        <w:t xml:space="preserve">Intel® </w:t>
      </w:r>
      <w:r w:rsidRPr="001413B8">
        <w:rPr>
          <w:rFonts w:asciiTheme="minorHAnsi" w:eastAsia="MS Mincho" w:hAnsiTheme="minorHAnsi"/>
          <w:kern w:val="0"/>
          <w:lang w:val="en-US" w:eastAsia="ja-JP"/>
        </w:rPr>
        <w:t>や</w:t>
      </w:r>
      <w:r w:rsidRPr="001413B8">
        <w:rPr>
          <w:rFonts w:asciiTheme="minorHAnsi" w:eastAsia="MS Mincho" w:hAnsiTheme="minorHAnsi"/>
          <w:kern w:val="0"/>
          <w:lang w:val="en-US" w:eastAsia="ja-JP"/>
        </w:rPr>
        <w:t xml:space="preserve"> </w:t>
      </w:r>
      <w:proofErr w:type="spellStart"/>
      <w:r w:rsidRPr="001413B8">
        <w:rPr>
          <w:rFonts w:asciiTheme="minorHAnsi" w:eastAsia="MS Mincho" w:hAnsiTheme="minorHAnsi"/>
          <w:kern w:val="0"/>
          <w:lang w:val="en-US" w:eastAsia="ja-JP"/>
        </w:rPr>
        <w:t>Luxoft</w:t>
      </w:r>
      <w:proofErr w:type="spellEnd"/>
      <w:r w:rsidRPr="001413B8">
        <w:rPr>
          <w:rFonts w:asciiTheme="minorHAnsi" w:eastAsia="MS Mincho" w:hAnsiTheme="minorHAnsi"/>
          <w:kern w:val="0"/>
          <w:lang w:val="en-US" w:eastAsia="ja-JP"/>
        </w:rPr>
        <w:t xml:space="preserve"> </w:t>
      </w:r>
      <w:r w:rsidRPr="001413B8">
        <w:rPr>
          <w:rFonts w:asciiTheme="minorHAnsi" w:eastAsia="MS Mincho" w:hAnsiTheme="minorHAnsi"/>
          <w:kern w:val="0"/>
          <w:lang w:val="en-US" w:eastAsia="ja-JP"/>
        </w:rPr>
        <w:t>とともに、単一ハードウェア上で多機能型デジタルコックピットシステムを稼働させる主流トレンドを加速化しています」と、</w:t>
      </w:r>
      <w:proofErr w:type="spellStart"/>
      <w:r w:rsidRPr="001413B8">
        <w:rPr>
          <w:rFonts w:asciiTheme="minorHAnsi" w:eastAsia="MS Mincho" w:hAnsiTheme="minorHAnsi"/>
          <w:kern w:val="0"/>
          <w:lang w:val="en-US" w:eastAsia="ja-JP"/>
        </w:rPr>
        <w:t>congatec</w:t>
      </w:r>
      <w:proofErr w:type="spellEnd"/>
      <w:r w:rsidRPr="001413B8">
        <w:rPr>
          <w:rFonts w:asciiTheme="minorHAnsi" w:eastAsia="MS Mincho" w:hAnsiTheme="minorHAnsi"/>
          <w:kern w:val="0"/>
          <w:lang w:val="en-US" w:eastAsia="ja-JP"/>
        </w:rPr>
        <w:t xml:space="preserve"> </w:t>
      </w:r>
      <w:r w:rsidRPr="001413B8">
        <w:rPr>
          <w:rFonts w:asciiTheme="minorHAnsi" w:eastAsia="MS Mincho" w:hAnsiTheme="minorHAnsi"/>
          <w:kern w:val="0"/>
          <w:lang w:val="en-US" w:eastAsia="ja-JP"/>
        </w:rPr>
        <w:t>・製品管理ディレクターであるマーティン・ダンザー</w:t>
      </w:r>
      <w:r w:rsidRPr="001413B8">
        <w:rPr>
          <w:rFonts w:asciiTheme="minorHAnsi" w:eastAsia="MS Mincho" w:hAnsiTheme="minorHAnsi"/>
          <w:kern w:val="0"/>
          <w:lang w:val="en-US" w:eastAsia="ja-JP"/>
        </w:rPr>
        <w:t xml:space="preserve"> (Martin </w:t>
      </w:r>
      <w:proofErr w:type="spellStart"/>
      <w:r w:rsidRPr="001413B8">
        <w:rPr>
          <w:rFonts w:asciiTheme="minorHAnsi" w:eastAsia="MS Mincho" w:hAnsiTheme="minorHAnsi"/>
          <w:kern w:val="0"/>
          <w:lang w:val="en-US" w:eastAsia="ja-JP"/>
        </w:rPr>
        <w:t>Danzer</w:t>
      </w:r>
      <w:proofErr w:type="spellEnd"/>
      <w:r w:rsidRPr="001413B8">
        <w:rPr>
          <w:rFonts w:asciiTheme="minorHAnsi" w:eastAsia="MS Mincho" w:hAnsiTheme="minorHAnsi"/>
          <w:kern w:val="0"/>
          <w:lang w:val="en-US" w:eastAsia="ja-JP"/>
        </w:rPr>
        <w:t xml:space="preserve">) </w:t>
      </w:r>
      <w:r w:rsidRPr="001413B8">
        <w:rPr>
          <w:rFonts w:asciiTheme="minorHAnsi" w:eastAsia="MS Mincho" w:hAnsiTheme="minorHAnsi"/>
          <w:kern w:val="0"/>
          <w:lang w:val="en-US" w:eastAsia="ja-JP"/>
        </w:rPr>
        <w:t>は説明します。「特に、オフ・ザ・シェルフのリアルタイム仮想化テクノロジーのサポートを提供しているため、新しい車載プラットフォームは、これを実現するのに理想的です。」</w:t>
      </w:r>
    </w:p>
    <w:p w:rsidR="001413B8" w:rsidRPr="001413B8" w:rsidRDefault="001413B8" w:rsidP="001413B8">
      <w:pPr>
        <w:suppressAutoHyphens w:val="0"/>
        <w:spacing w:before="100" w:beforeAutospacing="1" w:after="100" w:afterAutospacing="1" w:line="360" w:lineRule="auto"/>
        <w:rPr>
          <w:rFonts w:asciiTheme="minorHAnsi" w:eastAsia="MS Mincho" w:hAnsiTheme="minorHAnsi"/>
          <w:kern w:val="0"/>
          <w:lang w:val="en-US" w:eastAsia="ja-JP"/>
        </w:rPr>
      </w:pPr>
      <w:r w:rsidRPr="001413B8">
        <w:rPr>
          <w:rFonts w:asciiTheme="minorHAnsi" w:eastAsia="MS Mincho" w:hAnsiTheme="minorHAnsi"/>
          <w:kern w:val="0"/>
          <w:lang w:val="en-US" w:eastAsia="ja-JP"/>
        </w:rPr>
        <w:t>「自動車が次第に自律型になりつつあるため、車内で直観的かつ臨場感あふれる体験やサービスを創出する機会が数多く出現しています」と、</w:t>
      </w:r>
      <w:proofErr w:type="spellStart"/>
      <w:r w:rsidRPr="001413B8">
        <w:rPr>
          <w:rFonts w:asciiTheme="minorHAnsi" w:eastAsia="MS Mincho" w:hAnsiTheme="minorHAnsi"/>
          <w:kern w:val="0"/>
          <w:lang w:val="en-US" w:eastAsia="ja-JP"/>
        </w:rPr>
        <w:t>Luxoft</w:t>
      </w:r>
      <w:proofErr w:type="spellEnd"/>
      <w:r w:rsidRPr="001413B8">
        <w:rPr>
          <w:rFonts w:asciiTheme="minorHAnsi" w:eastAsia="MS Mincho" w:hAnsiTheme="minorHAnsi"/>
          <w:kern w:val="0"/>
          <w:lang w:val="en-US" w:eastAsia="ja-JP"/>
        </w:rPr>
        <w:t xml:space="preserve"> </w:t>
      </w:r>
      <w:r w:rsidRPr="001413B8">
        <w:rPr>
          <w:rFonts w:asciiTheme="minorHAnsi" w:eastAsia="MS Mincho" w:hAnsiTheme="minorHAnsi"/>
          <w:kern w:val="0"/>
          <w:lang w:val="en-US" w:eastAsia="ja-JP"/>
        </w:rPr>
        <w:t>・自動車担当シニアテクニカルディレクターのミカエル・セーデルベリ</w:t>
      </w:r>
      <w:r w:rsidRPr="001413B8">
        <w:rPr>
          <w:rFonts w:asciiTheme="minorHAnsi" w:eastAsia="MS Mincho" w:hAnsiTheme="minorHAnsi"/>
          <w:kern w:val="0"/>
          <w:lang w:val="en-US" w:eastAsia="ja-JP"/>
        </w:rPr>
        <w:t xml:space="preserve"> (Mikael </w:t>
      </w:r>
      <w:proofErr w:type="spellStart"/>
      <w:r w:rsidRPr="001413B8">
        <w:rPr>
          <w:rFonts w:asciiTheme="minorHAnsi" w:eastAsia="MS Mincho" w:hAnsiTheme="minorHAnsi"/>
          <w:kern w:val="0"/>
          <w:lang w:val="en-US" w:eastAsia="ja-JP"/>
        </w:rPr>
        <w:t>Söderberg</w:t>
      </w:r>
      <w:proofErr w:type="spellEnd"/>
      <w:r w:rsidRPr="001413B8">
        <w:rPr>
          <w:rFonts w:asciiTheme="minorHAnsi" w:eastAsia="MS Mincho" w:hAnsiTheme="minorHAnsi"/>
          <w:kern w:val="0"/>
          <w:lang w:val="en-US" w:eastAsia="ja-JP"/>
        </w:rPr>
        <w:t xml:space="preserve">) </w:t>
      </w:r>
      <w:r w:rsidRPr="001413B8">
        <w:rPr>
          <w:rFonts w:asciiTheme="minorHAnsi" w:eastAsia="MS Mincho" w:hAnsiTheme="minorHAnsi"/>
          <w:kern w:val="0"/>
          <w:lang w:val="en-US" w:eastAsia="ja-JP"/>
        </w:rPr>
        <w:t>氏は話しています。「そのため、</w:t>
      </w:r>
      <w:r w:rsidRPr="001413B8">
        <w:rPr>
          <w:rFonts w:asciiTheme="minorHAnsi" w:eastAsia="MS Mincho" w:hAnsiTheme="minorHAnsi"/>
          <w:kern w:val="0"/>
          <w:lang w:val="en-US" w:eastAsia="ja-JP"/>
        </w:rPr>
        <w:t xml:space="preserve">OEM </w:t>
      </w:r>
      <w:r w:rsidRPr="001413B8">
        <w:rPr>
          <w:rFonts w:asciiTheme="minorHAnsi" w:eastAsia="MS Mincho" w:hAnsiTheme="minorHAnsi"/>
          <w:kern w:val="0"/>
          <w:lang w:val="en-US" w:eastAsia="ja-JP"/>
        </w:rPr>
        <w:t>とそのサプライヤの双方が未来のデジタルコックピットシステムを構築できる柔軟でパワフルなソフトウェアプラットフォームを作りました。」</w:t>
      </w:r>
    </w:p>
    <w:p w:rsidR="001413B8" w:rsidRPr="001413B8" w:rsidRDefault="001413B8" w:rsidP="001413B8">
      <w:pPr>
        <w:suppressAutoHyphens w:val="0"/>
        <w:spacing w:before="100" w:beforeAutospacing="1" w:after="100" w:afterAutospacing="1"/>
        <w:outlineLvl w:val="2"/>
        <w:rPr>
          <w:rFonts w:asciiTheme="minorHAnsi" w:eastAsia="MS Mincho" w:hAnsiTheme="minorHAnsi"/>
          <w:b/>
          <w:bCs/>
          <w:kern w:val="0"/>
          <w:sz w:val="26"/>
          <w:szCs w:val="26"/>
          <w:lang w:val="en-US" w:eastAsia="ja-JP"/>
        </w:rPr>
      </w:pPr>
      <w:r w:rsidRPr="001413B8">
        <w:rPr>
          <w:rFonts w:asciiTheme="minorHAnsi" w:eastAsia="MS Mincho" w:hAnsiTheme="minorHAnsi"/>
          <w:b/>
          <w:bCs/>
          <w:kern w:val="0"/>
          <w:sz w:val="26"/>
          <w:szCs w:val="26"/>
          <w:lang w:val="en-US" w:eastAsia="ja-JP"/>
        </w:rPr>
        <w:t>車載参照プラットフォームの機能</w:t>
      </w:r>
    </w:p>
    <w:p w:rsidR="001413B8" w:rsidRPr="001413B8" w:rsidRDefault="001413B8" w:rsidP="001413B8">
      <w:pPr>
        <w:suppressAutoHyphens w:val="0"/>
        <w:spacing w:before="100" w:beforeAutospacing="1" w:after="100" w:afterAutospacing="1" w:line="360" w:lineRule="auto"/>
        <w:rPr>
          <w:rFonts w:asciiTheme="minorHAnsi" w:eastAsia="MS Mincho" w:hAnsiTheme="minorHAnsi"/>
          <w:kern w:val="0"/>
          <w:lang w:val="en-US" w:eastAsia="ja-JP"/>
        </w:rPr>
      </w:pPr>
      <w:r w:rsidRPr="001413B8">
        <w:rPr>
          <w:rFonts w:asciiTheme="minorHAnsi" w:eastAsia="MS Mincho" w:hAnsiTheme="minorHAnsi"/>
          <w:kern w:val="0"/>
          <w:lang w:val="en-US" w:eastAsia="ja-JP"/>
        </w:rPr>
        <w:t>モジュール性の高いシステムデザインには、</w:t>
      </w:r>
      <w:proofErr w:type="spellStart"/>
      <w:r w:rsidRPr="001413B8">
        <w:rPr>
          <w:rFonts w:asciiTheme="minorHAnsi" w:eastAsia="MS Mincho" w:hAnsiTheme="minorHAnsi"/>
          <w:kern w:val="0"/>
          <w:lang w:val="en-US" w:eastAsia="ja-JP"/>
        </w:rPr>
        <w:t>congatec</w:t>
      </w:r>
      <w:proofErr w:type="spellEnd"/>
      <w:r w:rsidRPr="001413B8">
        <w:rPr>
          <w:rFonts w:asciiTheme="minorHAnsi" w:eastAsia="MS Mincho" w:hAnsiTheme="minorHAnsi"/>
          <w:kern w:val="0"/>
          <w:lang w:val="en-US" w:eastAsia="ja-JP"/>
        </w:rPr>
        <w:t xml:space="preserve"> </w:t>
      </w:r>
      <w:r w:rsidRPr="001413B8">
        <w:rPr>
          <w:rFonts w:asciiTheme="minorHAnsi" w:eastAsia="MS Mincho" w:hAnsiTheme="minorHAnsi"/>
          <w:kern w:val="0"/>
          <w:lang w:val="en-US" w:eastAsia="ja-JP"/>
        </w:rPr>
        <w:t>の</w:t>
      </w:r>
      <w:r w:rsidRPr="001413B8">
        <w:rPr>
          <w:rFonts w:asciiTheme="minorHAnsi" w:eastAsia="MS Mincho" w:hAnsiTheme="minorHAnsi"/>
          <w:kern w:val="0"/>
          <w:lang w:val="en-US" w:eastAsia="ja-JP"/>
        </w:rPr>
        <w:t xml:space="preserve"> SMARC 2.0 </w:t>
      </w:r>
      <w:r w:rsidRPr="001413B8">
        <w:rPr>
          <w:rFonts w:asciiTheme="minorHAnsi" w:eastAsia="MS Mincho" w:hAnsiTheme="minorHAnsi"/>
          <w:kern w:val="0"/>
          <w:lang w:val="en-US" w:eastAsia="ja-JP"/>
        </w:rPr>
        <w:t>モジュールが搭載されています。このモジュールは交換可能で、車内体験向け</w:t>
      </w:r>
      <w:r w:rsidRPr="001413B8">
        <w:rPr>
          <w:rFonts w:asciiTheme="minorHAnsi" w:eastAsia="MS Mincho" w:hAnsiTheme="minorHAnsi"/>
          <w:kern w:val="0"/>
          <w:lang w:val="en-US" w:eastAsia="ja-JP"/>
        </w:rPr>
        <w:t xml:space="preserve"> Intel® Atom® </w:t>
      </w:r>
      <w:r w:rsidRPr="001413B8">
        <w:rPr>
          <w:rFonts w:asciiTheme="minorHAnsi" w:eastAsia="MS Mincho" w:hAnsiTheme="minorHAnsi"/>
          <w:kern w:val="0"/>
          <w:lang w:val="en-US" w:eastAsia="ja-JP"/>
        </w:rPr>
        <w:t>車載用プロセッサをはじめ、複数のデバイスやアーキテクチャに対応します。また、このデザインでは、抜群の設計柔軟性を提供する</w:t>
      </w:r>
      <w:r w:rsidRPr="001413B8">
        <w:rPr>
          <w:rFonts w:asciiTheme="minorHAnsi" w:eastAsia="MS Mincho" w:hAnsiTheme="minorHAnsi"/>
          <w:kern w:val="0"/>
          <w:lang w:val="en-US" w:eastAsia="ja-JP"/>
        </w:rPr>
        <w:t xml:space="preserve"> ARM </w:t>
      </w:r>
      <w:r w:rsidRPr="001413B8">
        <w:rPr>
          <w:rFonts w:asciiTheme="minorHAnsi" w:eastAsia="MS Mincho" w:hAnsiTheme="minorHAnsi"/>
          <w:kern w:val="0"/>
          <w:lang w:val="en-US" w:eastAsia="ja-JP"/>
        </w:rPr>
        <w:t>コアを組み込んだパワフルな</w:t>
      </w:r>
      <w:r w:rsidRPr="001413B8">
        <w:rPr>
          <w:rFonts w:asciiTheme="minorHAnsi" w:eastAsia="MS Mincho" w:hAnsiTheme="minorHAnsi"/>
          <w:kern w:val="0"/>
          <w:lang w:val="en-US" w:eastAsia="ja-JP"/>
        </w:rPr>
        <w:t xml:space="preserve"> Intel® </w:t>
      </w:r>
      <w:r w:rsidRPr="001413B8">
        <w:rPr>
          <w:rFonts w:asciiTheme="minorHAnsi" w:eastAsia="MS Mincho" w:hAnsiTheme="minorHAnsi"/>
          <w:kern w:val="0"/>
          <w:lang w:val="en-US" w:eastAsia="ja-JP"/>
        </w:rPr>
        <w:t>車載グレード</w:t>
      </w:r>
      <w:r w:rsidRPr="001413B8">
        <w:rPr>
          <w:rFonts w:asciiTheme="minorHAnsi" w:eastAsia="MS Mincho" w:hAnsiTheme="minorHAnsi"/>
          <w:kern w:val="0"/>
          <w:lang w:val="en-US" w:eastAsia="ja-JP"/>
        </w:rPr>
        <w:t xml:space="preserve"> Cyclone® V </w:t>
      </w:r>
      <w:proofErr w:type="spellStart"/>
      <w:r w:rsidRPr="001413B8">
        <w:rPr>
          <w:rFonts w:asciiTheme="minorHAnsi" w:eastAsia="MS Mincho" w:hAnsiTheme="minorHAnsi"/>
          <w:kern w:val="0"/>
          <w:lang w:val="en-US" w:eastAsia="ja-JP"/>
        </w:rPr>
        <w:t>SoC</w:t>
      </w:r>
      <w:proofErr w:type="spellEnd"/>
      <w:r w:rsidRPr="001413B8">
        <w:rPr>
          <w:rFonts w:asciiTheme="minorHAnsi" w:eastAsia="MS Mincho" w:hAnsiTheme="minorHAnsi"/>
          <w:kern w:val="0"/>
          <w:lang w:val="en-US" w:eastAsia="ja-JP"/>
        </w:rPr>
        <w:t xml:space="preserve"> FPGAs </w:t>
      </w:r>
      <w:r w:rsidRPr="001413B8">
        <w:rPr>
          <w:rFonts w:asciiTheme="minorHAnsi" w:eastAsia="MS Mincho" w:hAnsiTheme="minorHAnsi"/>
          <w:kern w:val="0"/>
          <w:lang w:val="en-US" w:eastAsia="ja-JP"/>
        </w:rPr>
        <w:t>と</w:t>
      </w:r>
      <w:r w:rsidRPr="001413B8">
        <w:rPr>
          <w:rFonts w:asciiTheme="minorHAnsi" w:eastAsia="MS Mincho" w:hAnsiTheme="minorHAnsi"/>
          <w:kern w:val="0"/>
          <w:lang w:val="en-US" w:eastAsia="ja-JP"/>
        </w:rPr>
        <w:t xml:space="preserve"> MAX® 10 FPGAs </w:t>
      </w:r>
      <w:r w:rsidRPr="001413B8">
        <w:rPr>
          <w:rFonts w:asciiTheme="minorHAnsi" w:eastAsia="MS Mincho" w:hAnsiTheme="minorHAnsi"/>
          <w:kern w:val="0"/>
          <w:lang w:val="en-US" w:eastAsia="ja-JP"/>
        </w:rPr>
        <w:t>を採用しています。</w:t>
      </w:r>
      <w:r w:rsidRPr="001413B8">
        <w:rPr>
          <w:rFonts w:asciiTheme="minorHAnsi" w:eastAsia="MS Mincho" w:hAnsiTheme="minorHAnsi"/>
          <w:kern w:val="0"/>
          <w:lang w:val="en-US" w:eastAsia="ja-JP"/>
        </w:rPr>
        <w:lastRenderedPageBreak/>
        <w:t>プラットフォームには、拡張スロットを介して追加のディスプレイに対応する</w:t>
      </w:r>
      <w:r w:rsidRPr="001413B8">
        <w:rPr>
          <w:rFonts w:asciiTheme="minorHAnsi" w:eastAsia="MS Mincho" w:hAnsiTheme="minorHAnsi"/>
          <w:kern w:val="0"/>
          <w:lang w:val="en-US" w:eastAsia="ja-JP"/>
        </w:rPr>
        <w:t xml:space="preserve"> 4 </w:t>
      </w:r>
      <w:r w:rsidRPr="001413B8">
        <w:rPr>
          <w:rFonts w:asciiTheme="minorHAnsi" w:eastAsia="MS Mincho" w:hAnsiTheme="minorHAnsi"/>
          <w:kern w:val="0"/>
          <w:lang w:val="en-US" w:eastAsia="ja-JP"/>
        </w:rPr>
        <w:t>つの独立した車載ディスプレイインターフェースが装備されています。</w:t>
      </w:r>
      <w:r w:rsidRPr="001413B8">
        <w:rPr>
          <w:rFonts w:asciiTheme="minorHAnsi" w:eastAsia="MS Mincho" w:hAnsiTheme="minorHAnsi"/>
          <w:kern w:val="0"/>
          <w:lang w:val="en-US" w:eastAsia="ja-JP"/>
        </w:rPr>
        <w:t xml:space="preserve">2 </w:t>
      </w:r>
      <w:r w:rsidRPr="001413B8">
        <w:rPr>
          <w:rFonts w:asciiTheme="minorHAnsi" w:eastAsia="MS Mincho" w:hAnsiTheme="minorHAnsi"/>
          <w:kern w:val="0"/>
          <w:lang w:val="en-US" w:eastAsia="ja-JP"/>
        </w:rPr>
        <w:t>つの</w:t>
      </w:r>
      <w:r w:rsidRPr="001413B8">
        <w:rPr>
          <w:rFonts w:asciiTheme="minorHAnsi" w:eastAsia="MS Mincho" w:hAnsiTheme="minorHAnsi"/>
          <w:kern w:val="0"/>
          <w:lang w:val="en-US" w:eastAsia="ja-JP"/>
        </w:rPr>
        <w:t xml:space="preserve"> HMSC </w:t>
      </w:r>
      <w:r w:rsidRPr="001413B8">
        <w:rPr>
          <w:rFonts w:asciiTheme="minorHAnsi" w:eastAsia="MS Mincho" w:hAnsiTheme="minorHAnsi"/>
          <w:kern w:val="0"/>
          <w:lang w:val="en-US" w:eastAsia="ja-JP"/>
        </w:rPr>
        <w:t>コネクタが圧倒的な高速</w:t>
      </w:r>
      <w:r w:rsidRPr="001413B8">
        <w:rPr>
          <w:rFonts w:asciiTheme="minorHAnsi" w:eastAsia="MS Mincho" w:hAnsiTheme="minorHAnsi"/>
          <w:kern w:val="0"/>
          <w:lang w:val="en-US" w:eastAsia="ja-JP"/>
        </w:rPr>
        <w:t xml:space="preserve"> I/O </w:t>
      </w:r>
      <w:r w:rsidRPr="001413B8">
        <w:rPr>
          <w:rFonts w:asciiTheme="minorHAnsi" w:eastAsia="MS Mincho" w:hAnsiTheme="minorHAnsi"/>
          <w:kern w:val="0"/>
          <w:lang w:val="en-US" w:eastAsia="ja-JP"/>
        </w:rPr>
        <w:t>拡張機能を実現します。パートナーエコシステムを通じて、車用有線</w:t>
      </w:r>
      <w:r w:rsidRPr="001413B8">
        <w:rPr>
          <w:rFonts w:asciiTheme="minorHAnsi" w:eastAsia="MS Mincho" w:hAnsiTheme="minorHAnsi"/>
          <w:kern w:val="0"/>
          <w:lang w:val="en-US" w:eastAsia="ja-JP"/>
        </w:rPr>
        <w:t>/</w:t>
      </w:r>
      <w:r w:rsidRPr="001413B8">
        <w:rPr>
          <w:rFonts w:asciiTheme="minorHAnsi" w:eastAsia="MS Mincho" w:hAnsiTheme="minorHAnsi"/>
          <w:kern w:val="0"/>
          <w:lang w:val="en-US" w:eastAsia="ja-JP"/>
        </w:rPr>
        <w:t>無線接続の主要な既存規格と新規格すべてに対応する幅広い種類の拡張ボードを提供可能です。一例として、複数のアーキテクチャに対応する車載用インターフェースプロセッサ</w:t>
      </w:r>
      <w:r w:rsidRPr="001413B8">
        <w:rPr>
          <w:rFonts w:asciiTheme="minorHAnsi" w:eastAsia="MS Mincho" w:hAnsiTheme="minorHAnsi"/>
          <w:kern w:val="0"/>
          <w:lang w:val="en-US" w:eastAsia="ja-JP"/>
        </w:rPr>
        <w:t xml:space="preserve"> (VIP) </w:t>
      </w:r>
      <w:r w:rsidRPr="001413B8">
        <w:rPr>
          <w:rFonts w:asciiTheme="minorHAnsi" w:eastAsia="MS Mincho" w:hAnsiTheme="minorHAnsi"/>
          <w:kern w:val="0"/>
          <w:lang w:val="en-US" w:eastAsia="ja-JP"/>
        </w:rPr>
        <w:t>の拡張スロットがあります。車載用アナログ</w:t>
      </w:r>
      <w:r w:rsidRPr="001413B8">
        <w:rPr>
          <w:rFonts w:asciiTheme="minorHAnsi" w:eastAsia="MS Mincho" w:hAnsiTheme="minorHAnsi"/>
          <w:kern w:val="0"/>
          <w:lang w:val="en-US" w:eastAsia="ja-JP"/>
        </w:rPr>
        <w:t>/</w:t>
      </w:r>
      <w:r w:rsidRPr="001413B8">
        <w:rPr>
          <w:rFonts w:asciiTheme="minorHAnsi" w:eastAsia="MS Mincho" w:hAnsiTheme="minorHAnsi"/>
          <w:kern w:val="0"/>
          <w:lang w:val="en-US" w:eastAsia="ja-JP"/>
        </w:rPr>
        <w:t>デジタルラジオと車載用</w:t>
      </w:r>
      <w:r w:rsidRPr="001413B8">
        <w:rPr>
          <w:rFonts w:asciiTheme="minorHAnsi" w:eastAsia="MS Mincho" w:hAnsiTheme="minorHAnsi"/>
          <w:kern w:val="0"/>
          <w:lang w:val="en-US" w:eastAsia="ja-JP"/>
        </w:rPr>
        <w:t xml:space="preserve"> DPS </w:t>
      </w:r>
      <w:r w:rsidRPr="001413B8">
        <w:rPr>
          <w:rFonts w:asciiTheme="minorHAnsi" w:eastAsia="MS Mincho" w:hAnsiTheme="minorHAnsi"/>
          <w:kern w:val="0"/>
          <w:lang w:val="en-US" w:eastAsia="ja-JP"/>
        </w:rPr>
        <w:t>を組み合わせた最高のソリューションを合わせて、モジュール式プラットフォームの設計機能群が一通りカバーされています。</w:t>
      </w:r>
    </w:p>
    <w:p w:rsidR="005360EA" w:rsidRPr="001413B8" w:rsidRDefault="001413B8" w:rsidP="001413B8">
      <w:pPr>
        <w:suppressAutoHyphens w:val="0"/>
        <w:spacing w:before="100" w:beforeAutospacing="1" w:after="100" w:afterAutospacing="1" w:line="360" w:lineRule="auto"/>
        <w:rPr>
          <w:rFonts w:asciiTheme="minorHAnsi" w:eastAsia="MS Mincho" w:hAnsiTheme="minorHAnsi"/>
          <w:kern w:val="0"/>
          <w:lang w:val="en-US" w:eastAsia="ja-JP"/>
        </w:rPr>
      </w:pPr>
      <w:proofErr w:type="gramStart"/>
      <w:r w:rsidRPr="001413B8">
        <w:rPr>
          <w:rFonts w:asciiTheme="minorHAnsi" w:eastAsia="MS Mincho" w:hAnsiTheme="minorHAnsi"/>
          <w:kern w:val="0"/>
          <w:lang w:val="en-US" w:eastAsia="ja-JP"/>
        </w:rPr>
        <w:t>conga-SA5</w:t>
      </w:r>
      <w:proofErr w:type="gramEnd"/>
      <w:r w:rsidRPr="001413B8">
        <w:rPr>
          <w:rFonts w:asciiTheme="minorHAnsi" w:eastAsia="MS Mincho" w:hAnsiTheme="minorHAnsi"/>
          <w:kern w:val="0"/>
          <w:lang w:val="en-US" w:eastAsia="ja-JP"/>
        </w:rPr>
        <w:t xml:space="preserve"> </w:t>
      </w:r>
      <w:r w:rsidRPr="001413B8">
        <w:rPr>
          <w:rFonts w:asciiTheme="minorHAnsi" w:eastAsia="MS Mincho" w:hAnsiTheme="minorHAnsi"/>
          <w:kern w:val="0"/>
          <w:lang w:val="en-US" w:eastAsia="ja-JP"/>
        </w:rPr>
        <w:t>を搭載した</w:t>
      </w:r>
      <w:r w:rsidRPr="001413B8">
        <w:rPr>
          <w:rFonts w:asciiTheme="minorHAnsi" w:eastAsia="MS Mincho" w:hAnsiTheme="minorHAnsi"/>
          <w:kern w:val="0"/>
          <w:lang w:val="en-US" w:eastAsia="ja-JP"/>
        </w:rPr>
        <w:t xml:space="preserve"> ARP </w:t>
      </w:r>
      <w:r w:rsidRPr="001413B8">
        <w:rPr>
          <w:rFonts w:asciiTheme="minorHAnsi" w:eastAsia="MS Mincho" w:hAnsiTheme="minorHAnsi"/>
          <w:kern w:val="0"/>
          <w:lang w:val="en-US" w:eastAsia="ja-JP"/>
        </w:rPr>
        <w:t>は、</w:t>
      </w:r>
      <w:proofErr w:type="spellStart"/>
      <w:r w:rsidRPr="001413B8">
        <w:rPr>
          <w:rFonts w:asciiTheme="minorHAnsi" w:eastAsia="MS Mincho" w:hAnsiTheme="minorHAnsi"/>
          <w:kern w:val="0"/>
          <w:lang w:val="en-US" w:eastAsia="ja-JP"/>
        </w:rPr>
        <w:t>Luxoft</w:t>
      </w:r>
      <w:proofErr w:type="spellEnd"/>
      <w:r w:rsidRPr="001413B8">
        <w:rPr>
          <w:rFonts w:asciiTheme="minorHAnsi" w:eastAsia="MS Mincho" w:hAnsiTheme="minorHAnsi"/>
          <w:kern w:val="0"/>
          <w:lang w:val="en-US" w:eastAsia="ja-JP"/>
        </w:rPr>
        <w:t xml:space="preserve"> </w:t>
      </w:r>
      <w:r w:rsidRPr="001413B8">
        <w:rPr>
          <w:rFonts w:asciiTheme="minorHAnsi" w:eastAsia="MS Mincho" w:hAnsiTheme="minorHAnsi"/>
          <w:kern w:val="0"/>
          <w:lang w:val="en-US" w:eastAsia="ja-JP"/>
        </w:rPr>
        <w:t>の</w:t>
      </w:r>
      <w:r w:rsidRPr="001413B8">
        <w:rPr>
          <w:rFonts w:asciiTheme="minorHAnsi" w:eastAsia="MS Mincho" w:hAnsiTheme="minorHAnsi"/>
          <w:kern w:val="0"/>
          <w:lang w:val="en-US" w:eastAsia="ja-JP"/>
        </w:rPr>
        <w:t xml:space="preserve"> PELUX / </w:t>
      </w:r>
      <w:proofErr w:type="spellStart"/>
      <w:r w:rsidRPr="001413B8">
        <w:rPr>
          <w:rFonts w:asciiTheme="minorHAnsi" w:eastAsia="MS Mincho" w:hAnsiTheme="minorHAnsi"/>
          <w:kern w:val="0"/>
          <w:lang w:val="en-US" w:eastAsia="ja-JP"/>
        </w:rPr>
        <w:t>Qt</w:t>
      </w:r>
      <w:proofErr w:type="spellEnd"/>
      <w:r w:rsidRPr="001413B8">
        <w:rPr>
          <w:rFonts w:asciiTheme="minorHAnsi" w:eastAsia="MS Mincho" w:hAnsiTheme="minorHAnsi"/>
          <w:kern w:val="0"/>
          <w:lang w:val="en-US" w:eastAsia="ja-JP"/>
        </w:rPr>
        <w:t xml:space="preserve"> </w:t>
      </w:r>
      <w:r w:rsidRPr="001413B8">
        <w:rPr>
          <w:rFonts w:asciiTheme="minorHAnsi" w:eastAsia="MS Mincho" w:hAnsiTheme="minorHAnsi"/>
          <w:kern w:val="0"/>
          <w:lang w:val="en-US" w:eastAsia="ja-JP"/>
        </w:rPr>
        <w:t>車載スイートデジタルコックピットソフトウェアプラットフォームによってサポートされています。このプラットフォームは</w:t>
      </w:r>
      <w:r w:rsidRPr="001413B8">
        <w:rPr>
          <w:rFonts w:asciiTheme="minorHAnsi" w:eastAsia="MS Mincho" w:hAnsiTheme="minorHAnsi"/>
          <w:kern w:val="0"/>
          <w:lang w:val="en-US" w:eastAsia="ja-JP"/>
        </w:rPr>
        <w:t xml:space="preserve"> Linux </w:t>
      </w:r>
      <w:r w:rsidRPr="001413B8">
        <w:rPr>
          <w:rFonts w:asciiTheme="minorHAnsi" w:eastAsia="MS Mincho" w:hAnsiTheme="minorHAnsi"/>
          <w:kern w:val="0"/>
          <w:lang w:val="en-US" w:eastAsia="ja-JP"/>
        </w:rPr>
        <w:t>ベースのオープンソースソフトウェアプラットフォームであり、車内へのサードパーティ製アプリケーションの柔軟な統合を可能にし、メーカーが</w:t>
      </w:r>
      <w:r w:rsidRPr="001413B8">
        <w:rPr>
          <w:rFonts w:asciiTheme="minorHAnsi" w:eastAsia="MS Mincho" w:hAnsiTheme="minorHAnsi"/>
          <w:kern w:val="0"/>
          <w:lang w:val="en-US" w:eastAsia="ja-JP"/>
        </w:rPr>
        <w:t xml:space="preserve"> </w:t>
      </w:r>
      <w:proofErr w:type="spellStart"/>
      <w:r w:rsidRPr="001413B8">
        <w:rPr>
          <w:rFonts w:asciiTheme="minorHAnsi" w:eastAsia="MS Mincho" w:hAnsiTheme="minorHAnsi"/>
          <w:kern w:val="0"/>
          <w:lang w:val="en-US" w:eastAsia="ja-JP"/>
        </w:rPr>
        <w:t>Linux</w:t>
      </w:r>
      <w:proofErr w:type="spellEnd"/>
      <w:r w:rsidRPr="001413B8">
        <w:rPr>
          <w:rFonts w:asciiTheme="minorHAnsi" w:eastAsia="MS Mincho" w:hAnsiTheme="minorHAnsi"/>
          <w:kern w:val="0"/>
          <w:lang w:val="en-US" w:eastAsia="ja-JP"/>
        </w:rPr>
        <w:t xml:space="preserve"> </w:t>
      </w:r>
      <w:r w:rsidRPr="001413B8">
        <w:rPr>
          <w:rFonts w:asciiTheme="minorHAnsi" w:eastAsia="MS Mincho" w:hAnsiTheme="minorHAnsi"/>
          <w:kern w:val="0"/>
          <w:lang w:val="en-US" w:eastAsia="ja-JP"/>
        </w:rPr>
        <w:t>ベースのデジタルコックピットシステムの展開にかかる手間とコストを最小化します。</w:t>
      </w:r>
    </w:p>
    <w:p w:rsidR="007F1406" w:rsidRPr="00103800" w:rsidRDefault="001413B8" w:rsidP="0037312B">
      <w:pPr>
        <w:spacing w:line="360" w:lineRule="auto"/>
        <w:rPr>
          <w:rFonts w:asciiTheme="minorHAnsi" w:eastAsia="MS Mincho" w:hAnsiTheme="minorHAnsi" w:cs="Arial"/>
          <w:b/>
          <w:bCs/>
          <w:color w:val="262626"/>
          <w:lang w:val="en-US" w:eastAsia="ja-JP"/>
        </w:rPr>
      </w:pPr>
      <w:proofErr w:type="spellStart"/>
      <w:proofErr w:type="gramStart"/>
      <w:r w:rsidRPr="00103800">
        <w:rPr>
          <w:rFonts w:asciiTheme="minorHAnsi" w:eastAsia="MS Mincho" w:hAnsiTheme="minorHAnsi" w:cs="Arial"/>
          <w:lang w:val="en-GB"/>
        </w:rPr>
        <w:t>congatec</w:t>
      </w:r>
      <w:proofErr w:type="spellEnd"/>
      <w:proofErr w:type="gramEnd"/>
      <w:r w:rsidRPr="00103800">
        <w:rPr>
          <w:rFonts w:asciiTheme="minorHAnsi" w:eastAsia="MS Mincho" w:hAnsiTheme="minorHAnsi" w:cs="Arial"/>
          <w:lang w:val="en-GB"/>
        </w:rPr>
        <w:t xml:space="preserve"> </w:t>
      </w:r>
      <w:r w:rsidRPr="00103800">
        <w:rPr>
          <w:rFonts w:asciiTheme="minorHAnsi" w:eastAsia="MS Mincho" w:hAnsiTheme="minorHAnsi" w:cs="細明體"/>
          <w:lang w:val="en-GB"/>
        </w:rPr>
        <w:t>では、</w:t>
      </w:r>
      <w:r w:rsidRPr="00103800">
        <w:rPr>
          <w:rFonts w:asciiTheme="minorHAnsi" w:eastAsia="MS Mincho" w:hAnsiTheme="minorHAnsi" w:cs="Arial"/>
          <w:lang w:val="en-GB"/>
        </w:rPr>
        <w:t xml:space="preserve">SMARC 2.0 </w:t>
      </w:r>
      <w:r w:rsidRPr="00103800">
        <w:rPr>
          <w:rFonts w:asciiTheme="minorHAnsi" w:eastAsia="MS Mincho" w:hAnsiTheme="minorHAnsi" w:cs="細明體"/>
          <w:lang w:val="en-GB"/>
        </w:rPr>
        <w:t>モジュール「</w:t>
      </w:r>
      <w:r w:rsidRPr="00103800">
        <w:rPr>
          <w:rFonts w:asciiTheme="minorHAnsi" w:eastAsia="MS Mincho" w:hAnsiTheme="minorHAnsi" w:cs="Arial"/>
          <w:lang w:val="en-GB"/>
        </w:rPr>
        <w:t>conga-SA5</w:t>
      </w:r>
      <w:r w:rsidRPr="00103800">
        <w:rPr>
          <w:rFonts w:asciiTheme="minorHAnsi" w:eastAsia="MS Mincho" w:hAnsiTheme="minorHAnsi" w:cs="細明體"/>
          <w:lang w:val="en-GB"/>
        </w:rPr>
        <w:t>」を以下の構成で提供します</w:t>
      </w:r>
      <w:r w:rsidRPr="001413B8">
        <w:rPr>
          <w:rFonts w:asciiTheme="minorHAnsi" w:eastAsia="MS Mincho" w:hAnsiTheme="minorHAnsi"/>
          <w:kern w:val="0"/>
          <w:lang w:val="en-US" w:eastAsia="ja-JP"/>
        </w:rPr>
        <w:t>。</w:t>
      </w:r>
    </w:p>
    <w:tbl>
      <w:tblPr>
        <w:tblW w:w="9038" w:type="dxa"/>
        <w:tblLayout w:type="fixed"/>
        <w:tblLook w:val="04A0" w:firstRow="1" w:lastRow="0" w:firstColumn="1" w:lastColumn="0" w:noHBand="0" w:noVBand="1"/>
      </w:tblPr>
      <w:tblGrid>
        <w:gridCol w:w="2235"/>
        <w:gridCol w:w="283"/>
        <w:gridCol w:w="993"/>
        <w:gridCol w:w="236"/>
        <w:gridCol w:w="1181"/>
        <w:gridCol w:w="236"/>
        <w:gridCol w:w="1134"/>
        <w:gridCol w:w="236"/>
        <w:gridCol w:w="1134"/>
        <w:gridCol w:w="237"/>
        <w:gridCol w:w="1133"/>
      </w:tblGrid>
      <w:tr w:rsidR="00120747" w:rsidRPr="00DE451D" w:rsidTr="00A92101">
        <w:tc>
          <w:tcPr>
            <w:tcW w:w="2235" w:type="dxa"/>
            <w:tcBorders>
              <w:bottom w:val="single" w:sz="8" w:space="0" w:color="auto"/>
            </w:tcBorders>
            <w:vAlign w:val="center"/>
          </w:tcPr>
          <w:p w:rsidR="00217564" w:rsidRPr="00DE451D" w:rsidRDefault="00120747">
            <w:pPr>
              <w:jc w:val="center"/>
              <w:rPr>
                <w:rFonts w:ascii="Arial" w:hAnsi="Arial" w:cs="Arial"/>
                <w:b/>
                <w:bCs/>
                <w:color w:val="262626"/>
                <w:sz w:val="18"/>
                <w:szCs w:val="18"/>
                <w:lang w:eastAsia="de-DE"/>
              </w:rPr>
            </w:pPr>
            <w:r w:rsidRPr="00DE451D">
              <w:rPr>
                <w:rFonts w:ascii="Arial" w:hAnsi="Arial" w:cs="Arial"/>
                <w:b/>
                <w:bCs/>
                <w:color w:val="262626"/>
                <w:sz w:val="18"/>
                <w:szCs w:val="18"/>
                <w:lang w:eastAsia="de-DE"/>
              </w:rPr>
              <w:t>Processor</w:t>
            </w:r>
          </w:p>
        </w:tc>
        <w:tc>
          <w:tcPr>
            <w:tcW w:w="283" w:type="dxa"/>
            <w:vAlign w:val="center"/>
          </w:tcPr>
          <w:p w:rsidR="00217564" w:rsidRPr="00DE451D" w:rsidRDefault="00217564">
            <w:pPr>
              <w:jc w:val="center"/>
              <w:rPr>
                <w:rFonts w:ascii="Arial" w:hAnsi="Arial" w:cs="Arial"/>
                <w:b/>
                <w:bCs/>
                <w:color w:val="262626"/>
                <w:sz w:val="18"/>
                <w:szCs w:val="18"/>
                <w:lang w:eastAsia="de-DE"/>
              </w:rPr>
            </w:pPr>
          </w:p>
        </w:tc>
        <w:tc>
          <w:tcPr>
            <w:tcW w:w="993" w:type="dxa"/>
            <w:tcBorders>
              <w:bottom w:val="single" w:sz="8" w:space="0" w:color="auto"/>
            </w:tcBorders>
            <w:vAlign w:val="center"/>
          </w:tcPr>
          <w:p w:rsidR="00217564" w:rsidRPr="00DE451D" w:rsidRDefault="00120747">
            <w:pPr>
              <w:jc w:val="center"/>
              <w:rPr>
                <w:rFonts w:ascii="Arial" w:hAnsi="Arial" w:cs="Arial"/>
                <w:b/>
                <w:bCs/>
                <w:color w:val="262626"/>
                <w:sz w:val="18"/>
                <w:szCs w:val="18"/>
                <w:lang w:eastAsia="de-DE"/>
              </w:rPr>
            </w:pPr>
            <w:r w:rsidRPr="00DE451D">
              <w:rPr>
                <w:rFonts w:ascii="Arial" w:hAnsi="Arial" w:cs="Arial"/>
                <w:b/>
                <w:bCs/>
                <w:color w:val="262626"/>
                <w:sz w:val="18"/>
                <w:szCs w:val="18"/>
                <w:lang w:eastAsia="de-DE"/>
              </w:rPr>
              <w:t>Cores</w:t>
            </w:r>
          </w:p>
        </w:tc>
        <w:tc>
          <w:tcPr>
            <w:tcW w:w="236" w:type="dxa"/>
            <w:vAlign w:val="center"/>
          </w:tcPr>
          <w:p w:rsidR="00217564" w:rsidRPr="00DE451D" w:rsidRDefault="00217564">
            <w:pPr>
              <w:jc w:val="center"/>
              <w:rPr>
                <w:rFonts w:ascii="Arial" w:hAnsi="Arial" w:cs="Arial"/>
                <w:b/>
                <w:bCs/>
                <w:color w:val="262626"/>
                <w:sz w:val="18"/>
                <w:szCs w:val="18"/>
                <w:lang w:eastAsia="de-DE"/>
              </w:rPr>
            </w:pPr>
          </w:p>
        </w:tc>
        <w:tc>
          <w:tcPr>
            <w:tcW w:w="1181" w:type="dxa"/>
            <w:tcBorders>
              <w:bottom w:val="single" w:sz="8" w:space="0" w:color="auto"/>
            </w:tcBorders>
            <w:vAlign w:val="center"/>
          </w:tcPr>
          <w:p w:rsidR="00217564" w:rsidRPr="00DE451D" w:rsidRDefault="00120747">
            <w:pPr>
              <w:jc w:val="center"/>
              <w:rPr>
                <w:rFonts w:ascii="Arial" w:hAnsi="Arial" w:cs="Arial"/>
                <w:b/>
                <w:bCs/>
                <w:color w:val="262626"/>
                <w:sz w:val="18"/>
                <w:szCs w:val="18"/>
                <w:lang w:eastAsia="de-DE"/>
              </w:rPr>
            </w:pPr>
            <w:r w:rsidRPr="00DE451D">
              <w:rPr>
                <w:rFonts w:ascii="Arial" w:hAnsi="Arial" w:cs="Arial"/>
                <w:b/>
                <w:bCs/>
                <w:color w:val="000000"/>
                <w:sz w:val="18"/>
                <w:szCs w:val="18"/>
                <w:lang w:eastAsia="de-DE"/>
              </w:rPr>
              <w:t>Intel</w:t>
            </w:r>
            <w:r w:rsidR="008B0165" w:rsidRPr="008B0165">
              <w:rPr>
                <w:rFonts w:ascii="Arial" w:hAnsi="Arial" w:cs="Arial"/>
                <w:b/>
                <w:bCs/>
                <w:color w:val="000000"/>
                <w:sz w:val="18"/>
                <w:szCs w:val="18"/>
                <w:vertAlign w:val="superscript"/>
                <w:lang w:eastAsia="de-DE"/>
              </w:rPr>
              <w:t>®</w:t>
            </w:r>
            <w:r w:rsidRPr="00DE451D">
              <w:rPr>
                <w:rFonts w:ascii="Arial" w:hAnsi="Arial" w:cs="Arial"/>
                <w:b/>
                <w:bCs/>
                <w:color w:val="000000"/>
                <w:sz w:val="18"/>
                <w:szCs w:val="18"/>
                <w:lang w:eastAsia="de-DE"/>
              </w:rPr>
              <w:t xml:space="preserve"> Smart Cache [MB]</w:t>
            </w:r>
          </w:p>
        </w:tc>
        <w:tc>
          <w:tcPr>
            <w:tcW w:w="236" w:type="dxa"/>
            <w:vAlign w:val="center"/>
          </w:tcPr>
          <w:p w:rsidR="00217564" w:rsidRPr="00DE451D" w:rsidRDefault="00217564">
            <w:pPr>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217564" w:rsidRPr="00DE451D" w:rsidRDefault="00120747">
            <w:pPr>
              <w:jc w:val="center"/>
              <w:rPr>
                <w:rFonts w:ascii="Arial" w:hAnsi="Arial" w:cs="Arial"/>
                <w:b/>
                <w:bCs/>
                <w:color w:val="262626"/>
                <w:sz w:val="18"/>
                <w:szCs w:val="18"/>
                <w:lang w:eastAsia="de-DE"/>
              </w:rPr>
            </w:pPr>
            <w:r w:rsidRPr="00DE451D">
              <w:rPr>
                <w:rFonts w:ascii="Arial" w:hAnsi="Arial" w:cs="Arial"/>
                <w:b/>
                <w:bCs/>
                <w:color w:val="262626"/>
                <w:sz w:val="18"/>
                <w:szCs w:val="18"/>
                <w:lang w:eastAsia="de-DE"/>
              </w:rPr>
              <w:t>Clock/ Burst</w:t>
            </w:r>
          </w:p>
          <w:p w:rsidR="00217564" w:rsidRPr="00DE451D" w:rsidRDefault="00120747">
            <w:pPr>
              <w:jc w:val="center"/>
              <w:rPr>
                <w:rFonts w:ascii="Arial" w:hAnsi="Arial" w:cs="Arial"/>
                <w:b/>
                <w:bCs/>
                <w:color w:val="262626"/>
                <w:sz w:val="18"/>
                <w:szCs w:val="18"/>
                <w:lang w:eastAsia="de-DE"/>
              </w:rPr>
            </w:pPr>
            <w:r w:rsidRPr="00DE451D">
              <w:rPr>
                <w:rFonts w:ascii="Arial" w:hAnsi="Arial" w:cs="Arial"/>
                <w:b/>
                <w:bCs/>
                <w:color w:val="262626"/>
                <w:sz w:val="18"/>
                <w:szCs w:val="18"/>
                <w:lang w:eastAsia="de-DE"/>
              </w:rPr>
              <w:t>[GHz]</w:t>
            </w:r>
          </w:p>
        </w:tc>
        <w:tc>
          <w:tcPr>
            <w:tcW w:w="236" w:type="dxa"/>
            <w:vAlign w:val="center"/>
          </w:tcPr>
          <w:p w:rsidR="00217564" w:rsidRPr="00DE451D" w:rsidRDefault="00217564">
            <w:pPr>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217564" w:rsidRPr="00DE451D" w:rsidRDefault="00120747">
            <w:pPr>
              <w:jc w:val="center"/>
              <w:rPr>
                <w:rFonts w:ascii="Arial" w:hAnsi="Arial" w:cs="Arial"/>
                <w:b/>
                <w:bCs/>
                <w:color w:val="262626"/>
                <w:sz w:val="18"/>
                <w:szCs w:val="18"/>
                <w:lang w:eastAsia="de-DE"/>
              </w:rPr>
            </w:pPr>
            <w:r w:rsidRPr="00DE451D">
              <w:rPr>
                <w:rFonts w:ascii="Arial" w:hAnsi="Arial" w:cs="Arial"/>
                <w:b/>
                <w:bCs/>
                <w:color w:val="000000"/>
                <w:sz w:val="18"/>
                <w:szCs w:val="18"/>
                <w:lang w:eastAsia="de-DE"/>
              </w:rPr>
              <w:t>TDP [W]</w:t>
            </w:r>
          </w:p>
        </w:tc>
        <w:tc>
          <w:tcPr>
            <w:tcW w:w="237" w:type="dxa"/>
            <w:vAlign w:val="center"/>
          </w:tcPr>
          <w:p w:rsidR="00217564" w:rsidRPr="00DE451D" w:rsidRDefault="00217564">
            <w:pPr>
              <w:jc w:val="center"/>
              <w:rPr>
                <w:rFonts w:ascii="Arial" w:hAnsi="Arial" w:cs="Arial"/>
                <w:b/>
                <w:bCs/>
                <w:color w:val="262626"/>
                <w:sz w:val="18"/>
                <w:szCs w:val="18"/>
                <w:lang w:eastAsia="de-DE"/>
              </w:rPr>
            </w:pPr>
          </w:p>
        </w:tc>
        <w:tc>
          <w:tcPr>
            <w:tcW w:w="1133" w:type="dxa"/>
            <w:tcBorders>
              <w:bottom w:val="single" w:sz="8" w:space="0" w:color="auto"/>
            </w:tcBorders>
            <w:vAlign w:val="center"/>
          </w:tcPr>
          <w:p w:rsidR="00217564" w:rsidRPr="00DE451D" w:rsidRDefault="00120747">
            <w:pPr>
              <w:jc w:val="center"/>
              <w:rPr>
                <w:rFonts w:ascii="Arial" w:hAnsi="Arial" w:cs="Arial"/>
                <w:b/>
                <w:bCs/>
                <w:color w:val="262626"/>
                <w:sz w:val="18"/>
                <w:szCs w:val="18"/>
                <w:lang w:eastAsia="de-DE"/>
              </w:rPr>
            </w:pPr>
            <w:r w:rsidRPr="00DE451D">
              <w:rPr>
                <w:rFonts w:ascii="Arial" w:hAnsi="Arial" w:cs="Arial"/>
                <w:b/>
                <w:bCs/>
                <w:color w:val="000000"/>
                <w:sz w:val="18"/>
                <w:szCs w:val="18"/>
                <w:lang w:eastAsia="de-DE"/>
              </w:rPr>
              <w:t>Graphics Execution Units</w:t>
            </w:r>
          </w:p>
        </w:tc>
      </w:tr>
      <w:tr w:rsidR="00120747" w:rsidRPr="00DE451D" w:rsidTr="00A92101">
        <w:tc>
          <w:tcPr>
            <w:tcW w:w="2235" w:type="dxa"/>
            <w:tcBorders>
              <w:top w:val="single" w:sz="8" w:space="0" w:color="auto"/>
              <w:bottom w:val="single" w:sz="8" w:space="0" w:color="auto"/>
            </w:tcBorders>
            <w:vAlign w:val="center"/>
          </w:tcPr>
          <w:p w:rsidR="00120747" w:rsidRPr="00DE451D" w:rsidRDefault="00120747" w:rsidP="00DD3E37">
            <w:pPr>
              <w:spacing w:line="360" w:lineRule="auto"/>
              <w:rPr>
                <w:rFonts w:ascii="Arial" w:hAnsi="Arial" w:cs="Arial"/>
                <w:b/>
                <w:sz w:val="18"/>
                <w:szCs w:val="18"/>
              </w:rPr>
            </w:pPr>
            <w:r w:rsidRPr="00DE451D">
              <w:rPr>
                <w:rFonts w:ascii="Arial" w:hAnsi="Arial" w:cs="Arial"/>
                <w:b/>
                <w:bCs/>
                <w:color w:val="262626"/>
                <w:sz w:val="18"/>
                <w:szCs w:val="18"/>
                <w:lang w:eastAsia="de-DE"/>
              </w:rPr>
              <w:t>Intel</w:t>
            </w:r>
            <w:r w:rsidR="008B0165" w:rsidRPr="008B0165">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Pentium</w:t>
            </w:r>
            <w:r w:rsidR="008B0165" w:rsidRPr="008B0165">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N4200</w:t>
            </w:r>
          </w:p>
        </w:tc>
        <w:tc>
          <w:tcPr>
            <w:tcW w:w="283" w:type="dxa"/>
            <w:vAlign w:val="center"/>
          </w:tcPr>
          <w:p w:rsidR="00120747" w:rsidRPr="00DE451D" w:rsidRDefault="00120747" w:rsidP="00DD3E37">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4</w:t>
            </w:r>
          </w:p>
        </w:tc>
        <w:tc>
          <w:tcPr>
            <w:tcW w:w="236" w:type="dxa"/>
            <w:vAlign w:val="center"/>
          </w:tcPr>
          <w:p w:rsidR="00120747" w:rsidRPr="00DE451D" w:rsidRDefault="00120747" w:rsidP="00DD3E37">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2</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1.1 / 2.5</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6</w:t>
            </w:r>
          </w:p>
        </w:tc>
        <w:tc>
          <w:tcPr>
            <w:tcW w:w="237" w:type="dxa"/>
            <w:vAlign w:val="center"/>
          </w:tcPr>
          <w:p w:rsidR="00120747" w:rsidRPr="00DE451D" w:rsidRDefault="00120747" w:rsidP="00DD3E37">
            <w:pPr>
              <w:spacing w:line="360" w:lineRule="auto"/>
              <w:jc w:val="center"/>
              <w:rPr>
                <w:rFonts w:ascii="Arial" w:hAnsi="Arial" w:cs="Arial"/>
                <w:b/>
                <w:sz w:val="18"/>
                <w:szCs w:val="18"/>
              </w:rPr>
            </w:pPr>
          </w:p>
        </w:tc>
        <w:tc>
          <w:tcPr>
            <w:tcW w:w="113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18</w:t>
            </w:r>
          </w:p>
        </w:tc>
      </w:tr>
      <w:tr w:rsidR="00120747" w:rsidRPr="00DE451D" w:rsidTr="00A92101">
        <w:tc>
          <w:tcPr>
            <w:tcW w:w="2235" w:type="dxa"/>
            <w:tcBorders>
              <w:top w:val="single" w:sz="8" w:space="0" w:color="auto"/>
              <w:bottom w:val="single" w:sz="8" w:space="0" w:color="auto"/>
            </w:tcBorders>
            <w:vAlign w:val="center"/>
          </w:tcPr>
          <w:p w:rsidR="00120747" w:rsidRPr="00DE451D" w:rsidRDefault="00120747" w:rsidP="00DD3E37">
            <w:pPr>
              <w:spacing w:line="360" w:lineRule="auto"/>
              <w:rPr>
                <w:rFonts w:ascii="Arial" w:hAnsi="Arial" w:cs="Arial"/>
                <w:b/>
                <w:sz w:val="18"/>
                <w:szCs w:val="18"/>
                <w:lang w:val="it-IT"/>
              </w:rPr>
            </w:pPr>
            <w:r w:rsidRPr="00DE451D">
              <w:rPr>
                <w:rFonts w:ascii="Arial" w:hAnsi="Arial" w:cs="Arial"/>
                <w:b/>
                <w:sz w:val="18"/>
                <w:szCs w:val="18"/>
              </w:rPr>
              <w:t>Intel</w:t>
            </w:r>
            <w:r w:rsidR="008B0165" w:rsidRPr="008B0165">
              <w:rPr>
                <w:rFonts w:ascii="Arial" w:hAnsi="Arial" w:cs="Arial"/>
                <w:b/>
                <w:sz w:val="18"/>
                <w:szCs w:val="18"/>
                <w:vertAlign w:val="superscript"/>
              </w:rPr>
              <w:t>®</w:t>
            </w:r>
            <w:r w:rsidRPr="00DE451D">
              <w:rPr>
                <w:rFonts w:ascii="Arial" w:hAnsi="Arial" w:cs="Arial"/>
                <w:b/>
                <w:sz w:val="18"/>
                <w:szCs w:val="18"/>
              </w:rPr>
              <w:t xml:space="preserve"> Celeron</w:t>
            </w:r>
            <w:r w:rsidR="008B0165" w:rsidRPr="008B0165">
              <w:rPr>
                <w:rFonts w:ascii="Arial" w:hAnsi="Arial" w:cs="Arial"/>
                <w:b/>
                <w:sz w:val="18"/>
                <w:szCs w:val="18"/>
                <w:vertAlign w:val="superscript"/>
              </w:rPr>
              <w:t>®</w:t>
            </w:r>
            <w:r w:rsidRPr="00DE451D">
              <w:rPr>
                <w:rFonts w:ascii="Arial" w:hAnsi="Arial" w:cs="Arial"/>
                <w:b/>
                <w:sz w:val="18"/>
                <w:szCs w:val="18"/>
              </w:rPr>
              <w:t xml:space="preserve"> N3350</w:t>
            </w:r>
          </w:p>
        </w:tc>
        <w:tc>
          <w:tcPr>
            <w:tcW w:w="283" w:type="dxa"/>
            <w:vAlign w:val="center"/>
          </w:tcPr>
          <w:p w:rsidR="00120747" w:rsidRPr="00DE451D" w:rsidRDefault="00120747" w:rsidP="00DD3E37">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2</w:t>
            </w:r>
          </w:p>
        </w:tc>
        <w:tc>
          <w:tcPr>
            <w:tcW w:w="236" w:type="dxa"/>
            <w:vAlign w:val="center"/>
          </w:tcPr>
          <w:p w:rsidR="00120747" w:rsidRPr="00DE451D" w:rsidRDefault="00120747" w:rsidP="00DD3E37">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1.1 / 2.4</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6</w:t>
            </w:r>
          </w:p>
        </w:tc>
        <w:tc>
          <w:tcPr>
            <w:tcW w:w="237" w:type="dxa"/>
            <w:vAlign w:val="center"/>
          </w:tcPr>
          <w:p w:rsidR="00120747" w:rsidRPr="00DE451D" w:rsidRDefault="00120747" w:rsidP="00DD3E37">
            <w:pPr>
              <w:spacing w:line="360" w:lineRule="auto"/>
              <w:jc w:val="center"/>
              <w:rPr>
                <w:rFonts w:ascii="Arial" w:hAnsi="Arial" w:cs="Arial"/>
                <w:b/>
                <w:sz w:val="18"/>
                <w:szCs w:val="18"/>
              </w:rPr>
            </w:pPr>
          </w:p>
        </w:tc>
        <w:tc>
          <w:tcPr>
            <w:tcW w:w="113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12</w:t>
            </w:r>
          </w:p>
        </w:tc>
      </w:tr>
      <w:tr w:rsidR="00120747" w:rsidRPr="00DE451D" w:rsidTr="00A92101">
        <w:tc>
          <w:tcPr>
            <w:tcW w:w="2235" w:type="dxa"/>
            <w:tcBorders>
              <w:top w:val="single" w:sz="8" w:space="0" w:color="auto"/>
              <w:bottom w:val="single" w:sz="8" w:space="0" w:color="auto"/>
            </w:tcBorders>
            <w:vAlign w:val="center"/>
          </w:tcPr>
          <w:p w:rsidR="00120747" w:rsidRPr="00DE451D" w:rsidRDefault="00120747" w:rsidP="00DD3E37">
            <w:pPr>
              <w:spacing w:line="360" w:lineRule="auto"/>
              <w:rPr>
                <w:rFonts w:ascii="Arial" w:hAnsi="Arial" w:cs="Arial"/>
                <w:b/>
                <w:sz w:val="18"/>
                <w:szCs w:val="18"/>
              </w:rPr>
            </w:pPr>
            <w:r w:rsidRPr="00DE451D">
              <w:rPr>
                <w:rFonts w:ascii="Arial" w:hAnsi="Arial" w:cs="Arial"/>
                <w:b/>
                <w:bCs/>
                <w:color w:val="262626"/>
                <w:sz w:val="18"/>
                <w:szCs w:val="18"/>
                <w:lang w:eastAsia="de-DE"/>
              </w:rPr>
              <w:t>Intel</w:t>
            </w:r>
            <w:r w:rsidR="008B0165" w:rsidRPr="008B0165">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Atom</w:t>
            </w:r>
            <w:r w:rsidR="007D5616" w:rsidRPr="007D5616">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x7-E3950</w:t>
            </w:r>
          </w:p>
        </w:tc>
        <w:tc>
          <w:tcPr>
            <w:tcW w:w="283" w:type="dxa"/>
            <w:vAlign w:val="center"/>
          </w:tcPr>
          <w:p w:rsidR="00120747" w:rsidRPr="00DE451D" w:rsidRDefault="00120747" w:rsidP="00DD3E37">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lang w:val="it-IT"/>
              </w:rPr>
            </w:pPr>
            <w:r w:rsidRPr="00DE451D">
              <w:rPr>
                <w:rFonts w:ascii="Arial" w:hAnsi="Arial" w:cs="Arial"/>
                <w:b/>
                <w:sz w:val="18"/>
                <w:szCs w:val="18"/>
                <w:lang w:val="it-IT"/>
              </w:rPr>
              <w:t>4</w:t>
            </w:r>
          </w:p>
        </w:tc>
        <w:tc>
          <w:tcPr>
            <w:tcW w:w="236" w:type="dxa"/>
            <w:vAlign w:val="center"/>
          </w:tcPr>
          <w:p w:rsidR="00120747" w:rsidRPr="00DE451D" w:rsidRDefault="00120747" w:rsidP="00DD3E37">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lang w:val="it-IT"/>
              </w:rPr>
            </w:pPr>
            <w:r w:rsidRPr="00DE451D">
              <w:rPr>
                <w:rFonts w:ascii="Arial" w:hAnsi="Arial" w:cs="Arial"/>
                <w:b/>
                <w:sz w:val="18"/>
                <w:szCs w:val="18"/>
              </w:rPr>
              <w:t>2</w:t>
            </w:r>
          </w:p>
        </w:tc>
        <w:tc>
          <w:tcPr>
            <w:tcW w:w="236" w:type="dxa"/>
            <w:vAlign w:val="center"/>
          </w:tcPr>
          <w:p w:rsidR="00120747" w:rsidRPr="00DE451D" w:rsidRDefault="00120747" w:rsidP="00DD3E37">
            <w:pPr>
              <w:spacing w:line="360" w:lineRule="auto"/>
              <w:jc w:val="center"/>
              <w:rPr>
                <w:rFonts w:ascii="Arial" w:hAnsi="Arial" w:cs="Arial"/>
                <w:b/>
                <w:sz w:val="18"/>
                <w:szCs w:val="18"/>
                <w:lang w:val="it-IT"/>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lang w:val="it-IT"/>
              </w:rPr>
            </w:pPr>
            <w:r w:rsidRPr="00DE451D">
              <w:rPr>
                <w:rFonts w:ascii="Arial" w:hAnsi="Arial" w:cs="Arial"/>
                <w:b/>
                <w:sz w:val="18"/>
                <w:szCs w:val="18"/>
                <w:lang w:val="it-IT"/>
              </w:rPr>
              <w:t>1.6 / 2.0</w:t>
            </w:r>
          </w:p>
        </w:tc>
        <w:tc>
          <w:tcPr>
            <w:tcW w:w="236" w:type="dxa"/>
            <w:vAlign w:val="center"/>
          </w:tcPr>
          <w:p w:rsidR="00120747" w:rsidRPr="00DE451D" w:rsidRDefault="00120747" w:rsidP="00DD3E37">
            <w:pPr>
              <w:spacing w:line="360" w:lineRule="auto"/>
              <w:jc w:val="center"/>
              <w:rPr>
                <w:rFonts w:ascii="Arial" w:hAnsi="Arial" w:cs="Arial"/>
                <w:b/>
                <w:sz w:val="18"/>
                <w:szCs w:val="18"/>
                <w:lang w:val="it-IT"/>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12</w:t>
            </w:r>
          </w:p>
        </w:tc>
        <w:tc>
          <w:tcPr>
            <w:tcW w:w="237" w:type="dxa"/>
            <w:vAlign w:val="center"/>
          </w:tcPr>
          <w:p w:rsidR="00120747" w:rsidRPr="00DE451D" w:rsidRDefault="00120747" w:rsidP="00DD3E37">
            <w:pPr>
              <w:spacing w:line="360" w:lineRule="auto"/>
              <w:jc w:val="center"/>
              <w:rPr>
                <w:rFonts w:ascii="Arial" w:hAnsi="Arial" w:cs="Arial"/>
                <w:b/>
                <w:sz w:val="18"/>
                <w:szCs w:val="18"/>
                <w:lang w:val="it-IT"/>
              </w:rPr>
            </w:pPr>
          </w:p>
        </w:tc>
        <w:tc>
          <w:tcPr>
            <w:tcW w:w="113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18</w:t>
            </w:r>
          </w:p>
        </w:tc>
      </w:tr>
      <w:tr w:rsidR="00120747" w:rsidRPr="00DE451D" w:rsidTr="00A92101">
        <w:tc>
          <w:tcPr>
            <w:tcW w:w="2235" w:type="dxa"/>
            <w:tcBorders>
              <w:top w:val="single" w:sz="8" w:space="0" w:color="auto"/>
              <w:bottom w:val="single" w:sz="8" w:space="0" w:color="auto"/>
            </w:tcBorders>
            <w:vAlign w:val="center"/>
          </w:tcPr>
          <w:p w:rsidR="00120747" w:rsidRPr="00DE451D" w:rsidRDefault="00120747" w:rsidP="00DD3E37">
            <w:pPr>
              <w:spacing w:line="360" w:lineRule="auto"/>
              <w:rPr>
                <w:rFonts w:ascii="Arial" w:hAnsi="Arial" w:cs="Arial"/>
                <w:b/>
                <w:sz w:val="18"/>
                <w:szCs w:val="18"/>
              </w:rPr>
            </w:pPr>
            <w:r w:rsidRPr="00DE451D">
              <w:rPr>
                <w:rFonts w:ascii="Arial" w:hAnsi="Arial" w:cs="Arial"/>
                <w:b/>
                <w:bCs/>
                <w:color w:val="262626"/>
                <w:sz w:val="18"/>
                <w:szCs w:val="18"/>
                <w:lang w:eastAsia="de-DE"/>
              </w:rPr>
              <w:t>Intel</w:t>
            </w:r>
            <w:r w:rsidR="008B0165" w:rsidRPr="008B0165">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Atom</w:t>
            </w:r>
            <w:r w:rsidR="007D5616" w:rsidRPr="007D5616">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x5-E3940</w:t>
            </w:r>
          </w:p>
        </w:tc>
        <w:tc>
          <w:tcPr>
            <w:tcW w:w="283" w:type="dxa"/>
            <w:vAlign w:val="center"/>
          </w:tcPr>
          <w:p w:rsidR="00120747" w:rsidRPr="00DE451D" w:rsidRDefault="00120747" w:rsidP="00DD3E37">
            <w:pPr>
              <w:spacing w:line="360" w:lineRule="auto"/>
              <w:jc w:val="center"/>
              <w:rPr>
                <w:rFonts w:ascii="Arial" w:hAnsi="Arial" w:cs="Arial"/>
                <w:b/>
                <w:sz w:val="18"/>
                <w:szCs w:val="18"/>
              </w:rPr>
            </w:pPr>
          </w:p>
        </w:tc>
        <w:tc>
          <w:tcPr>
            <w:tcW w:w="99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4</w:t>
            </w:r>
          </w:p>
        </w:tc>
        <w:tc>
          <w:tcPr>
            <w:tcW w:w="236" w:type="dxa"/>
            <w:vAlign w:val="center"/>
          </w:tcPr>
          <w:p w:rsidR="00120747" w:rsidRPr="00DE451D" w:rsidRDefault="00120747" w:rsidP="00DD3E37">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2</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1.6 / 1.8</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 xml:space="preserve">9 </w:t>
            </w:r>
          </w:p>
        </w:tc>
        <w:tc>
          <w:tcPr>
            <w:tcW w:w="237" w:type="dxa"/>
            <w:vAlign w:val="center"/>
          </w:tcPr>
          <w:p w:rsidR="00120747" w:rsidRPr="00DE451D" w:rsidRDefault="00120747" w:rsidP="00DD3E37">
            <w:pPr>
              <w:spacing w:line="360" w:lineRule="auto"/>
              <w:jc w:val="center"/>
              <w:rPr>
                <w:rFonts w:ascii="Arial" w:hAnsi="Arial" w:cs="Arial"/>
                <w:b/>
                <w:sz w:val="18"/>
                <w:szCs w:val="18"/>
              </w:rPr>
            </w:pPr>
          </w:p>
        </w:tc>
        <w:tc>
          <w:tcPr>
            <w:tcW w:w="113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12</w:t>
            </w:r>
          </w:p>
        </w:tc>
      </w:tr>
      <w:tr w:rsidR="00120747" w:rsidRPr="00DE451D" w:rsidTr="00A92101">
        <w:tc>
          <w:tcPr>
            <w:tcW w:w="2235" w:type="dxa"/>
            <w:tcBorders>
              <w:top w:val="single" w:sz="8" w:space="0" w:color="auto"/>
              <w:bottom w:val="single" w:sz="8" w:space="0" w:color="auto"/>
            </w:tcBorders>
            <w:vAlign w:val="center"/>
          </w:tcPr>
          <w:p w:rsidR="00120747" w:rsidRPr="00DE451D" w:rsidRDefault="00120747" w:rsidP="00DD3E37">
            <w:pPr>
              <w:spacing w:line="360" w:lineRule="auto"/>
              <w:rPr>
                <w:rFonts w:ascii="Arial" w:hAnsi="Arial" w:cs="Arial"/>
                <w:b/>
                <w:sz w:val="18"/>
                <w:szCs w:val="18"/>
              </w:rPr>
            </w:pPr>
            <w:r w:rsidRPr="00DE451D">
              <w:rPr>
                <w:rFonts w:ascii="Arial" w:hAnsi="Arial" w:cs="Arial"/>
                <w:b/>
                <w:bCs/>
                <w:color w:val="262626"/>
                <w:sz w:val="18"/>
                <w:szCs w:val="18"/>
                <w:lang w:eastAsia="de-DE"/>
              </w:rPr>
              <w:t>Intel</w:t>
            </w:r>
            <w:r w:rsidR="008B0165" w:rsidRPr="008B0165">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Atom</w:t>
            </w:r>
            <w:r w:rsidR="007D5616" w:rsidRPr="007D5616">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x5-E3930</w:t>
            </w:r>
          </w:p>
        </w:tc>
        <w:tc>
          <w:tcPr>
            <w:tcW w:w="283" w:type="dxa"/>
            <w:vAlign w:val="center"/>
          </w:tcPr>
          <w:p w:rsidR="00120747" w:rsidRPr="00DE451D" w:rsidRDefault="00120747" w:rsidP="00DD3E37">
            <w:pPr>
              <w:spacing w:line="360" w:lineRule="auto"/>
              <w:jc w:val="center"/>
              <w:rPr>
                <w:rFonts w:ascii="Arial" w:hAnsi="Arial" w:cs="Arial"/>
                <w:b/>
                <w:sz w:val="18"/>
                <w:szCs w:val="18"/>
              </w:rPr>
            </w:pPr>
          </w:p>
        </w:tc>
        <w:tc>
          <w:tcPr>
            <w:tcW w:w="99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2</w:t>
            </w:r>
          </w:p>
        </w:tc>
        <w:tc>
          <w:tcPr>
            <w:tcW w:w="236" w:type="dxa"/>
            <w:vAlign w:val="center"/>
          </w:tcPr>
          <w:p w:rsidR="00120747" w:rsidRPr="00DE451D" w:rsidRDefault="00120747" w:rsidP="00DD3E37">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1.3 / 1.8</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6.5</w:t>
            </w:r>
          </w:p>
        </w:tc>
        <w:tc>
          <w:tcPr>
            <w:tcW w:w="237" w:type="dxa"/>
            <w:vAlign w:val="center"/>
          </w:tcPr>
          <w:p w:rsidR="00120747" w:rsidRPr="00DE451D" w:rsidRDefault="00120747" w:rsidP="00DD3E37">
            <w:pPr>
              <w:spacing w:line="360" w:lineRule="auto"/>
              <w:jc w:val="center"/>
              <w:rPr>
                <w:rFonts w:ascii="Arial" w:hAnsi="Arial" w:cs="Arial"/>
                <w:b/>
                <w:sz w:val="18"/>
                <w:szCs w:val="18"/>
              </w:rPr>
            </w:pPr>
          </w:p>
        </w:tc>
        <w:tc>
          <w:tcPr>
            <w:tcW w:w="113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12</w:t>
            </w:r>
          </w:p>
        </w:tc>
      </w:tr>
    </w:tbl>
    <w:p w:rsidR="00120747" w:rsidRPr="00DE451D" w:rsidRDefault="00120747" w:rsidP="00120747">
      <w:pPr>
        <w:spacing w:line="360" w:lineRule="auto"/>
        <w:rPr>
          <w:rFonts w:ascii="Arial" w:hAnsi="Arial" w:cs="Arial"/>
          <w:sz w:val="22"/>
          <w:szCs w:val="22"/>
        </w:rPr>
      </w:pPr>
    </w:p>
    <w:p w:rsidR="00E842D5" w:rsidRPr="001413B8" w:rsidRDefault="001413B8" w:rsidP="002F1EC9">
      <w:pPr>
        <w:spacing w:line="360" w:lineRule="auto"/>
        <w:rPr>
          <w:rFonts w:ascii="Arial" w:hAnsi="Arial" w:cs="Arial"/>
          <w:sz w:val="22"/>
          <w:szCs w:val="22"/>
        </w:rPr>
      </w:pPr>
      <w:proofErr w:type="spellStart"/>
      <w:proofErr w:type="gramStart"/>
      <w:r w:rsidRPr="00103800">
        <w:rPr>
          <w:rFonts w:asciiTheme="minorHAnsi" w:eastAsia="MS Mincho" w:hAnsiTheme="minorHAnsi" w:cs="Arial"/>
          <w:lang w:val="en-GB"/>
        </w:rPr>
        <w:t>congatec</w:t>
      </w:r>
      <w:proofErr w:type="spellEnd"/>
      <w:proofErr w:type="gramEnd"/>
      <w:r w:rsidRPr="00103800">
        <w:rPr>
          <w:rFonts w:asciiTheme="minorHAnsi" w:eastAsia="MS Mincho" w:hAnsiTheme="minorHAnsi" w:cs="Arial"/>
          <w:lang w:val="en-GB"/>
        </w:rPr>
        <w:t xml:space="preserve"> </w:t>
      </w:r>
      <w:r w:rsidRPr="00103800">
        <w:rPr>
          <w:rFonts w:asciiTheme="minorHAnsi" w:eastAsia="MS Mincho" w:hAnsiTheme="minorHAnsi" w:cs="細明體"/>
          <w:lang w:val="en-GB"/>
        </w:rPr>
        <w:t>と</w:t>
      </w:r>
      <w:r w:rsidRPr="00103800">
        <w:rPr>
          <w:rFonts w:asciiTheme="minorHAnsi" w:eastAsia="MS Mincho" w:hAnsiTheme="minorHAnsi" w:cs="Arial"/>
          <w:lang w:val="en-GB"/>
        </w:rPr>
        <w:t xml:space="preserve"> </w:t>
      </w:r>
      <w:proofErr w:type="spellStart"/>
      <w:r w:rsidRPr="00103800">
        <w:rPr>
          <w:rFonts w:asciiTheme="minorHAnsi" w:eastAsia="MS Mincho" w:hAnsiTheme="minorHAnsi" w:cs="Arial"/>
          <w:lang w:val="en-GB"/>
        </w:rPr>
        <w:t>Luxoft</w:t>
      </w:r>
      <w:proofErr w:type="spellEnd"/>
      <w:r w:rsidRPr="00103800">
        <w:rPr>
          <w:rFonts w:asciiTheme="minorHAnsi" w:eastAsia="MS Mincho" w:hAnsiTheme="minorHAnsi" w:cs="Arial"/>
          <w:lang w:val="en-GB"/>
        </w:rPr>
        <w:t xml:space="preserve"> </w:t>
      </w:r>
      <w:r w:rsidRPr="00103800">
        <w:rPr>
          <w:rFonts w:asciiTheme="minorHAnsi" w:eastAsia="MS Mincho" w:hAnsiTheme="minorHAnsi" w:cs="細明體"/>
          <w:lang w:val="en-GB"/>
        </w:rPr>
        <w:t>のモジュール式次世代車載プラットフォーム向け</w:t>
      </w:r>
      <w:r w:rsidRPr="00103800">
        <w:rPr>
          <w:rFonts w:asciiTheme="minorHAnsi" w:eastAsia="MS Mincho" w:hAnsiTheme="minorHAnsi" w:cs="Arial"/>
          <w:lang w:val="en-GB"/>
        </w:rPr>
        <w:t xml:space="preserve"> conga-SA5 </w:t>
      </w:r>
      <w:r w:rsidRPr="00103800">
        <w:rPr>
          <w:rFonts w:asciiTheme="minorHAnsi" w:eastAsia="MS Mincho" w:hAnsiTheme="minorHAnsi" w:cs="細明體"/>
          <w:lang w:val="en-GB"/>
        </w:rPr>
        <w:t>の詳細は、以下の製品ページからご覧いただけます。</w:t>
      </w:r>
      <w:r w:rsidR="003E6A3A">
        <w:fldChar w:fldCharType="begin"/>
      </w:r>
      <w:r w:rsidR="003E6A3A">
        <w:instrText xml:space="preserve"> HYPERLINK "https://www.congatec.com/en/products/smarc/conga-sa5.html" </w:instrText>
      </w:r>
      <w:r w:rsidR="003E6A3A">
        <w:fldChar w:fldCharType="separate"/>
      </w:r>
      <w:r w:rsidR="00E842D5" w:rsidRPr="001413B8">
        <w:rPr>
          <w:rStyle w:val="Hyperlink"/>
          <w:rFonts w:ascii="Arial" w:hAnsi="Arial" w:cs="Arial"/>
          <w:sz w:val="22"/>
          <w:szCs w:val="22"/>
        </w:rPr>
        <w:t>https://www.congatec.com/en/products/smarc/conga-sa5.html</w:t>
      </w:r>
      <w:r w:rsidR="003E6A3A">
        <w:rPr>
          <w:rStyle w:val="Hyperlink"/>
          <w:rFonts w:ascii="Arial" w:hAnsi="Arial" w:cs="Arial"/>
          <w:sz w:val="22"/>
          <w:szCs w:val="22"/>
          <w:lang w:val="en-GB"/>
        </w:rPr>
        <w:fldChar w:fldCharType="end"/>
      </w:r>
    </w:p>
    <w:p w:rsidR="002F1EC9" w:rsidRPr="001413B8" w:rsidRDefault="002F1EC9" w:rsidP="002F1EC9">
      <w:pPr>
        <w:spacing w:line="360" w:lineRule="auto"/>
        <w:rPr>
          <w:rFonts w:ascii="Arial" w:hAnsi="Arial" w:cs="Arial"/>
          <w:b/>
          <w:sz w:val="18"/>
          <w:szCs w:val="18"/>
        </w:rPr>
      </w:pPr>
    </w:p>
    <w:p w:rsidR="00103800" w:rsidRPr="0000142E" w:rsidRDefault="00103800" w:rsidP="00103800">
      <w:pPr>
        <w:pStyle w:val="Standard1"/>
        <w:spacing w:before="120"/>
        <w:rPr>
          <w:rFonts w:ascii="Arial" w:hAnsi="Arial" w:cs="Arial"/>
          <w:b/>
          <w:bCs/>
          <w:sz w:val="16"/>
          <w:szCs w:val="16"/>
          <w:lang w:val="en-US"/>
        </w:rPr>
      </w:pPr>
      <w:proofErr w:type="spellStart"/>
      <w:proofErr w:type="gramStart"/>
      <w:r w:rsidRPr="0000142E">
        <w:rPr>
          <w:rFonts w:ascii="Arial" w:hAnsi="Arial" w:cs="Arial"/>
          <w:b/>
          <w:bCs/>
          <w:sz w:val="16"/>
          <w:szCs w:val="16"/>
          <w:lang w:val="en-US"/>
        </w:rPr>
        <w:t>congatec</w:t>
      </w:r>
      <w:proofErr w:type="spellEnd"/>
      <w:proofErr w:type="gramEnd"/>
      <w:r w:rsidRPr="0000142E">
        <w:rPr>
          <w:rFonts w:ascii="Arial" w:hAnsi="Arial" w:cs="Arial"/>
          <w:b/>
          <w:bCs/>
          <w:sz w:val="16"/>
          <w:szCs w:val="16"/>
          <w:lang w:val="en-US"/>
        </w:rPr>
        <w:t xml:space="preserve"> AG</w:t>
      </w:r>
      <w:r w:rsidRPr="0000142E">
        <w:rPr>
          <w:rFonts w:ascii="Arial" w:eastAsia="新細明體" w:hAnsi="Arial" w:cs="Arial" w:hint="eastAsia"/>
          <w:b/>
          <w:bCs/>
          <w:sz w:val="16"/>
          <w:szCs w:val="16"/>
          <w:lang w:val="en-US"/>
        </w:rPr>
        <w:t>について</w:t>
      </w:r>
      <w:r w:rsidRPr="0000142E">
        <w:rPr>
          <w:rFonts w:ascii="Arial" w:hAnsi="Arial" w:cs="Arial"/>
          <w:b/>
          <w:bCs/>
          <w:sz w:val="16"/>
          <w:szCs w:val="16"/>
          <w:lang w:val="en-US"/>
        </w:rPr>
        <w:t xml:space="preserve"> </w:t>
      </w:r>
    </w:p>
    <w:p w:rsidR="00103800" w:rsidRPr="0000142E" w:rsidRDefault="00103800" w:rsidP="00103800">
      <w:pPr>
        <w:pStyle w:val="Standard1"/>
        <w:spacing w:before="120"/>
        <w:rPr>
          <w:rFonts w:ascii="Arial" w:hAnsi="Arial" w:cs="Arial"/>
          <w:sz w:val="18"/>
          <w:szCs w:val="18"/>
          <w:lang w:val="en-US"/>
        </w:rPr>
      </w:pPr>
      <w:proofErr w:type="spellStart"/>
      <w:proofErr w:type="gramStart"/>
      <w:r w:rsidRPr="0000142E">
        <w:rPr>
          <w:rFonts w:ascii="Arial" w:hAnsi="Arial" w:cs="Arial"/>
          <w:bCs/>
          <w:sz w:val="16"/>
          <w:szCs w:val="16"/>
          <w:lang w:val="en-US"/>
        </w:rPr>
        <w:t>congatec</w:t>
      </w:r>
      <w:proofErr w:type="spellEnd"/>
      <w:proofErr w:type="gramEnd"/>
      <w:r w:rsidRPr="0000142E">
        <w:rPr>
          <w:rFonts w:ascii="Arial" w:hAnsi="Arial" w:cs="Arial"/>
          <w:bCs/>
          <w:sz w:val="16"/>
          <w:szCs w:val="16"/>
          <w:lang w:val="en-US"/>
        </w:rPr>
        <w:t xml:space="preserve"> AG</w:t>
      </w:r>
      <w:r w:rsidRPr="0000142E">
        <w:rPr>
          <w:rFonts w:ascii="Arial" w:eastAsia="新細明體" w:hAnsi="Arial" w:cs="Arial" w:hint="eastAsia"/>
          <w:bCs/>
          <w:sz w:val="16"/>
          <w:szCs w:val="16"/>
          <w:lang w:val="en-US"/>
        </w:rPr>
        <w:t>はドイツのデッゲンドルフに本社を置く</w:t>
      </w:r>
      <w:proofErr w:type="spellStart"/>
      <w:r w:rsidRPr="0000142E">
        <w:rPr>
          <w:rFonts w:ascii="Arial" w:hAnsi="Arial" w:cs="Arial"/>
          <w:bCs/>
          <w:sz w:val="16"/>
          <w:szCs w:val="16"/>
          <w:lang w:val="en-US"/>
        </w:rPr>
        <w:t>Qseven</w:t>
      </w:r>
      <w:proofErr w:type="spellEnd"/>
      <w:r w:rsidRPr="0000142E">
        <w:rPr>
          <w:rFonts w:ascii="Arial" w:eastAsia="新細明體" w:hAnsi="Arial" w:cs="Arial" w:hint="eastAsia"/>
          <w:bCs/>
          <w:sz w:val="16"/>
          <w:szCs w:val="16"/>
          <w:lang w:val="en-US"/>
        </w:rPr>
        <w:t>、</w:t>
      </w:r>
      <w:r w:rsidRPr="0000142E">
        <w:rPr>
          <w:rFonts w:ascii="Arial" w:hAnsi="Arial" w:cs="Arial"/>
          <w:bCs/>
          <w:sz w:val="16"/>
          <w:szCs w:val="16"/>
          <w:lang w:val="en-US"/>
        </w:rPr>
        <w:t xml:space="preserve"> COM Express</w:t>
      </w:r>
      <w:r w:rsidRPr="0000142E">
        <w:rPr>
          <w:rFonts w:ascii="Arial" w:eastAsia="新細明體" w:hAnsi="Arial" w:cs="Arial" w:hint="eastAsia"/>
          <w:bCs/>
          <w:sz w:val="16"/>
          <w:szCs w:val="16"/>
          <w:lang w:val="en-US"/>
        </w:rPr>
        <w:t>、</w:t>
      </w:r>
      <w:r w:rsidRPr="0000142E">
        <w:rPr>
          <w:rFonts w:ascii="Arial" w:hAnsi="Arial" w:cs="Arial"/>
          <w:bCs/>
          <w:sz w:val="16"/>
          <w:szCs w:val="16"/>
          <w:lang w:val="en-US"/>
        </w:rPr>
        <w:t xml:space="preserve"> SMARC </w:t>
      </w:r>
      <w:r w:rsidRPr="0000142E">
        <w:rPr>
          <w:rFonts w:ascii="Arial" w:eastAsia="新細明體" w:hAnsi="Arial" w:cs="Arial" w:hint="eastAsia"/>
          <w:bCs/>
          <w:sz w:val="16"/>
          <w:szCs w:val="16"/>
          <w:lang w:val="en-US"/>
        </w:rPr>
        <w:t>、</w:t>
      </w:r>
      <w:r w:rsidRPr="0000142E">
        <w:rPr>
          <w:rFonts w:ascii="Arial" w:hAnsi="Arial" w:cs="Arial"/>
          <w:bCs/>
          <w:sz w:val="16"/>
          <w:szCs w:val="16"/>
          <w:lang w:val="en-US"/>
        </w:rPr>
        <w:t>SBC</w:t>
      </w:r>
      <w:r w:rsidRPr="0000142E">
        <w:rPr>
          <w:rFonts w:ascii="Arial" w:eastAsia="新細明體" w:hAnsi="Arial" w:cs="Arial" w:hint="eastAsia"/>
          <w:bCs/>
          <w:sz w:val="16"/>
          <w:szCs w:val="16"/>
          <w:lang w:val="en-US"/>
        </w:rPr>
        <w:t>や</w:t>
      </w:r>
      <w:r w:rsidRPr="0000142E">
        <w:rPr>
          <w:rFonts w:ascii="Arial" w:hAnsi="Arial" w:cs="Arial"/>
          <w:bCs/>
          <w:sz w:val="16"/>
          <w:szCs w:val="16"/>
          <w:lang w:val="en-US"/>
        </w:rPr>
        <w:t>ODM</w:t>
      </w:r>
      <w:r w:rsidRPr="0000142E">
        <w:rPr>
          <w:rFonts w:ascii="Arial" w:eastAsia="新細明體" w:hAnsi="Arial" w:cs="Arial" w:hint="eastAsia"/>
          <w:bCs/>
          <w:sz w:val="16"/>
          <w:szCs w:val="16"/>
          <w:lang w:val="en-US"/>
        </w:rPr>
        <w:t>サービスなどの産業用コンピュータモジュールの専業メーカです。</w:t>
      </w:r>
      <w:proofErr w:type="spellStart"/>
      <w:r w:rsidRPr="0000142E">
        <w:rPr>
          <w:rFonts w:ascii="Arial" w:hAnsi="Arial" w:cs="Arial"/>
          <w:bCs/>
          <w:sz w:val="16"/>
          <w:szCs w:val="16"/>
          <w:lang w:val="en-US"/>
        </w:rPr>
        <w:t>congatec</w:t>
      </w:r>
      <w:proofErr w:type="spellEnd"/>
      <w:r w:rsidRPr="0000142E">
        <w:rPr>
          <w:rFonts w:ascii="Arial" w:eastAsia="新細明體" w:hAnsi="Arial" w:cs="Arial" w:hint="eastAsia"/>
          <w:bCs/>
          <w:sz w:val="16"/>
          <w:szCs w:val="16"/>
          <w:lang w:val="en-US"/>
        </w:rPr>
        <w:t>の製品は、産業用オートメーション、医療、アミューズメント、輸送、通信、計測機器や</w:t>
      </w:r>
      <w:r w:rsidRPr="0000142E">
        <w:rPr>
          <w:rFonts w:ascii="Arial" w:hAnsi="Arial" w:cs="Arial"/>
          <w:bCs/>
          <w:sz w:val="16"/>
          <w:szCs w:val="16"/>
          <w:lang w:val="en-US"/>
        </w:rPr>
        <w:t>POS</w:t>
      </w:r>
      <w:r w:rsidRPr="0000142E">
        <w:rPr>
          <w:rFonts w:ascii="Arial" w:eastAsia="新細明體" w:hAnsi="Arial" w:cs="Arial" w:hint="eastAsia"/>
          <w:bCs/>
          <w:sz w:val="16"/>
          <w:szCs w:val="16"/>
          <w:lang w:val="en-US"/>
        </w:rPr>
        <w:t>などの様々な用途に対応できます。コアな知識や技術ノウハウは、ドライバや</w:t>
      </w:r>
      <w:r w:rsidRPr="0000142E">
        <w:rPr>
          <w:rFonts w:ascii="Arial" w:hAnsi="Arial" w:cs="Arial"/>
          <w:bCs/>
          <w:sz w:val="16"/>
          <w:szCs w:val="16"/>
          <w:lang w:val="en-US"/>
        </w:rPr>
        <w:t>BSP</w:t>
      </w:r>
      <w:r w:rsidRPr="0000142E">
        <w:rPr>
          <w:rFonts w:ascii="Arial" w:eastAsia="新細明體" w:hAnsi="Arial" w:cs="Arial" w:hint="eastAsia"/>
          <w:bCs/>
          <w:sz w:val="16"/>
          <w:szCs w:val="16"/>
          <w:lang w:val="en-US"/>
        </w:rPr>
        <w:t>のみならずユニークな</w:t>
      </w:r>
      <w:r w:rsidRPr="0000142E">
        <w:rPr>
          <w:rFonts w:ascii="Arial" w:hAnsi="Arial" w:cs="Arial"/>
          <w:bCs/>
          <w:sz w:val="16"/>
          <w:szCs w:val="16"/>
          <w:lang w:val="en-US"/>
        </w:rPr>
        <w:t>BIOS</w:t>
      </w:r>
      <w:r w:rsidRPr="0000142E">
        <w:rPr>
          <w:rFonts w:ascii="Arial" w:eastAsia="新細明體" w:hAnsi="Arial"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w:t>
      </w:r>
      <w:r w:rsidRPr="0000142E">
        <w:rPr>
          <w:rFonts w:ascii="Arial" w:eastAsia="新細明體" w:hAnsi="Arial" w:cs="Arial" w:hint="eastAsia"/>
          <w:bCs/>
          <w:sz w:val="16"/>
          <w:szCs w:val="16"/>
          <w:lang w:val="en-US"/>
        </w:rPr>
        <w:lastRenderedPageBreak/>
        <w:t>製造されています。現在、</w:t>
      </w:r>
      <w:proofErr w:type="spellStart"/>
      <w:r w:rsidRPr="0000142E">
        <w:rPr>
          <w:rFonts w:ascii="Arial" w:hAnsi="Arial" w:cs="Arial"/>
          <w:bCs/>
          <w:sz w:val="16"/>
          <w:szCs w:val="16"/>
          <w:lang w:val="en-US"/>
        </w:rPr>
        <w:t>congatec</w:t>
      </w:r>
      <w:proofErr w:type="spellEnd"/>
      <w:r w:rsidRPr="0000142E">
        <w:rPr>
          <w:rFonts w:ascii="Arial" w:eastAsia="新細明體" w:hAnsi="Arial" w:cs="Arial" w:hint="eastAsia"/>
          <w:bCs/>
          <w:sz w:val="16"/>
          <w:szCs w:val="16"/>
          <w:lang w:val="en-US"/>
        </w:rPr>
        <w:t>は台湾、日本、米国、オーストラリア、チェコ共和国と中国に販売拠点があります。詳しくは、</w:t>
      </w:r>
      <w:r w:rsidRPr="0000142E">
        <w:rPr>
          <w:rFonts w:ascii="Arial" w:hAnsi="Arial" w:cs="Arial"/>
          <w:bCs/>
          <w:sz w:val="16"/>
          <w:szCs w:val="16"/>
          <w:lang w:val="en-US"/>
        </w:rPr>
        <w:t xml:space="preserve"> www.congatec.jp </w:t>
      </w:r>
      <w:r w:rsidRPr="0000142E">
        <w:rPr>
          <w:rFonts w:ascii="Arial" w:eastAsia="新細明體" w:hAnsi="Arial" w:cs="Arial" w:hint="eastAsia"/>
          <w:bCs/>
          <w:sz w:val="16"/>
          <w:szCs w:val="16"/>
          <w:lang w:val="en-US"/>
        </w:rPr>
        <w:t>へアクセスしてください。</w:t>
      </w:r>
    </w:p>
    <w:p w:rsidR="00CA5068" w:rsidRPr="00103800" w:rsidRDefault="00CA5068" w:rsidP="00494D5F">
      <w:pPr>
        <w:pStyle w:val="Standard1"/>
        <w:spacing w:before="120"/>
        <w:jc w:val="both"/>
        <w:rPr>
          <w:rFonts w:ascii="Arial" w:eastAsia="MS Mincho" w:hAnsi="Arial" w:cs="Arial"/>
          <w:sz w:val="16"/>
          <w:szCs w:val="16"/>
          <w:lang w:val="en-US" w:eastAsia="ja-JP"/>
        </w:rPr>
      </w:pPr>
    </w:p>
    <w:p w:rsidR="00FF07CC" w:rsidRPr="00DE451D" w:rsidRDefault="00FF07CC" w:rsidP="00494D5F">
      <w:pPr>
        <w:pStyle w:val="Standard1"/>
        <w:spacing w:before="120"/>
        <w:jc w:val="both"/>
        <w:rPr>
          <w:rFonts w:ascii="Arial" w:hAnsi="Arial" w:cs="Arial"/>
          <w:b/>
          <w:bCs/>
          <w:sz w:val="16"/>
          <w:szCs w:val="16"/>
          <w:lang w:val="en-US"/>
        </w:rPr>
      </w:pPr>
      <w:r w:rsidRPr="00DE451D">
        <w:rPr>
          <w:rFonts w:ascii="Arial" w:hAnsi="Arial" w:cs="Arial"/>
          <w:b/>
          <w:bCs/>
          <w:sz w:val="16"/>
          <w:szCs w:val="16"/>
          <w:lang w:val="en-US"/>
        </w:rPr>
        <w:t xml:space="preserve">About </w:t>
      </w:r>
      <w:proofErr w:type="spellStart"/>
      <w:r w:rsidRPr="00DE451D">
        <w:rPr>
          <w:rFonts w:ascii="Arial" w:hAnsi="Arial" w:cs="Arial"/>
          <w:b/>
          <w:bCs/>
          <w:sz w:val="16"/>
          <w:szCs w:val="16"/>
          <w:lang w:val="en-US"/>
        </w:rPr>
        <w:t>Luxoft</w:t>
      </w:r>
      <w:proofErr w:type="spellEnd"/>
      <w:r w:rsidRPr="00DE451D">
        <w:rPr>
          <w:rFonts w:ascii="Arial" w:hAnsi="Arial" w:cs="Arial"/>
          <w:b/>
          <w:bCs/>
          <w:sz w:val="16"/>
          <w:szCs w:val="16"/>
          <w:lang w:val="en-US"/>
        </w:rPr>
        <w:t xml:space="preserve"> </w:t>
      </w:r>
    </w:p>
    <w:p w:rsidR="00FF07CC" w:rsidRPr="00DE451D" w:rsidRDefault="00FF07CC" w:rsidP="002D79A3">
      <w:pPr>
        <w:pStyle w:val="Standard1"/>
        <w:spacing w:before="120"/>
        <w:rPr>
          <w:rFonts w:ascii="Arial" w:hAnsi="Arial" w:cs="Arial"/>
          <w:sz w:val="16"/>
          <w:szCs w:val="16"/>
          <w:lang w:val="en-US"/>
        </w:rPr>
      </w:pPr>
      <w:proofErr w:type="spellStart"/>
      <w:r w:rsidRPr="00DE451D">
        <w:rPr>
          <w:rFonts w:ascii="Arial" w:hAnsi="Arial" w:cs="Arial"/>
          <w:sz w:val="16"/>
          <w:szCs w:val="16"/>
          <w:lang w:val="en-US"/>
        </w:rPr>
        <w:t>Luxoft</w:t>
      </w:r>
      <w:proofErr w:type="spellEnd"/>
      <w:r w:rsidRPr="00DE451D">
        <w:rPr>
          <w:rFonts w:ascii="Arial" w:hAnsi="Arial" w:cs="Arial"/>
          <w:sz w:val="16"/>
          <w:szCs w:val="16"/>
          <w:lang w:val="en-US"/>
        </w:rPr>
        <w:t xml:space="preserve"> (NYSE:LXFT) is a global IT service provider of innovative technology solutions that delivers measurable business outcomes to multinational companies. Its offerings encompass strategic consulting, custom software development services, and digital solution engineering. </w:t>
      </w:r>
      <w:proofErr w:type="spellStart"/>
      <w:r w:rsidRPr="00DE451D">
        <w:rPr>
          <w:rFonts w:ascii="Arial" w:hAnsi="Arial" w:cs="Arial"/>
          <w:sz w:val="16"/>
          <w:szCs w:val="16"/>
          <w:lang w:val="en-US"/>
        </w:rPr>
        <w:t>Luxoft</w:t>
      </w:r>
      <w:proofErr w:type="spellEnd"/>
      <w:r w:rsidRPr="00DE451D">
        <w:rPr>
          <w:rFonts w:ascii="Arial" w:hAnsi="Arial" w:cs="Arial"/>
          <w:sz w:val="16"/>
          <w:szCs w:val="16"/>
          <w:lang w:val="en-US"/>
        </w:rPr>
        <w:t xml:space="preserve"> enables companies to compete by leveraging its multi-industry expertise in the financial services, automotive, communications, and healthcare &amp; life sciences sectors. Its managed delivery model is underpinned by a highly-educated workforce, allowing the Company to continuously innovate upwards on the technology stack to meet evolving digital challenges. </w:t>
      </w:r>
      <w:proofErr w:type="spellStart"/>
      <w:r w:rsidRPr="00DE451D">
        <w:rPr>
          <w:rFonts w:ascii="Arial" w:hAnsi="Arial" w:cs="Arial"/>
          <w:sz w:val="16"/>
          <w:szCs w:val="16"/>
          <w:lang w:val="en-US"/>
        </w:rPr>
        <w:t>Luxoft</w:t>
      </w:r>
      <w:proofErr w:type="spellEnd"/>
      <w:r w:rsidRPr="00DE451D">
        <w:rPr>
          <w:rFonts w:ascii="Arial" w:hAnsi="Arial" w:cs="Arial"/>
          <w:sz w:val="16"/>
          <w:szCs w:val="16"/>
          <w:lang w:val="en-US"/>
        </w:rPr>
        <w:t xml:space="preserve"> has more than 13,000 employees across 42 offices in 21 countries within five continents, with its operating headquarters office in Zug, Switzerland. For more information, please visit the </w:t>
      </w:r>
      <w:hyperlink r:id="rId11" w:history="1">
        <w:r w:rsidRPr="00DE451D">
          <w:rPr>
            <w:rStyle w:val="Hyperlink"/>
            <w:rFonts w:ascii="Arial" w:hAnsi="Arial" w:cs="Arial"/>
            <w:sz w:val="16"/>
            <w:szCs w:val="16"/>
            <w:lang w:val="en-US"/>
          </w:rPr>
          <w:t>website</w:t>
        </w:r>
      </w:hyperlink>
      <w:r w:rsidRPr="00DE451D">
        <w:rPr>
          <w:rFonts w:ascii="Arial" w:hAnsi="Arial" w:cs="Arial"/>
          <w:sz w:val="16"/>
          <w:szCs w:val="16"/>
          <w:lang w:val="en-US"/>
        </w:rPr>
        <w:t>.</w:t>
      </w:r>
    </w:p>
    <w:p w:rsidR="00FF07CC" w:rsidRPr="00DE451D" w:rsidRDefault="00FF07CC" w:rsidP="003910AD">
      <w:pPr>
        <w:pStyle w:val="Standard1"/>
        <w:spacing w:line="200" w:lineRule="atLeast"/>
        <w:jc w:val="center"/>
        <w:rPr>
          <w:rFonts w:ascii="Arial" w:hAnsi="Arial" w:cs="Arial"/>
          <w:sz w:val="18"/>
          <w:szCs w:val="18"/>
          <w:lang w:val="en-US"/>
        </w:rPr>
      </w:pPr>
    </w:p>
    <w:p w:rsidR="003910AD" w:rsidRPr="00DE451D" w:rsidRDefault="003910AD" w:rsidP="003910AD">
      <w:pPr>
        <w:pStyle w:val="Standard1"/>
        <w:spacing w:line="200" w:lineRule="atLeast"/>
        <w:jc w:val="center"/>
        <w:rPr>
          <w:rFonts w:ascii="Arial" w:hAnsi="Arial" w:cs="Arial"/>
          <w:i/>
          <w:iCs/>
          <w:sz w:val="18"/>
          <w:szCs w:val="18"/>
          <w:lang w:val="en-US"/>
        </w:rPr>
      </w:pPr>
      <w:r w:rsidRPr="00DE451D">
        <w:rPr>
          <w:rFonts w:ascii="Arial" w:hAnsi="Arial" w:cs="Arial"/>
          <w:sz w:val="18"/>
          <w:szCs w:val="18"/>
          <w:lang w:val="en-US"/>
        </w:rPr>
        <w:t>* * *</w:t>
      </w:r>
      <w:r w:rsidRPr="00DE451D">
        <w:rPr>
          <w:rFonts w:ascii="Arial" w:hAnsi="Arial" w:cs="Arial"/>
          <w:i/>
          <w:iCs/>
          <w:sz w:val="18"/>
          <w:szCs w:val="18"/>
          <w:lang w:val="en-US"/>
        </w:rPr>
        <w:t xml:space="preserve"> </w:t>
      </w:r>
    </w:p>
    <w:p w:rsidR="003910AD" w:rsidRPr="00DE451D" w:rsidRDefault="003910AD" w:rsidP="003910AD">
      <w:pPr>
        <w:pStyle w:val="Standard1"/>
        <w:spacing w:line="200" w:lineRule="atLeast"/>
        <w:jc w:val="center"/>
        <w:rPr>
          <w:rFonts w:ascii="Arial" w:hAnsi="Arial" w:cs="Arial"/>
          <w:i/>
          <w:iCs/>
          <w:sz w:val="18"/>
          <w:szCs w:val="18"/>
          <w:lang w:val="en-US"/>
        </w:rPr>
      </w:pPr>
    </w:p>
    <w:p w:rsidR="003910AD" w:rsidRPr="00DE451D" w:rsidRDefault="003910AD" w:rsidP="003910AD">
      <w:pPr>
        <w:pStyle w:val="Standard1"/>
        <w:spacing w:line="200" w:lineRule="atLeast"/>
        <w:jc w:val="center"/>
        <w:rPr>
          <w:rFonts w:ascii="Arial" w:hAnsi="Arial" w:cs="Arial"/>
          <w:i/>
          <w:iCs/>
          <w:sz w:val="18"/>
          <w:szCs w:val="18"/>
          <w:lang w:val="en-US"/>
        </w:rPr>
      </w:pPr>
      <w:r w:rsidRPr="00DE451D">
        <w:rPr>
          <w:rFonts w:ascii="Arial" w:hAnsi="Arial" w:cs="Arial"/>
          <w:i/>
          <w:iCs/>
          <w:sz w:val="18"/>
          <w:szCs w:val="18"/>
          <w:lang w:val="en-US"/>
        </w:rPr>
        <w:t>Intel and Intel Atom</w:t>
      </w:r>
      <w:r w:rsidR="00355432">
        <w:rPr>
          <w:rFonts w:ascii="Arial" w:hAnsi="Arial" w:cs="Arial"/>
          <w:i/>
          <w:iCs/>
          <w:sz w:val="18"/>
          <w:szCs w:val="18"/>
          <w:lang w:val="en-US"/>
        </w:rPr>
        <w:t>, Celeron, Pentium</w:t>
      </w:r>
      <w:r w:rsidR="00982A2E">
        <w:rPr>
          <w:rFonts w:ascii="Arial" w:hAnsi="Arial" w:cs="Arial"/>
          <w:i/>
          <w:iCs/>
          <w:sz w:val="18"/>
          <w:szCs w:val="18"/>
          <w:lang w:val="en-US"/>
        </w:rPr>
        <w:t xml:space="preserve">, Cyclone and </w:t>
      </w:r>
      <w:r w:rsidR="00982A2E" w:rsidRPr="00E94009">
        <w:rPr>
          <w:rFonts w:ascii="Arial" w:hAnsi="Arial" w:cs="Arial"/>
          <w:i/>
          <w:iCs/>
          <w:sz w:val="18"/>
          <w:szCs w:val="18"/>
          <w:lang w:val="en-US"/>
        </w:rPr>
        <w:t>MAX</w:t>
      </w:r>
      <w:r w:rsidRPr="00DE451D">
        <w:rPr>
          <w:rFonts w:ascii="Arial" w:hAnsi="Arial" w:cs="Arial"/>
          <w:i/>
          <w:iCs/>
          <w:sz w:val="18"/>
          <w:szCs w:val="18"/>
          <w:lang w:val="en-US"/>
        </w:rPr>
        <w:t xml:space="preserve"> are registered trademarks of Intel Corporation in the U.S. and other countries.</w:t>
      </w:r>
    </w:p>
    <w:p w:rsidR="00D108AC" w:rsidRPr="00DE451D" w:rsidRDefault="00D108AC" w:rsidP="003910AD">
      <w:pPr>
        <w:pStyle w:val="Standard1"/>
        <w:ind w:right="283"/>
        <w:rPr>
          <w:rFonts w:ascii="Arial" w:hAnsi="Arial" w:cs="Arial"/>
          <w:i/>
          <w:iCs/>
          <w:kern w:val="2"/>
          <w:sz w:val="18"/>
          <w:szCs w:val="18"/>
          <w:lang w:val="en-US"/>
        </w:rPr>
      </w:pPr>
    </w:p>
    <w:sectPr w:rsidR="00D108AC" w:rsidRPr="00DE451D"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0C9E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B4" w:rsidRDefault="00094EB4" w:rsidP="005360EA">
      <w:r>
        <w:separator/>
      </w:r>
    </w:p>
  </w:endnote>
  <w:endnote w:type="continuationSeparator" w:id="0">
    <w:p w:rsidR="00094EB4" w:rsidRDefault="00094EB4" w:rsidP="0053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B4" w:rsidRDefault="00094EB4" w:rsidP="005360EA">
      <w:r>
        <w:separator/>
      </w:r>
    </w:p>
  </w:footnote>
  <w:footnote w:type="continuationSeparator" w:id="0">
    <w:p w:rsidR="00094EB4" w:rsidRDefault="00094EB4" w:rsidP="00536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B6E00"/>
    <w:multiLevelType w:val="multilevel"/>
    <w:tmpl w:val="9B1C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cabe, Robert">
    <w15:presenceInfo w15:providerId="AD" w15:userId="S-1-5-21-3905841072-3317924768-594076729-122925"/>
  </w15:person>
  <w15:person w15:author="Shahin Ghazinouri">
    <w15:presenceInfo w15:providerId="Windows Live" w15:userId="c8047149d55c5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1C0A"/>
    <w:rsid w:val="00040820"/>
    <w:rsid w:val="00050371"/>
    <w:rsid w:val="000600E7"/>
    <w:rsid w:val="000633D9"/>
    <w:rsid w:val="0007622A"/>
    <w:rsid w:val="000869F6"/>
    <w:rsid w:val="00094EB4"/>
    <w:rsid w:val="000A284C"/>
    <w:rsid w:val="000C0067"/>
    <w:rsid w:val="000C14F2"/>
    <w:rsid w:val="000C44BC"/>
    <w:rsid w:val="000C71D5"/>
    <w:rsid w:val="000D32B0"/>
    <w:rsid w:val="000D534A"/>
    <w:rsid w:val="000E3E5A"/>
    <w:rsid w:val="000E736A"/>
    <w:rsid w:val="000F260B"/>
    <w:rsid w:val="000F7A8F"/>
    <w:rsid w:val="00103800"/>
    <w:rsid w:val="0010462C"/>
    <w:rsid w:val="00106D6B"/>
    <w:rsid w:val="001112C7"/>
    <w:rsid w:val="00115B13"/>
    <w:rsid w:val="00115D83"/>
    <w:rsid w:val="00120747"/>
    <w:rsid w:val="001221FE"/>
    <w:rsid w:val="00140656"/>
    <w:rsid w:val="001413B8"/>
    <w:rsid w:val="00153C58"/>
    <w:rsid w:val="00157343"/>
    <w:rsid w:val="0016306E"/>
    <w:rsid w:val="00170543"/>
    <w:rsid w:val="001862E6"/>
    <w:rsid w:val="001A1C17"/>
    <w:rsid w:val="001D0F09"/>
    <w:rsid w:val="001E47F4"/>
    <w:rsid w:val="001F4D14"/>
    <w:rsid w:val="002018D7"/>
    <w:rsid w:val="00212286"/>
    <w:rsid w:val="002172C9"/>
    <w:rsid w:val="00217564"/>
    <w:rsid w:val="00223056"/>
    <w:rsid w:val="00224905"/>
    <w:rsid w:val="00230F39"/>
    <w:rsid w:val="00255042"/>
    <w:rsid w:val="002D516E"/>
    <w:rsid w:val="002D625D"/>
    <w:rsid w:val="002D6A7F"/>
    <w:rsid w:val="002D7353"/>
    <w:rsid w:val="002D79A3"/>
    <w:rsid w:val="002E0AA8"/>
    <w:rsid w:val="002F03D5"/>
    <w:rsid w:val="002F1EC9"/>
    <w:rsid w:val="0030556C"/>
    <w:rsid w:val="00315B5B"/>
    <w:rsid w:val="00317F77"/>
    <w:rsid w:val="0032032C"/>
    <w:rsid w:val="00326240"/>
    <w:rsid w:val="00341F3D"/>
    <w:rsid w:val="00355432"/>
    <w:rsid w:val="003710B5"/>
    <w:rsid w:val="0037312B"/>
    <w:rsid w:val="003831C5"/>
    <w:rsid w:val="003836D9"/>
    <w:rsid w:val="00383975"/>
    <w:rsid w:val="003910AD"/>
    <w:rsid w:val="00396070"/>
    <w:rsid w:val="003A038B"/>
    <w:rsid w:val="003A66D7"/>
    <w:rsid w:val="003B6BA4"/>
    <w:rsid w:val="003C00CA"/>
    <w:rsid w:val="003C5916"/>
    <w:rsid w:val="003D0E80"/>
    <w:rsid w:val="003E1C4E"/>
    <w:rsid w:val="003E6A3A"/>
    <w:rsid w:val="003F4852"/>
    <w:rsid w:val="004138F5"/>
    <w:rsid w:val="0043506A"/>
    <w:rsid w:val="00451863"/>
    <w:rsid w:val="004641BF"/>
    <w:rsid w:val="00471E98"/>
    <w:rsid w:val="00472B13"/>
    <w:rsid w:val="004731D8"/>
    <w:rsid w:val="00494D5F"/>
    <w:rsid w:val="004B1424"/>
    <w:rsid w:val="004B3F3F"/>
    <w:rsid w:val="004D2177"/>
    <w:rsid w:val="004E52DF"/>
    <w:rsid w:val="004F23D1"/>
    <w:rsid w:val="004F3E6A"/>
    <w:rsid w:val="004F40D2"/>
    <w:rsid w:val="00504D0B"/>
    <w:rsid w:val="00511619"/>
    <w:rsid w:val="005277F9"/>
    <w:rsid w:val="005360EA"/>
    <w:rsid w:val="00544A75"/>
    <w:rsid w:val="0055759C"/>
    <w:rsid w:val="00564E52"/>
    <w:rsid w:val="00571DB3"/>
    <w:rsid w:val="005829FC"/>
    <w:rsid w:val="00590B73"/>
    <w:rsid w:val="00597621"/>
    <w:rsid w:val="005979CD"/>
    <w:rsid w:val="005B535B"/>
    <w:rsid w:val="005C4223"/>
    <w:rsid w:val="005C6F13"/>
    <w:rsid w:val="005D34DD"/>
    <w:rsid w:val="0061359E"/>
    <w:rsid w:val="00623D26"/>
    <w:rsid w:val="00633AB4"/>
    <w:rsid w:val="0065166D"/>
    <w:rsid w:val="00685009"/>
    <w:rsid w:val="0069359A"/>
    <w:rsid w:val="006A23A9"/>
    <w:rsid w:val="006C744A"/>
    <w:rsid w:val="006D2373"/>
    <w:rsid w:val="006E0BBF"/>
    <w:rsid w:val="006E5682"/>
    <w:rsid w:val="00700E83"/>
    <w:rsid w:val="00711D90"/>
    <w:rsid w:val="00717EBA"/>
    <w:rsid w:val="0073428E"/>
    <w:rsid w:val="00735068"/>
    <w:rsid w:val="00735CD1"/>
    <w:rsid w:val="00741FBF"/>
    <w:rsid w:val="00746D1B"/>
    <w:rsid w:val="00747B0D"/>
    <w:rsid w:val="00756640"/>
    <w:rsid w:val="0077176E"/>
    <w:rsid w:val="0077288D"/>
    <w:rsid w:val="00773C20"/>
    <w:rsid w:val="0079686E"/>
    <w:rsid w:val="007A526C"/>
    <w:rsid w:val="007B547A"/>
    <w:rsid w:val="007D5195"/>
    <w:rsid w:val="007D5616"/>
    <w:rsid w:val="007D74DE"/>
    <w:rsid w:val="007E15F5"/>
    <w:rsid w:val="007F032A"/>
    <w:rsid w:val="007F10E7"/>
    <w:rsid w:val="007F1406"/>
    <w:rsid w:val="007F4CDC"/>
    <w:rsid w:val="0083771C"/>
    <w:rsid w:val="00842543"/>
    <w:rsid w:val="00842DDA"/>
    <w:rsid w:val="00881B43"/>
    <w:rsid w:val="00891588"/>
    <w:rsid w:val="008933A0"/>
    <w:rsid w:val="00896B82"/>
    <w:rsid w:val="008A03D8"/>
    <w:rsid w:val="008B0165"/>
    <w:rsid w:val="008B5F6A"/>
    <w:rsid w:val="008C70EC"/>
    <w:rsid w:val="008D011F"/>
    <w:rsid w:val="008E3E73"/>
    <w:rsid w:val="008E4E0B"/>
    <w:rsid w:val="008F0C7F"/>
    <w:rsid w:val="009127AB"/>
    <w:rsid w:val="00915B34"/>
    <w:rsid w:val="00920E5F"/>
    <w:rsid w:val="0092236E"/>
    <w:rsid w:val="00925307"/>
    <w:rsid w:val="00937F0E"/>
    <w:rsid w:val="009544C6"/>
    <w:rsid w:val="00956C44"/>
    <w:rsid w:val="00980E71"/>
    <w:rsid w:val="00982A2E"/>
    <w:rsid w:val="0098707E"/>
    <w:rsid w:val="009902B2"/>
    <w:rsid w:val="009977CF"/>
    <w:rsid w:val="009A45F6"/>
    <w:rsid w:val="009C65B6"/>
    <w:rsid w:val="009C67E6"/>
    <w:rsid w:val="009D71C0"/>
    <w:rsid w:val="009F4BBE"/>
    <w:rsid w:val="009F4E76"/>
    <w:rsid w:val="00A07914"/>
    <w:rsid w:val="00A12B41"/>
    <w:rsid w:val="00A31EE8"/>
    <w:rsid w:val="00A33580"/>
    <w:rsid w:val="00A44385"/>
    <w:rsid w:val="00A54CE8"/>
    <w:rsid w:val="00A910BD"/>
    <w:rsid w:val="00A92101"/>
    <w:rsid w:val="00A96A35"/>
    <w:rsid w:val="00AB1AA0"/>
    <w:rsid w:val="00AD5F18"/>
    <w:rsid w:val="00AE0B12"/>
    <w:rsid w:val="00AE61D4"/>
    <w:rsid w:val="00AE6C37"/>
    <w:rsid w:val="00B05B22"/>
    <w:rsid w:val="00B1375D"/>
    <w:rsid w:val="00B2009F"/>
    <w:rsid w:val="00B24CEC"/>
    <w:rsid w:val="00B25A30"/>
    <w:rsid w:val="00B30A2B"/>
    <w:rsid w:val="00B30FA1"/>
    <w:rsid w:val="00B37B7A"/>
    <w:rsid w:val="00B470C9"/>
    <w:rsid w:val="00B522A9"/>
    <w:rsid w:val="00B53660"/>
    <w:rsid w:val="00B6309D"/>
    <w:rsid w:val="00B771B7"/>
    <w:rsid w:val="00B80463"/>
    <w:rsid w:val="00B86632"/>
    <w:rsid w:val="00B86D17"/>
    <w:rsid w:val="00BB0080"/>
    <w:rsid w:val="00BB4825"/>
    <w:rsid w:val="00BD1DEC"/>
    <w:rsid w:val="00BD28EC"/>
    <w:rsid w:val="00BD4484"/>
    <w:rsid w:val="00BD5B82"/>
    <w:rsid w:val="00BE63BB"/>
    <w:rsid w:val="00BF5B37"/>
    <w:rsid w:val="00C0057A"/>
    <w:rsid w:val="00C14DD2"/>
    <w:rsid w:val="00C2299D"/>
    <w:rsid w:val="00C3579E"/>
    <w:rsid w:val="00C37897"/>
    <w:rsid w:val="00C46723"/>
    <w:rsid w:val="00C536EA"/>
    <w:rsid w:val="00C5653F"/>
    <w:rsid w:val="00C72C34"/>
    <w:rsid w:val="00C84BF6"/>
    <w:rsid w:val="00C858B1"/>
    <w:rsid w:val="00C96A0A"/>
    <w:rsid w:val="00CA5068"/>
    <w:rsid w:val="00CC47BE"/>
    <w:rsid w:val="00CD1111"/>
    <w:rsid w:val="00CD2C56"/>
    <w:rsid w:val="00CD2E04"/>
    <w:rsid w:val="00CE22AC"/>
    <w:rsid w:val="00CE2D8C"/>
    <w:rsid w:val="00CE633F"/>
    <w:rsid w:val="00CF5778"/>
    <w:rsid w:val="00D108AC"/>
    <w:rsid w:val="00D35F3A"/>
    <w:rsid w:val="00D41992"/>
    <w:rsid w:val="00D456E5"/>
    <w:rsid w:val="00D46BF1"/>
    <w:rsid w:val="00D55B44"/>
    <w:rsid w:val="00D65DDF"/>
    <w:rsid w:val="00D81122"/>
    <w:rsid w:val="00D9542D"/>
    <w:rsid w:val="00D96A20"/>
    <w:rsid w:val="00DA5AFA"/>
    <w:rsid w:val="00DA69AF"/>
    <w:rsid w:val="00DB74C0"/>
    <w:rsid w:val="00DB78A5"/>
    <w:rsid w:val="00DD3957"/>
    <w:rsid w:val="00DE049D"/>
    <w:rsid w:val="00DE09FE"/>
    <w:rsid w:val="00DE451D"/>
    <w:rsid w:val="00E0056C"/>
    <w:rsid w:val="00E02254"/>
    <w:rsid w:val="00E22E21"/>
    <w:rsid w:val="00E40B37"/>
    <w:rsid w:val="00E416E1"/>
    <w:rsid w:val="00E42931"/>
    <w:rsid w:val="00E529F9"/>
    <w:rsid w:val="00E66BAD"/>
    <w:rsid w:val="00E842D5"/>
    <w:rsid w:val="00E9086B"/>
    <w:rsid w:val="00E936B5"/>
    <w:rsid w:val="00E94009"/>
    <w:rsid w:val="00EA0438"/>
    <w:rsid w:val="00EA3656"/>
    <w:rsid w:val="00EC12EC"/>
    <w:rsid w:val="00EC47A8"/>
    <w:rsid w:val="00ED60B4"/>
    <w:rsid w:val="00EE289B"/>
    <w:rsid w:val="00EF0128"/>
    <w:rsid w:val="00F20CD8"/>
    <w:rsid w:val="00F36425"/>
    <w:rsid w:val="00F42541"/>
    <w:rsid w:val="00F453DD"/>
    <w:rsid w:val="00F52584"/>
    <w:rsid w:val="00F568A5"/>
    <w:rsid w:val="00F60E77"/>
    <w:rsid w:val="00F633BA"/>
    <w:rsid w:val="00F7237B"/>
    <w:rsid w:val="00F75CB2"/>
    <w:rsid w:val="00F772AE"/>
    <w:rsid w:val="00F80B64"/>
    <w:rsid w:val="00FA3174"/>
    <w:rsid w:val="00FB06A7"/>
    <w:rsid w:val="00FB429B"/>
    <w:rsid w:val="00FC172A"/>
    <w:rsid w:val="00FC33A4"/>
    <w:rsid w:val="00FD4529"/>
    <w:rsid w:val="00FD46AC"/>
    <w:rsid w:val="00FD682E"/>
    <w:rsid w:val="00FF07CC"/>
    <w:rsid w:val="00FF76C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1413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EndnoteText">
    <w:name w:val="endnote text"/>
    <w:basedOn w:val="Normal"/>
    <w:link w:val="EndnoteTextChar"/>
    <w:uiPriority w:val="99"/>
    <w:semiHidden/>
    <w:unhideWhenUsed/>
    <w:rsid w:val="005360EA"/>
    <w:pPr>
      <w:suppressAutoHyphens w:val="0"/>
    </w:pPr>
    <w:rPr>
      <w:rFonts w:ascii="Calibri" w:hAnsi="Calibri"/>
      <w:kern w:val="0"/>
      <w:sz w:val="20"/>
      <w:szCs w:val="20"/>
      <w:lang w:eastAsia="de-DE"/>
    </w:rPr>
  </w:style>
  <w:style w:type="character" w:customStyle="1" w:styleId="EndnoteTextChar">
    <w:name w:val="Endnote Text Char"/>
    <w:basedOn w:val="DefaultParagraphFont"/>
    <w:link w:val="EndnoteText"/>
    <w:uiPriority w:val="99"/>
    <w:semiHidden/>
    <w:rsid w:val="005360EA"/>
    <w:rPr>
      <w:rFonts w:ascii="Calibri" w:eastAsia="Times New Roman" w:hAnsi="Calibri" w:cs="Times New Roman"/>
      <w:sz w:val="20"/>
      <w:szCs w:val="20"/>
      <w:lang w:eastAsia="de-DE"/>
    </w:rPr>
  </w:style>
  <w:style w:type="character" w:styleId="EndnoteReference">
    <w:name w:val="endnote reference"/>
    <w:basedOn w:val="DefaultParagraphFont"/>
    <w:uiPriority w:val="99"/>
    <w:semiHidden/>
    <w:unhideWhenUsed/>
    <w:rsid w:val="005360EA"/>
    <w:rPr>
      <w:rFonts w:ascii="Times New Roman" w:hAnsi="Times New Roman" w:cs="Times New Roman" w:hint="default"/>
      <w:vertAlign w:val="superscript"/>
    </w:rPr>
  </w:style>
  <w:style w:type="character" w:customStyle="1" w:styleId="st">
    <w:name w:val="st"/>
    <w:basedOn w:val="DefaultParagraphFont"/>
    <w:rsid w:val="00B30A2B"/>
  </w:style>
  <w:style w:type="paragraph" w:styleId="NormalWeb">
    <w:name w:val="Normal (Web)"/>
    <w:basedOn w:val="Normal"/>
    <w:uiPriority w:val="99"/>
    <w:unhideWhenUsed/>
    <w:rsid w:val="00FF07CC"/>
    <w:pPr>
      <w:suppressAutoHyphens w:val="0"/>
      <w:spacing w:before="100" w:beforeAutospacing="1" w:after="100" w:afterAutospacing="1"/>
    </w:pPr>
    <w:rPr>
      <w:kern w:val="0"/>
      <w:lang w:eastAsia="de-DE"/>
    </w:rPr>
  </w:style>
  <w:style w:type="character" w:styleId="Emphasis">
    <w:name w:val="Emphasis"/>
    <w:basedOn w:val="DefaultParagraphFont"/>
    <w:uiPriority w:val="20"/>
    <w:qFormat/>
    <w:rsid w:val="00C46723"/>
    <w:rPr>
      <w:i/>
      <w:iCs/>
    </w:rPr>
  </w:style>
  <w:style w:type="paragraph" w:styleId="Revision">
    <w:name w:val="Revision"/>
    <w:hidden/>
    <w:uiPriority w:val="99"/>
    <w:semiHidden/>
    <w:rsid w:val="003C00CA"/>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115B13"/>
    <w:rPr>
      <w:color w:val="800080" w:themeColor="followedHyperlink"/>
      <w:u w:val="single"/>
    </w:rPr>
  </w:style>
  <w:style w:type="character" w:customStyle="1" w:styleId="Heading3Char">
    <w:name w:val="Heading 3 Char"/>
    <w:basedOn w:val="DefaultParagraphFont"/>
    <w:link w:val="Heading3"/>
    <w:uiPriority w:val="9"/>
    <w:semiHidden/>
    <w:rsid w:val="001413B8"/>
    <w:rPr>
      <w:rFonts w:asciiTheme="majorHAnsi" w:eastAsiaTheme="majorEastAsia" w:hAnsiTheme="majorHAnsi" w:cstheme="majorBidi"/>
      <w:b/>
      <w:bCs/>
      <w:color w:val="4F81BD" w:themeColor="accent1"/>
      <w:kern w:val="1"/>
      <w:sz w:val="24"/>
      <w:szCs w:val="24"/>
      <w:lang w:eastAsia="ar-SA"/>
    </w:rPr>
  </w:style>
  <w:style w:type="paragraph" w:customStyle="1" w:styleId="bodytext">
    <w:name w:val="bodytext"/>
    <w:basedOn w:val="Normal"/>
    <w:rsid w:val="001413B8"/>
    <w:pPr>
      <w:suppressAutoHyphens w:val="0"/>
      <w:spacing w:before="100" w:beforeAutospacing="1" w:after="100" w:afterAutospacing="1"/>
    </w:pPr>
    <w:rPr>
      <w:rFonts w:eastAsia="MS Mincho"/>
      <w:kern w:val="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1413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EndnoteText">
    <w:name w:val="endnote text"/>
    <w:basedOn w:val="Normal"/>
    <w:link w:val="EndnoteTextChar"/>
    <w:uiPriority w:val="99"/>
    <w:semiHidden/>
    <w:unhideWhenUsed/>
    <w:rsid w:val="005360EA"/>
    <w:pPr>
      <w:suppressAutoHyphens w:val="0"/>
    </w:pPr>
    <w:rPr>
      <w:rFonts w:ascii="Calibri" w:hAnsi="Calibri"/>
      <w:kern w:val="0"/>
      <w:sz w:val="20"/>
      <w:szCs w:val="20"/>
      <w:lang w:eastAsia="de-DE"/>
    </w:rPr>
  </w:style>
  <w:style w:type="character" w:customStyle="1" w:styleId="EndnoteTextChar">
    <w:name w:val="Endnote Text Char"/>
    <w:basedOn w:val="DefaultParagraphFont"/>
    <w:link w:val="EndnoteText"/>
    <w:uiPriority w:val="99"/>
    <w:semiHidden/>
    <w:rsid w:val="005360EA"/>
    <w:rPr>
      <w:rFonts w:ascii="Calibri" w:eastAsia="Times New Roman" w:hAnsi="Calibri" w:cs="Times New Roman"/>
      <w:sz w:val="20"/>
      <w:szCs w:val="20"/>
      <w:lang w:eastAsia="de-DE"/>
    </w:rPr>
  </w:style>
  <w:style w:type="character" w:styleId="EndnoteReference">
    <w:name w:val="endnote reference"/>
    <w:basedOn w:val="DefaultParagraphFont"/>
    <w:uiPriority w:val="99"/>
    <w:semiHidden/>
    <w:unhideWhenUsed/>
    <w:rsid w:val="005360EA"/>
    <w:rPr>
      <w:rFonts w:ascii="Times New Roman" w:hAnsi="Times New Roman" w:cs="Times New Roman" w:hint="default"/>
      <w:vertAlign w:val="superscript"/>
    </w:rPr>
  </w:style>
  <w:style w:type="character" w:customStyle="1" w:styleId="st">
    <w:name w:val="st"/>
    <w:basedOn w:val="DefaultParagraphFont"/>
    <w:rsid w:val="00B30A2B"/>
  </w:style>
  <w:style w:type="paragraph" w:styleId="NormalWeb">
    <w:name w:val="Normal (Web)"/>
    <w:basedOn w:val="Normal"/>
    <w:uiPriority w:val="99"/>
    <w:unhideWhenUsed/>
    <w:rsid w:val="00FF07CC"/>
    <w:pPr>
      <w:suppressAutoHyphens w:val="0"/>
      <w:spacing w:before="100" w:beforeAutospacing="1" w:after="100" w:afterAutospacing="1"/>
    </w:pPr>
    <w:rPr>
      <w:kern w:val="0"/>
      <w:lang w:eastAsia="de-DE"/>
    </w:rPr>
  </w:style>
  <w:style w:type="character" w:styleId="Emphasis">
    <w:name w:val="Emphasis"/>
    <w:basedOn w:val="DefaultParagraphFont"/>
    <w:uiPriority w:val="20"/>
    <w:qFormat/>
    <w:rsid w:val="00C46723"/>
    <w:rPr>
      <w:i/>
      <w:iCs/>
    </w:rPr>
  </w:style>
  <w:style w:type="paragraph" w:styleId="Revision">
    <w:name w:val="Revision"/>
    <w:hidden/>
    <w:uiPriority w:val="99"/>
    <w:semiHidden/>
    <w:rsid w:val="003C00CA"/>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115B13"/>
    <w:rPr>
      <w:color w:val="800080" w:themeColor="followedHyperlink"/>
      <w:u w:val="single"/>
    </w:rPr>
  </w:style>
  <w:style w:type="character" w:customStyle="1" w:styleId="Heading3Char">
    <w:name w:val="Heading 3 Char"/>
    <w:basedOn w:val="DefaultParagraphFont"/>
    <w:link w:val="Heading3"/>
    <w:uiPriority w:val="9"/>
    <w:semiHidden/>
    <w:rsid w:val="001413B8"/>
    <w:rPr>
      <w:rFonts w:asciiTheme="majorHAnsi" w:eastAsiaTheme="majorEastAsia" w:hAnsiTheme="majorHAnsi" w:cstheme="majorBidi"/>
      <w:b/>
      <w:bCs/>
      <w:color w:val="4F81BD" w:themeColor="accent1"/>
      <w:kern w:val="1"/>
      <w:sz w:val="24"/>
      <w:szCs w:val="24"/>
      <w:lang w:eastAsia="ar-SA"/>
    </w:rPr>
  </w:style>
  <w:style w:type="paragraph" w:customStyle="1" w:styleId="bodytext">
    <w:name w:val="bodytext"/>
    <w:basedOn w:val="Normal"/>
    <w:rsid w:val="001413B8"/>
    <w:pPr>
      <w:suppressAutoHyphens w:val="0"/>
      <w:spacing w:before="100" w:beforeAutospacing="1" w:after="100" w:afterAutospacing="1"/>
    </w:pPr>
    <w:rPr>
      <w:rFonts w:eastAsia="MS Mincho"/>
      <w:kern w:val="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657">
      <w:bodyDiv w:val="1"/>
      <w:marLeft w:val="0"/>
      <w:marRight w:val="0"/>
      <w:marTop w:val="0"/>
      <w:marBottom w:val="0"/>
      <w:divBdr>
        <w:top w:val="none" w:sz="0" w:space="0" w:color="auto"/>
        <w:left w:val="none" w:sz="0" w:space="0" w:color="auto"/>
        <w:bottom w:val="none" w:sz="0" w:space="0" w:color="auto"/>
        <w:right w:val="none" w:sz="0" w:space="0" w:color="auto"/>
      </w:divBdr>
    </w:div>
    <w:div w:id="254284536">
      <w:bodyDiv w:val="1"/>
      <w:marLeft w:val="0"/>
      <w:marRight w:val="0"/>
      <w:marTop w:val="0"/>
      <w:marBottom w:val="0"/>
      <w:divBdr>
        <w:top w:val="none" w:sz="0" w:space="0" w:color="auto"/>
        <w:left w:val="none" w:sz="0" w:space="0" w:color="auto"/>
        <w:bottom w:val="none" w:sz="0" w:space="0" w:color="auto"/>
        <w:right w:val="none" w:sz="0" w:space="0" w:color="auto"/>
      </w:divBdr>
    </w:div>
    <w:div w:id="490027697">
      <w:bodyDiv w:val="1"/>
      <w:marLeft w:val="0"/>
      <w:marRight w:val="0"/>
      <w:marTop w:val="0"/>
      <w:marBottom w:val="0"/>
      <w:divBdr>
        <w:top w:val="none" w:sz="0" w:space="0" w:color="auto"/>
        <w:left w:val="none" w:sz="0" w:space="0" w:color="auto"/>
        <w:bottom w:val="none" w:sz="0" w:space="0" w:color="auto"/>
        <w:right w:val="none" w:sz="0" w:space="0" w:color="auto"/>
      </w:divBdr>
    </w:div>
    <w:div w:id="524557800">
      <w:bodyDiv w:val="1"/>
      <w:marLeft w:val="0"/>
      <w:marRight w:val="0"/>
      <w:marTop w:val="0"/>
      <w:marBottom w:val="0"/>
      <w:divBdr>
        <w:top w:val="none" w:sz="0" w:space="0" w:color="auto"/>
        <w:left w:val="none" w:sz="0" w:space="0" w:color="auto"/>
        <w:bottom w:val="none" w:sz="0" w:space="0" w:color="auto"/>
        <w:right w:val="none" w:sz="0" w:space="0" w:color="auto"/>
      </w:divBdr>
    </w:div>
    <w:div w:id="695927488">
      <w:bodyDiv w:val="1"/>
      <w:marLeft w:val="0"/>
      <w:marRight w:val="0"/>
      <w:marTop w:val="0"/>
      <w:marBottom w:val="0"/>
      <w:divBdr>
        <w:top w:val="none" w:sz="0" w:space="0" w:color="auto"/>
        <w:left w:val="none" w:sz="0" w:space="0" w:color="auto"/>
        <w:bottom w:val="none" w:sz="0" w:space="0" w:color="auto"/>
        <w:right w:val="none" w:sz="0" w:space="0" w:color="auto"/>
      </w:divBdr>
    </w:div>
    <w:div w:id="840583686">
      <w:bodyDiv w:val="1"/>
      <w:marLeft w:val="0"/>
      <w:marRight w:val="0"/>
      <w:marTop w:val="0"/>
      <w:marBottom w:val="0"/>
      <w:divBdr>
        <w:top w:val="none" w:sz="0" w:space="0" w:color="auto"/>
        <w:left w:val="none" w:sz="0" w:space="0" w:color="auto"/>
        <w:bottom w:val="none" w:sz="0" w:space="0" w:color="auto"/>
        <w:right w:val="none" w:sz="0" w:space="0" w:color="auto"/>
      </w:divBdr>
    </w:div>
    <w:div w:id="1386028678">
      <w:bodyDiv w:val="1"/>
      <w:marLeft w:val="0"/>
      <w:marRight w:val="0"/>
      <w:marTop w:val="0"/>
      <w:marBottom w:val="0"/>
      <w:divBdr>
        <w:top w:val="none" w:sz="0" w:space="0" w:color="auto"/>
        <w:left w:val="none" w:sz="0" w:space="0" w:color="auto"/>
        <w:bottom w:val="none" w:sz="0" w:space="0" w:color="auto"/>
        <w:right w:val="none" w:sz="0" w:space="0" w:color="auto"/>
      </w:divBdr>
      <w:divsChild>
        <w:div w:id="175875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uxoft.com/" TargetMode="External"/><Relationship Id="rId24" Type="http://schemas.microsoft.com/office/2011/relationships/people" Target="people.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hyperlink" Target="http://www.congatec.com/pres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725</Words>
  <Characters>4135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 Lee</dc:creator>
  <cp:lastModifiedBy>congatec</cp:lastModifiedBy>
  <cp:revision>4</cp:revision>
  <dcterms:created xsi:type="dcterms:W3CDTF">2018-05-02T03:26:00Z</dcterms:created>
  <dcterms:modified xsi:type="dcterms:W3CDTF">2018-05-02T03:59:00Z</dcterms:modified>
</cp:coreProperties>
</file>