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E451D" w:rsidRDefault="00D108AC" w:rsidP="00D108AC">
      <w:pPr>
        <w:spacing w:after="120"/>
        <w:rPr>
          <w:rFonts w:ascii="Arial" w:eastAsia="Arial" w:hAnsi="Arial" w:cs="Arial"/>
          <w:b/>
          <w:sz w:val="20"/>
          <w:u w:val="single"/>
        </w:rPr>
      </w:pPr>
      <w:r w:rsidRPr="00DE451D">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E451D" w:rsidTr="002F1EC9">
        <w:trPr>
          <w:trHeight w:val="270"/>
        </w:trPr>
        <w:tc>
          <w:tcPr>
            <w:tcW w:w="2552" w:type="dxa"/>
            <w:shd w:val="clear" w:color="auto" w:fill="auto"/>
          </w:tcPr>
          <w:p w:rsidR="00E40B37" w:rsidRPr="00DE451D" w:rsidRDefault="00E40B37" w:rsidP="00F36425">
            <w:pPr>
              <w:pStyle w:val="Standard1"/>
              <w:snapToGrid w:val="0"/>
              <w:ind w:right="-1058"/>
              <w:rPr>
                <w:rFonts w:ascii="Arial" w:hAnsi="Arial" w:cs="Arial"/>
                <w:b/>
                <w:sz w:val="20"/>
                <w:u w:val="single"/>
              </w:rPr>
            </w:pPr>
            <w:r w:rsidRPr="00DE451D">
              <w:rPr>
                <w:rFonts w:ascii="Arial" w:hAnsi="Arial" w:cs="Arial"/>
                <w:b/>
                <w:bCs/>
                <w:sz w:val="18"/>
                <w:szCs w:val="18"/>
                <w:u w:val="single"/>
                <w:lang w:val="en-US"/>
              </w:rPr>
              <w:t xml:space="preserve">Reader </w:t>
            </w:r>
            <w:r w:rsidR="00F36425" w:rsidRPr="00DE451D">
              <w:rPr>
                <w:rFonts w:ascii="Arial" w:hAnsi="Arial" w:cs="Arial"/>
                <w:b/>
                <w:bCs/>
                <w:sz w:val="18"/>
                <w:szCs w:val="18"/>
                <w:u w:val="single"/>
                <w:lang w:val="en-US"/>
              </w:rPr>
              <w:t>e</w:t>
            </w:r>
            <w:r w:rsidRPr="00DE451D">
              <w:rPr>
                <w:rFonts w:ascii="Arial" w:hAnsi="Arial" w:cs="Arial"/>
                <w:b/>
                <w:bCs/>
                <w:sz w:val="18"/>
                <w:szCs w:val="18"/>
                <w:u w:val="single"/>
                <w:lang w:val="en-US"/>
              </w:rPr>
              <w:t>nquiries:</w:t>
            </w:r>
          </w:p>
        </w:tc>
        <w:tc>
          <w:tcPr>
            <w:tcW w:w="2551" w:type="dxa"/>
            <w:shd w:val="clear" w:color="auto" w:fill="auto"/>
          </w:tcPr>
          <w:p w:rsidR="00E40B37" w:rsidRPr="00DE451D" w:rsidRDefault="00E40B37" w:rsidP="002F1EC9">
            <w:pPr>
              <w:pStyle w:val="Standard1"/>
              <w:snapToGrid w:val="0"/>
              <w:rPr>
                <w:rFonts w:ascii="Arial" w:hAnsi="Arial" w:cs="Arial"/>
                <w:b/>
                <w:sz w:val="20"/>
                <w:u w:val="single"/>
              </w:rPr>
            </w:pPr>
            <w:r w:rsidRPr="00DE451D">
              <w:rPr>
                <w:rFonts w:ascii="Arial" w:hAnsi="Arial" w:cs="Arial"/>
                <w:b/>
                <w:sz w:val="18"/>
                <w:szCs w:val="18"/>
                <w:u w:val="single"/>
              </w:rPr>
              <w:t>Press contact:</w:t>
            </w:r>
          </w:p>
        </w:tc>
      </w:tr>
      <w:tr w:rsidR="00E40B37" w:rsidRPr="00DE451D" w:rsidTr="002F1EC9">
        <w:tblPrEx>
          <w:tblCellMar>
            <w:left w:w="70" w:type="dxa"/>
            <w:right w:w="70" w:type="dxa"/>
          </w:tblCellMar>
        </w:tblPrEx>
        <w:trPr>
          <w:trHeight w:val="227"/>
        </w:trPr>
        <w:tc>
          <w:tcPr>
            <w:tcW w:w="2552" w:type="dxa"/>
            <w:shd w:val="clear" w:color="auto" w:fill="auto"/>
          </w:tcPr>
          <w:p w:rsidR="00E40B37" w:rsidRPr="00DE451D" w:rsidRDefault="00E40B37" w:rsidP="002F1EC9">
            <w:pPr>
              <w:pStyle w:val="Standard1"/>
              <w:snapToGrid w:val="0"/>
              <w:spacing w:before="80"/>
              <w:ind w:right="-1058"/>
              <w:rPr>
                <w:rFonts w:ascii="Arial" w:hAnsi="Arial" w:cs="Arial"/>
                <w:b/>
                <w:sz w:val="18"/>
                <w:szCs w:val="18"/>
              </w:rPr>
            </w:pPr>
            <w:r w:rsidRPr="00DE451D">
              <w:rPr>
                <w:rFonts w:ascii="Arial" w:hAnsi="Arial" w:cs="Arial"/>
                <w:b/>
                <w:sz w:val="18"/>
                <w:szCs w:val="18"/>
              </w:rPr>
              <w:t>congatec AG</w:t>
            </w:r>
          </w:p>
        </w:tc>
        <w:tc>
          <w:tcPr>
            <w:tcW w:w="2551" w:type="dxa"/>
            <w:shd w:val="clear" w:color="auto" w:fill="auto"/>
          </w:tcPr>
          <w:p w:rsidR="00E40B37" w:rsidRPr="00DE451D" w:rsidRDefault="00E40B37" w:rsidP="002F1EC9">
            <w:pPr>
              <w:pStyle w:val="Standard1"/>
              <w:snapToGrid w:val="0"/>
              <w:spacing w:before="80"/>
              <w:rPr>
                <w:rFonts w:ascii="Arial" w:hAnsi="Arial" w:cs="Arial"/>
                <w:b/>
                <w:sz w:val="18"/>
                <w:szCs w:val="18"/>
              </w:rPr>
            </w:pPr>
            <w:r w:rsidRPr="00DE451D">
              <w:rPr>
                <w:rFonts w:ascii="Arial" w:hAnsi="Arial" w:cs="Arial"/>
                <w:b/>
                <w:sz w:val="18"/>
                <w:szCs w:val="18"/>
              </w:rPr>
              <w:t xml:space="preserve">SAMS Network </w:t>
            </w:r>
          </w:p>
        </w:tc>
      </w:tr>
      <w:tr w:rsidR="00E40B37" w:rsidRPr="00DE451D" w:rsidTr="002F1EC9">
        <w:tblPrEx>
          <w:tblCellMar>
            <w:left w:w="70" w:type="dxa"/>
            <w:right w:w="70" w:type="dxa"/>
          </w:tblCellMar>
        </w:tblPrEx>
        <w:trPr>
          <w:trHeight w:val="101"/>
        </w:trPr>
        <w:tc>
          <w:tcPr>
            <w:tcW w:w="2552" w:type="dxa"/>
            <w:shd w:val="clear" w:color="auto" w:fill="auto"/>
          </w:tcPr>
          <w:p w:rsidR="00E40B37" w:rsidRPr="00DE451D" w:rsidRDefault="00E40B37" w:rsidP="002F1EC9">
            <w:pPr>
              <w:pStyle w:val="Standard1"/>
              <w:snapToGrid w:val="0"/>
              <w:spacing w:before="20"/>
              <w:rPr>
                <w:rFonts w:ascii="Arial" w:hAnsi="Arial" w:cs="Arial"/>
                <w:sz w:val="18"/>
                <w:szCs w:val="18"/>
              </w:rPr>
            </w:pPr>
            <w:r w:rsidRPr="00DE451D">
              <w:rPr>
                <w:rFonts w:ascii="Arial" w:hAnsi="Arial" w:cs="Arial"/>
                <w:sz w:val="18"/>
                <w:szCs w:val="18"/>
              </w:rPr>
              <w:t>Christian Eder</w:t>
            </w:r>
          </w:p>
        </w:tc>
        <w:tc>
          <w:tcPr>
            <w:tcW w:w="2551" w:type="dxa"/>
            <w:shd w:val="clear" w:color="auto" w:fill="auto"/>
          </w:tcPr>
          <w:p w:rsidR="00E40B37" w:rsidRPr="00DE451D" w:rsidRDefault="00E40B37" w:rsidP="002F1EC9">
            <w:pPr>
              <w:pStyle w:val="Standard1"/>
              <w:snapToGrid w:val="0"/>
              <w:spacing w:before="20"/>
              <w:rPr>
                <w:rFonts w:ascii="Arial" w:hAnsi="Arial" w:cs="Arial"/>
                <w:sz w:val="18"/>
                <w:szCs w:val="18"/>
              </w:rPr>
            </w:pPr>
            <w:r w:rsidRPr="00DE451D">
              <w:rPr>
                <w:rFonts w:ascii="Arial" w:hAnsi="Arial" w:cs="Arial"/>
                <w:sz w:val="18"/>
                <w:szCs w:val="18"/>
              </w:rPr>
              <w:t>Michael Hennen</w:t>
            </w:r>
          </w:p>
        </w:tc>
      </w:tr>
      <w:tr w:rsidR="00E40B37" w:rsidRPr="00DE451D" w:rsidTr="002F1EC9">
        <w:tblPrEx>
          <w:tblCellMar>
            <w:left w:w="70" w:type="dxa"/>
            <w:right w:w="70" w:type="dxa"/>
          </w:tblCellMar>
        </w:tblPrEx>
        <w:trPr>
          <w:trHeight w:val="227"/>
        </w:trPr>
        <w:tc>
          <w:tcPr>
            <w:tcW w:w="2552" w:type="dxa"/>
            <w:shd w:val="clear" w:color="auto" w:fill="auto"/>
          </w:tcPr>
          <w:p w:rsidR="00E40B37" w:rsidRPr="00DE451D" w:rsidRDefault="00E40B37" w:rsidP="002F1EC9">
            <w:pPr>
              <w:pStyle w:val="Standard1"/>
              <w:snapToGrid w:val="0"/>
              <w:spacing w:before="20"/>
              <w:rPr>
                <w:rFonts w:ascii="Arial" w:hAnsi="Arial" w:cs="Arial"/>
                <w:sz w:val="18"/>
                <w:szCs w:val="18"/>
              </w:rPr>
            </w:pPr>
            <w:r w:rsidRPr="00DE451D">
              <w:rPr>
                <w:rFonts w:ascii="Arial" w:hAnsi="Arial" w:cs="Arial"/>
                <w:sz w:val="18"/>
                <w:szCs w:val="18"/>
              </w:rPr>
              <w:t>Phone: +49-991-2700-0</w:t>
            </w:r>
          </w:p>
        </w:tc>
        <w:tc>
          <w:tcPr>
            <w:tcW w:w="2551" w:type="dxa"/>
            <w:shd w:val="clear" w:color="auto" w:fill="auto"/>
          </w:tcPr>
          <w:p w:rsidR="00E40B37" w:rsidRPr="00DE451D" w:rsidRDefault="00E40B37" w:rsidP="002F1EC9">
            <w:pPr>
              <w:pStyle w:val="Standard1"/>
              <w:snapToGrid w:val="0"/>
              <w:spacing w:before="20"/>
              <w:rPr>
                <w:rFonts w:ascii="Arial" w:hAnsi="Arial" w:cs="Arial"/>
                <w:sz w:val="18"/>
                <w:szCs w:val="18"/>
              </w:rPr>
            </w:pPr>
            <w:r w:rsidRPr="00DE451D">
              <w:rPr>
                <w:rFonts w:ascii="Arial" w:hAnsi="Arial" w:cs="Arial"/>
                <w:sz w:val="18"/>
                <w:szCs w:val="18"/>
              </w:rPr>
              <w:t>Phone: +49-2405-4526720</w:t>
            </w:r>
          </w:p>
        </w:tc>
      </w:tr>
      <w:tr w:rsidR="00E40B37" w:rsidRPr="00DE451D" w:rsidTr="002F1EC9">
        <w:tblPrEx>
          <w:tblCellMar>
            <w:left w:w="70" w:type="dxa"/>
            <w:right w:w="70" w:type="dxa"/>
          </w:tblCellMar>
        </w:tblPrEx>
        <w:trPr>
          <w:trHeight w:val="273"/>
        </w:trPr>
        <w:tc>
          <w:tcPr>
            <w:tcW w:w="2552" w:type="dxa"/>
            <w:shd w:val="clear" w:color="auto" w:fill="auto"/>
          </w:tcPr>
          <w:p w:rsidR="00E40B37" w:rsidRPr="00DE451D" w:rsidRDefault="00937F0E" w:rsidP="002F1EC9">
            <w:pPr>
              <w:pStyle w:val="Standard1"/>
              <w:snapToGrid w:val="0"/>
              <w:spacing w:before="20"/>
              <w:rPr>
                <w:rFonts w:ascii="Arial" w:hAnsi="Arial" w:cs="Arial"/>
                <w:sz w:val="18"/>
                <w:szCs w:val="18"/>
              </w:rPr>
            </w:pPr>
            <w:hyperlink r:id="rId8" w:history="1">
              <w:r w:rsidR="00E40B37" w:rsidRPr="00DE451D">
                <w:rPr>
                  <w:rStyle w:val="Hyperlink"/>
                  <w:rFonts w:ascii="Arial" w:hAnsi="Arial" w:cs="Arial"/>
                  <w:sz w:val="18"/>
                  <w:szCs w:val="18"/>
                </w:rPr>
                <w:t>info@congatec.com</w:t>
              </w:r>
            </w:hyperlink>
          </w:p>
          <w:p w:rsidR="00E40B37" w:rsidRPr="00DE451D" w:rsidRDefault="00937F0E" w:rsidP="002F1EC9">
            <w:pPr>
              <w:pStyle w:val="Standard1"/>
              <w:snapToGrid w:val="0"/>
              <w:spacing w:before="20"/>
              <w:rPr>
                <w:rFonts w:ascii="Arial" w:hAnsi="Arial" w:cs="Arial"/>
                <w:sz w:val="18"/>
                <w:szCs w:val="18"/>
              </w:rPr>
            </w:pPr>
            <w:hyperlink r:id="rId9" w:history="1">
              <w:r w:rsidR="00E40B37" w:rsidRPr="00DE451D">
                <w:rPr>
                  <w:rStyle w:val="Hyperlink"/>
                  <w:rFonts w:ascii="Arial" w:hAnsi="Arial" w:cs="Arial"/>
                  <w:sz w:val="18"/>
                  <w:szCs w:val="18"/>
                </w:rPr>
                <w:t>www.congatec.com</w:t>
              </w:r>
            </w:hyperlink>
          </w:p>
        </w:tc>
        <w:tc>
          <w:tcPr>
            <w:tcW w:w="2551" w:type="dxa"/>
            <w:shd w:val="clear" w:color="auto" w:fill="auto"/>
          </w:tcPr>
          <w:p w:rsidR="00E40B37" w:rsidRPr="00DE451D" w:rsidRDefault="00937F0E" w:rsidP="002F1EC9">
            <w:pPr>
              <w:pStyle w:val="Standard1"/>
              <w:snapToGrid w:val="0"/>
              <w:spacing w:before="20"/>
              <w:rPr>
                <w:rFonts w:ascii="Arial" w:hAnsi="Arial" w:cs="Arial"/>
                <w:sz w:val="18"/>
                <w:szCs w:val="18"/>
              </w:rPr>
            </w:pPr>
            <w:hyperlink r:id="rId10" w:history="1">
              <w:r w:rsidR="00E40B37" w:rsidRPr="00DE451D">
                <w:rPr>
                  <w:rStyle w:val="Hyperlink"/>
                  <w:rFonts w:ascii="Arial" w:hAnsi="Arial" w:cs="Arial"/>
                  <w:sz w:val="18"/>
                  <w:szCs w:val="18"/>
                </w:rPr>
                <w:t>info@sams-network.com</w:t>
              </w:r>
            </w:hyperlink>
          </w:p>
          <w:p w:rsidR="00E40B37" w:rsidRPr="00DE451D" w:rsidRDefault="00937F0E" w:rsidP="002F1EC9">
            <w:pPr>
              <w:pStyle w:val="Standard1"/>
              <w:snapToGrid w:val="0"/>
              <w:spacing w:before="20"/>
              <w:rPr>
                <w:rFonts w:ascii="Arial" w:hAnsi="Arial" w:cs="Arial"/>
                <w:sz w:val="18"/>
                <w:szCs w:val="18"/>
              </w:rPr>
            </w:pPr>
            <w:hyperlink r:id="rId11" w:history="1">
              <w:r w:rsidR="00E40B37" w:rsidRPr="00DE451D">
                <w:rPr>
                  <w:rStyle w:val="Hyperlink"/>
                  <w:rFonts w:ascii="Arial" w:hAnsi="Arial" w:cs="Arial"/>
                  <w:sz w:val="18"/>
                  <w:szCs w:val="18"/>
                </w:rPr>
                <w:t>www.sams-network.com</w:t>
              </w:r>
            </w:hyperlink>
          </w:p>
        </w:tc>
      </w:tr>
    </w:tbl>
    <w:p w:rsidR="00D108AC" w:rsidRPr="00DE451D" w:rsidRDefault="00D108AC" w:rsidP="00D108AC">
      <w:pPr>
        <w:rPr>
          <w:rFonts w:ascii="Arial" w:hAnsi="Arial" w:cs="Arial"/>
          <w:i/>
          <w:iCs/>
          <w:color w:val="000000"/>
          <w:sz w:val="16"/>
          <w:szCs w:val="16"/>
        </w:rPr>
      </w:pPr>
    </w:p>
    <w:p w:rsidR="00D108AC" w:rsidRPr="00DE451D" w:rsidRDefault="00D108AC" w:rsidP="00D108AC">
      <w:pPr>
        <w:rPr>
          <w:rFonts w:ascii="Arial" w:hAnsi="Arial" w:cs="Arial"/>
          <w:i/>
          <w:iCs/>
          <w:color w:val="000000"/>
          <w:sz w:val="16"/>
          <w:szCs w:val="16"/>
        </w:rPr>
      </w:pPr>
    </w:p>
    <w:p w:rsidR="00D108AC" w:rsidRPr="00DE451D" w:rsidRDefault="00D108AC" w:rsidP="00D108AC">
      <w:pPr>
        <w:rPr>
          <w:rFonts w:ascii="Arial" w:hAnsi="Arial" w:cs="Arial"/>
          <w:i/>
          <w:iCs/>
          <w:color w:val="000000"/>
          <w:sz w:val="16"/>
          <w:szCs w:val="16"/>
        </w:rPr>
      </w:pPr>
    </w:p>
    <w:p w:rsidR="00D108AC" w:rsidRPr="00DE451D" w:rsidRDefault="00D108AC" w:rsidP="00D108AC">
      <w:pPr>
        <w:rPr>
          <w:rFonts w:ascii="Arial" w:hAnsi="Arial" w:cs="Arial"/>
          <w:i/>
          <w:iCs/>
          <w:color w:val="000000"/>
          <w:sz w:val="16"/>
          <w:szCs w:val="16"/>
        </w:rPr>
      </w:pPr>
    </w:p>
    <w:p w:rsidR="00623D26" w:rsidRDefault="00C858B1" w:rsidP="00EC47A8">
      <w:pPr>
        <w:spacing w:after="120"/>
        <w:rPr>
          <w:rFonts w:ascii="Arial" w:hAnsi="Arial" w:cs="Arial"/>
          <w:noProof/>
          <w:lang w:val="en-US" w:eastAsia="de-DE"/>
        </w:rPr>
      </w:pPr>
      <w:r w:rsidRPr="00C858B1">
        <w:rPr>
          <w:rFonts w:ascii="Arial" w:hAnsi="Arial" w:cs="Arial"/>
          <w:noProof/>
          <w:lang w:eastAsia="de-DE"/>
        </w:rPr>
        <w:drawing>
          <wp:inline distT="0" distB="0" distL="0" distR="0">
            <wp:extent cx="1659625" cy="989463"/>
            <wp:effectExtent l="19050" t="0" r="0" b="0"/>
            <wp:docPr id="1" name="Bild 1" descr="Z:\congatec\01-PR\COPR1807-Automotive-Cockpit-platform\conga-SA5-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7-Automotive-Cockpit-platform\conga-SA5-PR.jpg"/>
                    <pic:cNvPicPr>
                      <a:picLocks noChangeAspect="1" noChangeArrowheads="1"/>
                    </pic:cNvPicPr>
                  </pic:nvPicPr>
                  <pic:blipFill>
                    <a:blip r:embed="rId12" cstate="print"/>
                    <a:srcRect l="8025" t="18893" b="9013"/>
                    <a:stretch>
                      <a:fillRect/>
                    </a:stretch>
                  </pic:blipFill>
                  <pic:spPr bwMode="auto">
                    <a:xfrm>
                      <a:off x="0" y="0"/>
                      <a:ext cx="1659625" cy="989463"/>
                    </a:xfrm>
                    <a:prstGeom prst="rect">
                      <a:avLst/>
                    </a:prstGeom>
                    <a:noFill/>
                    <a:ln w="9525">
                      <a:noFill/>
                      <a:miter lim="800000"/>
                      <a:headEnd/>
                      <a:tailEnd/>
                    </a:ln>
                  </pic:spPr>
                </pic:pic>
              </a:graphicData>
            </a:graphic>
          </wp:inline>
        </w:drawing>
      </w:r>
    </w:p>
    <w:p w:rsidR="00DA69AF" w:rsidRPr="00DE451D" w:rsidRDefault="00AE0B12" w:rsidP="00EC47A8">
      <w:pPr>
        <w:spacing w:after="120"/>
        <w:rPr>
          <w:rFonts w:ascii="Arial" w:hAnsi="Arial" w:cs="Arial"/>
          <w:i/>
          <w:noProof/>
          <w:sz w:val="16"/>
          <w:szCs w:val="16"/>
          <w:lang w:val="en-US" w:eastAsia="de-DE"/>
        </w:rPr>
      </w:pPr>
      <w:r w:rsidRPr="00DE451D">
        <w:rPr>
          <w:rFonts w:ascii="Arial" w:hAnsi="Arial" w:cs="Arial"/>
          <w:i/>
          <w:noProof/>
          <w:sz w:val="16"/>
          <w:szCs w:val="16"/>
          <w:lang w:val="en-US" w:eastAsia="de-DE"/>
        </w:rPr>
        <w:t xml:space="preserve">congatec’s SMARC 2.0 module powers </w:t>
      </w:r>
      <w:r w:rsidR="00011C0A" w:rsidRPr="00DE451D">
        <w:rPr>
          <w:rFonts w:ascii="Arial" w:hAnsi="Arial" w:cs="Arial"/>
          <w:i/>
          <w:noProof/>
          <w:sz w:val="16"/>
          <w:szCs w:val="16"/>
          <w:lang w:val="en-US" w:eastAsia="de-DE"/>
        </w:rPr>
        <w:t xml:space="preserve">the </w:t>
      </w:r>
      <w:r w:rsidRPr="00DE451D">
        <w:rPr>
          <w:rFonts w:ascii="Arial" w:hAnsi="Arial" w:cs="Arial"/>
          <w:i/>
          <w:noProof/>
          <w:sz w:val="16"/>
          <w:szCs w:val="16"/>
          <w:lang w:val="en-US" w:eastAsia="de-DE"/>
        </w:rPr>
        <w:t>next-gen Automotive Reference Platform from Luxoft, enabling clustering of previously separately managed cockpit functions</w:t>
      </w:r>
      <w:r w:rsidRPr="00DE451D" w:rsidDel="00AE0B12">
        <w:rPr>
          <w:rFonts w:ascii="Arial" w:hAnsi="Arial" w:cs="Arial"/>
          <w:i/>
          <w:noProof/>
          <w:sz w:val="16"/>
          <w:szCs w:val="16"/>
          <w:lang w:val="en-US" w:eastAsia="de-DE"/>
        </w:rPr>
        <w:t xml:space="preserve"> </w:t>
      </w:r>
    </w:p>
    <w:p w:rsidR="00DA69AF" w:rsidRPr="00DE451D" w:rsidRDefault="00DA69AF" w:rsidP="00EC47A8">
      <w:pPr>
        <w:spacing w:after="120"/>
        <w:rPr>
          <w:rFonts w:ascii="Arial" w:hAnsi="Arial" w:cs="Arial"/>
          <w:i/>
          <w:noProof/>
          <w:sz w:val="16"/>
          <w:szCs w:val="16"/>
          <w:lang w:val="en-US" w:eastAsia="de-DE"/>
        </w:rPr>
      </w:pPr>
    </w:p>
    <w:p w:rsidR="00EC47A8" w:rsidRPr="00DE451D" w:rsidRDefault="00EC47A8" w:rsidP="00EC47A8">
      <w:pPr>
        <w:spacing w:after="120"/>
        <w:rPr>
          <w:rFonts w:ascii="Arial" w:hAnsi="Arial" w:cs="Arial"/>
          <w:i/>
          <w:noProof/>
          <w:sz w:val="16"/>
          <w:szCs w:val="16"/>
          <w:lang w:val="en-US" w:eastAsia="de-DE"/>
        </w:rPr>
      </w:pPr>
      <w:r w:rsidRPr="00DE451D">
        <w:rPr>
          <w:rFonts w:ascii="Arial" w:hAnsi="Arial" w:cs="Arial"/>
          <w:i/>
          <w:noProof/>
          <w:sz w:val="16"/>
          <w:szCs w:val="16"/>
          <w:lang w:val="en-US" w:eastAsia="de-DE"/>
        </w:rPr>
        <w:t>Text and photograph available</w:t>
      </w:r>
      <w:r w:rsidR="004B1424" w:rsidRPr="00DE451D">
        <w:rPr>
          <w:rFonts w:ascii="Arial" w:hAnsi="Arial" w:cs="Arial"/>
          <w:i/>
          <w:noProof/>
          <w:sz w:val="16"/>
          <w:szCs w:val="16"/>
          <w:lang w:val="en-US" w:eastAsia="de-DE"/>
        </w:rPr>
        <w:t xml:space="preserve"> at</w:t>
      </w:r>
      <w:r w:rsidRPr="00DE451D">
        <w:rPr>
          <w:rFonts w:ascii="Arial" w:hAnsi="Arial" w:cs="Arial"/>
          <w:i/>
          <w:noProof/>
          <w:sz w:val="16"/>
          <w:szCs w:val="16"/>
          <w:lang w:val="en-US" w:eastAsia="de-DE"/>
        </w:rPr>
        <w:t xml:space="preserve">: </w:t>
      </w:r>
      <w:hyperlink r:id="rId13" w:history="1">
        <w:r w:rsidRPr="00DE451D">
          <w:rPr>
            <w:rFonts w:ascii="Arial" w:hAnsi="Arial" w:cs="Arial"/>
            <w:i/>
            <w:noProof/>
            <w:sz w:val="16"/>
            <w:szCs w:val="16"/>
            <w:lang w:val="en-US" w:eastAsia="de-DE"/>
          </w:rPr>
          <w:t>http://www.congatec.com/press</w:t>
        </w:r>
      </w:hyperlink>
      <w:r w:rsidRPr="00DE451D">
        <w:rPr>
          <w:rFonts w:ascii="Arial" w:hAnsi="Arial" w:cs="Arial"/>
          <w:i/>
          <w:noProof/>
          <w:sz w:val="16"/>
          <w:szCs w:val="16"/>
          <w:lang w:val="en-US" w:eastAsia="de-DE"/>
        </w:rPr>
        <w:br/>
      </w:r>
    </w:p>
    <w:p w:rsidR="00EC47A8" w:rsidRPr="00DE451D" w:rsidRDefault="00EC47A8" w:rsidP="00EC47A8">
      <w:pPr>
        <w:spacing w:after="120"/>
        <w:rPr>
          <w:rFonts w:ascii="Arial" w:hAnsi="Arial" w:cs="Arial"/>
          <w:b/>
          <w:u w:val="single"/>
          <w:lang w:val="en-US"/>
        </w:rPr>
      </w:pPr>
    </w:p>
    <w:p w:rsidR="002F1EC9" w:rsidRPr="00DE451D" w:rsidRDefault="00EC47A8">
      <w:pPr>
        <w:rPr>
          <w:rFonts w:ascii="Arial" w:hAnsi="Arial" w:cs="Arial"/>
          <w:b/>
          <w:i/>
          <w:iCs/>
          <w:color w:val="000000"/>
          <w:sz w:val="18"/>
          <w:szCs w:val="18"/>
          <w:u w:val="single"/>
          <w:lang w:val="en-US"/>
        </w:rPr>
      </w:pPr>
      <w:r w:rsidRPr="00DE451D">
        <w:rPr>
          <w:rFonts w:ascii="Arial" w:hAnsi="Arial" w:cs="Arial"/>
          <w:b/>
          <w:u w:val="single"/>
          <w:lang w:val="en-US"/>
        </w:rPr>
        <w:t xml:space="preserve">Press release </w:t>
      </w:r>
    </w:p>
    <w:p w:rsidR="00D108AC" w:rsidRPr="00DE451D" w:rsidRDefault="00D108AC" w:rsidP="007D5195">
      <w:pPr>
        <w:jc w:val="right"/>
        <w:rPr>
          <w:rFonts w:ascii="Arial" w:hAnsi="Arial" w:cs="Arial"/>
          <w:kern w:val="2"/>
          <w:sz w:val="22"/>
          <w:szCs w:val="22"/>
          <w:lang w:val="en-US"/>
        </w:rPr>
      </w:pPr>
    </w:p>
    <w:p w:rsidR="00FF07CC" w:rsidRPr="00DE451D" w:rsidRDefault="00FF07CC" w:rsidP="00FF07CC">
      <w:pPr>
        <w:jc w:val="center"/>
        <w:rPr>
          <w:rFonts w:ascii="Arial" w:hAnsi="Arial" w:cs="Arial"/>
          <w:b/>
          <w:bCs/>
          <w:lang w:val="en-US"/>
        </w:rPr>
      </w:pPr>
      <w:r w:rsidRPr="00DE451D">
        <w:rPr>
          <w:rFonts w:ascii="Arial" w:hAnsi="Arial" w:cs="Arial"/>
          <w:b/>
          <w:bCs/>
          <w:lang w:val="en-US"/>
        </w:rPr>
        <w:t xml:space="preserve">congatec </w:t>
      </w:r>
      <w:r w:rsidR="00AE0B12" w:rsidRPr="00DE451D">
        <w:rPr>
          <w:rFonts w:ascii="Arial" w:hAnsi="Arial" w:cs="Arial"/>
          <w:b/>
          <w:bCs/>
          <w:lang w:val="en-US"/>
        </w:rPr>
        <w:t>powers</w:t>
      </w:r>
      <w:r w:rsidRPr="00DE451D">
        <w:rPr>
          <w:rFonts w:ascii="Arial" w:hAnsi="Arial" w:cs="Arial"/>
          <w:b/>
          <w:bCs/>
          <w:lang w:val="en-US"/>
        </w:rPr>
        <w:t xml:space="preserve"> </w:t>
      </w:r>
      <w:r w:rsidR="00011C0A" w:rsidRPr="00DE451D">
        <w:rPr>
          <w:rFonts w:ascii="Arial" w:hAnsi="Arial" w:cs="Arial"/>
          <w:b/>
          <w:bCs/>
          <w:lang w:val="en-US"/>
        </w:rPr>
        <w:t xml:space="preserve">Luxoft’s </w:t>
      </w:r>
      <w:r w:rsidRPr="00DE451D">
        <w:rPr>
          <w:rFonts w:ascii="Arial" w:hAnsi="Arial" w:cs="Arial"/>
          <w:b/>
          <w:bCs/>
          <w:lang w:val="en-US"/>
        </w:rPr>
        <w:t xml:space="preserve">modular </w:t>
      </w:r>
      <w:r w:rsidR="0037312B" w:rsidRPr="00DE451D">
        <w:rPr>
          <w:rFonts w:ascii="Arial" w:hAnsi="Arial" w:cs="Arial"/>
          <w:b/>
          <w:bCs/>
          <w:lang w:val="en-US"/>
        </w:rPr>
        <w:t>n</w:t>
      </w:r>
      <w:r w:rsidRPr="00DE451D">
        <w:rPr>
          <w:rFonts w:ascii="Arial" w:hAnsi="Arial" w:cs="Arial"/>
          <w:b/>
          <w:bCs/>
          <w:lang w:val="en-US"/>
        </w:rPr>
        <w:t>ext</w:t>
      </w:r>
      <w:r w:rsidR="0037312B" w:rsidRPr="00DE451D">
        <w:rPr>
          <w:rFonts w:ascii="Arial" w:hAnsi="Arial" w:cs="Arial"/>
          <w:b/>
          <w:bCs/>
          <w:lang w:val="en-US"/>
        </w:rPr>
        <w:t>-g</w:t>
      </w:r>
      <w:r w:rsidRPr="00DE451D">
        <w:rPr>
          <w:rFonts w:ascii="Arial" w:hAnsi="Arial" w:cs="Arial"/>
          <w:b/>
          <w:bCs/>
          <w:lang w:val="en-US"/>
        </w:rPr>
        <w:t xml:space="preserve">en </w:t>
      </w:r>
      <w:r w:rsidR="0037312B" w:rsidRPr="00DE451D">
        <w:rPr>
          <w:rFonts w:ascii="Arial" w:hAnsi="Arial" w:cs="Arial"/>
          <w:b/>
          <w:bCs/>
          <w:lang w:val="en-US"/>
        </w:rPr>
        <w:t>a</w:t>
      </w:r>
      <w:r w:rsidRPr="00DE451D">
        <w:rPr>
          <w:rFonts w:ascii="Arial" w:hAnsi="Arial" w:cs="Arial"/>
          <w:b/>
          <w:bCs/>
          <w:lang w:val="en-US"/>
        </w:rPr>
        <w:t xml:space="preserve">utomotive </w:t>
      </w:r>
      <w:r w:rsidR="00982A2E">
        <w:rPr>
          <w:rFonts w:ascii="Arial" w:hAnsi="Arial" w:cs="Arial"/>
          <w:b/>
          <w:bCs/>
          <w:lang w:val="en-US"/>
        </w:rPr>
        <w:t xml:space="preserve">reference </w:t>
      </w:r>
      <w:r w:rsidR="0037312B" w:rsidRPr="00DE451D">
        <w:rPr>
          <w:rFonts w:ascii="Arial" w:hAnsi="Arial" w:cs="Arial"/>
          <w:b/>
          <w:bCs/>
          <w:lang w:val="en-US"/>
        </w:rPr>
        <w:t>p</w:t>
      </w:r>
      <w:r w:rsidRPr="00DE451D">
        <w:rPr>
          <w:rFonts w:ascii="Arial" w:hAnsi="Arial" w:cs="Arial"/>
          <w:b/>
          <w:bCs/>
          <w:lang w:val="en-US"/>
        </w:rPr>
        <w:t>latform</w:t>
      </w:r>
      <w:r w:rsidR="00AE0B12" w:rsidRPr="00DE451D">
        <w:rPr>
          <w:rFonts w:ascii="Arial" w:hAnsi="Arial" w:cs="Arial"/>
          <w:b/>
          <w:bCs/>
          <w:lang w:val="en-US"/>
        </w:rPr>
        <w:t xml:space="preserve"> </w:t>
      </w:r>
    </w:p>
    <w:p w:rsidR="00FF07CC" w:rsidRPr="00DE451D" w:rsidRDefault="00FF07CC" w:rsidP="00FF07CC">
      <w:pPr>
        <w:jc w:val="center"/>
        <w:rPr>
          <w:rFonts w:ascii="Arial" w:hAnsi="Arial" w:cs="Arial"/>
          <w:b/>
          <w:bCs/>
          <w:sz w:val="28"/>
          <w:szCs w:val="28"/>
          <w:lang w:val="en-US"/>
        </w:rPr>
      </w:pPr>
    </w:p>
    <w:p w:rsidR="00FF07CC" w:rsidRPr="00DE451D" w:rsidRDefault="00982A2E" w:rsidP="00FF07CC">
      <w:pPr>
        <w:jc w:val="center"/>
        <w:rPr>
          <w:rFonts w:ascii="Arial" w:hAnsi="Arial" w:cs="Arial"/>
          <w:b/>
          <w:bCs/>
          <w:sz w:val="28"/>
          <w:szCs w:val="28"/>
          <w:lang w:val="en-US"/>
        </w:rPr>
      </w:pPr>
      <w:r>
        <w:rPr>
          <w:rFonts w:ascii="Arial" w:hAnsi="Arial" w:cs="Arial"/>
          <w:b/>
          <w:bCs/>
          <w:sz w:val="28"/>
          <w:szCs w:val="28"/>
          <w:lang w:val="en-US"/>
        </w:rPr>
        <w:t>SMARC</w:t>
      </w:r>
      <w:r w:rsidRPr="00DE451D">
        <w:rPr>
          <w:rFonts w:ascii="Arial" w:hAnsi="Arial" w:cs="Arial"/>
          <w:b/>
          <w:bCs/>
          <w:sz w:val="28"/>
          <w:szCs w:val="28"/>
          <w:lang w:val="en-US"/>
        </w:rPr>
        <w:t xml:space="preserve"> </w:t>
      </w:r>
      <w:r w:rsidR="00FF07CC" w:rsidRPr="00DE451D">
        <w:rPr>
          <w:rFonts w:ascii="Arial" w:hAnsi="Arial" w:cs="Arial"/>
          <w:b/>
          <w:bCs/>
          <w:sz w:val="28"/>
          <w:szCs w:val="28"/>
          <w:lang w:val="en-US"/>
        </w:rPr>
        <w:t>makes digital cockpit designs smarter</w:t>
      </w:r>
    </w:p>
    <w:p w:rsidR="009D71C0" w:rsidRPr="00DE451D" w:rsidRDefault="009D71C0" w:rsidP="00050371">
      <w:pPr>
        <w:pStyle w:val="Standard1"/>
        <w:jc w:val="center"/>
        <w:rPr>
          <w:rFonts w:ascii="Arial" w:hAnsi="Arial" w:cs="Arial"/>
          <w:b/>
          <w:lang w:val="en-US"/>
        </w:rPr>
      </w:pPr>
    </w:p>
    <w:p w:rsidR="00A910BD" w:rsidRPr="00DE451D" w:rsidRDefault="003C5916" w:rsidP="00BE63BB">
      <w:pPr>
        <w:spacing w:line="360" w:lineRule="auto"/>
        <w:rPr>
          <w:rFonts w:ascii="Arial" w:hAnsi="Arial" w:cs="Arial"/>
          <w:sz w:val="22"/>
          <w:szCs w:val="22"/>
          <w:lang w:val="en-US"/>
        </w:rPr>
      </w:pPr>
      <w:r w:rsidRPr="00DE451D">
        <w:rPr>
          <w:rStyle w:val="Kommentarzeichen1"/>
          <w:rFonts w:ascii="Arial" w:hAnsi="Arial" w:cs="Arial"/>
          <w:b/>
          <w:sz w:val="22"/>
          <w:szCs w:val="22"/>
          <w:lang w:val="en-US"/>
        </w:rPr>
        <w:t xml:space="preserve">Deggendorf, </w:t>
      </w:r>
      <w:r w:rsidRPr="00DE451D">
        <w:rPr>
          <w:rStyle w:val="Kommentarzeichen1"/>
          <w:rFonts w:ascii="Arial" w:hAnsi="Arial" w:cs="Arial"/>
          <w:b/>
          <w:bCs/>
          <w:sz w:val="22"/>
          <w:szCs w:val="22"/>
          <w:lang w:val="en-US"/>
        </w:rPr>
        <w:t>Germany</w:t>
      </w:r>
      <w:r w:rsidRPr="00DE451D">
        <w:rPr>
          <w:rStyle w:val="Kommentarzeichen1"/>
          <w:rFonts w:ascii="Arial" w:hAnsi="Arial" w:cs="Arial"/>
          <w:b/>
          <w:sz w:val="22"/>
          <w:szCs w:val="22"/>
          <w:lang w:val="en-US"/>
        </w:rPr>
        <w:t xml:space="preserve">, </w:t>
      </w:r>
      <w:r w:rsidR="00B6309D">
        <w:rPr>
          <w:rStyle w:val="Kommentarzeichen1"/>
          <w:rFonts w:ascii="Arial" w:hAnsi="Arial" w:cs="Arial"/>
          <w:b/>
          <w:sz w:val="22"/>
          <w:szCs w:val="22"/>
          <w:lang w:val="en-US"/>
        </w:rPr>
        <w:t>15</w:t>
      </w:r>
      <w:r w:rsidR="009F4E76">
        <w:rPr>
          <w:rStyle w:val="Kommentarzeichen1"/>
          <w:rFonts w:ascii="Arial" w:hAnsi="Arial" w:cs="Arial"/>
          <w:b/>
          <w:sz w:val="22"/>
          <w:szCs w:val="22"/>
          <w:lang w:val="en-US"/>
        </w:rPr>
        <w:t xml:space="preserve"> </w:t>
      </w:r>
      <w:r w:rsidR="00153C58">
        <w:rPr>
          <w:rStyle w:val="Kommentarzeichen1"/>
          <w:rFonts w:ascii="Arial" w:hAnsi="Arial" w:cs="Arial"/>
          <w:b/>
          <w:sz w:val="22"/>
          <w:szCs w:val="22"/>
          <w:lang w:val="en-US"/>
        </w:rPr>
        <w:t>M</w:t>
      </w:r>
      <w:r w:rsidR="009F4BBE">
        <w:rPr>
          <w:rStyle w:val="Kommentarzeichen1"/>
          <w:rFonts w:ascii="Arial" w:hAnsi="Arial" w:cs="Arial"/>
          <w:b/>
          <w:sz w:val="22"/>
          <w:szCs w:val="22"/>
          <w:lang w:val="en-US"/>
        </w:rPr>
        <w:t>a</w:t>
      </w:r>
      <w:r w:rsidR="00153C58">
        <w:rPr>
          <w:rStyle w:val="Kommentarzeichen1"/>
          <w:rFonts w:ascii="Arial" w:hAnsi="Arial" w:cs="Arial"/>
          <w:b/>
          <w:sz w:val="22"/>
          <w:szCs w:val="22"/>
          <w:lang w:val="en-US"/>
        </w:rPr>
        <w:t>rch</w:t>
      </w:r>
      <w:r w:rsidR="00735068" w:rsidRPr="00DE451D">
        <w:rPr>
          <w:rFonts w:ascii="Arial" w:hAnsi="Arial" w:cs="Arial"/>
          <w:b/>
          <w:color w:val="000000"/>
          <w:sz w:val="22"/>
          <w:szCs w:val="22"/>
          <w:lang w:val="en-US"/>
        </w:rPr>
        <w:t xml:space="preserve">, </w:t>
      </w:r>
      <w:r w:rsidRPr="00DE451D">
        <w:rPr>
          <w:rFonts w:ascii="Arial" w:hAnsi="Arial" w:cs="Arial"/>
          <w:b/>
          <w:color w:val="000000"/>
          <w:sz w:val="22"/>
          <w:szCs w:val="22"/>
          <w:lang w:val="en-US"/>
        </w:rPr>
        <w:t>201</w:t>
      </w:r>
      <w:r w:rsidR="005979CD" w:rsidRPr="00DE451D">
        <w:rPr>
          <w:rFonts w:ascii="Arial" w:hAnsi="Arial" w:cs="Arial"/>
          <w:b/>
          <w:color w:val="000000"/>
          <w:sz w:val="22"/>
          <w:szCs w:val="22"/>
          <w:lang w:val="en-US"/>
        </w:rPr>
        <w:t>8</w:t>
      </w:r>
      <w:r w:rsidRPr="00DE451D">
        <w:rPr>
          <w:rFonts w:ascii="Arial" w:hAnsi="Arial" w:cs="Arial"/>
          <w:b/>
          <w:color w:val="000000"/>
          <w:sz w:val="22"/>
          <w:szCs w:val="22"/>
          <w:lang w:val="en-US"/>
        </w:rPr>
        <w:t xml:space="preserve"> * * *</w:t>
      </w:r>
      <w:r w:rsidRPr="00DE451D">
        <w:rPr>
          <w:rFonts w:ascii="Arial" w:hAnsi="Arial" w:cs="Arial"/>
          <w:sz w:val="22"/>
          <w:szCs w:val="22"/>
          <w:lang w:val="en-US"/>
        </w:rPr>
        <w:t xml:space="preserve"> </w:t>
      </w:r>
      <w:r w:rsidR="00D456E5" w:rsidRPr="00DE451D">
        <w:rPr>
          <w:rFonts w:ascii="Arial" w:hAnsi="Arial" w:cs="Arial"/>
          <w:sz w:val="22"/>
          <w:szCs w:val="22"/>
          <w:lang w:val="en-US"/>
        </w:rPr>
        <w:t xml:space="preserve">congatec – </w:t>
      </w:r>
      <w:r w:rsidR="00F60E77" w:rsidRPr="00D84630">
        <w:rPr>
          <w:rFonts w:ascii="Arial" w:hAnsi="Arial" w:cs="Arial"/>
          <w:sz w:val="22"/>
          <w:szCs w:val="22"/>
          <w:lang w:val="en-US"/>
        </w:rPr>
        <w:t xml:space="preserve">a leading vendor of standardized and customized embedded computer boards and modules </w:t>
      </w:r>
      <w:r w:rsidR="00D456E5" w:rsidRPr="00DE451D">
        <w:rPr>
          <w:rFonts w:ascii="Arial" w:hAnsi="Arial" w:cs="Arial"/>
          <w:sz w:val="22"/>
          <w:szCs w:val="22"/>
          <w:lang w:val="en-US"/>
        </w:rPr>
        <w:t>–</w:t>
      </w:r>
      <w:r w:rsidR="0030556C" w:rsidRPr="00DE451D">
        <w:rPr>
          <w:rFonts w:ascii="Arial" w:hAnsi="Arial" w:cs="Arial"/>
          <w:sz w:val="22"/>
          <w:szCs w:val="22"/>
          <w:lang w:val="en-US"/>
        </w:rPr>
        <w:t xml:space="preserve"> </w:t>
      </w:r>
      <w:r w:rsidR="00FF07CC" w:rsidRPr="00DE451D">
        <w:rPr>
          <w:rFonts w:ascii="Arial" w:hAnsi="Arial" w:cs="Arial"/>
          <w:sz w:val="22"/>
          <w:szCs w:val="22"/>
          <w:lang w:val="en-US"/>
        </w:rPr>
        <w:t xml:space="preserve">and </w:t>
      </w:r>
      <w:r w:rsidR="009902B2" w:rsidRPr="00DE451D">
        <w:rPr>
          <w:rFonts w:ascii="Arial" w:hAnsi="Arial" w:cs="Arial"/>
          <w:sz w:val="22"/>
          <w:szCs w:val="22"/>
          <w:lang w:val="en-US"/>
        </w:rPr>
        <w:t xml:space="preserve">global IT service provider </w:t>
      </w:r>
      <w:r w:rsidR="00FF07CC" w:rsidRPr="00DE451D">
        <w:rPr>
          <w:rFonts w:ascii="Arial" w:hAnsi="Arial" w:cs="Arial"/>
          <w:sz w:val="22"/>
          <w:szCs w:val="22"/>
          <w:lang w:val="en-US"/>
        </w:rPr>
        <w:t xml:space="preserve">Luxoft </w:t>
      </w:r>
      <w:r w:rsidR="005360EA" w:rsidRPr="00DE451D">
        <w:rPr>
          <w:rFonts w:ascii="Arial" w:hAnsi="Arial" w:cs="Arial"/>
          <w:sz w:val="22"/>
          <w:szCs w:val="22"/>
          <w:lang w:val="en-US"/>
        </w:rPr>
        <w:t xml:space="preserve">introduce </w:t>
      </w:r>
      <w:r w:rsidR="00FF07CC" w:rsidRPr="00DE451D">
        <w:rPr>
          <w:rFonts w:ascii="Arial" w:hAnsi="Arial" w:cs="Arial"/>
          <w:sz w:val="22"/>
          <w:szCs w:val="22"/>
          <w:lang w:val="en-US"/>
        </w:rPr>
        <w:t xml:space="preserve">a </w:t>
      </w:r>
      <w:r w:rsidR="0037312B" w:rsidRPr="00DE451D">
        <w:rPr>
          <w:rFonts w:ascii="Arial" w:hAnsi="Arial" w:cs="Arial"/>
          <w:sz w:val="22"/>
          <w:szCs w:val="22"/>
          <w:lang w:val="en-US"/>
        </w:rPr>
        <w:t>next</w:t>
      </w:r>
      <w:r w:rsidR="00FC172A" w:rsidRPr="00DE451D">
        <w:rPr>
          <w:rFonts w:ascii="Arial" w:hAnsi="Arial" w:cs="Arial"/>
          <w:sz w:val="22"/>
          <w:szCs w:val="22"/>
          <w:lang w:val="en-US"/>
        </w:rPr>
        <w:t>-</w:t>
      </w:r>
      <w:r w:rsidR="0037312B" w:rsidRPr="00DE451D">
        <w:rPr>
          <w:rFonts w:ascii="Arial" w:hAnsi="Arial" w:cs="Arial"/>
          <w:sz w:val="22"/>
          <w:szCs w:val="22"/>
          <w:lang w:val="en-US"/>
        </w:rPr>
        <w:t>gen a</w:t>
      </w:r>
      <w:r w:rsidR="00FF07CC" w:rsidRPr="00DE451D">
        <w:rPr>
          <w:rFonts w:ascii="Arial" w:hAnsi="Arial" w:cs="Arial"/>
          <w:sz w:val="22"/>
          <w:szCs w:val="22"/>
          <w:lang w:val="en-US"/>
        </w:rPr>
        <w:t xml:space="preserve">utomotive </w:t>
      </w:r>
      <w:r w:rsidR="0037312B" w:rsidRPr="00DE451D">
        <w:rPr>
          <w:rFonts w:ascii="Arial" w:hAnsi="Arial" w:cs="Arial"/>
          <w:sz w:val="22"/>
          <w:szCs w:val="22"/>
          <w:lang w:val="en-US"/>
        </w:rPr>
        <w:t>p</w:t>
      </w:r>
      <w:r w:rsidR="00FF07CC" w:rsidRPr="00DE451D">
        <w:rPr>
          <w:rFonts w:ascii="Arial" w:hAnsi="Arial" w:cs="Arial"/>
          <w:sz w:val="22"/>
          <w:szCs w:val="22"/>
          <w:lang w:val="en-US"/>
        </w:rPr>
        <w:t xml:space="preserve">latform </w:t>
      </w:r>
      <w:r w:rsidR="0037312B" w:rsidRPr="00DE451D">
        <w:rPr>
          <w:rFonts w:ascii="Arial" w:hAnsi="Arial" w:cs="Arial"/>
          <w:sz w:val="22"/>
          <w:szCs w:val="22"/>
          <w:lang w:val="en-US"/>
        </w:rPr>
        <w:t>with</w:t>
      </w:r>
      <w:r w:rsidR="00FF07CC" w:rsidRPr="00DE451D">
        <w:rPr>
          <w:rFonts w:ascii="Arial" w:hAnsi="Arial" w:cs="Arial"/>
          <w:sz w:val="22"/>
          <w:szCs w:val="22"/>
          <w:lang w:val="en-US"/>
        </w:rPr>
        <w:t xml:space="preserve"> SMARC 2.0 Computer-on-Modules. </w:t>
      </w:r>
      <w:r w:rsidR="00AE0B12" w:rsidRPr="00DE451D">
        <w:rPr>
          <w:rFonts w:ascii="Arial" w:hAnsi="Arial" w:cs="Arial"/>
          <w:sz w:val="22"/>
          <w:szCs w:val="22"/>
          <w:lang w:val="en-US"/>
        </w:rPr>
        <w:t>Launching with</w:t>
      </w:r>
      <w:r w:rsidR="00F80B64" w:rsidRPr="00DE451D">
        <w:rPr>
          <w:rFonts w:ascii="Arial" w:hAnsi="Arial" w:cs="Arial"/>
          <w:sz w:val="22"/>
          <w:szCs w:val="22"/>
          <w:lang w:val="en-US"/>
        </w:rPr>
        <w:t xml:space="preserve"> the </w:t>
      </w:r>
      <w:r w:rsidR="0037312B" w:rsidRPr="00DE451D">
        <w:rPr>
          <w:rFonts w:ascii="Arial" w:hAnsi="Arial" w:cs="Arial"/>
          <w:sz w:val="22"/>
          <w:szCs w:val="22"/>
          <w:lang w:val="en-US"/>
        </w:rPr>
        <w:t>conga-</w:t>
      </w:r>
      <w:r w:rsidR="00383975" w:rsidRPr="00DE451D">
        <w:rPr>
          <w:rFonts w:ascii="Arial" w:hAnsi="Arial" w:cs="Arial"/>
          <w:sz w:val="22"/>
          <w:szCs w:val="22"/>
          <w:lang w:val="en-US"/>
        </w:rPr>
        <w:t xml:space="preserve">SA5 </w:t>
      </w:r>
      <w:r w:rsidR="00AE0B12" w:rsidRPr="00DE451D">
        <w:rPr>
          <w:rFonts w:ascii="Arial" w:hAnsi="Arial" w:cs="Arial"/>
          <w:sz w:val="22"/>
          <w:szCs w:val="22"/>
          <w:lang w:val="en-US"/>
        </w:rPr>
        <w:t xml:space="preserve">as the first official supported </w:t>
      </w:r>
      <w:r w:rsidR="00F80B64" w:rsidRPr="00DE451D">
        <w:rPr>
          <w:rFonts w:ascii="Arial" w:hAnsi="Arial" w:cs="Arial"/>
          <w:sz w:val="22"/>
          <w:szCs w:val="22"/>
          <w:lang w:val="en-US"/>
        </w:rPr>
        <w:t xml:space="preserve">module, the </w:t>
      </w:r>
      <w:r w:rsidR="00FC172A" w:rsidRPr="00DE451D">
        <w:rPr>
          <w:rFonts w:ascii="Arial" w:hAnsi="Arial" w:cs="Arial"/>
          <w:sz w:val="22"/>
          <w:szCs w:val="22"/>
          <w:lang w:val="en-US"/>
        </w:rPr>
        <w:t>A</w:t>
      </w:r>
      <w:r w:rsidR="0037312B" w:rsidRPr="00DE451D">
        <w:rPr>
          <w:rFonts w:ascii="Arial" w:hAnsi="Arial" w:cs="Arial"/>
          <w:sz w:val="22"/>
          <w:szCs w:val="22"/>
          <w:lang w:val="en-US"/>
        </w:rPr>
        <w:t xml:space="preserve">utomotive </w:t>
      </w:r>
      <w:r w:rsidR="00FC172A" w:rsidRPr="00DE451D">
        <w:rPr>
          <w:rFonts w:ascii="Arial" w:hAnsi="Arial" w:cs="Arial"/>
          <w:sz w:val="22"/>
          <w:szCs w:val="22"/>
          <w:lang w:val="en-US"/>
        </w:rPr>
        <w:t>R</w:t>
      </w:r>
      <w:r w:rsidR="0037312B" w:rsidRPr="00DE451D">
        <w:rPr>
          <w:rFonts w:ascii="Arial" w:hAnsi="Arial" w:cs="Arial"/>
          <w:sz w:val="22"/>
          <w:szCs w:val="22"/>
          <w:lang w:val="en-US"/>
        </w:rPr>
        <w:t xml:space="preserve">eference </w:t>
      </w:r>
      <w:r w:rsidR="00FC172A" w:rsidRPr="00DE451D">
        <w:rPr>
          <w:rFonts w:ascii="Arial" w:hAnsi="Arial" w:cs="Arial"/>
          <w:sz w:val="22"/>
          <w:szCs w:val="22"/>
          <w:lang w:val="en-US"/>
        </w:rPr>
        <w:t>P</w:t>
      </w:r>
      <w:r w:rsidR="0037312B" w:rsidRPr="00DE451D">
        <w:rPr>
          <w:rFonts w:ascii="Arial" w:hAnsi="Arial" w:cs="Arial"/>
          <w:sz w:val="22"/>
          <w:szCs w:val="22"/>
          <w:lang w:val="en-US"/>
        </w:rPr>
        <w:t xml:space="preserve">latform </w:t>
      </w:r>
      <w:r w:rsidR="00B1375D" w:rsidRPr="00DE451D">
        <w:rPr>
          <w:rFonts w:ascii="Arial" w:hAnsi="Arial" w:cs="Arial"/>
          <w:sz w:val="22"/>
          <w:szCs w:val="22"/>
          <w:lang w:val="en-US"/>
        </w:rPr>
        <w:t xml:space="preserve">(ARP) </w:t>
      </w:r>
      <w:r w:rsidR="00115B13" w:rsidRPr="00115B13">
        <w:rPr>
          <w:rFonts w:ascii="Arial" w:hAnsi="Arial" w:cs="Arial"/>
          <w:sz w:val="22"/>
          <w:szCs w:val="22"/>
          <w:lang w:val="en-US"/>
        </w:rPr>
        <w:t>co-developed by Intel and Luxoft</w:t>
      </w:r>
      <w:r w:rsidR="00A07914" w:rsidRPr="00DE451D">
        <w:rPr>
          <w:rFonts w:ascii="Arial" w:hAnsi="Arial" w:cs="Arial"/>
          <w:sz w:val="22"/>
          <w:szCs w:val="22"/>
          <w:lang w:val="en-US"/>
        </w:rPr>
        <w:t xml:space="preserve"> </w:t>
      </w:r>
      <w:r w:rsidR="0037312B" w:rsidRPr="00DE451D">
        <w:rPr>
          <w:rFonts w:ascii="Arial" w:hAnsi="Arial" w:cs="Arial"/>
          <w:sz w:val="22"/>
          <w:szCs w:val="22"/>
          <w:lang w:val="en-US"/>
        </w:rPr>
        <w:t>mak</w:t>
      </w:r>
      <w:r w:rsidR="00F80B64" w:rsidRPr="00DE451D">
        <w:rPr>
          <w:rFonts w:ascii="Arial" w:hAnsi="Arial" w:cs="Arial"/>
          <w:sz w:val="22"/>
          <w:szCs w:val="22"/>
          <w:lang w:val="en-US"/>
        </w:rPr>
        <w:t>es</w:t>
      </w:r>
      <w:r w:rsidR="0037312B" w:rsidRPr="00DE451D">
        <w:rPr>
          <w:rFonts w:ascii="Arial" w:hAnsi="Arial" w:cs="Arial"/>
          <w:sz w:val="22"/>
          <w:szCs w:val="22"/>
          <w:lang w:val="en-US"/>
        </w:rPr>
        <w:t xml:space="preserve"> digital cockpit designs of next-generation vehicles smarter</w:t>
      </w:r>
      <w:r w:rsidR="00CD2C56" w:rsidRPr="00DE451D">
        <w:rPr>
          <w:rFonts w:ascii="Arial" w:hAnsi="Arial" w:cs="Arial"/>
          <w:sz w:val="22"/>
          <w:szCs w:val="22"/>
          <w:lang w:val="en-US"/>
        </w:rPr>
        <w:t>.</w:t>
      </w:r>
      <w:r w:rsidR="00FC172A" w:rsidRPr="00DE451D">
        <w:rPr>
          <w:rFonts w:ascii="Arial" w:hAnsi="Arial" w:cs="Arial"/>
          <w:sz w:val="22"/>
          <w:szCs w:val="22"/>
          <w:lang w:val="en-US"/>
        </w:rPr>
        <w:t xml:space="preserve"> </w:t>
      </w:r>
      <w:r w:rsidR="00CD2C56" w:rsidRPr="00DE451D">
        <w:rPr>
          <w:rFonts w:ascii="Arial" w:hAnsi="Arial" w:cs="Arial"/>
          <w:sz w:val="22"/>
          <w:szCs w:val="22"/>
          <w:lang w:val="en-US"/>
        </w:rPr>
        <w:t>The new platform</w:t>
      </w:r>
      <w:r w:rsidR="00FC172A" w:rsidRPr="00DE451D">
        <w:rPr>
          <w:rFonts w:ascii="Arial" w:hAnsi="Arial" w:cs="Arial"/>
          <w:sz w:val="22"/>
          <w:szCs w:val="22"/>
          <w:lang w:val="en-US"/>
        </w:rPr>
        <w:t xml:space="preserve"> </w:t>
      </w:r>
      <w:r w:rsidR="00CD2C56" w:rsidRPr="00DE451D">
        <w:rPr>
          <w:rFonts w:ascii="Arial" w:hAnsi="Arial" w:cs="Arial"/>
          <w:sz w:val="22"/>
          <w:szCs w:val="22"/>
          <w:lang w:val="en-US"/>
        </w:rPr>
        <w:t xml:space="preserve">enables </w:t>
      </w:r>
      <w:r w:rsidR="00FC172A" w:rsidRPr="00DE451D">
        <w:rPr>
          <w:rFonts w:ascii="Arial" w:hAnsi="Arial" w:cs="Arial"/>
          <w:sz w:val="22"/>
          <w:szCs w:val="22"/>
          <w:lang w:val="en-US"/>
        </w:rPr>
        <w:t xml:space="preserve">clustering of previously separately managed functions such as head unit display, cockpit occupant monitoring and </w:t>
      </w:r>
      <w:r w:rsidR="000F7A8F" w:rsidRPr="00DE451D">
        <w:rPr>
          <w:rFonts w:ascii="Arial" w:hAnsi="Arial" w:cs="Arial"/>
          <w:sz w:val="22"/>
          <w:szCs w:val="22"/>
          <w:lang w:val="en-US"/>
        </w:rPr>
        <w:t xml:space="preserve">advanced </w:t>
      </w:r>
      <w:r w:rsidR="00FC172A" w:rsidRPr="00DE451D">
        <w:rPr>
          <w:rFonts w:ascii="Arial" w:hAnsi="Arial" w:cs="Arial"/>
          <w:sz w:val="22"/>
          <w:szCs w:val="22"/>
          <w:lang w:val="en-US"/>
        </w:rPr>
        <w:t>driver assistance systems</w:t>
      </w:r>
      <w:r w:rsidR="00597621" w:rsidRPr="00DE451D">
        <w:rPr>
          <w:rFonts w:ascii="Arial" w:hAnsi="Arial" w:cs="Arial"/>
          <w:sz w:val="22"/>
          <w:szCs w:val="22"/>
          <w:lang w:val="en-US"/>
        </w:rPr>
        <w:t xml:space="preserve"> </w:t>
      </w:r>
      <w:r w:rsidR="000F7A8F" w:rsidRPr="00DE451D">
        <w:rPr>
          <w:rFonts w:ascii="Arial" w:hAnsi="Arial" w:cs="Arial"/>
          <w:sz w:val="22"/>
          <w:szCs w:val="22"/>
          <w:lang w:val="en-US"/>
        </w:rPr>
        <w:t>(ADAS)</w:t>
      </w:r>
      <w:r w:rsidR="00FC172A" w:rsidRPr="00DE451D">
        <w:rPr>
          <w:rFonts w:ascii="Arial" w:hAnsi="Arial" w:cs="Arial"/>
          <w:sz w:val="22"/>
          <w:szCs w:val="22"/>
          <w:lang w:val="en-US"/>
        </w:rPr>
        <w:t xml:space="preserve">. </w:t>
      </w:r>
      <w:r w:rsidR="0037312B" w:rsidRPr="00DE451D">
        <w:rPr>
          <w:rFonts w:ascii="Arial" w:hAnsi="Arial" w:cs="Arial"/>
          <w:sz w:val="22"/>
          <w:szCs w:val="22"/>
          <w:lang w:val="en-US"/>
        </w:rPr>
        <w:t>By utilizing a standards based SMARC 2.0 Computer-on-Module, engineers benefit from high design efficiency with low</w:t>
      </w:r>
      <w:r w:rsidR="003A038B" w:rsidRPr="00DE451D">
        <w:rPr>
          <w:rFonts w:ascii="Arial" w:hAnsi="Arial" w:cs="Arial"/>
          <w:sz w:val="22"/>
          <w:szCs w:val="22"/>
          <w:lang w:val="en-US"/>
        </w:rPr>
        <w:t>est</w:t>
      </w:r>
      <w:r w:rsidR="0037312B" w:rsidRPr="00DE451D">
        <w:rPr>
          <w:rFonts w:ascii="Arial" w:hAnsi="Arial" w:cs="Arial"/>
          <w:sz w:val="22"/>
          <w:szCs w:val="22"/>
          <w:lang w:val="en-US"/>
        </w:rPr>
        <w:t xml:space="preserve"> NRE cost</w:t>
      </w:r>
      <w:r w:rsidR="003A038B" w:rsidRPr="00DE451D">
        <w:rPr>
          <w:rFonts w:ascii="Arial" w:hAnsi="Arial" w:cs="Arial"/>
          <w:sz w:val="22"/>
          <w:szCs w:val="22"/>
          <w:lang w:val="en-US"/>
        </w:rPr>
        <w:t xml:space="preserve"> for the core</w:t>
      </w:r>
      <w:r w:rsidR="0037312B" w:rsidRPr="00DE451D">
        <w:rPr>
          <w:rFonts w:ascii="Arial" w:hAnsi="Arial" w:cs="Arial"/>
          <w:sz w:val="22"/>
          <w:szCs w:val="22"/>
          <w:lang w:val="en-US"/>
        </w:rPr>
        <w:t xml:space="preserve"> and maximum scalability</w:t>
      </w:r>
      <w:r w:rsidR="00FC172A" w:rsidRPr="00DE451D">
        <w:rPr>
          <w:rFonts w:ascii="Arial" w:hAnsi="Arial" w:cs="Arial"/>
          <w:sz w:val="22"/>
          <w:szCs w:val="22"/>
          <w:lang w:val="en-US"/>
        </w:rPr>
        <w:t xml:space="preserve"> </w:t>
      </w:r>
      <w:r w:rsidR="00756640" w:rsidRPr="00DE451D">
        <w:rPr>
          <w:rFonts w:ascii="Arial" w:hAnsi="Arial" w:cs="Arial"/>
          <w:sz w:val="22"/>
          <w:szCs w:val="22"/>
          <w:lang w:val="en-US"/>
        </w:rPr>
        <w:t xml:space="preserve">ranging from </w:t>
      </w:r>
      <w:r w:rsidR="00FC172A" w:rsidRPr="00DE451D">
        <w:rPr>
          <w:rFonts w:ascii="Arial" w:hAnsi="Arial" w:cs="Arial"/>
          <w:sz w:val="22"/>
          <w:szCs w:val="22"/>
          <w:lang w:val="en-US"/>
        </w:rPr>
        <w:t xml:space="preserve">low-cost </w:t>
      </w:r>
      <w:r w:rsidR="00451863" w:rsidRPr="00DE451D">
        <w:rPr>
          <w:rFonts w:ascii="Arial" w:hAnsi="Arial" w:cs="Arial"/>
          <w:sz w:val="22"/>
          <w:szCs w:val="22"/>
          <w:lang w:val="en-US"/>
        </w:rPr>
        <w:t xml:space="preserve">to </w:t>
      </w:r>
      <w:r w:rsidR="00FC172A" w:rsidRPr="00DE451D">
        <w:rPr>
          <w:rFonts w:ascii="Arial" w:hAnsi="Arial" w:cs="Arial"/>
          <w:sz w:val="22"/>
          <w:szCs w:val="22"/>
          <w:lang w:val="en-US"/>
        </w:rPr>
        <w:t xml:space="preserve">premium </w:t>
      </w:r>
      <w:r w:rsidR="003A038B" w:rsidRPr="00DE451D">
        <w:rPr>
          <w:rFonts w:ascii="Arial" w:hAnsi="Arial" w:cs="Arial"/>
          <w:sz w:val="22"/>
          <w:szCs w:val="22"/>
          <w:lang w:val="en-US"/>
        </w:rPr>
        <w:t>performance</w:t>
      </w:r>
      <w:r w:rsidR="0037312B" w:rsidRPr="00DE451D">
        <w:rPr>
          <w:rFonts w:ascii="Arial" w:hAnsi="Arial" w:cs="Arial"/>
          <w:sz w:val="22"/>
          <w:szCs w:val="22"/>
          <w:lang w:val="en-US"/>
        </w:rPr>
        <w:t>.</w:t>
      </w:r>
      <w:r w:rsidR="00A910BD" w:rsidRPr="00DE451D">
        <w:rPr>
          <w:rFonts w:ascii="Arial" w:hAnsi="Arial" w:cs="Arial"/>
          <w:sz w:val="22"/>
          <w:szCs w:val="22"/>
          <w:lang w:val="en-US"/>
        </w:rPr>
        <w:t xml:space="preserve"> Target customers are </w:t>
      </w:r>
      <w:r w:rsidR="005D34DD" w:rsidRPr="00DE451D">
        <w:rPr>
          <w:rFonts w:ascii="Arial" w:hAnsi="Arial" w:cs="Arial"/>
          <w:sz w:val="22"/>
          <w:szCs w:val="22"/>
          <w:lang w:val="en-US"/>
        </w:rPr>
        <w:t xml:space="preserve">new and established mobility OEMs </w:t>
      </w:r>
      <w:r w:rsidR="00A910BD" w:rsidRPr="00DE451D">
        <w:rPr>
          <w:rFonts w:ascii="Arial" w:hAnsi="Arial" w:cs="Arial"/>
          <w:sz w:val="22"/>
          <w:szCs w:val="22"/>
          <w:lang w:val="en-US"/>
        </w:rPr>
        <w:t xml:space="preserve">and </w:t>
      </w:r>
      <w:r w:rsidR="005D34DD" w:rsidRPr="00DE451D">
        <w:rPr>
          <w:rFonts w:ascii="Arial" w:hAnsi="Arial" w:cs="Arial"/>
          <w:sz w:val="22"/>
          <w:szCs w:val="22"/>
          <w:lang w:val="en-US"/>
        </w:rPr>
        <w:t xml:space="preserve">their </w:t>
      </w:r>
      <w:r w:rsidR="00A910BD" w:rsidRPr="00DE451D">
        <w:rPr>
          <w:rFonts w:ascii="Arial" w:hAnsi="Arial" w:cs="Arial"/>
          <w:sz w:val="22"/>
          <w:szCs w:val="22"/>
          <w:lang w:val="en-US"/>
        </w:rPr>
        <w:t xml:space="preserve">suppliers </w:t>
      </w:r>
      <w:r w:rsidR="005D34DD" w:rsidRPr="00DE451D">
        <w:rPr>
          <w:rFonts w:ascii="Arial" w:hAnsi="Arial" w:cs="Arial"/>
          <w:sz w:val="22"/>
          <w:szCs w:val="22"/>
          <w:lang w:val="en-US"/>
        </w:rPr>
        <w:t>who</w:t>
      </w:r>
      <w:r w:rsidR="00A910BD" w:rsidRPr="00DE451D">
        <w:rPr>
          <w:rFonts w:ascii="Arial" w:hAnsi="Arial" w:cs="Arial"/>
          <w:sz w:val="22"/>
          <w:szCs w:val="22"/>
          <w:lang w:val="en-US"/>
        </w:rPr>
        <w:t xml:space="preserve"> develop hardware and software solutio</w:t>
      </w:r>
      <w:r w:rsidR="005D34DD" w:rsidRPr="00DE451D">
        <w:rPr>
          <w:rFonts w:ascii="Arial" w:hAnsi="Arial" w:cs="Arial"/>
          <w:sz w:val="22"/>
          <w:szCs w:val="22"/>
          <w:lang w:val="en-US"/>
        </w:rPr>
        <w:t>ns for digital cockpit systems of next-generation vehicles.</w:t>
      </w:r>
    </w:p>
    <w:p w:rsidR="00FC172A" w:rsidRPr="00DE451D" w:rsidRDefault="00FC172A" w:rsidP="00494D5F">
      <w:pPr>
        <w:spacing w:line="360" w:lineRule="auto"/>
        <w:jc w:val="both"/>
        <w:rPr>
          <w:rFonts w:ascii="Arial" w:hAnsi="Arial" w:cs="Arial"/>
          <w:sz w:val="22"/>
          <w:szCs w:val="22"/>
          <w:lang w:val="en-US"/>
        </w:rPr>
      </w:pPr>
    </w:p>
    <w:p w:rsidR="00FC172A" w:rsidRPr="00DE451D" w:rsidRDefault="00FC172A" w:rsidP="00BE63BB">
      <w:pPr>
        <w:spacing w:line="360" w:lineRule="auto"/>
        <w:rPr>
          <w:rFonts w:ascii="Arial" w:hAnsi="Arial" w:cs="Arial"/>
          <w:sz w:val="22"/>
          <w:szCs w:val="22"/>
          <w:lang w:val="en-US"/>
        </w:rPr>
      </w:pPr>
      <w:r w:rsidRPr="00DE451D">
        <w:rPr>
          <w:rFonts w:ascii="Arial" w:hAnsi="Arial" w:cs="Arial"/>
          <w:sz w:val="22"/>
          <w:szCs w:val="22"/>
          <w:lang w:val="en-US"/>
        </w:rPr>
        <w:t>The platform utilizes an</w:t>
      </w:r>
      <w:r w:rsidR="00A910BD" w:rsidRPr="00DE451D">
        <w:rPr>
          <w:rFonts w:ascii="Arial" w:hAnsi="Arial" w:cs="Arial"/>
          <w:sz w:val="22"/>
          <w:szCs w:val="22"/>
          <w:lang w:val="en-US"/>
        </w:rPr>
        <w:t xml:space="preserve"> Intel</w:t>
      </w:r>
      <w:r w:rsidR="00A910BD" w:rsidRPr="00DE451D">
        <w:rPr>
          <w:rFonts w:ascii="Arial" w:hAnsi="Arial" w:cs="Arial"/>
          <w:sz w:val="22"/>
          <w:szCs w:val="22"/>
          <w:vertAlign w:val="superscript"/>
          <w:lang w:val="en-US"/>
        </w:rPr>
        <w:t>®</w:t>
      </w:r>
      <w:r w:rsidR="00A910BD" w:rsidRPr="00DE451D">
        <w:rPr>
          <w:rFonts w:ascii="Arial" w:hAnsi="Arial" w:cs="Arial"/>
          <w:sz w:val="22"/>
          <w:szCs w:val="22"/>
          <w:lang w:val="en-US"/>
        </w:rPr>
        <w:t xml:space="preserve"> Atom</w:t>
      </w:r>
      <w:r w:rsidR="007D74DE" w:rsidRPr="00DD3957">
        <w:rPr>
          <w:rFonts w:ascii="Arial" w:hAnsi="Arial" w:cs="Arial"/>
          <w:sz w:val="22"/>
          <w:szCs w:val="22"/>
          <w:vertAlign w:val="superscript"/>
          <w:lang w:val="en-US"/>
        </w:rPr>
        <w:t>®</w:t>
      </w:r>
      <w:r w:rsidR="00A910BD" w:rsidRPr="00DE451D">
        <w:rPr>
          <w:rFonts w:ascii="Arial" w:hAnsi="Arial" w:cs="Arial"/>
          <w:sz w:val="22"/>
          <w:szCs w:val="22"/>
          <w:lang w:val="en-US"/>
        </w:rPr>
        <w:t xml:space="preserve"> </w:t>
      </w:r>
      <w:r w:rsidR="00471E98" w:rsidRPr="00DE451D">
        <w:rPr>
          <w:rFonts w:ascii="Arial" w:hAnsi="Arial" w:cs="Arial"/>
          <w:sz w:val="22"/>
          <w:szCs w:val="22"/>
          <w:lang w:val="en-US"/>
        </w:rPr>
        <w:t xml:space="preserve">E39xx </w:t>
      </w:r>
      <w:r w:rsidR="00451863" w:rsidRPr="00DE451D">
        <w:rPr>
          <w:rFonts w:ascii="Arial" w:hAnsi="Arial" w:cs="Arial"/>
          <w:sz w:val="22"/>
          <w:szCs w:val="22"/>
          <w:lang w:val="en-US"/>
        </w:rPr>
        <w:t>p</w:t>
      </w:r>
      <w:r w:rsidR="00A910BD" w:rsidRPr="00DE451D">
        <w:rPr>
          <w:rFonts w:ascii="Arial" w:hAnsi="Arial" w:cs="Arial"/>
          <w:sz w:val="22"/>
          <w:szCs w:val="22"/>
          <w:lang w:val="en-US"/>
        </w:rPr>
        <w:t xml:space="preserve">rocessor based SMARC 2.0 module </w:t>
      </w:r>
      <w:r w:rsidR="005D34DD" w:rsidRPr="00DE451D">
        <w:rPr>
          <w:rFonts w:ascii="Arial" w:hAnsi="Arial" w:cs="Arial"/>
          <w:sz w:val="22"/>
          <w:szCs w:val="22"/>
          <w:lang w:val="en-US"/>
        </w:rPr>
        <w:t xml:space="preserve">from congatec </w:t>
      </w:r>
      <w:r w:rsidR="00A910BD" w:rsidRPr="00DE451D">
        <w:rPr>
          <w:rFonts w:ascii="Arial" w:hAnsi="Arial" w:cs="Arial"/>
          <w:sz w:val="22"/>
          <w:szCs w:val="22"/>
          <w:lang w:val="en-US"/>
        </w:rPr>
        <w:t>in combination with an Intel</w:t>
      </w:r>
      <w:r w:rsidRPr="00DE451D">
        <w:rPr>
          <w:rFonts w:ascii="Arial" w:hAnsi="Arial" w:cs="Arial"/>
          <w:sz w:val="22"/>
          <w:szCs w:val="22"/>
          <w:lang w:val="en-US"/>
        </w:rPr>
        <w:t xml:space="preserve"> </w:t>
      </w:r>
      <w:r w:rsidR="00A910BD" w:rsidRPr="00DE451D">
        <w:rPr>
          <w:rFonts w:ascii="Arial" w:hAnsi="Arial" w:cs="Arial"/>
          <w:sz w:val="22"/>
          <w:szCs w:val="22"/>
          <w:lang w:val="en-US"/>
        </w:rPr>
        <w:t>Cyclone</w:t>
      </w:r>
      <w:r w:rsidR="008B0165" w:rsidRPr="008B0165">
        <w:rPr>
          <w:rFonts w:ascii="Arial" w:hAnsi="Arial" w:cs="Arial"/>
          <w:sz w:val="22"/>
          <w:szCs w:val="22"/>
          <w:vertAlign w:val="superscript"/>
          <w:lang w:val="en-US"/>
        </w:rPr>
        <w:t>®</w:t>
      </w:r>
      <w:r w:rsidR="00A910BD" w:rsidRPr="00DE451D">
        <w:rPr>
          <w:rFonts w:ascii="Arial" w:hAnsi="Arial" w:cs="Arial"/>
          <w:sz w:val="22"/>
          <w:szCs w:val="22"/>
          <w:lang w:val="en-US"/>
        </w:rPr>
        <w:t xml:space="preserve"> V SoC FPGA with integrated ARM cores and MAX</w:t>
      </w:r>
      <w:r w:rsidR="00A910BD" w:rsidRPr="008E4E0B">
        <w:rPr>
          <w:rFonts w:ascii="Arial" w:hAnsi="Arial" w:cs="Arial"/>
          <w:sz w:val="22"/>
          <w:szCs w:val="22"/>
          <w:vertAlign w:val="superscript"/>
          <w:lang w:val="en-US"/>
        </w:rPr>
        <w:t>®</w:t>
      </w:r>
      <w:r w:rsidR="00A910BD" w:rsidRPr="00DE451D">
        <w:rPr>
          <w:rFonts w:ascii="Arial" w:hAnsi="Arial" w:cs="Arial"/>
          <w:sz w:val="22"/>
          <w:szCs w:val="22"/>
          <w:lang w:val="en-US"/>
        </w:rPr>
        <w:t xml:space="preserve"> 10 FPGAs</w:t>
      </w:r>
      <w:r w:rsidR="00E936B5" w:rsidRPr="00DE451D">
        <w:rPr>
          <w:rFonts w:ascii="Arial" w:hAnsi="Arial" w:cs="Arial"/>
          <w:sz w:val="22"/>
          <w:szCs w:val="22"/>
          <w:lang w:val="en-US"/>
        </w:rPr>
        <w:t xml:space="preserve"> to</w:t>
      </w:r>
      <w:r w:rsidR="005D34DD" w:rsidRPr="00DE451D">
        <w:rPr>
          <w:rFonts w:ascii="Arial" w:hAnsi="Arial" w:cs="Arial"/>
          <w:sz w:val="22"/>
          <w:szCs w:val="22"/>
          <w:lang w:val="en-US"/>
        </w:rPr>
        <w:t xml:space="preserve"> </w:t>
      </w:r>
      <w:r w:rsidR="00A910BD" w:rsidRPr="00DE451D">
        <w:rPr>
          <w:rFonts w:ascii="Arial" w:hAnsi="Arial" w:cs="Arial"/>
          <w:sz w:val="22"/>
          <w:szCs w:val="22"/>
          <w:lang w:val="en-US"/>
        </w:rPr>
        <w:t>provid</w:t>
      </w:r>
      <w:r w:rsidR="00E936B5" w:rsidRPr="00DE451D">
        <w:rPr>
          <w:rFonts w:ascii="Arial" w:hAnsi="Arial" w:cs="Arial"/>
          <w:sz w:val="22"/>
          <w:szCs w:val="22"/>
          <w:lang w:val="en-US"/>
        </w:rPr>
        <w:t>e</w:t>
      </w:r>
      <w:r w:rsidR="00A910BD" w:rsidRPr="00DE451D">
        <w:rPr>
          <w:rFonts w:ascii="Arial" w:hAnsi="Arial" w:cs="Arial"/>
          <w:sz w:val="22"/>
          <w:szCs w:val="22"/>
          <w:lang w:val="en-US"/>
        </w:rPr>
        <w:t xml:space="preserve"> unsurpassed design flexibility </w:t>
      </w:r>
      <w:r w:rsidRPr="00DE451D">
        <w:rPr>
          <w:rFonts w:ascii="Arial" w:hAnsi="Arial" w:cs="Arial"/>
          <w:sz w:val="22"/>
          <w:szCs w:val="22"/>
          <w:lang w:val="en-US"/>
        </w:rPr>
        <w:t xml:space="preserve">for </w:t>
      </w:r>
      <w:r w:rsidR="00896B82" w:rsidRPr="00DE451D">
        <w:rPr>
          <w:rFonts w:ascii="Arial" w:hAnsi="Arial" w:cs="Arial"/>
          <w:sz w:val="22"/>
          <w:szCs w:val="22"/>
          <w:lang w:val="en-US"/>
        </w:rPr>
        <w:t xml:space="preserve">extra connectivity </w:t>
      </w:r>
      <w:r w:rsidR="00896B82" w:rsidRPr="00DE451D">
        <w:rPr>
          <w:rFonts w:ascii="Arial" w:hAnsi="Arial" w:cs="Arial"/>
          <w:sz w:val="22"/>
          <w:szCs w:val="22"/>
          <w:lang w:val="en-US"/>
        </w:rPr>
        <w:lastRenderedPageBreak/>
        <w:t xml:space="preserve">options and hardware encoded </w:t>
      </w:r>
      <w:r w:rsidRPr="00DE451D">
        <w:rPr>
          <w:rFonts w:ascii="Arial" w:hAnsi="Arial" w:cs="Arial"/>
          <w:sz w:val="22"/>
          <w:szCs w:val="22"/>
          <w:lang w:val="en-US"/>
        </w:rPr>
        <w:t>preprocessing</w:t>
      </w:r>
      <w:r w:rsidR="00896B82" w:rsidRPr="00DE451D">
        <w:rPr>
          <w:rFonts w:ascii="Arial" w:hAnsi="Arial" w:cs="Arial"/>
          <w:sz w:val="22"/>
          <w:szCs w:val="22"/>
          <w:lang w:val="en-US"/>
        </w:rPr>
        <w:t xml:space="preserve"> tasks</w:t>
      </w:r>
      <w:r w:rsidR="00A910BD" w:rsidRPr="00DE451D">
        <w:rPr>
          <w:rFonts w:ascii="Arial" w:hAnsi="Arial" w:cs="Arial"/>
          <w:sz w:val="22"/>
          <w:szCs w:val="22"/>
          <w:lang w:val="en-US"/>
        </w:rPr>
        <w:t>.</w:t>
      </w:r>
      <w:r w:rsidRPr="00DE451D">
        <w:rPr>
          <w:rFonts w:ascii="Arial" w:hAnsi="Arial" w:cs="Arial"/>
          <w:sz w:val="22"/>
          <w:szCs w:val="22"/>
          <w:lang w:val="en-US"/>
        </w:rPr>
        <w:t xml:space="preserve"> </w:t>
      </w:r>
      <w:r w:rsidR="00A910BD" w:rsidRPr="00DE451D">
        <w:rPr>
          <w:rFonts w:ascii="Arial" w:hAnsi="Arial" w:cs="Arial"/>
          <w:sz w:val="22"/>
          <w:szCs w:val="22"/>
          <w:lang w:val="en-US"/>
        </w:rPr>
        <w:t xml:space="preserve">The platform </w:t>
      </w:r>
      <w:r w:rsidR="00E936B5" w:rsidRPr="00DE451D">
        <w:rPr>
          <w:rFonts w:ascii="Arial" w:hAnsi="Arial" w:cs="Arial"/>
          <w:sz w:val="22"/>
          <w:szCs w:val="22"/>
          <w:lang w:val="en-US"/>
        </w:rPr>
        <w:t>allows</w:t>
      </w:r>
      <w:r w:rsidR="00396070" w:rsidRPr="00DE451D">
        <w:rPr>
          <w:rFonts w:ascii="Arial" w:hAnsi="Arial" w:cs="Arial"/>
          <w:sz w:val="22"/>
          <w:szCs w:val="22"/>
          <w:lang w:val="en-US"/>
        </w:rPr>
        <w:t xml:space="preserve"> multiple functions </w:t>
      </w:r>
      <w:r w:rsidR="00E936B5" w:rsidRPr="00DE451D">
        <w:rPr>
          <w:rFonts w:ascii="Arial" w:hAnsi="Arial" w:cs="Arial"/>
          <w:sz w:val="22"/>
          <w:szCs w:val="22"/>
          <w:lang w:val="en-US"/>
        </w:rPr>
        <w:t xml:space="preserve">to be hosted </w:t>
      </w:r>
      <w:r w:rsidR="00396070" w:rsidRPr="00DE451D">
        <w:rPr>
          <w:rFonts w:ascii="Arial" w:hAnsi="Arial" w:cs="Arial"/>
          <w:sz w:val="22"/>
          <w:szCs w:val="22"/>
          <w:lang w:val="en-US"/>
        </w:rPr>
        <w:t>on a single system</w:t>
      </w:r>
      <w:r w:rsidR="00E936B5" w:rsidRPr="00DE451D">
        <w:rPr>
          <w:rFonts w:ascii="Arial" w:hAnsi="Arial" w:cs="Arial"/>
          <w:sz w:val="22"/>
          <w:szCs w:val="22"/>
          <w:lang w:val="en-US"/>
        </w:rPr>
        <w:t>,</w:t>
      </w:r>
      <w:r w:rsidR="00396070" w:rsidRPr="00DE451D">
        <w:rPr>
          <w:rFonts w:ascii="Arial" w:hAnsi="Arial" w:cs="Arial"/>
          <w:sz w:val="22"/>
          <w:szCs w:val="22"/>
          <w:lang w:val="en-US"/>
        </w:rPr>
        <w:t xml:space="preserve"> including </w:t>
      </w:r>
      <w:r w:rsidR="00EA0438" w:rsidRPr="00DE451D">
        <w:rPr>
          <w:rFonts w:ascii="Arial" w:hAnsi="Arial" w:cs="Arial"/>
          <w:sz w:val="22"/>
          <w:szCs w:val="22"/>
          <w:lang w:val="en-US"/>
        </w:rPr>
        <w:t xml:space="preserve">ADAS </w:t>
      </w:r>
      <w:r w:rsidR="00E936B5" w:rsidRPr="00DE451D">
        <w:rPr>
          <w:rFonts w:ascii="Arial" w:hAnsi="Arial" w:cs="Arial"/>
          <w:sz w:val="22"/>
          <w:szCs w:val="22"/>
          <w:lang w:val="en-US"/>
        </w:rPr>
        <w:t xml:space="preserve">through </w:t>
      </w:r>
      <w:r w:rsidRPr="00DE451D">
        <w:rPr>
          <w:rFonts w:ascii="Arial" w:hAnsi="Arial" w:cs="Arial"/>
          <w:sz w:val="22"/>
          <w:szCs w:val="22"/>
          <w:lang w:val="en-US"/>
        </w:rPr>
        <w:t>video data analytics on the basis of deep learning algorithm</w:t>
      </w:r>
      <w:r w:rsidR="00F20CD8" w:rsidRPr="00DE451D">
        <w:rPr>
          <w:rFonts w:ascii="Arial" w:hAnsi="Arial" w:cs="Arial"/>
          <w:sz w:val="22"/>
          <w:szCs w:val="22"/>
          <w:lang w:val="en-US"/>
        </w:rPr>
        <w:t>s</w:t>
      </w:r>
      <w:r w:rsidRPr="00DE451D">
        <w:rPr>
          <w:rFonts w:ascii="Arial" w:hAnsi="Arial" w:cs="Arial"/>
          <w:sz w:val="22"/>
          <w:szCs w:val="22"/>
          <w:lang w:val="en-US"/>
        </w:rPr>
        <w:t xml:space="preserve"> and artificial intelligence</w:t>
      </w:r>
      <w:r w:rsidR="00A910BD" w:rsidRPr="00DE451D">
        <w:rPr>
          <w:rFonts w:ascii="Arial" w:hAnsi="Arial" w:cs="Arial"/>
          <w:sz w:val="22"/>
          <w:szCs w:val="22"/>
          <w:lang w:val="en-US"/>
        </w:rPr>
        <w:t xml:space="preserve"> </w:t>
      </w:r>
      <w:r w:rsidR="00396070" w:rsidRPr="00DE451D">
        <w:rPr>
          <w:rFonts w:ascii="Arial" w:hAnsi="Arial" w:cs="Arial"/>
          <w:sz w:val="22"/>
          <w:szCs w:val="22"/>
          <w:lang w:val="en-US"/>
        </w:rPr>
        <w:t xml:space="preserve">as well as </w:t>
      </w:r>
      <w:r w:rsidR="00115D83" w:rsidRPr="00DE451D">
        <w:rPr>
          <w:rFonts w:ascii="Arial" w:hAnsi="Arial" w:cs="Arial"/>
          <w:sz w:val="22"/>
          <w:szCs w:val="22"/>
          <w:lang w:val="en-US"/>
        </w:rPr>
        <w:t xml:space="preserve">occupant safety systems </w:t>
      </w:r>
      <w:r w:rsidR="00E22E21" w:rsidRPr="00DE451D">
        <w:rPr>
          <w:rFonts w:ascii="Arial" w:hAnsi="Arial" w:cs="Arial"/>
          <w:sz w:val="22"/>
          <w:szCs w:val="22"/>
          <w:lang w:val="en-US"/>
        </w:rPr>
        <w:t xml:space="preserve">such as </w:t>
      </w:r>
      <w:r w:rsidR="001F4D14" w:rsidRPr="00DE451D">
        <w:rPr>
          <w:rFonts w:ascii="Arial" w:hAnsi="Arial" w:cs="Arial"/>
          <w:sz w:val="22"/>
          <w:szCs w:val="22"/>
          <w:lang w:val="en-US"/>
        </w:rPr>
        <w:t>driver awareness sensing plus navigation</w:t>
      </w:r>
      <w:r w:rsidR="00E936B5" w:rsidRPr="00DE451D">
        <w:rPr>
          <w:rFonts w:ascii="Arial" w:hAnsi="Arial" w:cs="Arial"/>
          <w:sz w:val="22"/>
          <w:szCs w:val="22"/>
          <w:lang w:val="en-US"/>
        </w:rPr>
        <w:t xml:space="preserve">, </w:t>
      </w:r>
      <w:r w:rsidR="001F4D14" w:rsidRPr="00DE451D">
        <w:rPr>
          <w:rFonts w:ascii="Arial" w:hAnsi="Arial" w:cs="Arial"/>
          <w:sz w:val="22"/>
          <w:szCs w:val="22"/>
          <w:lang w:val="en-US"/>
        </w:rPr>
        <w:t>passenger infotainment and rear-se</w:t>
      </w:r>
      <w:r w:rsidR="009127AB" w:rsidRPr="00DE451D">
        <w:rPr>
          <w:rFonts w:ascii="Arial" w:hAnsi="Arial" w:cs="Arial"/>
          <w:sz w:val="22"/>
          <w:szCs w:val="22"/>
          <w:lang w:val="en-US"/>
        </w:rPr>
        <w:t>a</w:t>
      </w:r>
      <w:r w:rsidR="001F4D14" w:rsidRPr="00DE451D">
        <w:rPr>
          <w:rFonts w:ascii="Arial" w:hAnsi="Arial" w:cs="Arial"/>
          <w:sz w:val="22"/>
          <w:szCs w:val="22"/>
          <w:lang w:val="en-US"/>
        </w:rPr>
        <w:t xml:space="preserve">t </w:t>
      </w:r>
      <w:r w:rsidR="00472B13" w:rsidRPr="00DE451D">
        <w:rPr>
          <w:rFonts w:ascii="Arial" w:hAnsi="Arial" w:cs="Arial"/>
          <w:sz w:val="22"/>
          <w:szCs w:val="22"/>
          <w:lang w:val="en-US"/>
        </w:rPr>
        <w:t>entertainment</w:t>
      </w:r>
      <w:r w:rsidR="00A910BD" w:rsidRPr="00DE451D">
        <w:rPr>
          <w:rFonts w:ascii="Arial" w:hAnsi="Arial" w:cs="Arial"/>
          <w:sz w:val="22"/>
          <w:szCs w:val="22"/>
          <w:lang w:val="en-US"/>
        </w:rPr>
        <w:t>.</w:t>
      </w:r>
    </w:p>
    <w:p w:rsidR="005D34DD" w:rsidRPr="00DE451D" w:rsidRDefault="005D34DD" w:rsidP="00494D5F">
      <w:pPr>
        <w:spacing w:line="360" w:lineRule="auto"/>
        <w:jc w:val="both"/>
        <w:rPr>
          <w:rFonts w:ascii="Arial" w:hAnsi="Arial" w:cs="Arial"/>
          <w:sz w:val="22"/>
          <w:szCs w:val="22"/>
          <w:lang w:val="en-US"/>
        </w:rPr>
      </w:pPr>
    </w:p>
    <w:p w:rsidR="00C46723" w:rsidRPr="00DE451D" w:rsidRDefault="00FC172A" w:rsidP="00BE63BB">
      <w:pPr>
        <w:spacing w:line="360" w:lineRule="auto"/>
        <w:rPr>
          <w:rFonts w:ascii="Arial" w:hAnsi="Arial" w:cs="Arial"/>
          <w:sz w:val="22"/>
          <w:szCs w:val="22"/>
          <w:lang w:val="en-US"/>
        </w:rPr>
      </w:pPr>
      <w:r w:rsidRPr="00DE451D">
        <w:rPr>
          <w:rFonts w:ascii="Arial" w:hAnsi="Arial" w:cs="Arial"/>
          <w:sz w:val="22"/>
          <w:szCs w:val="22"/>
          <w:lang w:val="en-US"/>
        </w:rPr>
        <w:t xml:space="preserve">“Together with </w:t>
      </w:r>
      <w:r w:rsidR="0037312B" w:rsidRPr="00DE451D">
        <w:rPr>
          <w:rFonts w:ascii="Arial" w:hAnsi="Arial" w:cs="Arial"/>
          <w:sz w:val="22"/>
          <w:szCs w:val="22"/>
          <w:lang w:val="en-US"/>
        </w:rPr>
        <w:t>Intel</w:t>
      </w:r>
      <w:r w:rsidR="0037312B" w:rsidRPr="00CF5778">
        <w:rPr>
          <w:rFonts w:ascii="Arial" w:hAnsi="Arial" w:cs="Arial"/>
          <w:sz w:val="22"/>
          <w:szCs w:val="22"/>
          <w:vertAlign w:val="superscript"/>
          <w:lang w:val="en-US"/>
        </w:rPr>
        <w:t>®</w:t>
      </w:r>
      <w:r w:rsidRPr="00DE451D">
        <w:rPr>
          <w:rFonts w:ascii="Arial" w:hAnsi="Arial" w:cs="Arial"/>
          <w:sz w:val="22"/>
          <w:szCs w:val="22"/>
          <w:lang w:val="en-US"/>
        </w:rPr>
        <w:t xml:space="preserve"> and </w:t>
      </w:r>
      <w:r w:rsidR="00C46723" w:rsidRPr="00DE451D">
        <w:rPr>
          <w:rFonts w:ascii="Arial" w:hAnsi="Arial" w:cs="Arial"/>
          <w:sz w:val="22"/>
          <w:szCs w:val="22"/>
          <w:lang w:val="en-US"/>
        </w:rPr>
        <w:t>Luxoft</w:t>
      </w:r>
      <w:r w:rsidRPr="00DE451D">
        <w:rPr>
          <w:rFonts w:ascii="Arial" w:hAnsi="Arial" w:cs="Arial"/>
          <w:sz w:val="22"/>
          <w:szCs w:val="22"/>
          <w:lang w:val="en-US"/>
        </w:rPr>
        <w:t>,</w:t>
      </w:r>
      <w:r w:rsidR="0037312B" w:rsidRPr="00DE451D">
        <w:rPr>
          <w:rFonts w:ascii="Arial" w:hAnsi="Arial" w:cs="Arial"/>
          <w:sz w:val="22"/>
          <w:szCs w:val="22"/>
          <w:lang w:val="en-US"/>
        </w:rPr>
        <w:t xml:space="preserve"> we are accelerating the mainstream </w:t>
      </w:r>
      <w:r w:rsidR="0077288D">
        <w:rPr>
          <w:rFonts w:ascii="Arial" w:hAnsi="Arial" w:cs="Arial"/>
          <w:sz w:val="22"/>
          <w:szCs w:val="22"/>
          <w:lang w:val="en-US"/>
        </w:rPr>
        <w:t>trend</w:t>
      </w:r>
      <w:r w:rsidR="0077288D" w:rsidRPr="00DE451D">
        <w:rPr>
          <w:rFonts w:ascii="Arial" w:hAnsi="Arial" w:cs="Arial"/>
          <w:sz w:val="22"/>
          <w:szCs w:val="22"/>
          <w:lang w:val="en-US"/>
        </w:rPr>
        <w:t xml:space="preserve"> </w:t>
      </w:r>
      <w:r w:rsidR="0037312B" w:rsidRPr="00DE451D">
        <w:rPr>
          <w:rFonts w:ascii="Arial" w:hAnsi="Arial" w:cs="Arial"/>
          <w:sz w:val="22"/>
          <w:szCs w:val="22"/>
          <w:lang w:val="en-US"/>
        </w:rPr>
        <w:t xml:space="preserve">of </w:t>
      </w:r>
      <w:r w:rsidR="00AD5F18">
        <w:rPr>
          <w:rFonts w:ascii="Arial" w:hAnsi="Arial" w:cs="Arial"/>
          <w:sz w:val="22"/>
          <w:szCs w:val="22"/>
          <w:lang w:val="en-US"/>
        </w:rPr>
        <w:t xml:space="preserve">multifunctional </w:t>
      </w:r>
      <w:r w:rsidR="002E0AA8" w:rsidRPr="00DE451D">
        <w:rPr>
          <w:rFonts w:ascii="Arial" w:hAnsi="Arial" w:cs="Arial"/>
          <w:sz w:val="22"/>
          <w:szCs w:val="22"/>
          <w:lang w:val="en-US"/>
        </w:rPr>
        <w:t xml:space="preserve">digital cockpit </w:t>
      </w:r>
      <w:r w:rsidR="0037312B" w:rsidRPr="00DE451D">
        <w:rPr>
          <w:rFonts w:ascii="Arial" w:hAnsi="Arial" w:cs="Arial"/>
          <w:sz w:val="22"/>
          <w:szCs w:val="22"/>
          <w:lang w:val="en-US"/>
        </w:rPr>
        <w:t xml:space="preserve">systems </w:t>
      </w:r>
      <w:r w:rsidR="003A038B" w:rsidRPr="00DE451D">
        <w:rPr>
          <w:rFonts w:ascii="Arial" w:hAnsi="Arial" w:cs="Arial"/>
          <w:sz w:val="22"/>
          <w:szCs w:val="22"/>
          <w:lang w:val="en-US"/>
        </w:rPr>
        <w:t xml:space="preserve">to </w:t>
      </w:r>
      <w:r w:rsidR="007B547A" w:rsidRPr="00DE451D">
        <w:rPr>
          <w:rFonts w:ascii="Arial" w:hAnsi="Arial" w:cs="Arial"/>
          <w:sz w:val="22"/>
          <w:szCs w:val="22"/>
          <w:lang w:val="en-US"/>
        </w:rPr>
        <w:t xml:space="preserve">operate on </w:t>
      </w:r>
      <w:r w:rsidR="0037312B" w:rsidRPr="00DE451D">
        <w:rPr>
          <w:rFonts w:ascii="Arial" w:hAnsi="Arial" w:cs="Arial"/>
          <w:sz w:val="22"/>
          <w:szCs w:val="22"/>
          <w:lang w:val="en-US"/>
        </w:rPr>
        <w:t xml:space="preserve">a single piece of hardware,” </w:t>
      </w:r>
      <w:r w:rsidR="00C46723" w:rsidRPr="00DE451D">
        <w:rPr>
          <w:rFonts w:ascii="Arial" w:hAnsi="Arial" w:cs="Arial"/>
          <w:sz w:val="22"/>
          <w:szCs w:val="22"/>
          <w:lang w:val="en-US"/>
        </w:rPr>
        <w:t>explains Martin Danzer, Director of Product Management at congatec. “Th</w:t>
      </w:r>
      <w:r w:rsidR="002E0AA8" w:rsidRPr="00DE451D">
        <w:rPr>
          <w:rFonts w:ascii="Arial" w:hAnsi="Arial" w:cs="Arial"/>
          <w:sz w:val="22"/>
          <w:szCs w:val="22"/>
          <w:lang w:val="en-US"/>
        </w:rPr>
        <w:t>e</w:t>
      </w:r>
      <w:r w:rsidR="00C46723" w:rsidRPr="00DE451D">
        <w:rPr>
          <w:rFonts w:ascii="Arial" w:hAnsi="Arial" w:cs="Arial"/>
          <w:sz w:val="22"/>
          <w:szCs w:val="22"/>
          <w:lang w:val="en-US"/>
        </w:rPr>
        <w:t xml:space="preserve"> new </w:t>
      </w:r>
      <w:r w:rsidR="002E0AA8" w:rsidRPr="00DE451D">
        <w:rPr>
          <w:rFonts w:ascii="Arial" w:hAnsi="Arial" w:cs="Arial"/>
          <w:sz w:val="22"/>
          <w:szCs w:val="22"/>
          <w:lang w:val="en-US"/>
        </w:rPr>
        <w:t xml:space="preserve">automotive </w:t>
      </w:r>
      <w:r w:rsidR="00C46723" w:rsidRPr="00DE451D">
        <w:rPr>
          <w:rFonts w:ascii="Arial" w:hAnsi="Arial" w:cs="Arial"/>
          <w:sz w:val="22"/>
          <w:szCs w:val="22"/>
          <w:lang w:val="en-US"/>
        </w:rPr>
        <w:t xml:space="preserve">platform </w:t>
      </w:r>
      <w:r w:rsidR="002E0AA8" w:rsidRPr="00DE451D">
        <w:rPr>
          <w:rFonts w:ascii="Arial" w:hAnsi="Arial" w:cs="Arial"/>
          <w:sz w:val="22"/>
          <w:szCs w:val="22"/>
          <w:lang w:val="en-US"/>
        </w:rPr>
        <w:t>is perfect to achieve this, especially since</w:t>
      </w:r>
      <w:r w:rsidR="00C46723" w:rsidRPr="00DE451D">
        <w:rPr>
          <w:rFonts w:ascii="Arial" w:hAnsi="Arial" w:cs="Arial"/>
          <w:sz w:val="22"/>
          <w:szCs w:val="22"/>
          <w:lang w:val="en-US"/>
        </w:rPr>
        <w:t xml:space="preserve"> we </w:t>
      </w:r>
      <w:r w:rsidR="00956C44" w:rsidRPr="00DE451D">
        <w:rPr>
          <w:rFonts w:ascii="Arial" w:hAnsi="Arial" w:cs="Arial"/>
          <w:sz w:val="22"/>
          <w:szCs w:val="22"/>
          <w:lang w:val="en-US"/>
        </w:rPr>
        <w:t xml:space="preserve">also </w:t>
      </w:r>
      <w:r w:rsidR="002E0AA8" w:rsidRPr="00DE451D">
        <w:rPr>
          <w:rFonts w:ascii="Arial" w:hAnsi="Arial" w:cs="Arial"/>
          <w:sz w:val="22"/>
          <w:szCs w:val="22"/>
          <w:lang w:val="en-US"/>
        </w:rPr>
        <w:t xml:space="preserve">provide </w:t>
      </w:r>
      <w:r w:rsidR="00C46723" w:rsidRPr="00DE451D">
        <w:rPr>
          <w:rFonts w:ascii="Arial" w:hAnsi="Arial" w:cs="Arial"/>
          <w:sz w:val="22"/>
          <w:szCs w:val="22"/>
          <w:lang w:val="en-US"/>
        </w:rPr>
        <w:t>support</w:t>
      </w:r>
      <w:r w:rsidR="002E0AA8" w:rsidRPr="00DE451D">
        <w:rPr>
          <w:rFonts w:ascii="Arial" w:hAnsi="Arial" w:cs="Arial"/>
          <w:sz w:val="22"/>
          <w:szCs w:val="22"/>
          <w:lang w:val="en-US"/>
        </w:rPr>
        <w:t xml:space="preserve"> for</w:t>
      </w:r>
      <w:r w:rsidR="00C46723" w:rsidRPr="00DE451D">
        <w:rPr>
          <w:rFonts w:ascii="Arial" w:hAnsi="Arial" w:cs="Arial"/>
          <w:sz w:val="22"/>
          <w:szCs w:val="22"/>
          <w:lang w:val="en-US"/>
        </w:rPr>
        <w:t xml:space="preserve"> </w:t>
      </w:r>
      <w:r w:rsidR="001112C7" w:rsidRPr="00DE451D">
        <w:rPr>
          <w:rFonts w:ascii="Arial" w:hAnsi="Arial" w:cs="Arial"/>
          <w:sz w:val="22"/>
          <w:szCs w:val="22"/>
          <w:lang w:val="en-US"/>
        </w:rPr>
        <w:t xml:space="preserve">real-time </w:t>
      </w:r>
      <w:r w:rsidR="00C46723" w:rsidRPr="00DE451D">
        <w:rPr>
          <w:rFonts w:ascii="Arial" w:hAnsi="Arial" w:cs="Arial"/>
          <w:sz w:val="22"/>
          <w:szCs w:val="22"/>
          <w:lang w:val="en-US"/>
        </w:rPr>
        <w:t>virtualization technologies of</w:t>
      </w:r>
      <w:r w:rsidR="00DE09FE" w:rsidRPr="00DE451D">
        <w:rPr>
          <w:rFonts w:ascii="Arial" w:hAnsi="Arial" w:cs="Arial"/>
          <w:sz w:val="22"/>
          <w:szCs w:val="22"/>
          <w:lang w:val="en-US"/>
        </w:rPr>
        <w:t>f</w:t>
      </w:r>
      <w:r w:rsidR="00C46723" w:rsidRPr="00DE451D">
        <w:rPr>
          <w:rFonts w:ascii="Arial" w:hAnsi="Arial" w:cs="Arial"/>
          <w:sz w:val="22"/>
          <w:szCs w:val="22"/>
          <w:lang w:val="en-US"/>
        </w:rPr>
        <w:t xml:space="preserve"> the shelf</w:t>
      </w:r>
      <w:r w:rsidR="003A038B" w:rsidRPr="00DE451D">
        <w:rPr>
          <w:rFonts w:ascii="Arial" w:hAnsi="Arial" w:cs="Arial"/>
          <w:sz w:val="22"/>
          <w:szCs w:val="22"/>
          <w:lang w:val="en-US"/>
        </w:rPr>
        <w:t>.</w:t>
      </w:r>
      <w:r w:rsidR="00C46723" w:rsidRPr="00DE451D">
        <w:rPr>
          <w:rFonts w:ascii="Arial" w:hAnsi="Arial" w:cs="Arial"/>
          <w:sz w:val="22"/>
          <w:szCs w:val="22"/>
          <w:lang w:val="en-US"/>
        </w:rPr>
        <w:t>”</w:t>
      </w:r>
    </w:p>
    <w:p w:rsidR="00C46723" w:rsidRPr="00DE451D" w:rsidRDefault="00C46723" w:rsidP="00BE63BB">
      <w:pPr>
        <w:spacing w:line="360" w:lineRule="auto"/>
        <w:rPr>
          <w:rFonts w:ascii="Arial" w:hAnsi="Arial" w:cs="Arial"/>
          <w:sz w:val="22"/>
          <w:szCs w:val="22"/>
          <w:lang w:val="en-US"/>
        </w:rPr>
      </w:pPr>
    </w:p>
    <w:p w:rsidR="0037312B" w:rsidRPr="00DE451D" w:rsidRDefault="0037312B" w:rsidP="00BE63BB">
      <w:pPr>
        <w:spacing w:line="360" w:lineRule="auto"/>
        <w:rPr>
          <w:rFonts w:ascii="Arial" w:hAnsi="Arial" w:cs="Arial"/>
          <w:sz w:val="22"/>
          <w:szCs w:val="22"/>
          <w:lang w:val="en-US"/>
        </w:rPr>
      </w:pPr>
      <w:r w:rsidRPr="00DE451D">
        <w:rPr>
          <w:rFonts w:ascii="Arial" w:hAnsi="Arial" w:cs="Arial"/>
          <w:sz w:val="22"/>
          <w:szCs w:val="22"/>
          <w:lang w:val="en-US"/>
        </w:rPr>
        <w:t>“With cars gradually becoming autonomous, a host of opportunities to create intuitive and immersive experiences and services in the car is emerging</w:t>
      </w:r>
      <w:r w:rsidR="00C46723" w:rsidRPr="00DE451D">
        <w:rPr>
          <w:rFonts w:ascii="Arial" w:hAnsi="Arial" w:cs="Arial"/>
          <w:sz w:val="22"/>
          <w:szCs w:val="22"/>
          <w:lang w:val="en-US"/>
        </w:rPr>
        <w:t>”</w:t>
      </w:r>
      <w:r w:rsidR="00E94009">
        <w:rPr>
          <w:rFonts w:ascii="Arial" w:hAnsi="Arial" w:cs="Arial"/>
          <w:sz w:val="22"/>
          <w:szCs w:val="22"/>
          <w:lang w:val="en-US"/>
        </w:rPr>
        <w:t>,</w:t>
      </w:r>
      <w:bookmarkStart w:id="0" w:name="_GoBack"/>
      <w:bookmarkEnd w:id="0"/>
      <w:r w:rsidRPr="00DE451D">
        <w:rPr>
          <w:rFonts w:ascii="Arial" w:hAnsi="Arial" w:cs="Arial"/>
          <w:sz w:val="22"/>
          <w:szCs w:val="22"/>
          <w:lang w:val="en-US"/>
        </w:rPr>
        <w:t xml:space="preserve"> </w:t>
      </w:r>
      <w:r w:rsidR="003A038B" w:rsidRPr="00DE451D">
        <w:rPr>
          <w:rFonts w:ascii="Arial" w:hAnsi="Arial" w:cs="Arial"/>
          <w:sz w:val="22"/>
          <w:szCs w:val="22"/>
          <w:lang w:val="en-US"/>
        </w:rPr>
        <w:t>said Mikael Söderberg, Senior Technical Director, Automotive at Luxoft</w:t>
      </w:r>
      <w:r w:rsidR="00C46723" w:rsidRPr="00DE451D">
        <w:rPr>
          <w:rFonts w:ascii="Arial" w:hAnsi="Arial" w:cs="Arial"/>
          <w:sz w:val="22"/>
          <w:szCs w:val="22"/>
          <w:lang w:val="en-US"/>
        </w:rPr>
        <w:t>. “</w:t>
      </w:r>
      <w:r w:rsidRPr="00DE451D">
        <w:rPr>
          <w:rFonts w:ascii="Arial" w:hAnsi="Arial" w:cs="Arial"/>
          <w:sz w:val="22"/>
          <w:szCs w:val="22"/>
          <w:lang w:val="en-US"/>
        </w:rPr>
        <w:t xml:space="preserve">As such, we have created a flexible and powerful </w:t>
      </w:r>
      <w:r w:rsidR="00C46723" w:rsidRPr="00DE451D">
        <w:rPr>
          <w:rFonts w:ascii="Arial" w:hAnsi="Arial" w:cs="Arial"/>
          <w:sz w:val="22"/>
          <w:szCs w:val="22"/>
          <w:lang w:val="en-US"/>
        </w:rPr>
        <w:t xml:space="preserve">software </w:t>
      </w:r>
      <w:r w:rsidRPr="00DE451D">
        <w:rPr>
          <w:rFonts w:ascii="Arial" w:hAnsi="Arial" w:cs="Arial"/>
          <w:sz w:val="22"/>
          <w:szCs w:val="22"/>
          <w:lang w:val="en-US"/>
        </w:rPr>
        <w:t xml:space="preserve">platform on which both OEMs and their suppliers can build the </w:t>
      </w:r>
      <w:r w:rsidR="00C46723" w:rsidRPr="00DE451D">
        <w:rPr>
          <w:rFonts w:ascii="Arial" w:hAnsi="Arial" w:cs="Arial"/>
          <w:sz w:val="22"/>
          <w:szCs w:val="22"/>
          <w:lang w:val="en-US"/>
        </w:rPr>
        <w:t>d</w:t>
      </w:r>
      <w:r w:rsidRPr="00DE451D">
        <w:rPr>
          <w:rFonts w:ascii="Arial" w:hAnsi="Arial" w:cs="Arial"/>
          <w:sz w:val="22"/>
          <w:szCs w:val="22"/>
          <w:lang w:val="en-US"/>
        </w:rPr>
        <w:t xml:space="preserve">igital </w:t>
      </w:r>
      <w:r w:rsidR="00C46723" w:rsidRPr="00DE451D">
        <w:rPr>
          <w:rFonts w:ascii="Arial" w:hAnsi="Arial" w:cs="Arial"/>
          <w:sz w:val="22"/>
          <w:szCs w:val="22"/>
          <w:lang w:val="en-US"/>
        </w:rPr>
        <w:t>c</w:t>
      </w:r>
      <w:r w:rsidRPr="00DE451D">
        <w:rPr>
          <w:rFonts w:ascii="Arial" w:hAnsi="Arial" w:cs="Arial"/>
          <w:sz w:val="22"/>
          <w:szCs w:val="22"/>
          <w:lang w:val="en-US"/>
        </w:rPr>
        <w:t>ockpit systems of the future.”</w:t>
      </w:r>
    </w:p>
    <w:p w:rsidR="00C46723" w:rsidRPr="00DE451D" w:rsidRDefault="00C46723" w:rsidP="00BE63BB">
      <w:pPr>
        <w:spacing w:line="360" w:lineRule="auto"/>
        <w:rPr>
          <w:rFonts w:ascii="Arial" w:hAnsi="Arial" w:cs="Arial"/>
          <w:sz w:val="22"/>
          <w:szCs w:val="22"/>
          <w:lang w:val="en-US"/>
        </w:rPr>
      </w:pPr>
    </w:p>
    <w:p w:rsidR="0037312B" w:rsidRPr="00DE451D" w:rsidRDefault="00A910BD" w:rsidP="00BE63BB">
      <w:pPr>
        <w:spacing w:line="360" w:lineRule="auto"/>
        <w:rPr>
          <w:rFonts w:ascii="Arial" w:hAnsi="Arial" w:cs="Arial"/>
          <w:b/>
          <w:sz w:val="22"/>
          <w:szCs w:val="22"/>
          <w:lang w:val="en-US"/>
        </w:rPr>
      </w:pPr>
      <w:r w:rsidRPr="00DE451D">
        <w:rPr>
          <w:rFonts w:ascii="Arial" w:hAnsi="Arial" w:cs="Arial"/>
          <w:b/>
          <w:sz w:val="22"/>
          <w:szCs w:val="22"/>
          <w:lang w:val="en-US"/>
        </w:rPr>
        <w:t>F</w:t>
      </w:r>
      <w:r w:rsidR="0037312B" w:rsidRPr="00DE451D">
        <w:rPr>
          <w:rFonts w:ascii="Arial" w:hAnsi="Arial" w:cs="Arial"/>
          <w:b/>
          <w:sz w:val="22"/>
          <w:szCs w:val="22"/>
          <w:lang w:val="en-US"/>
        </w:rPr>
        <w:t xml:space="preserve">eatures of the </w:t>
      </w:r>
      <w:r w:rsidR="005D34DD" w:rsidRPr="00DE451D">
        <w:rPr>
          <w:rFonts w:ascii="Arial" w:hAnsi="Arial" w:cs="Arial"/>
          <w:b/>
          <w:sz w:val="22"/>
          <w:szCs w:val="22"/>
          <w:lang w:val="en-US"/>
        </w:rPr>
        <w:t>Automotive Reference Platform</w:t>
      </w:r>
    </w:p>
    <w:p w:rsidR="0037312B" w:rsidRPr="00DE451D" w:rsidRDefault="005D34DD" w:rsidP="00BE63BB">
      <w:pPr>
        <w:spacing w:line="360" w:lineRule="auto"/>
        <w:rPr>
          <w:rFonts w:ascii="Arial" w:hAnsi="Arial" w:cs="Arial"/>
          <w:sz w:val="22"/>
          <w:szCs w:val="22"/>
          <w:lang w:val="en-US"/>
        </w:rPr>
      </w:pPr>
      <w:r w:rsidRPr="00DE451D">
        <w:rPr>
          <w:rFonts w:ascii="Arial" w:hAnsi="Arial" w:cs="Arial"/>
          <w:sz w:val="22"/>
          <w:szCs w:val="22"/>
          <w:lang w:val="en-US"/>
        </w:rPr>
        <w:t xml:space="preserve">The </w:t>
      </w:r>
      <w:r w:rsidR="00C46723" w:rsidRPr="00DE451D">
        <w:rPr>
          <w:rFonts w:ascii="Arial" w:hAnsi="Arial" w:cs="Arial"/>
          <w:sz w:val="22"/>
          <w:szCs w:val="22"/>
          <w:lang w:val="en-US"/>
        </w:rPr>
        <w:t>h</w:t>
      </w:r>
      <w:r w:rsidR="0037312B" w:rsidRPr="00DE451D">
        <w:rPr>
          <w:rFonts w:ascii="Arial" w:hAnsi="Arial" w:cs="Arial"/>
          <w:sz w:val="22"/>
          <w:szCs w:val="22"/>
          <w:lang w:val="en-US"/>
        </w:rPr>
        <w:t xml:space="preserve">ighly modular system design </w:t>
      </w:r>
      <w:r w:rsidRPr="00DE451D">
        <w:rPr>
          <w:rFonts w:ascii="Arial" w:hAnsi="Arial" w:cs="Arial"/>
          <w:sz w:val="22"/>
          <w:szCs w:val="22"/>
          <w:lang w:val="en-US"/>
        </w:rPr>
        <w:t xml:space="preserve">is </w:t>
      </w:r>
      <w:r w:rsidR="00AE0B12" w:rsidRPr="00DE451D">
        <w:rPr>
          <w:rFonts w:ascii="Arial" w:hAnsi="Arial" w:cs="Arial"/>
          <w:sz w:val="22"/>
          <w:szCs w:val="22"/>
          <w:lang w:val="en-US"/>
        </w:rPr>
        <w:t>powered by</w:t>
      </w:r>
      <w:r w:rsidRPr="00DE451D">
        <w:rPr>
          <w:rFonts w:ascii="Arial" w:hAnsi="Arial" w:cs="Arial"/>
          <w:sz w:val="22"/>
          <w:szCs w:val="22"/>
          <w:lang w:val="en-US"/>
        </w:rPr>
        <w:t xml:space="preserve"> congatec </w:t>
      </w:r>
      <w:r w:rsidR="0037312B" w:rsidRPr="00DE451D">
        <w:rPr>
          <w:rFonts w:ascii="Arial" w:hAnsi="Arial" w:cs="Arial"/>
          <w:sz w:val="22"/>
          <w:szCs w:val="22"/>
          <w:lang w:val="en-US"/>
        </w:rPr>
        <w:t>SMARC 2.0</w:t>
      </w:r>
      <w:r w:rsidRPr="00DE451D">
        <w:rPr>
          <w:rFonts w:ascii="Arial" w:hAnsi="Arial" w:cs="Arial"/>
          <w:sz w:val="22"/>
          <w:szCs w:val="22"/>
          <w:lang w:val="en-US"/>
        </w:rPr>
        <w:t xml:space="preserve"> </w:t>
      </w:r>
      <w:r w:rsidR="0037312B" w:rsidRPr="00DE451D">
        <w:rPr>
          <w:rFonts w:ascii="Arial" w:hAnsi="Arial" w:cs="Arial"/>
          <w:sz w:val="22"/>
          <w:szCs w:val="22"/>
          <w:lang w:val="en-US"/>
        </w:rPr>
        <w:t>module</w:t>
      </w:r>
      <w:r w:rsidR="00E02254">
        <w:rPr>
          <w:rFonts w:ascii="Arial" w:hAnsi="Arial" w:cs="Arial"/>
          <w:sz w:val="22"/>
          <w:szCs w:val="22"/>
          <w:lang w:val="en-US"/>
        </w:rPr>
        <w:t>s</w:t>
      </w:r>
      <w:r w:rsidR="0037312B" w:rsidRPr="00DE451D">
        <w:rPr>
          <w:rFonts w:ascii="Arial" w:hAnsi="Arial" w:cs="Arial"/>
          <w:sz w:val="22"/>
          <w:szCs w:val="22"/>
          <w:lang w:val="en-US"/>
        </w:rPr>
        <w:t xml:space="preserve"> </w:t>
      </w:r>
      <w:r w:rsidRPr="00DE451D">
        <w:rPr>
          <w:rFonts w:ascii="Arial" w:hAnsi="Arial" w:cs="Arial"/>
          <w:sz w:val="22"/>
          <w:szCs w:val="22"/>
          <w:lang w:val="en-US"/>
        </w:rPr>
        <w:t xml:space="preserve">that </w:t>
      </w:r>
      <w:r w:rsidR="00E02254">
        <w:rPr>
          <w:rFonts w:ascii="Arial" w:hAnsi="Arial" w:cs="Arial"/>
          <w:sz w:val="22"/>
          <w:szCs w:val="22"/>
          <w:lang w:val="en-US"/>
        </w:rPr>
        <w:t xml:space="preserve">are </w:t>
      </w:r>
      <w:r w:rsidR="0037312B" w:rsidRPr="00DE451D">
        <w:rPr>
          <w:rFonts w:ascii="Arial" w:hAnsi="Arial" w:cs="Arial"/>
          <w:sz w:val="22"/>
          <w:szCs w:val="22"/>
          <w:lang w:val="en-US"/>
        </w:rPr>
        <w:t>interchangeable</w:t>
      </w:r>
      <w:r w:rsidR="00170543">
        <w:rPr>
          <w:rFonts w:ascii="Arial" w:hAnsi="Arial" w:cs="Arial"/>
          <w:sz w:val="22"/>
          <w:szCs w:val="22"/>
          <w:lang w:val="en-US"/>
        </w:rPr>
        <w:t xml:space="preserve"> and</w:t>
      </w:r>
      <w:r w:rsidR="0037312B" w:rsidRPr="00DE451D">
        <w:rPr>
          <w:rFonts w:ascii="Arial" w:hAnsi="Arial" w:cs="Arial"/>
          <w:sz w:val="22"/>
          <w:szCs w:val="22"/>
          <w:lang w:val="en-US"/>
        </w:rPr>
        <w:t xml:space="preserve"> support multiple devices and architectures</w:t>
      </w:r>
      <w:r w:rsidR="008933A0">
        <w:rPr>
          <w:rFonts w:ascii="Arial" w:hAnsi="Arial" w:cs="Arial"/>
          <w:sz w:val="22"/>
          <w:szCs w:val="22"/>
          <w:lang w:val="en-US"/>
        </w:rPr>
        <w:t xml:space="preserve"> –</w:t>
      </w:r>
      <w:r w:rsidR="0037312B" w:rsidRPr="00DE451D">
        <w:rPr>
          <w:rFonts w:ascii="Arial" w:hAnsi="Arial" w:cs="Arial"/>
          <w:sz w:val="22"/>
          <w:szCs w:val="22"/>
          <w:lang w:val="en-US"/>
        </w:rPr>
        <w:t xml:space="preserve"> including the Intel</w:t>
      </w:r>
      <w:r w:rsidR="001F4D14" w:rsidRPr="00DE451D">
        <w:rPr>
          <w:rFonts w:ascii="Arial" w:hAnsi="Arial" w:cs="Arial"/>
          <w:sz w:val="22"/>
          <w:szCs w:val="22"/>
          <w:vertAlign w:val="superscript"/>
          <w:lang w:val="en-US"/>
        </w:rPr>
        <w:t>®</w:t>
      </w:r>
      <w:r w:rsidR="0037312B" w:rsidRPr="00DE451D">
        <w:rPr>
          <w:rFonts w:ascii="Arial" w:hAnsi="Arial" w:cs="Arial"/>
          <w:sz w:val="22"/>
          <w:szCs w:val="22"/>
          <w:lang w:val="en-US"/>
        </w:rPr>
        <w:t xml:space="preserve"> Atom</w:t>
      </w:r>
      <w:r w:rsidR="008B0165" w:rsidRPr="008B0165">
        <w:rPr>
          <w:rFonts w:ascii="Arial" w:hAnsi="Arial" w:cs="Arial"/>
          <w:sz w:val="22"/>
          <w:szCs w:val="22"/>
          <w:vertAlign w:val="superscript"/>
          <w:lang w:val="en-US"/>
        </w:rPr>
        <w:t>®</w:t>
      </w:r>
      <w:r w:rsidR="0037312B" w:rsidRPr="00DE451D">
        <w:rPr>
          <w:rFonts w:ascii="Arial" w:hAnsi="Arial" w:cs="Arial"/>
          <w:sz w:val="22"/>
          <w:szCs w:val="22"/>
          <w:lang w:val="en-US"/>
        </w:rPr>
        <w:t xml:space="preserve"> </w:t>
      </w:r>
      <w:r w:rsidR="00DB78A5" w:rsidRPr="00DE451D">
        <w:rPr>
          <w:rFonts w:ascii="Arial" w:hAnsi="Arial" w:cs="Arial"/>
          <w:sz w:val="22"/>
          <w:szCs w:val="22"/>
          <w:lang w:val="en-US"/>
        </w:rPr>
        <w:t xml:space="preserve">automotive processors </w:t>
      </w:r>
      <w:r w:rsidR="0037312B" w:rsidRPr="00DE451D">
        <w:rPr>
          <w:rFonts w:ascii="Arial" w:hAnsi="Arial" w:cs="Arial"/>
          <w:sz w:val="22"/>
          <w:szCs w:val="22"/>
          <w:lang w:val="en-US"/>
        </w:rPr>
        <w:t xml:space="preserve">for </w:t>
      </w:r>
      <w:r w:rsidR="00DB78A5" w:rsidRPr="00DE451D">
        <w:rPr>
          <w:rFonts w:ascii="Arial" w:hAnsi="Arial" w:cs="Arial"/>
          <w:sz w:val="22"/>
          <w:szCs w:val="22"/>
          <w:lang w:val="en-US"/>
        </w:rPr>
        <w:t>in</w:t>
      </w:r>
      <w:r w:rsidR="0037312B" w:rsidRPr="00DE451D">
        <w:rPr>
          <w:rFonts w:ascii="Arial" w:hAnsi="Arial" w:cs="Arial"/>
          <w:sz w:val="22"/>
          <w:szCs w:val="22"/>
          <w:lang w:val="en-US"/>
        </w:rPr>
        <w:t>-</w:t>
      </w:r>
      <w:r w:rsidR="00DB78A5" w:rsidRPr="00DE451D">
        <w:rPr>
          <w:rFonts w:ascii="Arial" w:hAnsi="Arial" w:cs="Arial"/>
          <w:sz w:val="22"/>
          <w:szCs w:val="22"/>
          <w:lang w:val="en-US"/>
        </w:rPr>
        <w:t>vehicle experiences</w:t>
      </w:r>
      <w:r w:rsidR="008933A0">
        <w:rPr>
          <w:rFonts w:ascii="Arial" w:hAnsi="Arial" w:cs="Arial"/>
          <w:sz w:val="22"/>
          <w:szCs w:val="22"/>
          <w:lang w:val="en-US"/>
        </w:rPr>
        <w:t xml:space="preserve"> –</w:t>
      </w:r>
      <w:r w:rsidRPr="00DE451D">
        <w:rPr>
          <w:rFonts w:ascii="Arial" w:hAnsi="Arial" w:cs="Arial"/>
          <w:sz w:val="22"/>
          <w:szCs w:val="22"/>
          <w:lang w:val="en-US"/>
        </w:rPr>
        <w:t xml:space="preserve"> and </w:t>
      </w:r>
      <w:r w:rsidR="00C46723" w:rsidRPr="00DE451D">
        <w:rPr>
          <w:rFonts w:ascii="Arial" w:hAnsi="Arial" w:cs="Arial"/>
          <w:sz w:val="22"/>
          <w:szCs w:val="22"/>
          <w:lang w:val="en-US"/>
        </w:rPr>
        <w:t>utilizes</w:t>
      </w:r>
      <w:r w:rsidRPr="00DE451D">
        <w:rPr>
          <w:rFonts w:ascii="Arial" w:hAnsi="Arial" w:cs="Arial"/>
          <w:sz w:val="22"/>
          <w:szCs w:val="22"/>
          <w:lang w:val="en-US"/>
        </w:rPr>
        <w:t xml:space="preserve"> </w:t>
      </w:r>
      <w:r w:rsidR="0037312B" w:rsidRPr="00DE451D">
        <w:rPr>
          <w:rFonts w:ascii="Arial" w:hAnsi="Arial" w:cs="Arial"/>
          <w:sz w:val="22"/>
          <w:szCs w:val="22"/>
          <w:lang w:val="en-US"/>
        </w:rPr>
        <w:t>powerful Intel</w:t>
      </w:r>
      <w:r w:rsidR="008B0165" w:rsidRPr="008B0165">
        <w:rPr>
          <w:rFonts w:ascii="Arial" w:hAnsi="Arial" w:cs="Arial"/>
          <w:sz w:val="22"/>
          <w:szCs w:val="22"/>
          <w:vertAlign w:val="superscript"/>
          <w:lang w:val="en-US"/>
        </w:rPr>
        <w:t>®</w:t>
      </w:r>
      <w:r w:rsidR="0037312B" w:rsidRPr="00DE451D">
        <w:rPr>
          <w:rFonts w:ascii="Arial" w:hAnsi="Arial" w:cs="Arial"/>
          <w:sz w:val="22"/>
          <w:szCs w:val="22"/>
          <w:lang w:val="en-US"/>
        </w:rPr>
        <w:t xml:space="preserve"> automotive-grade Cyclone</w:t>
      </w:r>
      <w:r w:rsidR="008B0165" w:rsidRPr="008B0165">
        <w:rPr>
          <w:rFonts w:ascii="Arial" w:hAnsi="Arial" w:cs="Arial"/>
          <w:sz w:val="22"/>
          <w:szCs w:val="22"/>
          <w:vertAlign w:val="superscript"/>
          <w:lang w:val="en-US"/>
        </w:rPr>
        <w:t>®</w:t>
      </w:r>
      <w:r w:rsidR="0037312B" w:rsidRPr="00DE451D">
        <w:rPr>
          <w:rFonts w:ascii="Arial" w:hAnsi="Arial" w:cs="Arial"/>
          <w:sz w:val="22"/>
          <w:szCs w:val="22"/>
          <w:lang w:val="en-US"/>
        </w:rPr>
        <w:t xml:space="preserve"> V SoC FPGAs with integrated ARM cores and MAX® 10 FPGAs providing</w:t>
      </w:r>
      <w:r w:rsidRPr="00DE451D">
        <w:rPr>
          <w:rFonts w:ascii="Arial" w:hAnsi="Arial" w:cs="Arial"/>
          <w:sz w:val="22"/>
          <w:szCs w:val="22"/>
          <w:lang w:val="en-US"/>
        </w:rPr>
        <w:t xml:space="preserve"> unsurpassed design flexibility. </w:t>
      </w:r>
      <w:r w:rsidR="004F3E6A" w:rsidRPr="00DE451D">
        <w:rPr>
          <w:rFonts w:ascii="Arial" w:hAnsi="Arial" w:cs="Arial"/>
          <w:sz w:val="22"/>
          <w:szCs w:val="22"/>
          <w:lang w:val="en-US"/>
        </w:rPr>
        <w:t xml:space="preserve">The platform </w:t>
      </w:r>
      <w:r w:rsidR="00B1375D" w:rsidRPr="00DE451D">
        <w:rPr>
          <w:rFonts w:ascii="Arial" w:hAnsi="Arial" w:cs="Arial"/>
          <w:sz w:val="22"/>
          <w:szCs w:val="22"/>
          <w:lang w:val="en-US"/>
        </w:rPr>
        <w:t xml:space="preserve">offers </w:t>
      </w:r>
      <w:r w:rsidR="00B25A30" w:rsidRPr="00DE451D">
        <w:rPr>
          <w:rFonts w:ascii="Arial" w:hAnsi="Arial" w:cs="Arial"/>
          <w:sz w:val="22"/>
          <w:szCs w:val="22"/>
          <w:lang w:val="en-US"/>
        </w:rPr>
        <w:t>f</w:t>
      </w:r>
      <w:r w:rsidR="0037312B" w:rsidRPr="00DE451D">
        <w:rPr>
          <w:rFonts w:ascii="Arial" w:hAnsi="Arial" w:cs="Arial"/>
          <w:sz w:val="22"/>
          <w:szCs w:val="22"/>
          <w:lang w:val="en-US"/>
        </w:rPr>
        <w:t xml:space="preserve">our </w:t>
      </w:r>
      <w:r w:rsidR="00B25A30" w:rsidRPr="00DE451D">
        <w:rPr>
          <w:rFonts w:ascii="Arial" w:hAnsi="Arial" w:cs="Arial"/>
          <w:sz w:val="22"/>
          <w:szCs w:val="22"/>
          <w:lang w:val="en-US"/>
        </w:rPr>
        <w:t xml:space="preserve">independent </w:t>
      </w:r>
      <w:r w:rsidR="0037312B" w:rsidRPr="00DE451D">
        <w:rPr>
          <w:rFonts w:ascii="Arial" w:hAnsi="Arial" w:cs="Arial"/>
          <w:sz w:val="22"/>
          <w:szCs w:val="22"/>
          <w:lang w:val="en-US"/>
        </w:rPr>
        <w:t>on-board display interfaces</w:t>
      </w:r>
      <w:r w:rsidR="00B25A30" w:rsidRPr="00DE451D">
        <w:rPr>
          <w:rFonts w:ascii="Arial" w:hAnsi="Arial" w:cs="Arial"/>
          <w:sz w:val="22"/>
          <w:szCs w:val="22"/>
          <w:lang w:val="en-US"/>
        </w:rPr>
        <w:t xml:space="preserve"> with </w:t>
      </w:r>
      <w:r w:rsidR="00B1375D" w:rsidRPr="00DE451D">
        <w:rPr>
          <w:rFonts w:ascii="Arial" w:hAnsi="Arial" w:cs="Arial"/>
          <w:sz w:val="22"/>
          <w:szCs w:val="22"/>
          <w:lang w:val="en-US"/>
        </w:rPr>
        <w:t xml:space="preserve">support for </w:t>
      </w:r>
      <w:r w:rsidR="00B25A30" w:rsidRPr="00DE451D">
        <w:rPr>
          <w:rFonts w:ascii="Arial" w:hAnsi="Arial" w:cs="Arial"/>
          <w:sz w:val="22"/>
          <w:szCs w:val="22"/>
          <w:lang w:val="en-US"/>
        </w:rPr>
        <w:t xml:space="preserve">additional displays </w:t>
      </w:r>
      <w:r w:rsidRPr="00DE451D">
        <w:rPr>
          <w:rFonts w:ascii="Arial" w:hAnsi="Arial" w:cs="Arial"/>
          <w:sz w:val="22"/>
          <w:szCs w:val="22"/>
          <w:lang w:val="en-US"/>
        </w:rPr>
        <w:t>via expansion slots</w:t>
      </w:r>
      <w:r w:rsidR="00C0057A" w:rsidRPr="00DE451D">
        <w:rPr>
          <w:rFonts w:ascii="Arial" w:hAnsi="Arial" w:cs="Arial"/>
          <w:sz w:val="22"/>
          <w:szCs w:val="22"/>
          <w:lang w:val="en-US"/>
        </w:rPr>
        <w:t xml:space="preserve">. </w:t>
      </w:r>
      <w:r w:rsidR="004F23D1" w:rsidRPr="00DE451D">
        <w:rPr>
          <w:rFonts w:ascii="Arial" w:hAnsi="Arial" w:cs="Arial"/>
          <w:sz w:val="22"/>
          <w:szCs w:val="22"/>
          <w:lang w:val="en-US"/>
        </w:rPr>
        <w:t>T</w:t>
      </w:r>
      <w:r w:rsidR="0037312B" w:rsidRPr="00DE451D">
        <w:rPr>
          <w:rFonts w:ascii="Arial" w:hAnsi="Arial" w:cs="Arial"/>
          <w:sz w:val="22"/>
          <w:szCs w:val="22"/>
          <w:lang w:val="en-US"/>
        </w:rPr>
        <w:t>wo HMSC connectors</w:t>
      </w:r>
      <w:r w:rsidR="00B1375D" w:rsidRPr="00DE451D">
        <w:rPr>
          <w:rFonts w:ascii="Arial" w:hAnsi="Arial" w:cs="Arial"/>
          <w:sz w:val="22"/>
          <w:szCs w:val="22"/>
          <w:lang w:val="en-US"/>
        </w:rPr>
        <w:t xml:space="preserve"> </w:t>
      </w:r>
      <w:r w:rsidR="0037312B" w:rsidRPr="00DE451D">
        <w:rPr>
          <w:rFonts w:ascii="Arial" w:hAnsi="Arial" w:cs="Arial"/>
          <w:sz w:val="22"/>
          <w:szCs w:val="22"/>
          <w:lang w:val="en-US"/>
        </w:rPr>
        <w:t>provid</w:t>
      </w:r>
      <w:r w:rsidR="00B1375D" w:rsidRPr="00DE451D">
        <w:rPr>
          <w:rFonts w:ascii="Arial" w:hAnsi="Arial" w:cs="Arial"/>
          <w:sz w:val="22"/>
          <w:szCs w:val="22"/>
          <w:lang w:val="en-US"/>
        </w:rPr>
        <w:t>e</w:t>
      </w:r>
      <w:r w:rsidR="0037312B" w:rsidRPr="00DE451D">
        <w:rPr>
          <w:rFonts w:ascii="Arial" w:hAnsi="Arial" w:cs="Arial"/>
          <w:sz w:val="22"/>
          <w:szCs w:val="22"/>
          <w:lang w:val="en-US"/>
        </w:rPr>
        <w:t xml:space="preserve"> massive high-s</w:t>
      </w:r>
      <w:r w:rsidRPr="00DE451D">
        <w:rPr>
          <w:rFonts w:ascii="Arial" w:hAnsi="Arial" w:cs="Arial"/>
          <w:sz w:val="22"/>
          <w:szCs w:val="22"/>
          <w:lang w:val="en-US"/>
        </w:rPr>
        <w:t xml:space="preserve">peed I/O </w:t>
      </w:r>
      <w:r w:rsidR="00B1375D" w:rsidRPr="00DE451D">
        <w:rPr>
          <w:rFonts w:ascii="Arial" w:hAnsi="Arial" w:cs="Arial"/>
          <w:sz w:val="22"/>
          <w:szCs w:val="22"/>
          <w:lang w:val="en-US"/>
        </w:rPr>
        <w:t xml:space="preserve">extension </w:t>
      </w:r>
      <w:r w:rsidRPr="00DE451D">
        <w:rPr>
          <w:rFonts w:ascii="Arial" w:hAnsi="Arial" w:cs="Arial"/>
          <w:sz w:val="22"/>
          <w:szCs w:val="22"/>
          <w:lang w:val="en-US"/>
        </w:rPr>
        <w:t>capabilities.</w:t>
      </w:r>
      <w:r w:rsidR="00C46723" w:rsidRPr="00DE451D">
        <w:rPr>
          <w:rFonts w:ascii="Arial" w:hAnsi="Arial" w:cs="Arial"/>
          <w:sz w:val="22"/>
          <w:szCs w:val="22"/>
          <w:lang w:val="en-US"/>
        </w:rPr>
        <w:t xml:space="preserve"> A w</w:t>
      </w:r>
      <w:r w:rsidR="0037312B" w:rsidRPr="00DE451D">
        <w:rPr>
          <w:rFonts w:ascii="Arial" w:hAnsi="Arial" w:cs="Arial"/>
          <w:sz w:val="22"/>
          <w:szCs w:val="22"/>
          <w:lang w:val="en-US"/>
        </w:rPr>
        <w:t xml:space="preserve">ide variety of expansion boards </w:t>
      </w:r>
      <w:r w:rsidR="001862E6" w:rsidRPr="00DE451D">
        <w:rPr>
          <w:rFonts w:ascii="Arial" w:hAnsi="Arial" w:cs="Arial"/>
          <w:sz w:val="22"/>
          <w:szCs w:val="22"/>
          <w:lang w:val="en-US"/>
        </w:rPr>
        <w:t xml:space="preserve">is </w:t>
      </w:r>
      <w:r w:rsidR="0037312B" w:rsidRPr="00DE451D">
        <w:rPr>
          <w:rFonts w:ascii="Arial" w:hAnsi="Arial" w:cs="Arial"/>
          <w:sz w:val="22"/>
          <w:szCs w:val="22"/>
          <w:lang w:val="en-US"/>
        </w:rPr>
        <w:t xml:space="preserve">already available through </w:t>
      </w:r>
      <w:r w:rsidR="00B53660" w:rsidRPr="00DE451D">
        <w:rPr>
          <w:rFonts w:ascii="Arial" w:hAnsi="Arial" w:cs="Arial"/>
          <w:sz w:val="22"/>
          <w:szCs w:val="22"/>
          <w:lang w:val="en-US"/>
        </w:rPr>
        <w:t xml:space="preserve">the </w:t>
      </w:r>
      <w:r w:rsidR="0037312B" w:rsidRPr="00DE451D">
        <w:rPr>
          <w:rFonts w:ascii="Arial" w:hAnsi="Arial" w:cs="Arial"/>
          <w:sz w:val="22"/>
          <w:szCs w:val="22"/>
          <w:lang w:val="en-US"/>
        </w:rPr>
        <w:t>partner ecosystem</w:t>
      </w:r>
      <w:r w:rsidR="00B1375D" w:rsidRPr="00DE451D">
        <w:rPr>
          <w:rFonts w:ascii="Arial" w:hAnsi="Arial" w:cs="Arial"/>
          <w:sz w:val="22"/>
          <w:szCs w:val="22"/>
          <w:lang w:val="en-US"/>
        </w:rPr>
        <w:t>,</w:t>
      </w:r>
      <w:r w:rsidR="00C46723" w:rsidRPr="00DE451D">
        <w:rPr>
          <w:rFonts w:ascii="Arial" w:hAnsi="Arial" w:cs="Arial"/>
          <w:sz w:val="22"/>
          <w:szCs w:val="22"/>
          <w:lang w:val="en-US"/>
        </w:rPr>
        <w:t xml:space="preserve"> </w:t>
      </w:r>
      <w:r w:rsidR="000A284C" w:rsidRPr="00DE451D">
        <w:rPr>
          <w:rFonts w:ascii="Arial" w:hAnsi="Arial" w:cs="Arial"/>
          <w:sz w:val="22"/>
          <w:szCs w:val="22"/>
          <w:lang w:val="en-US"/>
        </w:rPr>
        <w:t>supporting</w:t>
      </w:r>
      <w:r w:rsidR="0037312B" w:rsidRPr="00DE451D">
        <w:rPr>
          <w:rFonts w:ascii="Arial" w:hAnsi="Arial" w:cs="Arial"/>
          <w:sz w:val="22"/>
          <w:szCs w:val="22"/>
          <w:lang w:val="en-US"/>
        </w:rPr>
        <w:t xml:space="preserve"> all major existing and emerging automotive wired and </w:t>
      </w:r>
      <w:r w:rsidR="00C46723" w:rsidRPr="00DE451D">
        <w:rPr>
          <w:rFonts w:ascii="Arial" w:hAnsi="Arial" w:cs="Arial"/>
          <w:sz w:val="22"/>
          <w:szCs w:val="22"/>
          <w:lang w:val="en-US"/>
        </w:rPr>
        <w:t>wireless connectivity standards</w:t>
      </w:r>
      <w:r w:rsidR="00B1375D" w:rsidRPr="00DE451D">
        <w:rPr>
          <w:rFonts w:ascii="Arial" w:hAnsi="Arial" w:cs="Arial"/>
          <w:sz w:val="22"/>
          <w:szCs w:val="22"/>
          <w:lang w:val="en-US"/>
        </w:rPr>
        <w:t>.</w:t>
      </w:r>
      <w:r w:rsidR="00C46723" w:rsidRPr="00DE451D">
        <w:rPr>
          <w:rFonts w:ascii="Arial" w:hAnsi="Arial" w:cs="Arial"/>
          <w:sz w:val="22"/>
          <w:szCs w:val="22"/>
          <w:lang w:val="en-US"/>
        </w:rPr>
        <w:t xml:space="preserve"> </w:t>
      </w:r>
      <w:r w:rsidR="00B1375D" w:rsidRPr="00DE451D">
        <w:rPr>
          <w:rFonts w:ascii="Arial" w:hAnsi="Arial" w:cs="Arial"/>
          <w:sz w:val="22"/>
          <w:szCs w:val="22"/>
          <w:lang w:val="en-US"/>
        </w:rPr>
        <w:t>An example i</w:t>
      </w:r>
      <w:r w:rsidR="00C46723" w:rsidRPr="00DE451D">
        <w:rPr>
          <w:rFonts w:ascii="Arial" w:hAnsi="Arial" w:cs="Arial"/>
          <w:sz w:val="22"/>
          <w:szCs w:val="22"/>
          <w:lang w:val="en-US"/>
        </w:rPr>
        <w:t xml:space="preserve">s </w:t>
      </w:r>
      <w:r w:rsidR="00B1375D" w:rsidRPr="00DE451D">
        <w:rPr>
          <w:rFonts w:ascii="Arial" w:hAnsi="Arial" w:cs="Arial"/>
          <w:sz w:val="22"/>
          <w:szCs w:val="22"/>
          <w:lang w:val="en-US"/>
        </w:rPr>
        <w:t xml:space="preserve">the dedicated </w:t>
      </w:r>
      <w:r w:rsidR="0037312B" w:rsidRPr="00DE451D">
        <w:rPr>
          <w:rFonts w:ascii="Arial" w:hAnsi="Arial" w:cs="Arial"/>
          <w:sz w:val="22"/>
          <w:szCs w:val="22"/>
          <w:lang w:val="en-US"/>
        </w:rPr>
        <w:t>Vehicle Interface Processor (VIP) expansion slot</w:t>
      </w:r>
      <w:r w:rsidR="00B1375D" w:rsidRPr="00DE451D">
        <w:rPr>
          <w:rFonts w:ascii="Arial" w:hAnsi="Arial" w:cs="Arial"/>
          <w:sz w:val="22"/>
          <w:szCs w:val="22"/>
          <w:lang w:val="en-US"/>
        </w:rPr>
        <w:t xml:space="preserve"> that</w:t>
      </w:r>
      <w:r w:rsidR="0037312B" w:rsidRPr="00DE451D">
        <w:rPr>
          <w:rFonts w:ascii="Arial" w:hAnsi="Arial" w:cs="Arial"/>
          <w:sz w:val="22"/>
          <w:szCs w:val="22"/>
          <w:lang w:val="en-US"/>
        </w:rPr>
        <w:t xml:space="preserve"> accept</w:t>
      </w:r>
      <w:r w:rsidR="00B1375D" w:rsidRPr="00DE451D">
        <w:rPr>
          <w:rFonts w:ascii="Arial" w:hAnsi="Arial" w:cs="Arial"/>
          <w:sz w:val="22"/>
          <w:szCs w:val="22"/>
          <w:lang w:val="en-US"/>
        </w:rPr>
        <w:t>s</w:t>
      </w:r>
      <w:r w:rsidR="0037312B" w:rsidRPr="00DE451D">
        <w:rPr>
          <w:rFonts w:ascii="Arial" w:hAnsi="Arial" w:cs="Arial"/>
          <w:sz w:val="22"/>
          <w:szCs w:val="22"/>
          <w:lang w:val="en-US"/>
        </w:rPr>
        <w:t xml:space="preserve"> multiple </w:t>
      </w:r>
      <w:r w:rsidR="00C46723" w:rsidRPr="00DE451D">
        <w:rPr>
          <w:rFonts w:ascii="Arial" w:hAnsi="Arial" w:cs="Arial"/>
          <w:sz w:val="22"/>
          <w:szCs w:val="22"/>
          <w:lang w:val="en-US"/>
        </w:rPr>
        <w:t>architectures. A p</w:t>
      </w:r>
      <w:r w:rsidR="0037312B" w:rsidRPr="00DE451D">
        <w:rPr>
          <w:rFonts w:ascii="Arial" w:hAnsi="Arial" w:cs="Arial"/>
          <w:sz w:val="22"/>
          <w:szCs w:val="22"/>
          <w:lang w:val="en-US"/>
        </w:rPr>
        <w:t xml:space="preserve">remium automotive analog/digital radio and </w:t>
      </w:r>
      <w:r w:rsidR="00B1375D" w:rsidRPr="00DE451D">
        <w:rPr>
          <w:rFonts w:ascii="Arial" w:hAnsi="Arial" w:cs="Arial"/>
          <w:sz w:val="22"/>
          <w:szCs w:val="22"/>
          <w:lang w:val="en-US"/>
        </w:rPr>
        <w:t xml:space="preserve">onboard </w:t>
      </w:r>
      <w:r w:rsidR="0037312B" w:rsidRPr="00DE451D">
        <w:rPr>
          <w:rFonts w:ascii="Arial" w:hAnsi="Arial" w:cs="Arial"/>
          <w:sz w:val="22"/>
          <w:szCs w:val="22"/>
          <w:lang w:val="en-US"/>
        </w:rPr>
        <w:t xml:space="preserve">DSP solution </w:t>
      </w:r>
      <w:r w:rsidR="00C46723" w:rsidRPr="00DE451D">
        <w:rPr>
          <w:rFonts w:ascii="Arial" w:hAnsi="Arial" w:cs="Arial"/>
          <w:sz w:val="22"/>
          <w:szCs w:val="22"/>
          <w:lang w:val="en-US"/>
        </w:rPr>
        <w:t>rounds of</w:t>
      </w:r>
      <w:r w:rsidR="000F260B" w:rsidRPr="00DE451D">
        <w:rPr>
          <w:rFonts w:ascii="Arial" w:hAnsi="Arial" w:cs="Arial"/>
          <w:sz w:val="22"/>
          <w:szCs w:val="22"/>
          <w:lang w:val="en-US"/>
        </w:rPr>
        <w:t>f</w:t>
      </w:r>
      <w:r w:rsidR="00C46723" w:rsidRPr="00DE451D">
        <w:rPr>
          <w:rFonts w:ascii="Arial" w:hAnsi="Arial" w:cs="Arial"/>
          <w:sz w:val="22"/>
          <w:szCs w:val="22"/>
          <w:lang w:val="en-US"/>
        </w:rPr>
        <w:t xml:space="preserve"> the design capabilities of the modular platform.</w:t>
      </w:r>
    </w:p>
    <w:p w:rsidR="00C46723" w:rsidRPr="00DE451D" w:rsidRDefault="00C46723" w:rsidP="00494D5F">
      <w:pPr>
        <w:spacing w:line="360" w:lineRule="auto"/>
        <w:jc w:val="both"/>
        <w:rPr>
          <w:rFonts w:ascii="Arial" w:hAnsi="Arial" w:cs="Arial"/>
          <w:sz w:val="22"/>
          <w:szCs w:val="22"/>
          <w:lang w:val="en-US"/>
        </w:rPr>
      </w:pPr>
    </w:p>
    <w:p w:rsidR="00C46723" w:rsidRPr="00DE451D" w:rsidRDefault="00C46723" w:rsidP="00BD28EC">
      <w:pPr>
        <w:spacing w:line="360" w:lineRule="auto"/>
        <w:rPr>
          <w:rFonts w:ascii="Arial" w:hAnsi="Arial" w:cs="Arial"/>
          <w:sz w:val="22"/>
          <w:szCs w:val="22"/>
          <w:lang w:val="en-US"/>
        </w:rPr>
      </w:pPr>
      <w:r w:rsidRPr="00DE451D">
        <w:rPr>
          <w:rFonts w:ascii="Arial" w:hAnsi="Arial" w:cs="Arial"/>
          <w:sz w:val="22"/>
          <w:szCs w:val="22"/>
          <w:lang w:val="en-US"/>
        </w:rPr>
        <w:t>The conga-</w:t>
      </w:r>
      <w:r w:rsidR="00ED60B4" w:rsidRPr="00DE451D">
        <w:rPr>
          <w:rFonts w:ascii="Arial" w:hAnsi="Arial" w:cs="Arial"/>
          <w:sz w:val="22"/>
          <w:szCs w:val="22"/>
          <w:lang w:val="en-US"/>
        </w:rPr>
        <w:t xml:space="preserve">SA5 </w:t>
      </w:r>
      <w:r w:rsidRPr="00DE451D">
        <w:rPr>
          <w:rFonts w:ascii="Arial" w:hAnsi="Arial" w:cs="Arial"/>
          <w:sz w:val="22"/>
          <w:szCs w:val="22"/>
          <w:lang w:val="en-US"/>
        </w:rPr>
        <w:t xml:space="preserve">based ARP is supported by Luxoft’s PELUX / Qt Automotive Suite Digital Cockpit software platform, a Linux based </w:t>
      </w:r>
      <w:r w:rsidR="009902B2" w:rsidRPr="00DE451D">
        <w:rPr>
          <w:rFonts w:ascii="Arial" w:hAnsi="Arial" w:cs="Arial"/>
          <w:sz w:val="22"/>
          <w:szCs w:val="22"/>
          <w:lang w:val="en-US"/>
        </w:rPr>
        <w:t xml:space="preserve">open source </w:t>
      </w:r>
      <w:r w:rsidRPr="00DE451D">
        <w:rPr>
          <w:rFonts w:ascii="Arial" w:hAnsi="Arial" w:cs="Arial"/>
          <w:sz w:val="22"/>
          <w:szCs w:val="22"/>
          <w:lang w:val="en-US"/>
        </w:rPr>
        <w:t>software platform</w:t>
      </w:r>
      <w:r w:rsidR="009902B2" w:rsidRPr="00DE451D">
        <w:rPr>
          <w:rFonts w:ascii="Arial" w:hAnsi="Arial" w:cs="Arial"/>
          <w:sz w:val="22"/>
          <w:szCs w:val="22"/>
          <w:lang w:val="en-US"/>
        </w:rPr>
        <w:t xml:space="preserve"> that </w:t>
      </w:r>
      <w:r w:rsidRPr="00DE451D">
        <w:rPr>
          <w:rFonts w:ascii="Arial" w:hAnsi="Arial" w:cs="Arial"/>
          <w:sz w:val="22"/>
          <w:szCs w:val="22"/>
          <w:lang w:val="en-US"/>
        </w:rPr>
        <w:t>enables the flexible integration of third party applications into car</w:t>
      </w:r>
      <w:r w:rsidR="009902B2" w:rsidRPr="00DE451D">
        <w:rPr>
          <w:rFonts w:ascii="Arial" w:hAnsi="Arial" w:cs="Arial"/>
          <w:sz w:val="22"/>
          <w:szCs w:val="22"/>
          <w:lang w:val="en-US"/>
        </w:rPr>
        <w:t>s</w:t>
      </w:r>
      <w:r w:rsidRPr="00DE451D">
        <w:rPr>
          <w:rFonts w:ascii="Arial" w:hAnsi="Arial" w:cs="Arial"/>
          <w:sz w:val="22"/>
          <w:szCs w:val="22"/>
          <w:lang w:val="en-US"/>
        </w:rPr>
        <w:t xml:space="preserve"> and minimizes the effort and cost for manufacturers deploying Linux based Digital Cockpit systems.</w:t>
      </w:r>
    </w:p>
    <w:p w:rsidR="005360EA" w:rsidRPr="00DE451D" w:rsidRDefault="005360EA" w:rsidP="00494D5F">
      <w:pPr>
        <w:jc w:val="both"/>
        <w:rPr>
          <w:rFonts w:ascii="Arial" w:hAnsi="Arial" w:cs="Arial"/>
          <w:lang w:val="en-US"/>
        </w:rPr>
      </w:pPr>
    </w:p>
    <w:p w:rsidR="0037312B" w:rsidRPr="00DE451D" w:rsidRDefault="00BF5B37" w:rsidP="00494D5F">
      <w:pPr>
        <w:spacing w:line="360" w:lineRule="auto"/>
        <w:jc w:val="both"/>
        <w:rPr>
          <w:rFonts w:ascii="Arial" w:hAnsi="Arial" w:cs="Arial"/>
          <w:sz w:val="22"/>
          <w:szCs w:val="22"/>
          <w:lang w:val="en-GB"/>
        </w:rPr>
      </w:pPr>
      <w:r>
        <w:rPr>
          <w:rFonts w:ascii="Arial" w:hAnsi="Arial" w:cs="Arial"/>
          <w:sz w:val="22"/>
          <w:szCs w:val="22"/>
          <w:lang w:val="en-GB"/>
        </w:rPr>
        <w:t xml:space="preserve">congatec offers its </w:t>
      </w:r>
      <w:r w:rsidR="00711D90" w:rsidRPr="00DE451D">
        <w:rPr>
          <w:rFonts w:ascii="Arial" w:hAnsi="Arial" w:cs="Arial"/>
          <w:sz w:val="22"/>
          <w:szCs w:val="22"/>
          <w:lang w:val="en-GB"/>
        </w:rPr>
        <w:t>SMARC 2.0 module</w:t>
      </w:r>
      <w:r>
        <w:rPr>
          <w:rFonts w:ascii="Arial" w:hAnsi="Arial" w:cs="Arial"/>
          <w:sz w:val="22"/>
          <w:szCs w:val="22"/>
          <w:lang w:val="en-GB"/>
        </w:rPr>
        <w:t xml:space="preserve"> </w:t>
      </w:r>
      <w:r w:rsidR="00746D1B">
        <w:rPr>
          <w:rFonts w:ascii="Arial" w:hAnsi="Arial" w:cs="Arial"/>
          <w:sz w:val="22"/>
          <w:szCs w:val="22"/>
          <w:lang w:val="en-GB"/>
        </w:rPr>
        <w:t xml:space="preserve">conga-SA5 </w:t>
      </w:r>
      <w:r>
        <w:rPr>
          <w:rFonts w:ascii="Arial" w:hAnsi="Arial" w:cs="Arial"/>
          <w:sz w:val="22"/>
          <w:szCs w:val="22"/>
          <w:lang w:val="en-GB"/>
        </w:rPr>
        <w:t>in the following configurations</w:t>
      </w:r>
      <w:r w:rsidR="00504D0B" w:rsidRPr="00DE451D">
        <w:rPr>
          <w:rFonts w:ascii="Arial" w:hAnsi="Arial" w:cs="Arial"/>
          <w:sz w:val="22"/>
          <w:szCs w:val="22"/>
          <w:lang w:val="en-GB"/>
        </w:rPr>
        <w:t>:</w:t>
      </w:r>
    </w:p>
    <w:p w:rsidR="007F1406" w:rsidRPr="00DE451D" w:rsidRDefault="007F1406" w:rsidP="0037312B">
      <w:pPr>
        <w:spacing w:line="360" w:lineRule="auto"/>
        <w:rPr>
          <w:rFonts w:ascii="Arial" w:hAnsi="Arial" w:cs="Arial"/>
          <w:b/>
          <w:bCs/>
          <w:color w:val="262626"/>
          <w:sz w:val="18"/>
          <w:szCs w:val="18"/>
          <w:lang w:val="en-US" w:eastAsia="de-DE"/>
        </w:rPr>
      </w:pPr>
    </w:p>
    <w:tbl>
      <w:tblPr>
        <w:tblW w:w="9038" w:type="dxa"/>
        <w:tblLayout w:type="fixed"/>
        <w:tblLook w:val="04A0"/>
      </w:tblPr>
      <w:tblGrid>
        <w:gridCol w:w="2235"/>
        <w:gridCol w:w="283"/>
        <w:gridCol w:w="993"/>
        <w:gridCol w:w="236"/>
        <w:gridCol w:w="1181"/>
        <w:gridCol w:w="236"/>
        <w:gridCol w:w="1134"/>
        <w:gridCol w:w="236"/>
        <w:gridCol w:w="1134"/>
        <w:gridCol w:w="237"/>
        <w:gridCol w:w="1133"/>
      </w:tblGrid>
      <w:tr w:rsidR="00120747" w:rsidRPr="00DE451D" w:rsidTr="00A92101">
        <w:tc>
          <w:tcPr>
            <w:tcW w:w="2235"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262626"/>
                <w:sz w:val="18"/>
                <w:szCs w:val="18"/>
                <w:lang w:eastAsia="de-DE"/>
              </w:rPr>
              <w:t>Processor</w:t>
            </w:r>
          </w:p>
        </w:tc>
        <w:tc>
          <w:tcPr>
            <w:tcW w:w="283" w:type="dxa"/>
            <w:vAlign w:val="center"/>
          </w:tcPr>
          <w:p w:rsidR="00217564" w:rsidRPr="00DE451D" w:rsidRDefault="00217564">
            <w:pPr>
              <w:jc w:val="center"/>
              <w:rPr>
                <w:rFonts w:ascii="Arial" w:hAnsi="Arial" w:cs="Arial"/>
                <w:b/>
                <w:bCs/>
                <w:color w:val="262626"/>
                <w:sz w:val="18"/>
                <w:szCs w:val="18"/>
                <w:lang w:eastAsia="de-DE"/>
              </w:rPr>
            </w:pPr>
          </w:p>
        </w:tc>
        <w:tc>
          <w:tcPr>
            <w:tcW w:w="993"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262626"/>
                <w:sz w:val="18"/>
                <w:szCs w:val="18"/>
                <w:lang w:eastAsia="de-DE"/>
              </w:rPr>
              <w:t>Cores</w:t>
            </w:r>
          </w:p>
        </w:tc>
        <w:tc>
          <w:tcPr>
            <w:tcW w:w="236" w:type="dxa"/>
            <w:vAlign w:val="center"/>
          </w:tcPr>
          <w:p w:rsidR="00217564" w:rsidRPr="00DE451D" w:rsidRDefault="00217564">
            <w:pPr>
              <w:jc w:val="center"/>
              <w:rPr>
                <w:rFonts w:ascii="Arial" w:hAnsi="Arial" w:cs="Arial"/>
                <w:b/>
                <w:bCs/>
                <w:color w:val="262626"/>
                <w:sz w:val="18"/>
                <w:szCs w:val="18"/>
                <w:lang w:eastAsia="de-DE"/>
              </w:rPr>
            </w:pPr>
          </w:p>
        </w:tc>
        <w:tc>
          <w:tcPr>
            <w:tcW w:w="1181"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000000"/>
                <w:sz w:val="18"/>
                <w:szCs w:val="18"/>
                <w:lang w:eastAsia="de-DE"/>
              </w:rPr>
              <w:t>Intel</w:t>
            </w:r>
            <w:r w:rsidR="008B0165" w:rsidRPr="008B0165">
              <w:rPr>
                <w:rFonts w:ascii="Arial" w:hAnsi="Arial" w:cs="Arial"/>
                <w:b/>
                <w:bCs/>
                <w:color w:val="000000"/>
                <w:sz w:val="18"/>
                <w:szCs w:val="18"/>
                <w:vertAlign w:val="superscript"/>
                <w:lang w:eastAsia="de-DE"/>
              </w:rPr>
              <w:t>®</w:t>
            </w:r>
            <w:r w:rsidRPr="00DE451D">
              <w:rPr>
                <w:rFonts w:ascii="Arial" w:hAnsi="Arial" w:cs="Arial"/>
                <w:b/>
                <w:bCs/>
                <w:color w:val="000000"/>
                <w:sz w:val="18"/>
                <w:szCs w:val="18"/>
                <w:lang w:eastAsia="de-DE"/>
              </w:rPr>
              <w:t xml:space="preserve"> Smart Cache [MB]</w:t>
            </w:r>
          </w:p>
        </w:tc>
        <w:tc>
          <w:tcPr>
            <w:tcW w:w="236" w:type="dxa"/>
            <w:vAlign w:val="center"/>
          </w:tcPr>
          <w:p w:rsidR="00217564" w:rsidRPr="00DE451D" w:rsidRDefault="00217564">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262626"/>
                <w:sz w:val="18"/>
                <w:szCs w:val="18"/>
                <w:lang w:eastAsia="de-DE"/>
              </w:rPr>
              <w:t>Clock/ Burst</w:t>
            </w:r>
          </w:p>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262626"/>
                <w:sz w:val="18"/>
                <w:szCs w:val="18"/>
                <w:lang w:eastAsia="de-DE"/>
              </w:rPr>
              <w:t>[GHz]</w:t>
            </w:r>
          </w:p>
        </w:tc>
        <w:tc>
          <w:tcPr>
            <w:tcW w:w="236" w:type="dxa"/>
            <w:vAlign w:val="center"/>
          </w:tcPr>
          <w:p w:rsidR="00217564" w:rsidRPr="00DE451D" w:rsidRDefault="00217564">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000000"/>
                <w:sz w:val="18"/>
                <w:szCs w:val="18"/>
                <w:lang w:eastAsia="de-DE"/>
              </w:rPr>
              <w:t>TDP [W]</w:t>
            </w:r>
          </w:p>
        </w:tc>
        <w:tc>
          <w:tcPr>
            <w:tcW w:w="237" w:type="dxa"/>
            <w:vAlign w:val="center"/>
          </w:tcPr>
          <w:p w:rsidR="00217564" w:rsidRPr="00DE451D" w:rsidRDefault="00217564">
            <w:pPr>
              <w:jc w:val="center"/>
              <w:rPr>
                <w:rFonts w:ascii="Arial" w:hAnsi="Arial" w:cs="Arial"/>
                <w:b/>
                <w:bCs/>
                <w:color w:val="262626"/>
                <w:sz w:val="18"/>
                <w:szCs w:val="18"/>
                <w:lang w:eastAsia="de-DE"/>
              </w:rPr>
            </w:pPr>
          </w:p>
        </w:tc>
        <w:tc>
          <w:tcPr>
            <w:tcW w:w="1133" w:type="dxa"/>
            <w:tcBorders>
              <w:bottom w:val="single" w:sz="8" w:space="0" w:color="auto"/>
            </w:tcBorders>
            <w:vAlign w:val="center"/>
          </w:tcPr>
          <w:p w:rsidR="00217564" w:rsidRPr="00DE451D" w:rsidRDefault="00120747">
            <w:pPr>
              <w:jc w:val="center"/>
              <w:rPr>
                <w:rFonts w:ascii="Arial" w:hAnsi="Arial" w:cs="Arial"/>
                <w:b/>
                <w:bCs/>
                <w:color w:val="262626"/>
                <w:sz w:val="18"/>
                <w:szCs w:val="18"/>
                <w:lang w:eastAsia="de-DE"/>
              </w:rPr>
            </w:pPr>
            <w:r w:rsidRPr="00DE451D">
              <w:rPr>
                <w:rFonts w:ascii="Arial" w:hAnsi="Arial" w:cs="Arial"/>
                <w:b/>
                <w:bCs/>
                <w:color w:val="000000"/>
                <w:sz w:val="18"/>
                <w:szCs w:val="18"/>
                <w:lang w:eastAsia="de-DE"/>
              </w:rPr>
              <w:t>Graphics Execution Units</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rPr>
            </w:pPr>
            <w:r w:rsidRPr="00DE451D">
              <w:rPr>
                <w:rFonts w:ascii="Arial" w:hAnsi="Arial" w:cs="Arial"/>
                <w:b/>
                <w:bCs/>
                <w:color w:val="262626"/>
                <w:sz w:val="18"/>
                <w:szCs w:val="18"/>
                <w:lang w:eastAsia="de-DE"/>
              </w:rPr>
              <w:t>Intel</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Pentium</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N4200</w:t>
            </w:r>
          </w:p>
        </w:tc>
        <w:tc>
          <w:tcPr>
            <w:tcW w:w="283"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4</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1.1 / 2.5</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6</w:t>
            </w:r>
          </w:p>
        </w:tc>
        <w:tc>
          <w:tcPr>
            <w:tcW w:w="237" w:type="dxa"/>
            <w:vAlign w:val="center"/>
          </w:tcPr>
          <w:p w:rsidR="00120747" w:rsidRPr="00DE451D" w:rsidRDefault="00120747" w:rsidP="00DD3E37">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18</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lang w:val="it-IT"/>
              </w:rPr>
            </w:pPr>
            <w:r w:rsidRPr="00DE451D">
              <w:rPr>
                <w:rFonts w:ascii="Arial" w:hAnsi="Arial" w:cs="Arial"/>
                <w:b/>
                <w:sz w:val="18"/>
                <w:szCs w:val="18"/>
              </w:rPr>
              <w:t>Intel</w:t>
            </w:r>
            <w:r w:rsidR="008B0165" w:rsidRPr="008B0165">
              <w:rPr>
                <w:rFonts w:ascii="Arial" w:hAnsi="Arial" w:cs="Arial"/>
                <w:b/>
                <w:sz w:val="18"/>
                <w:szCs w:val="18"/>
                <w:vertAlign w:val="superscript"/>
              </w:rPr>
              <w:t>®</w:t>
            </w:r>
            <w:r w:rsidRPr="00DE451D">
              <w:rPr>
                <w:rFonts w:ascii="Arial" w:hAnsi="Arial" w:cs="Arial"/>
                <w:b/>
                <w:sz w:val="18"/>
                <w:szCs w:val="18"/>
              </w:rPr>
              <w:t xml:space="preserve"> Celeron</w:t>
            </w:r>
            <w:r w:rsidR="008B0165" w:rsidRPr="008B0165">
              <w:rPr>
                <w:rFonts w:ascii="Arial" w:hAnsi="Arial" w:cs="Arial"/>
                <w:b/>
                <w:sz w:val="18"/>
                <w:szCs w:val="18"/>
                <w:vertAlign w:val="superscript"/>
              </w:rPr>
              <w:t>®</w:t>
            </w:r>
            <w:r w:rsidRPr="00DE451D">
              <w:rPr>
                <w:rFonts w:ascii="Arial" w:hAnsi="Arial" w:cs="Arial"/>
                <w:b/>
                <w:sz w:val="18"/>
                <w:szCs w:val="18"/>
              </w:rPr>
              <w:t xml:space="preserve"> N3350</w:t>
            </w:r>
          </w:p>
        </w:tc>
        <w:tc>
          <w:tcPr>
            <w:tcW w:w="283"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1.1 / 2.4</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6</w:t>
            </w:r>
          </w:p>
        </w:tc>
        <w:tc>
          <w:tcPr>
            <w:tcW w:w="237" w:type="dxa"/>
            <w:vAlign w:val="center"/>
          </w:tcPr>
          <w:p w:rsidR="00120747" w:rsidRPr="00DE451D" w:rsidRDefault="00120747" w:rsidP="00DD3E37">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12</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rPr>
            </w:pPr>
            <w:r w:rsidRPr="00DE451D">
              <w:rPr>
                <w:rFonts w:ascii="Arial" w:hAnsi="Arial" w:cs="Arial"/>
                <w:b/>
                <w:bCs/>
                <w:color w:val="262626"/>
                <w:sz w:val="18"/>
                <w:szCs w:val="18"/>
                <w:lang w:eastAsia="de-DE"/>
              </w:rPr>
              <w:t>Intel</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Atom</w:t>
            </w:r>
            <w:r w:rsidR="007D5616" w:rsidRPr="007D5616">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x7-E3950</w:t>
            </w:r>
          </w:p>
        </w:tc>
        <w:tc>
          <w:tcPr>
            <w:tcW w:w="283"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lang w:val="it-IT"/>
              </w:rPr>
            </w:pPr>
            <w:r w:rsidRPr="00DE451D">
              <w:rPr>
                <w:rFonts w:ascii="Arial" w:hAnsi="Arial" w:cs="Arial"/>
                <w:b/>
                <w:sz w:val="18"/>
                <w:szCs w:val="18"/>
                <w:lang w:val="it-IT"/>
              </w:rPr>
              <w:t>4</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lang w:val="it-IT"/>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lang w:val="it-IT"/>
              </w:rPr>
            </w:pPr>
            <w:r w:rsidRPr="00DE451D">
              <w:rPr>
                <w:rFonts w:ascii="Arial" w:hAnsi="Arial" w:cs="Arial"/>
                <w:b/>
                <w:sz w:val="18"/>
                <w:szCs w:val="18"/>
                <w:lang w:val="it-IT"/>
              </w:rPr>
              <w:t>1.6 / 2.0</w:t>
            </w:r>
          </w:p>
        </w:tc>
        <w:tc>
          <w:tcPr>
            <w:tcW w:w="236"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12</w:t>
            </w:r>
          </w:p>
        </w:tc>
        <w:tc>
          <w:tcPr>
            <w:tcW w:w="237" w:type="dxa"/>
            <w:vAlign w:val="center"/>
          </w:tcPr>
          <w:p w:rsidR="00120747" w:rsidRPr="00DE451D" w:rsidRDefault="00120747" w:rsidP="00DD3E37">
            <w:pPr>
              <w:spacing w:line="360" w:lineRule="auto"/>
              <w:jc w:val="center"/>
              <w:rPr>
                <w:rFonts w:ascii="Arial" w:hAnsi="Arial" w:cs="Arial"/>
                <w:b/>
                <w:sz w:val="18"/>
                <w:szCs w:val="18"/>
                <w:lang w:val="it-IT"/>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18</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rPr>
            </w:pPr>
            <w:r w:rsidRPr="00DE451D">
              <w:rPr>
                <w:rFonts w:ascii="Arial" w:hAnsi="Arial" w:cs="Arial"/>
                <w:b/>
                <w:bCs/>
                <w:color w:val="262626"/>
                <w:sz w:val="18"/>
                <w:szCs w:val="18"/>
                <w:lang w:eastAsia="de-DE"/>
              </w:rPr>
              <w:t>Intel</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Atom</w:t>
            </w:r>
            <w:r w:rsidR="007D5616" w:rsidRPr="007D5616">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x5-E3940</w:t>
            </w:r>
          </w:p>
        </w:tc>
        <w:tc>
          <w:tcPr>
            <w:tcW w:w="283" w:type="dxa"/>
            <w:vAlign w:val="center"/>
          </w:tcPr>
          <w:p w:rsidR="00120747" w:rsidRPr="00DE451D" w:rsidRDefault="00120747" w:rsidP="00DD3E37">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4</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1.6 / 1.8</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 xml:space="preserve">9 </w:t>
            </w:r>
          </w:p>
        </w:tc>
        <w:tc>
          <w:tcPr>
            <w:tcW w:w="237" w:type="dxa"/>
            <w:vAlign w:val="center"/>
          </w:tcPr>
          <w:p w:rsidR="00120747" w:rsidRPr="00DE451D" w:rsidRDefault="00120747" w:rsidP="00DD3E37">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12</w:t>
            </w:r>
          </w:p>
        </w:tc>
      </w:tr>
      <w:tr w:rsidR="00120747" w:rsidRPr="00DE451D" w:rsidTr="00A92101">
        <w:tc>
          <w:tcPr>
            <w:tcW w:w="2235" w:type="dxa"/>
            <w:tcBorders>
              <w:top w:val="single" w:sz="8" w:space="0" w:color="auto"/>
              <w:bottom w:val="single" w:sz="8" w:space="0" w:color="auto"/>
            </w:tcBorders>
            <w:vAlign w:val="center"/>
          </w:tcPr>
          <w:p w:rsidR="00120747" w:rsidRPr="00DE451D" w:rsidRDefault="00120747" w:rsidP="00DD3E37">
            <w:pPr>
              <w:spacing w:line="360" w:lineRule="auto"/>
              <w:rPr>
                <w:rFonts w:ascii="Arial" w:hAnsi="Arial" w:cs="Arial"/>
                <w:b/>
                <w:sz w:val="18"/>
                <w:szCs w:val="18"/>
              </w:rPr>
            </w:pPr>
            <w:r w:rsidRPr="00DE451D">
              <w:rPr>
                <w:rFonts w:ascii="Arial" w:hAnsi="Arial" w:cs="Arial"/>
                <w:b/>
                <w:bCs/>
                <w:color w:val="262626"/>
                <w:sz w:val="18"/>
                <w:szCs w:val="18"/>
                <w:lang w:eastAsia="de-DE"/>
              </w:rPr>
              <w:t>Intel</w:t>
            </w:r>
            <w:r w:rsidR="008B0165" w:rsidRPr="008B0165">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Atom</w:t>
            </w:r>
            <w:r w:rsidR="007D5616" w:rsidRPr="007D5616">
              <w:rPr>
                <w:rFonts w:ascii="Arial" w:hAnsi="Arial" w:cs="Arial"/>
                <w:b/>
                <w:bCs/>
                <w:color w:val="262626"/>
                <w:sz w:val="18"/>
                <w:szCs w:val="18"/>
                <w:vertAlign w:val="superscript"/>
                <w:lang w:eastAsia="de-DE"/>
              </w:rPr>
              <w:t>®</w:t>
            </w:r>
            <w:r w:rsidRPr="00DE451D">
              <w:rPr>
                <w:rFonts w:ascii="Arial" w:hAnsi="Arial" w:cs="Arial"/>
                <w:b/>
                <w:bCs/>
                <w:color w:val="262626"/>
                <w:sz w:val="18"/>
                <w:szCs w:val="18"/>
                <w:lang w:eastAsia="de-DE"/>
              </w:rPr>
              <w:t xml:space="preserve"> x5-E3930</w:t>
            </w:r>
          </w:p>
        </w:tc>
        <w:tc>
          <w:tcPr>
            <w:tcW w:w="283" w:type="dxa"/>
            <w:vAlign w:val="center"/>
          </w:tcPr>
          <w:p w:rsidR="00120747" w:rsidRPr="00DE451D" w:rsidRDefault="00120747" w:rsidP="00DD3E37">
            <w:pPr>
              <w:spacing w:line="360" w:lineRule="auto"/>
              <w:jc w:val="center"/>
              <w:rPr>
                <w:rFonts w:ascii="Arial" w:hAnsi="Arial" w:cs="Arial"/>
                <w:b/>
                <w:sz w:val="18"/>
                <w:szCs w:val="18"/>
              </w:rPr>
            </w:pPr>
          </w:p>
        </w:tc>
        <w:tc>
          <w:tcPr>
            <w:tcW w:w="99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2</w:t>
            </w:r>
          </w:p>
        </w:tc>
        <w:tc>
          <w:tcPr>
            <w:tcW w:w="236" w:type="dxa"/>
            <w:vAlign w:val="center"/>
          </w:tcPr>
          <w:p w:rsidR="00120747" w:rsidRPr="00DE451D" w:rsidRDefault="00120747" w:rsidP="00DD3E37">
            <w:pPr>
              <w:spacing w:line="360" w:lineRule="auto"/>
              <w:jc w:val="center"/>
              <w:rPr>
                <w:rFonts w:ascii="Arial" w:hAnsi="Arial" w:cs="Arial"/>
                <w:b/>
                <w:bCs/>
                <w:color w:val="262626"/>
                <w:sz w:val="18"/>
                <w:szCs w:val="18"/>
                <w:lang w:eastAsia="de-DE"/>
              </w:rPr>
            </w:pPr>
          </w:p>
        </w:tc>
        <w:tc>
          <w:tcPr>
            <w:tcW w:w="1181"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1.3 / 1.8</w:t>
            </w:r>
          </w:p>
        </w:tc>
        <w:tc>
          <w:tcPr>
            <w:tcW w:w="236" w:type="dxa"/>
            <w:vAlign w:val="center"/>
          </w:tcPr>
          <w:p w:rsidR="00120747" w:rsidRPr="00DE451D" w:rsidRDefault="00120747" w:rsidP="00DD3E37">
            <w:pPr>
              <w:spacing w:line="360" w:lineRule="auto"/>
              <w:jc w:val="center"/>
              <w:rPr>
                <w:rFonts w:ascii="Arial" w:hAnsi="Arial" w:cs="Arial"/>
                <w:b/>
                <w:sz w:val="18"/>
                <w:szCs w:val="18"/>
              </w:rPr>
            </w:pPr>
          </w:p>
        </w:tc>
        <w:tc>
          <w:tcPr>
            <w:tcW w:w="1134"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6.5</w:t>
            </w:r>
          </w:p>
        </w:tc>
        <w:tc>
          <w:tcPr>
            <w:tcW w:w="237" w:type="dxa"/>
            <w:vAlign w:val="center"/>
          </w:tcPr>
          <w:p w:rsidR="00120747" w:rsidRPr="00DE451D" w:rsidRDefault="00120747" w:rsidP="00DD3E37">
            <w:pPr>
              <w:spacing w:line="360" w:lineRule="auto"/>
              <w:jc w:val="center"/>
              <w:rPr>
                <w:rFonts w:ascii="Arial" w:hAnsi="Arial" w:cs="Arial"/>
                <w:b/>
                <w:sz w:val="18"/>
                <w:szCs w:val="18"/>
              </w:rPr>
            </w:pPr>
          </w:p>
        </w:tc>
        <w:tc>
          <w:tcPr>
            <w:tcW w:w="1133" w:type="dxa"/>
            <w:tcBorders>
              <w:top w:val="single" w:sz="8" w:space="0" w:color="auto"/>
              <w:bottom w:val="single" w:sz="8" w:space="0" w:color="auto"/>
            </w:tcBorders>
            <w:vAlign w:val="center"/>
          </w:tcPr>
          <w:p w:rsidR="00120747" w:rsidRPr="00DE451D" w:rsidRDefault="00120747" w:rsidP="00DD3E37">
            <w:pPr>
              <w:spacing w:line="360" w:lineRule="auto"/>
              <w:jc w:val="center"/>
              <w:rPr>
                <w:rFonts w:ascii="Arial" w:hAnsi="Arial" w:cs="Arial"/>
                <w:b/>
                <w:sz w:val="18"/>
                <w:szCs w:val="18"/>
              </w:rPr>
            </w:pPr>
            <w:r w:rsidRPr="00DE451D">
              <w:rPr>
                <w:rFonts w:ascii="Arial" w:hAnsi="Arial" w:cs="Arial"/>
                <w:b/>
                <w:sz w:val="18"/>
                <w:szCs w:val="18"/>
              </w:rPr>
              <w:t>12</w:t>
            </w:r>
          </w:p>
        </w:tc>
      </w:tr>
    </w:tbl>
    <w:p w:rsidR="00120747" w:rsidRPr="00DE451D" w:rsidRDefault="00120747" w:rsidP="00120747">
      <w:pPr>
        <w:spacing w:line="360" w:lineRule="auto"/>
        <w:rPr>
          <w:rFonts w:ascii="Arial" w:hAnsi="Arial" w:cs="Arial"/>
          <w:sz w:val="22"/>
          <w:szCs w:val="22"/>
        </w:rPr>
      </w:pPr>
    </w:p>
    <w:p w:rsidR="00E842D5" w:rsidRDefault="00A54CE8" w:rsidP="002F1EC9">
      <w:pPr>
        <w:spacing w:line="360" w:lineRule="auto"/>
        <w:rPr>
          <w:rFonts w:ascii="Arial" w:hAnsi="Arial" w:cs="Arial"/>
          <w:sz w:val="22"/>
          <w:szCs w:val="22"/>
          <w:lang w:val="en-GB"/>
        </w:rPr>
      </w:pPr>
      <w:r w:rsidRPr="00DE451D">
        <w:rPr>
          <w:rFonts w:ascii="Arial" w:hAnsi="Arial" w:cs="Arial"/>
          <w:sz w:val="22"/>
          <w:szCs w:val="22"/>
          <w:lang w:val="en-GB"/>
        </w:rPr>
        <w:t>M</w:t>
      </w:r>
      <w:r w:rsidR="00504D0B" w:rsidRPr="00DE451D">
        <w:rPr>
          <w:rFonts w:ascii="Arial" w:hAnsi="Arial" w:cs="Arial"/>
          <w:sz w:val="22"/>
          <w:szCs w:val="22"/>
          <w:lang w:val="en-GB"/>
        </w:rPr>
        <w:t>or</w:t>
      </w:r>
      <w:r w:rsidR="00FF07CC" w:rsidRPr="00DE451D">
        <w:rPr>
          <w:rFonts w:ascii="Arial" w:hAnsi="Arial" w:cs="Arial"/>
          <w:sz w:val="22"/>
          <w:szCs w:val="22"/>
          <w:lang w:val="en-GB"/>
        </w:rPr>
        <w:t xml:space="preserve">e information about the </w:t>
      </w:r>
      <w:r w:rsidR="001D0F09">
        <w:rPr>
          <w:rFonts w:ascii="Arial" w:hAnsi="Arial" w:cs="Arial"/>
          <w:sz w:val="22"/>
          <w:szCs w:val="22"/>
          <w:lang w:val="en-GB"/>
        </w:rPr>
        <w:t xml:space="preserve">conga-SA5 for the </w:t>
      </w:r>
      <w:r w:rsidR="00FF07CC" w:rsidRPr="00DE451D">
        <w:rPr>
          <w:rFonts w:ascii="Arial" w:hAnsi="Arial" w:cs="Arial"/>
          <w:sz w:val="22"/>
          <w:szCs w:val="22"/>
          <w:lang w:val="en-GB"/>
        </w:rPr>
        <w:t xml:space="preserve">modular </w:t>
      </w:r>
      <w:r w:rsidR="009902B2" w:rsidRPr="00DE451D">
        <w:rPr>
          <w:rFonts w:ascii="Arial" w:hAnsi="Arial" w:cs="Arial"/>
          <w:sz w:val="22"/>
          <w:szCs w:val="22"/>
          <w:lang w:val="en-GB"/>
        </w:rPr>
        <w:t>n</w:t>
      </w:r>
      <w:r w:rsidR="00FF07CC" w:rsidRPr="00DE451D">
        <w:rPr>
          <w:rFonts w:ascii="Arial" w:hAnsi="Arial" w:cs="Arial"/>
          <w:sz w:val="22"/>
          <w:szCs w:val="22"/>
          <w:lang w:val="en-GB"/>
        </w:rPr>
        <w:t>ext</w:t>
      </w:r>
      <w:r w:rsidR="009902B2" w:rsidRPr="00DE451D">
        <w:rPr>
          <w:rFonts w:ascii="Arial" w:hAnsi="Arial" w:cs="Arial"/>
          <w:sz w:val="22"/>
          <w:szCs w:val="22"/>
          <w:lang w:val="en-GB"/>
        </w:rPr>
        <w:t>-g</w:t>
      </w:r>
      <w:r w:rsidR="00FF07CC" w:rsidRPr="00DE451D">
        <w:rPr>
          <w:rFonts w:ascii="Arial" w:hAnsi="Arial" w:cs="Arial"/>
          <w:sz w:val="22"/>
          <w:szCs w:val="22"/>
          <w:lang w:val="en-GB"/>
        </w:rPr>
        <w:t xml:space="preserve">en </w:t>
      </w:r>
      <w:r w:rsidR="009902B2" w:rsidRPr="00DE451D">
        <w:rPr>
          <w:rFonts w:ascii="Arial" w:hAnsi="Arial" w:cs="Arial"/>
          <w:sz w:val="22"/>
          <w:szCs w:val="22"/>
          <w:lang w:val="en-GB"/>
        </w:rPr>
        <w:t xml:space="preserve">automotive platform </w:t>
      </w:r>
      <w:r w:rsidR="000D534A">
        <w:rPr>
          <w:rFonts w:ascii="Arial" w:hAnsi="Arial" w:cs="Arial"/>
          <w:sz w:val="22"/>
          <w:szCs w:val="22"/>
          <w:lang w:val="en-GB"/>
        </w:rPr>
        <w:t>from</w:t>
      </w:r>
      <w:r w:rsidR="000D534A" w:rsidRPr="00DE451D">
        <w:rPr>
          <w:rFonts w:ascii="Arial" w:hAnsi="Arial" w:cs="Arial"/>
          <w:sz w:val="22"/>
          <w:szCs w:val="22"/>
          <w:lang w:val="en-GB"/>
        </w:rPr>
        <w:t xml:space="preserve"> </w:t>
      </w:r>
      <w:r w:rsidR="00FF07CC" w:rsidRPr="00DE451D">
        <w:rPr>
          <w:rFonts w:ascii="Arial" w:hAnsi="Arial" w:cs="Arial"/>
          <w:sz w:val="22"/>
          <w:szCs w:val="22"/>
          <w:lang w:val="en-GB"/>
        </w:rPr>
        <w:t xml:space="preserve">congatec and Luxoft </w:t>
      </w:r>
      <w:r w:rsidR="00504D0B" w:rsidRPr="00DE451D">
        <w:rPr>
          <w:rFonts w:ascii="Arial" w:hAnsi="Arial" w:cs="Arial"/>
          <w:sz w:val="22"/>
          <w:szCs w:val="22"/>
          <w:lang w:val="en-GB"/>
        </w:rPr>
        <w:t xml:space="preserve">can be found on the product page </w:t>
      </w:r>
      <w:hyperlink r:id="rId14" w:history="1">
        <w:r w:rsidR="00E842D5" w:rsidRPr="00541064">
          <w:rPr>
            <w:rStyle w:val="Hyperlink"/>
            <w:rFonts w:ascii="Arial" w:hAnsi="Arial" w:cs="Arial"/>
            <w:sz w:val="22"/>
            <w:szCs w:val="22"/>
            <w:lang w:val="en-GB"/>
          </w:rPr>
          <w:t>https://www.congatec.com/en/products/smarc/conga-sa5.html</w:t>
        </w:r>
      </w:hyperlink>
    </w:p>
    <w:p w:rsidR="002F1EC9" w:rsidRPr="00DE451D" w:rsidRDefault="002F1EC9" w:rsidP="002F1EC9">
      <w:pPr>
        <w:spacing w:line="360" w:lineRule="auto"/>
        <w:rPr>
          <w:rFonts w:ascii="Arial" w:hAnsi="Arial" w:cs="Arial"/>
          <w:b/>
          <w:sz w:val="18"/>
          <w:szCs w:val="18"/>
          <w:lang w:val="en-US"/>
        </w:rPr>
      </w:pPr>
    </w:p>
    <w:p w:rsidR="00CA5068" w:rsidRPr="00D84630" w:rsidRDefault="00CA5068" w:rsidP="00CA5068">
      <w:pPr>
        <w:pStyle w:val="Standard1"/>
        <w:ind w:right="283"/>
        <w:rPr>
          <w:rFonts w:ascii="Arial" w:hAnsi="Arial" w:cs="Arial"/>
          <w:sz w:val="16"/>
          <w:szCs w:val="16"/>
          <w:lang w:val="en-US"/>
        </w:rPr>
      </w:pPr>
      <w:r w:rsidRPr="00D84630">
        <w:rPr>
          <w:rFonts w:ascii="Arial" w:hAnsi="Arial" w:cs="Arial"/>
          <w:b/>
          <w:sz w:val="16"/>
          <w:szCs w:val="16"/>
          <w:lang w:val="en-US"/>
        </w:rPr>
        <w:t xml:space="preserve">About congatec </w:t>
      </w:r>
      <w:r>
        <w:rPr>
          <w:rFonts w:ascii="Arial" w:hAnsi="Arial" w:cs="Arial"/>
          <w:b/>
          <w:sz w:val="16"/>
          <w:szCs w:val="16"/>
          <w:lang w:val="en-US"/>
        </w:rPr>
        <w:br/>
      </w:r>
      <w:r w:rsidRPr="00D84630">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Pr>
          <w:rFonts w:ascii="Arial" w:hAnsi="Arial" w:cs="Arial"/>
          <w:sz w:val="16"/>
          <w:szCs w:val="16"/>
          <w:lang w:val="en-US"/>
        </w:rPr>
        <w:t>customizing</w:t>
      </w:r>
      <w:r w:rsidRPr="00D84630">
        <w:rPr>
          <w:rFonts w:ascii="Arial" w:hAnsi="Arial" w:cs="Arial"/>
          <w:sz w:val="16"/>
          <w:szCs w:val="16"/>
          <w:lang w:val="en-US"/>
        </w:rPr>
        <w:t xml:space="preserve">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Pr="008C78D7">
        <w:rPr>
          <w:rFonts w:ascii="Arial" w:hAnsi="Arial" w:cs="Arial"/>
          <w:sz w:val="16"/>
          <w:szCs w:val="16"/>
          <w:lang w:val="en-US"/>
        </w:rPr>
        <w:t xml:space="preserve">Headquartered in Deggendorf, Germany, </w:t>
      </w:r>
      <w:r w:rsidRPr="00D84630">
        <w:rPr>
          <w:rFonts w:ascii="Arial" w:hAnsi="Arial" w:cs="Arial"/>
          <w:sz w:val="16"/>
          <w:szCs w:val="16"/>
          <w:lang w:val="en-US"/>
        </w:rPr>
        <w:t xml:space="preserve">congatec </w:t>
      </w:r>
      <w:r>
        <w:rPr>
          <w:rFonts w:ascii="Arial" w:hAnsi="Arial" w:cs="Arial"/>
          <w:sz w:val="16"/>
          <w:szCs w:val="16"/>
          <w:lang w:val="en-US"/>
        </w:rPr>
        <w:t>c</w:t>
      </w:r>
      <w:r w:rsidRPr="00D84630">
        <w:rPr>
          <w:rFonts w:ascii="Arial" w:hAnsi="Arial" w:cs="Arial"/>
          <w:sz w:val="16"/>
          <w:szCs w:val="16"/>
          <w:lang w:val="en-US"/>
        </w:rPr>
        <w:t xml:space="preserve">urrently has entities in USA, Taiwan, China, Japan and Australia as well as United Kingdom, France, and the Czech Republic. More information is available on our website at </w:t>
      </w:r>
      <w:hyperlink r:id="rId15" w:history="1">
        <w:r w:rsidR="00F568A5" w:rsidRPr="00E9159D">
          <w:rPr>
            <w:rStyle w:val="Hyperlink"/>
            <w:rFonts w:ascii="Arial" w:hAnsi="Arial" w:cs="Arial"/>
            <w:sz w:val="16"/>
            <w:szCs w:val="16"/>
            <w:lang w:val="en-US"/>
          </w:rPr>
          <w:t>www.congatec.com</w:t>
        </w:r>
      </w:hyperlink>
      <w:r w:rsidR="00F568A5">
        <w:rPr>
          <w:rFonts w:ascii="Arial" w:hAnsi="Arial" w:cs="Arial"/>
          <w:sz w:val="16"/>
          <w:szCs w:val="16"/>
          <w:lang w:val="en-US"/>
        </w:rPr>
        <w:t xml:space="preserve"> </w:t>
      </w:r>
      <w:r w:rsidRPr="00D84630">
        <w:rPr>
          <w:rFonts w:ascii="Arial" w:hAnsi="Arial" w:cs="Arial"/>
          <w:sz w:val="16"/>
          <w:szCs w:val="16"/>
          <w:lang w:val="en-US"/>
        </w:rPr>
        <w:t xml:space="preserve">or via </w:t>
      </w:r>
      <w:hyperlink r:id="rId16" w:history="1">
        <w:r w:rsidRPr="00D84630">
          <w:rPr>
            <w:rStyle w:val="Hyperlink"/>
            <w:rFonts w:ascii="Arial" w:hAnsi="Arial" w:cs="Arial"/>
            <w:sz w:val="16"/>
            <w:szCs w:val="16"/>
            <w:lang w:val="en-US"/>
          </w:rPr>
          <w:t>Facebook</w:t>
        </w:r>
      </w:hyperlink>
      <w:r w:rsidRPr="00D84630">
        <w:rPr>
          <w:rFonts w:ascii="Arial" w:hAnsi="Arial" w:cs="Arial"/>
          <w:sz w:val="16"/>
          <w:szCs w:val="16"/>
          <w:lang w:val="en-US"/>
        </w:rPr>
        <w:t xml:space="preserve">, </w:t>
      </w:r>
      <w:hyperlink r:id="rId17" w:history="1">
        <w:r w:rsidRPr="00D84630">
          <w:rPr>
            <w:rStyle w:val="Hyperlink"/>
            <w:rFonts w:ascii="Arial" w:hAnsi="Arial" w:cs="Arial"/>
            <w:sz w:val="16"/>
            <w:szCs w:val="16"/>
            <w:lang w:val="en-US"/>
          </w:rPr>
          <w:t>Twitter</w:t>
        </w:r>
      </w:hyperlink>
      <w:r w:rsidRPr="00D84630">
        <w:rPr>
          <w:rFonts w:ascii="Arial" w:hAnsi="Arial" w:cs="Arial"/>
          <w:sz w:val="16"/>
          <w:szCs w:val="16"/>
          <w:lang w:val="en-US"/>
        </w:rPr>
        <w:t xml:space="preserve"> and </w:t>
      </w:r>
      <w:hyperlink r:id="rId18" w:history="1">
        <w:r w:rsidRPr="00D84630">
          <w:rPr>
            <w:rStyle w:val="Hyperlink"/>
            <w:rFonts w:ascii="Arial" w:hAnsi="Arial" w:cs="Arial"/>
            <w:sz w:val="16"/>
            <w:szCs w:val="16"/>
            <w:lang w:val="en-US"/>
          </w:rPr>
          <w:t>YouTube</w:t>
        </w:r>
      </w:hyperlink>
      <w:r w:rsidRPr="00D84630">
        <w:rPr>
          <w:rFonts w:ascii="Arial" w:hAnsi="Arial" w:cs="Arial"/>
          <w:sz w:val="16"/>
          <w:szCs w:val="16"/>
          <w:lang w:val="en-US"/>
        </w:rPr>
        <w:t>.</w:t>
      </w:r>
    </w:p>
    <w:p w:rsidR="00CA5068" w:rsidRDefault="00CA5068" w:rsidP="00F568A5">
      <w:pPr>
        <w:pStyle w:val="Standard1"/>
        <w:tabs>
          <w:tab w:val="left" w:pos="4890"/>
        </w:tabs>
        <w:spacing w:line="200" w:lineRule="atLeast"/>
        <w:rPr>
          <w:rFonts w:ascii="Arial" w:hAnsi="Arial" w:cs="Arial"/>
          <w:b/>
          <w:sz w:val="16"/>
          <w:szCs w:val="16"/>
          <w:lang w:val="en-US"/>
        </w:rPr>
      </w:pPr>
    </w:p>
    <w:p w:rsidR="00CA5068" w:rsidRDefault="00CA5068" w:rsidP="00CA5068">
      <w:pPr>
        <w:pStyle w:val="Standard1"/>
        <w:spacing w:line="200" w:lineRule="atLeast"/>
        <w:jc w:val="center"/>
        <w:rPr>
          <w:rFonts w:ascii="Arial" w:hAnsi="Arial" w:cs="Arial"/>
          <w:b/>
          <w:sz w:val="16"/>
          <w:szCs w:val="16"/>
          <w:lang w:val="en-US"/>
        </w:rPr>
      </w:pPr>
    </w:p>
    <w:p w:rsidR="00CA5068" w:rsidRPr="00DE451D" w:rsidRDefault="00CA5068" w:rsidP="00494D5F">
      <w:pPr>
        <w:pStyle w:val="Standard1"/>
        <w:spacing w:before="120"/>
        <w:jc w:val="both"/>
        <w:rPr>
          <w:rFonts w:ascii="Arial" w:hAnsi="Arial" w:cs="Arial"/>
          <w:sz w:val="16"/>
          <w:szCs w:val="16"/>
          <w:lang w:val="en-US"/>
        </w:rPr>
      </w:pPr>
    </w:p>
    <w:p w:rsidR="00FF07CC" w:rsidRPr="00DE451D" w:rsidRDefault="00FF07CC" w:rsidP="00494D5F">
      <w:pPr>
        <w:pStyle w:val="Standard1"/>
        <w:spacing w:before="120"/>
        <w:jc w:val="both"/>
        <w:rPr>
          <w:rFonts w:ascii="Arial" w:hAnsi="Arial" w:cs="Arial"/>
          <w:b/>
          <w:bCs/>
          <w:sz w:val="16"/>
          <w:szCs w:val="16"/>
          <w:lang w:val="en-US"/>
        </w:rPr>
      </w:pPr>
      <w:r w:rsidRPr="00DE451D">
        <w:rPr>
          <w:rFonts w:ascii="Arial" w:hAnsi="Arial" w:cs="Arial"/>
          <w:b/>
          <w:bCs/>
          <w:sz w:val="16"/>
          <w:szCs w:val="16"/>
          <w:lang w:val="en-US"/>
        </w:rPr>
        <w:t xml:space="preserve">About Luxoft </w:t>
      </w:r>
    </w:p>
    <w:p w:rsidR="00FF07CC" w:rsidRPr="00DE451D" w:rsidRDefault="00FF07CC" w:rsidP="002D79A3">
      <w:pPr>
        <w:pStyle w:val="Standard1"/>
        <w:spacing w:before="120"/>
        <w:rPr>
          <w:rFonts w:ascii="Arial" w:hAnsi="Arial" w:cs="Arial"/>
          <w:sz w:val="16"/>
          <w:szCs w:val="16"/>
          <w:lang w:val="en-US"/>
        </w:rPr>
      </w:pPr>
      <w:r w:rsidRPr="00DE451D">
        <w:rPr>
          <w:rFonts w:ascii="Arial" w:hAnsi="Arial" w:cs="Arial"/>
          <w:sz w:val="16"/>
          <w:szCs w:val="16"/>
          <w:lang w:val="en-US"/>
        </w:rPr>
        <w:t xml:space="preserve">Luxoft (NYSE:LXFT) is a global IT service provider of innovative technology solutions that delivers measurable business outcomes to multinational companies. Its offerings encompass strategic consulting, custom software development services, and digital solution engineering. Luxoft enables companies to compete by leveraging its multi-industry expertise in the financial services, automotive, communications, and healthcare &amp; life sciences sectors. Its managed delivery model is underpinned by a highly-educated workforce, allowing the Company to continuously innovate upwards on the technology stack to meet evolving digital challenges. Luxoft has more than 13,000 employees across 42 offices in 21 countries within five continents, with its operating headquarters office in Zug, Switzerland. For more information, please visit the </w:t>
      </w:r>
      <w:hyperlink r:id="rId19" w:history="1">
        <w:r w:rsidRPr="00DE451D">
          <w:rPr>
            <w:rStyle w:val="Hyperlink"/>
            <w:rFonts w:ascii="Arial" w:hAnsi="Arial" w:cs="Arial"/>
            <w:sz w:val="16"/>
            <w:szCs w:val="16"/>
            <w:lang w:val="en-US"/>
          </w:rPr>
          <w:t>website</w:t>
        </w:r>
      </w:hyperlink>
      <w:r w:rsidRPr="00DE451D">
        <w:rPr>
          <w:rFonts w:ascii="Arial" w:hAnsi="Arial" w:cs="Arial"/>
          <w:sz w:val="16"/>
          <w:szCs w:val="16"/>
          <w:lang w:val="en-US"/>
        </w:rPr>
        <w:t>.</w:t>
      </w:r>
    </w:p>
    <w:p w:rsidR="00FF07CC" w:rsidRPr="00DE451D" w:rsidRDefault="00FF07CC" w:rsidP="003910AD">
      <w:pPr>
        <w:pStyle w:val="Standard1"/>
        <w:spacing w:line="200" w:lineRule="atLeast"/>
        <w:jc w:val="center"/>
        <w:rPr>
          <w:rFonts w:ascii="Arial" w:hAnsi="Arial" w:cs="Arial"/>
          <w:sz w:val="18"/>
          <w:szCs w:val="18"/>
          <w:lang w:val="en-US"/>
        </w:rPr>
      </w:pPr>
    </w:p>
    <w:p w:rsidR="003910AD" w:rsidRPr="00DE451D" w:rsidRDefault="003910AD" w:rsidP="003910AD">
      <w:pPr>
        <w:pStyle w:val="Standard1"/>
        <w:spacing w:line="200" w:lineRule="atLeast"/>
        <w:jc w:val="center"/>
        <w:rPr>
          <w:rFonts w:ascii="Arial" w:hAnsi="Arial" w:cs="Arial"/>
          <w:i/>
          <w:iCs/>
          <w:sz w:val="18"/>
          <w:szCs w:val="18"/>
          <w:lang w:val="en-US"/>
        </w:rPr>
      </w:pPr>
      <w:r w:rsidRPr="00DE451D">
        <w:rPr>
          <w:rFonts w:ascii="Arial" w:hAnsi="Arial" w:cs="Arial"/>
          <w:sz w:val="18"/>
          <w:szCs w:val="18"/>
          <w:lang w:val="en-US"/>
        </w:rPr>
        <w:t>* * *</w:t>
      </w:r>
      <w:r w:rsidRPr="00DE451D">
        <w:rPr>
          <w:rFonts w:ascii="Arial" w:hAnsi="Arial" w:cs="Arial"/>
          <w:i/>
          <w:iCs/>
          <w:sz w:val="18"/>
          <w:szCs w:val="18"/>
          <w:lang w:val="en-US"/>
        </w:rPr>
        <w:t xml:space="preserve"> </w:t>
      </w:r>
    </w:p>
    <w:p w:rsidR="003910AD" w:rsidRPr="00DE451D" w:rsidRDefault="003910AD" w:rsidP="003910AD">
      <w:pPr>
        <w:pStyle w:val="Standard1"/>
        <w:spacing w:line="200" w:lineRule="atLeast"/>
        <w:jc w:val="center"/>
        <w:rPr>
          <w:rFonts w:ascii="Arial" w:hAnsi="Arial" w:cs="Arial"/>
          <w:i/>
          <w:iCs/>
          <w:sz w:val="18"/>
          <w:szCs w:val="18"/>
          <w:lang w:val="en-US"/>
        </w:rPr>
      </w:pPr>
    </w:p>
    <w:p w:rsidR="003910AD" w:rsidRPr="00DE451D" w:rsidRDefault="003910AD" w:rsidP="003910AD">
      <w:pPr>
        <w:pStyle w:val="Standard1"/>
        <w:spacing w:line="200" w:lineRule="atLeast"/>
        <w:jc w:val="center"/>
        <w:rPr>
          <w:rFonts w:ascii="Arial" w:hAnsi="Arial" w:cs="Arial"/>
          <w:i/>
          <w:iCs/>
          <w:sz w:val="18"/>
          <w:szCs w:val="18"/>
          <w:lang w:val="en-US"/>
        </w:rPr>
      </w:pPr>
      <w:r w:rsidRPr="00DE451D">
        <w:rPr>
          <w:rFonts w:ascii="Arial" w:hAnsi="Arial" w:cs="Arial"/>
          <w:i/>
          <w:iCs/>
          <w:sz w:val="18"/>
          <w:szCs w:val="18"/>
          <w:lang w:val="en-US"/>
        </w:rPr>
        <w:t>Intel and Intel Atom</w:t>
      </w:r>
      <w:r w:rsidR="00355432">
        <w:rPr>
          <w:rFonts w:ascii="Arial" w:hAnsi="Arial" w:cs="Arial"/>
          <w:i/>
          <w:iCs/>
          <w:sz w:val="18"/>
          <w:szCs w:val="18"/>
          <w:lang w:val="en-US"/>
        </w:rPr>
        <w:t>, Celeron, Pentium</w:t>
      </w:r>
      <w:r w:rsidR="00982A2E">
        <w:rPr>
          <w:rFonts w:ascii="Arial" w:hAnsi="Arial" w:cs="Arial"/>
          <w:i/>
          <w:iCs/>
          <w:sz w:val="18"/>
          <w:szCs w:val="18"/>
          <w:lang w:val="en-US"/>
        </w:rPr>
        <w:t xml:space="preserve">, Cyclone and </w:t>
      </w:r>
      <w:r w:rsidR="00982A2E" w:rsidRPr="00E94009">
        <w:rPr>
          <w:rFonts w:ascii="Arial" w:hAnsi="Arial" w:cs="Arial"/>
          <w:i/>
          <w:iCs/>
          <w:sz w:val="18"/>
          <w:szCs w:val="18"/>
          <w:lang w:val="en-US"/>
        </w:rPr>
        <w:t>MAX</w:t>
      </w:r>
      <w:r w:rsidRPr="00DE451D">
        <w:rPr>
          <w:rFonts w:ascii="Arial" w:hAnsi="Arial" w:cs="Arial"/>
          <w:i/>
          <w:iCs/>
          <w:sz w:val="18"/>
          <w:szCs w:val="18"/>
          <w:lang w:val="en-US"/>
        </w:rPr>
        <w:t xml:space="preserve"> are registered trademarks of Intel Corporation in the U.S. and other countries.</w:t>
      </w:r>
    </w:p>
    <w:p w:rsidR="00D108AC" w:rsidRPr="00DE451D" w:rsidRDefault="00D108AC" w:rsidP="003910AD">
      <w:pPr>
        <w:pStyle w:val="Standard1"/>
        <w:ind w:right="283"/>
        <w:rPr>
          <w:rFonts w:ascii="Arial" w:hAnsi="Arial" w:cs="Arial"/>
          <w:i/>
          <w:iCs/>
          <w:kern w:val="2"/>
          <w:sz w:val="18"/>
          <w:szCs w:val="18"/>
          <w:lang w:val="en-US"/>
        </w:rPr>
      </w:pPr>
    </w:p>
    <w:sectPr w:rsidR="00D108AC" w:rsidRPr="00DE451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C9E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33F" w:rsidRDefault="00CE633F" w:rsidP="005360EA">
      <w:r>
        <w:separator/>
      </w:r>
    </w:p>
  </w:endnote>
  <w:endnote w:type="continuationSeparator" w:id="0">
    <w:p w:rsidR="00CE633F" w:rsidRDefault="00CE633F" w:rsidP="00536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33F" w:rsidRDefault="00CE633F" w:rsidP="005360EA">
      <w:r>
        <w:separator/>
      </w:r>
    </w:p>
  </w:footnote>
  <w:footnote w:type="continuationSeparator" w:id="0">
    <w:p w:rsidR="00CE633F" w:rsidRDefault="00CE633F" w:rsidP="00536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E00"/>
    <w:multiLevelType w:val="multilevel"/>
    <w:tmpl w:val="9B1C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cabe, Robert">
    <w15:presenceInfo w15:providerId="AD" w15:userId="S-1-5-21-3905841072-3317924768-594076729-122925"/>
  </w15:person>
  <w15:person w15:author="Shahin Ghazinouri">
    <w15:presenceInfo w15:providerId="Windows Live" w15:userId="c8047149d55c53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D108AC"/>
    <w:rsid w:val="00007CE8"/>
    <w:rsid w:val="00011C0A"/>
    <w:rsid w:val="00040820"/>
    <w:rsid w:val="00050371"/>
    <w:rsid w:val="000600E7"/>
    <w:rsid w:val="000633D9"/>
    <w:rsid w:val="0007622A"/>
    <w:rsid w:val="000869F6"/>
    <w:rsid w:val="000A284C"/>
    <w:rsid w:val="000C0067"/>
    <w:rsid w:val="000C14F2"/>
    <w:rsid w:val="000C44BC"/>
    <w:rsid w:val="000C71D5"/>
    <w:rsid w:val="000D32B0"/>
    <w:rsid w:val="000D534A"/>
    <w:rsid w:val="000E3E5A"/>
    <w:rsid w:val="000E736A"/>
    <w:rsid w:val="000F260B"/>
    <w:rsid w:val="000F7A8F"/>
    <w:rsid w:val="0010462C"/>
    <w:rsid w:val="00106D6B"/>
    <w:rsid w:val="001112C7"/>
    <w:rsid w:val="00115B13"/>
    <w:rsid w:val="00115D83"/>
    <w:rsid w:val="00120747"/>
    <w:rsid w:val="001221FE"/>
    <w:rsid w:val="00140656"/>
    <w:rsid w:val="00153C58"/>
    <w:rsid w:val="00157343"/>
    <w:rsid w:val="0016306E"/>
    <w:rsid w:val="00170543"/>
    <w:rsid w:val="001862E6"/>
    <w:rsid w:val="001A1C17"/>
    <w:rsid w:val="001D0F09"/>
    <w:rsid w:val="001E47F4"/>
    <w:rsid w:val="001F4D14"/>
    <w:rsid w:val="002018D7"/>
    <w:rsid w:val="00212286"/>
    <w:rsid w:val="002172C9"/>
    <w:rsid w:val="00217564"/>
    <w:rsid w:val="00223056"/>
    <w:rsid w:val="00224905"/>
    <w:rsid w:val="00230F39"/>
    <w:rsid w:val="00255042"/>
    <w:rsid w:val="002D516E"/>
    <w:rsid w:val="002D625D"/>
    <w:rsid w:val="002D6A7F"/>
    <w:rsid w:val="002D7353"/>
    <w:rsid w:val="002D79A3"/>
    <w:rsid w:val="002E0AA8"/>
    <w:rsid w:val="002F03D5"/>
    <w:rsid w:val="002F1EC9"/>
    <w:rsid w:val="0030556C"/>
    <w:rsid w:val="00315B5B"/>
    <w:rsid w:val="00317F77"/>
    <w:rsid w:val="0032032C"/>
    <w:rsid w:val="00326240"/>
    <w:rsid w:val="00341F3D"/>
    <w:rsid w:val="00355432"/>
    <w:rsid w:val="003710B5"/>
    <w:rsid w:val="0037312B"/>
    <w:rsid w:val="003831C5"/>
    <w:rsid w:val="003836D9"/>
    <w:rsid w:val="00383975"/>
    <w:rsid w:val="003910AD"/>
    <w:rsid w:val="00396070"/>
    <w:rsid w:val="003A038B"/>
    <w:rsid w:val="003A66D7"/>
    <w:rsid w:val="003B6BA4"/>
    <w:rsid w:val="003C00CA"/>
    <w:rsid w:val="003C5916"/>
    <w:rsid w:val="003D0E80"/>
    <w:rsid w:val="003E1C4E"/>
    <w:rsid w:val="003F4852"/>
    <w:rsid w:val="004138F5"/>
    <w:rsid w:val="0043506A"/>
    <w:rsid w:val="00451863"/>
    <w:rsid w:val="004641BF"/>
    <w:rsid w:val="00471E98"/>
    <w:rsid w:val="00472B13"/>
    <w:rsid w:val="004731D8"/>
    <w:rsid w:val="00494D5F"/>
    <w:rsid w:val="004B1424"/>
    <w:rsid w:val="004B3F3F"/>
    <w:rsid w:val="004D2177"/>
    <w:rsid w:val="004E52DF"/>
    <w:rsid w:val="004F23D1"/>
    <w:rsid w:val="004F3E6A"/>
    <w:rsid w:val="004F40D2"/>
    <w:rsid w:val="00504D0B"/>
    <w:rsid w:val="00511619"/>
    <w:rsid w:val="005277F9"/>
    <w:rsid w:val="005360EA"/>
    <w:rsid w:val="00544A75"/>
    <w:rsid w:val="0055759C"/>
    <w:rsid w:val="00564E52"/>
    <w:rsid w:val="00571DB3"/>
    <w:rsid w:val="005829FC"/>
    <w:rsid w:val="00590B73"/>
    <w:rsid w:val="00597621"/>
    <w:rsid w:val="005979CD"/>
    <w:rsid w:val="005B535B"/>
    <w:rsid w:val="005C4223"/>
    <w:rsid w:val="005C6F13"/>
    <w:rsid w:val="005D34DD"/>
    <w:rsid w:val="0061359E"/>
    <w:rsid w:val="00623D26"/>
    <w:rsid w:val="00633AB4"/>
    <w:rsid w:val="0065166D"/>
    <w:rsid w:val="00685009"/>
    <w:rsid w:val="0069359A"/>
    <w:rsid w:val="006A23A9"/>
    <w:rsid w:val="006C744A"/>
    <w:rsid w:val="006D2373"/>
    <w:rsid w:val="006E0BBF"/>
    <w:rsid w:val="006E5682"/>
    <w:rsid w:val="00700E83"/>
    <w:rsid w:val="00711D90"/>
    <w:rsid w:val="0073428E"/>
    <w:rsid w:val="00735068"/>
    <w:rsid w:val="00735CD1"/>
    <w:rsid w:val="00741FBF"/>
    <w:rsid w:val="00746D1B"/>
    <w:rsid w:val="00747B0D"/>
    <w:rsid w:val="00756640"/>
    <w:rsid w:val="0077176E"/>
    <w:rsid w:val="0077288D"/>
    <w:rsid w:val="00773C20"/>
    <w:rsid w:val="0079686E"/>
    <w:rsid w:val="007A526C"/>
    <w:rsid w:val="007B547A"/>
    <w:rsid w:val="007D5195"/>
    <w:rsid w:val="007D5616"/>
    <w:rsid w:val="007D74DE"/>
    <w:rsid w:val="007E15F5"/>
    <w:rsid w:val="007F032A"/>
    <w:rsid w:val="007F10E7"/>
    <w:rsid w:val="007F1406"/>
    <w:rsid w:val="007F4CDC"/>
    <w:rsid w:val="0083771C"/>
    <w:rsid w:val="00842543"/>
    <w:rsid w:val="00842DDA"/>
    <w:rsid w:val="00881B43"/>
    <w:rsid w:val="00891588"/>
    <w:rsid w:val="008933A0"/>
    <w:rsid w:val="00896B82"/>
    <w:rsid w:val="008A03D8"/>
    <w:rsid w:val="008B0165"/>
    <w:rsid w:val="008B5F6A"/>
    <w:rsid w:val="008C70EC"/>
    <w:rsid w:val="008D011F"/>
    <w:rsid w:val="008E3E73"/>
    <w:rsid w:val="008E4E0B"/>
    <w:rsid w:val="008F0C7F"/>
    <w:rsid w:val="009127AB"/>
    <w:rsid w:val="00915B34"/>
    <w:rsid w:val="00920E5F"/>
    <w:rsid w:val="0092236E"/>
    <w:rsid w:val="00925307"/>
    <w:rsid w:val="00937F0E"/>
    <w:rsid w:val="009544C6"/>
    <w:rsid w:val="00956C44"/>
    <w:rsid w:val="00980E71"/>
    <w:rsid w:val="00982A2E"/>
    <w:rsid w:val="0098707E"/>
    <w:rsid w:val="009902B2"/>
    <w:rsid w:val="009977CF"/>
    <w:rsid w:val="009A45F6"/>
    <w:rsid w:val="009C65B6"/>
    <w:rsid w:val="009C67E6"/>
    <w:rsid w:val="009D71C0"/>
    <w:rsid w:val="009F4BBE"/>
    <w:rsid w:val="009F4E76"/>
    <w:rsid w:val="00A07914"/>
    <w:rsid w:val="00A12B41"/>
    <w:rsid w:val="00A31EE8"/>
    <w:rsid w:val="00A33580"/>
    <w:rsid w:val="00A44385"/>
    <w:rsid w:val="00A54CE8"/>
    <w:rsid w:val="00A910BD"/>
    <w:rsid w:val="00A92101"/>
    <w:rsid w:val="00A96A35"/>
    <w:rsid w:val="00AB1AA0"/>
    <w:rsid w:val="00AD5F18"/>
    <w:rsid w:val="00AE0B12"/>
    <w:rsid w:val="00AE61D4"/>
    <w:rsid w:val="00AE6C37"/>
    <w:rsid w:val="00B05B22"/>
    <w:rsid w:val="00B1375D"/>
    <w:rsid w:val="00B2009F"/>
    <w:rsid w:val="00B24CEC"/>
    <w:rsid w:val="00B25A30"/>
    <w:rsid w:val="00B30A2B"/>
    <w:rsid w:val="00B30FA1"/>
    <w:rsid w:val="00B37B7A"/>
    <w:rsid w:val="00B470C9"/>
    <w:rsid w:val="00B522A9"/>
    <w:rsid w:val="00B53660"/>
    <w:rsid w:val="00B6309D"/>
    <w:rsid w:val="00B771B7"/>
    <w:rsid w:val="00B80463"/>
    <w:rsid w:val="00B86632"/>
    <w:rsid w:val="00B86D17"/>
    <w:rsid w:val="00BB0080"/>
    <w:rsid w:val="00BB4825"/>
    <w:rsid w:val="00BD1DEC"/>
    <w:rsid w:val="00BD28EC"/>
    <w:rsid w:val="00BD4484"/>
    <w:rsid w:val="00BD5B82"/>
    <w:rsid w:val="00BE63BB"/>
    <w:rsid w:val="00BF5B37"/>
    <w:rsid w:val="00C0057A"/>
    <w:rsid w:val="00C14DD2"/>
    <w:rsid w:val="00C2299D"/>
    <w:rsid w:val="00C3579E"/>
    <w:rsid w:val="00C37897"/>
    <w:rsid w:val="00C46723"/>
    <w:rsid w:val="00C536EA"/>
    <w:rsid w:val="00C5653F"/>
    <w:rsid w:val="00C72C34"/>
    <w:rsid w:val="00C84BF6"/>
    <w:rsid w:val="00C858B1"/>
    <w:rsid w:val="00C96A0A"/>
    <w:rsid w:val="00CA5068"/>
    <w:rsid w:val="00CC47BE"/>
    <w:rsid w:val="00CD1111"/>
    <w:rsid w:val="00CD2C56"/>
    <w:rsid w:val="00CE2D8C"/>
    <w:rsid w:val="00CE633F"/>
    <w:rsid w:val="00CF5778"/>
    <w:rsid w:val="00D108AC"/>
    <w:rsid w:val="00D35F3A"/>
    <w:rsid w:val="00D41992"/>
    <w:rsid w:val="00D456E5"/>
    <w:rsid w:val="00D46BF1"/>
    <w:rsid w:val="00D55B44"/>
    <w:rsid w:val="00D65DDF"/>
    <w:rsid w:val="00D81122"/>
    <w:rsid w:val="00D9542D"/>
    <w:rsid w:val="00D96A20"/>
    <w:rsid w:val="00DA5AFA"/>
    <w:rsid w:val="00DA69AF"/>
    <w:rsid w:val="00DB74C0"/>
    <w:rsid w:val="00DB78A5"/>
    <w:rsid w:val="00DD3957"/>
    <w:rsid w:val="00DE049D"/>
    <w:rsid w:val="00DE09FE"/>
    <w:rsid w:val="00DE451D"/>
    <w:rsid w:val="00E0056C"/>
    <w:rsid w:val="00E02254"/>
    <w:rsid w:val="00E22E21"/>
    <w:rsid w:val="00E40B37"/>
    <w:rsid w:val="00E416E1"/>
    <w:rsid w:val="00E42931"/>
    <w:rsid w:val="00E529F9"/>
    <w:rsid w:val="00E66BAD"/>
    <w:rsid w:val="00E842D5"/>
    <w:rsid w:val="00E9086B"/>
    <w:rsid w:val="00E936B5"/>
    <w:rsid w:val="00E94009"/>
    <w:rsid w:val="00EA0438"/>
    <w:rsid w:val="00EA3656"/>
    <w:rsid w:val="00EC12EC"/>
    <w:rsid w:val="00EC47A8"/>
    <w:rsid w:val="00ED60B4"/>
    <w:rsid w:val="00EE289B"/>
    <w:rsid w:val="00EF0128"/>
    <w:rsid w:val="00F20CD8"/>
    <w:rsid w:val="00F36425"/>
    <w:rsid w:val="00F42541"/>
    <w:rsid w:val="00F453DD"/>
    <w:rsid w:val="00F52584"/>
    <w:rsid w:val="00F568A5"/>
    <w:rsid w:val="00F60E77"/>
    <w:rsid w:val="00F633BA"/>
    <w:rsid w:val="00F7237B"/>
    <w:rsid w:val="00F75CB2"/>
    <w:rsid w:val="00F772AE"/>
    <w:rsid w:val="00F80B64"/>
    <w:rsid w:val="00FA3174"/>
    <w:rsid w:val="00FB06A7"/>
    <w:rsid w:val="00FB429B"/>
    <w:rsid w:val="00FC172A"/>
    <w:rsid w:val="00FC33A4"/>
    <w:rsid w:val="00FD4529"/>
    <w:rsid w:val="00FD46AC"/>
    <w:rsid w:val="00FD682E"/>
    <w:rsid w:val="00FF07CC"/>
    <w:rsid w:val="00FF76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Endnotentext">
    <w:name w:val="endnote text"/>
    <w:basedOn w:val="Standard"/>
    <w:link w:val="EndnotentextZchn"/>
    <w:uiPriority w:val="99"/>
    <w:semiHidden/>
    <w:unhideWhenUsed/>
    <w:rsid w:val="005360EA"/>
    <w:pPr>
      <w:suppressAutoHyphens w:val="0"/>
    </w:pPr>
    <w:rPr>
      <w:rFonts w:ascii="Calibri" w:hAnsi="Calibri"/>
      <w:kern w:val="0"/>
      <w:sz w:val="20"/>
      <w:szCs w:val="20"/>
      <w:lang w:eastAsia="de-DE"/>
    </w:rPr>
  </w:style>
  <w:style w:type="character" w:customStyle="1" w:styleId="EndnotentextZchn">
    <w:name w:val="Endnotentext Zchn"/>
    <w:basedOn w:val="Absatz-Standardschriftart"/>
    <w:link w:val="Endnotentext"/>
    <w:uiPriority w:val="99"/>
    <w:semiHidden/>
    <w:rsid w:val="005360EA"/>
    <w:rPr>
      <w:rFonts w:ascii="Calibri" w:eastAsia="Times New Roman" w:hAnsi="Calibri" w:cs="Times New Roman"/>
      <w:sz w:val="20"/>
      <w:szCs w:val="20"/>
      <w:lang w:eastAsia="de-DE"/>
    </w:rPr>
  </w:style>
  <w:style w:type="character" w:styleId="Endnotenzeichen">
    <w:name w:val="endnote reference"/>
    <w:basedOn w:val="Absatz-Standardschriftart"/>
    <w:uiPriority w:val="99"/>
    <w:semiHidden/>
    <w:unhideWhenUsed/>
    <w:rsid w:val="005360EA"/>
    <w:rPr>
      <w:rFonts w:ascii="Times New Roman" w:hAnsi="Times New Roman" w:cs="Times New Roman" w:hint="default"/>
      <w:vertAlign w:val="superscript"/>
    </w:rPr>
  </w:style>
  <w:style w:type="character" w:customStyle="1" w:styleId="st">
    <w:name w:val="st"/>
    <w:basedOn w:val="Absatz-Standardschriftart"/>
    <w:rsid w:val="00B30A2B"/>
  </w:style>
  <w:style w:type="paragraph" w:styleId="StandardWeb">
    <w:name w:val="Normal (Web)"/>
    <w:basedOn w:val="Standard"/>
    <w:uiPriority w:val="99"/>
    <w:unhideWhenUsed/>
    <w:rsid w:val="00FF07CC"/>
    <w:pPr>
      <w:suppressAutoHyphens w:val="0"/>
      <w:spacing w:before="100" w:beforeAutospacing="1" w:after="100" w:afterAutospacing="1"/>
    </w:pPr>
    <w:rPr>
      <w:kern w:val="0"/>
      <w:lang w:eastAsia="de-DE"/>
    </w:rPr>
  </w:style>
  <w:style w:type="character" w:styleId="Hervorhebung">
    <w:name w:val="Emphasis"/>
    <w:basedOn w:val="Absatz-Standardschriftart"/>
    <w:uiPriority w:val="20"/>
    <w:qFormat/>
    <w:rsid w:val="00C46723"/>
    <w:rPr>
      <w:i/>
      <w:iCs/>
    </w:rPr>
  </w:style>
  <w:style w:type="paragraph" w:styleId="berarbeitung">
    <w:name w:val="Revision"/>
    <w:hidden/>
    <w:uiPriority w:val="99"/>
    <w:semiHidden/>
    <w:rsid w:val="003C00CA"/>
    <w:rPr>
      <w:rFonts w:ascii="Times New Roman" w:eastAsia="Times New Roman" w:hAnsi="Times New Roman" w:cs="Times New Roman"/>
      <w:kern w:val="1"/>
      <w:sz w:val="24"/>
      <w:szCs w:val="24"/>
      <w:lang w:eastAsia="ar-SA"/>
    </w:rPr>
  </w:style>
  <w:style w:type="character" w:styleId="BesuchterHyperlink">
    <w:name w:val="FollowedHyperlink"/>
    <w:basedOn w:val="Absatz-Standardschriftart"/>
    <w:uiPriority w:val="99"/>
    <w:semiHidden/>
    <w:unhideWhenUsed/>
    <w:rsid w:val="00115B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Comment Subject Char"/>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Endnotentext">
    <w:name w:val="endnote text"/>
    <w:basedOn w:val="Standard"/>
    <w:link w:val="EndnotentextZchn"/>
    <w:uiPriority w:val="99"/>
    <w:semiHidden/>
    <w:unhideWhenUsed/>
    <w:rsid w:val="005360EA"/>
    <w:pPr>
      <w:suppressAutoHyphens w:val="0"/>
    </w:pPr>
    <w:rPr>
      <w:rFonts w:ascii="Calibri" w:hAnsi="Calibri"/>
      <w:kern w:val="0"/>
      <w:sz w:val="20"/>
      <w:szCs w:val="20"/>
      <w:lang w:eastAsia="de-DE"/>
    </w:rPr>
  </w:style>
  <w:style w:type="character" w:customStyle="1" w:styleId="EndnotentextZchn">
    <w:name w:val="Endnote Text Char"/>
    <w:basedOn w:val="Absatz-Standardschriftart"/>
    <w:link w:val="Endnotentext"/>
    <w:uiPriority w:val="99"/>
    <w:semiHidden/>
    <w:rsid w:val="005360EA"/>
    <w:rPr>
      <w:rFonts w:ascii="Calibri" w:eastAsia="Times New Roman" w:hAnsi="Calibri" w:cs="Times New Roman"/>
      <w:sz w:val="20"/>
      <w:szCs w:val="20"/>
      <w:lang w:eastAsia="de-DE"/>
    </w:rPr>
  </w:style>
  <w:style w:type="character" w:styleId="Endnotenzeichen">
    <w:name w:val="endnote reference"/>
    <w:basedOn w:val="Absatz-Standardschriftart"/>
    <w:uiPriority w:val="99"/>
    <w:semiHidden/>
    <w:unhideWhenUsed/>
    <w:rsid w:val="005360EA"/>
    <w:rPr>
      <w:rFonts w:ascii="Times New Roman" w:hAnsi="Times New Roman" w:cs="Times New Roman" w:hint="default"/>
      <w:vertAlign w:val="superscript"/>
    </w:rPr>
  </w:style>
  <w:style w:type="character" w:customStyle="1" w:styleId="st">
    <w:name w:val="st"/>
    <w:basedOn w:val="Absatz-Standardschriftart"/>
    <w:rsid w:val="00B30A2B"/>
  </w:style>
  <w:style w:type="paragraph" w:styleId="StandardWeb">
    <w:name w:val="Normal (Web)"/>
    <w:basedOn w:val="Standard"/>
    <w:uiPriority w:val="99"/>
    <w:unhideWhenUsed/>
    <w:rsid w:val="00FF07CC"/>
    <w:pPr>
      <w:suppressAutoHyphens w:val="0"/>
      <w:spacing w:before="100" w:beforeAutospacing="1" w:after="100" w:afterAutospacing="1"/>
    </w:pPr>
    <w:rPr>
      <w:kern w:val="0"/>
      <w:lang w:eastAsia="de-DE"/>
    </w:rPr>
  </w:style>
  <w:style w:type="character" w:styleId="Hervorhebung">
    <w:name w:val="Emphasis"/>
    <w:basedOn w:val="Absatz-Standardschriftart"/>
    <w:uiPriority w:val="20"/>
    <w:qFormat/>
    <w:rsid w:val="00C46723"/>
    <w:rPr>
      <w:i/>
      <w:iCs/>
    </w:rPr>
  </w:style>
  <w:style w:type="paragraph" w:styleId="berarbeitung">
    <w:name w:val="Revision"/>
    <w:hidden/>
    <w:uiPriority w:val="99"/>
    <w:semiHidden/>
    <w:rsid w:val="003C00CA"/>
    <w:rPr>
      <w:rFonts w:ascii="Times New Roman" w:eastAsia="Times New Roman" w:hAnsi="Times New Roman" w:cs="Times New Roman"/>
      <w:kern w:val="1"/>
      <w:sz w:val="24"/>
      <w:szCs w:val="24"/>
      <w:lang w:eastAsia="ar-SA"/>
    </w:rPr>
  </w:style>
  <w:style w:type="character" w:styleId="BesuchterHyperlink">
    <w:name w:val="FollowedHyperlink"/>
    <w:basedOn w:val="Absatz-Standardschriftart"/>
    <w:uiPriority w:val="99"/>
    <w:semiHidden/>
    <w:unhideWhenUsed/>
    <w:rsid w:val="00115B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028657">
      <w:bodyDiv w:val="1"/>
      <w:marLeft w:val="0"/>
      <w:marRight w:val="0"/>
      <w:marTop w:val="0"/>
      <w:marBottom w:val="0"/>
      <w:divBdr>
        <w:top w:val="none" w:sz="0" w:space="0" w:color="auto"/>
        <w:left w:val="none" w:sz="0" w:space="0" w:color="auto"/>
        <w:bottom w:val="none" w:sz="0" w:space="0" w:color="auto"/>
        <w:right w:val="none" w:sz="0" w:space="0" w:color="auto"/>
      </w:divBdr>
    </w:div>
    <w:div w:id="254284536">
      <w:bodyDiv w:val="1"/>
      <w:marLeft w:val="0"/>
      <w:marRight w:val="0"/>
      <w:marTop w:val="0"/>
      <w:marBottom w:val="0"/>
      <w:divBdr>
        <w:top w:val="none" w:sz="0" w:space="0" w:color="auto"/>
        <w:left w:val="none" w:sz="0" w:space="0" w:color="auto"/>
        <w:bottom w:val="none" w:sz="0" w:space="0" w:color="auto"/>
        <w:right w:val="none" w:sz="0" w:space="0" w:color="auto"/>
      </w:divBdr>
    </w:div>
    <w:div w:id="490027697">
      <w:bodyDiv w:val="1"/>
      <w:marLeft w:val="0"/>
      <w:marRight w:val="0"/>
      <w:marTop w:val="0"/>
      <w:marBottom w:val="0"/>
      <w:divBdr>
        <w:top w:val="none" w:sz="0" w:space="0" w:color="auto"/>
        <w:left w:val="none" w:sz="0" w:space="0" w:color="auto"/>
        <w:bottom w:val="none" w:sz="0" w:space="0" w:color="auto"/>
        <w:right w:val="none" w:sz="0" w:space="0" w:color="auto"/>
      </w:divBdr>
    </w:div>
    <w:div w:id="524557800">
      <w:bodyDiv w:val="1"/>
      <w:marLeft w:val="0"/>
      <w:marRight w:val="0"/>
      <w:marTop w:val="0"/>
      <w:marBottom w:val="0"/>
      <w:divBdr>
        <w:top w:val="none" w:sz="0" w:space="0" w:color="auto"/>
        <w:left w:val="none" w:sz="0" w:space="0" w:color="auto"/>
        <w:bottom w:val="none" w:sz="0" w:space="0" w:color="auto"/>
        <w:right w:val="none" w:sz="0" w:space="0" w:color="auto"/>
      </w:divBdr>
    </w:div>
    <w:div w:id="695927488">
      <w:bodyDiv w:val="1"/>
      <w:marLeft w:val="0"/>
      <w:marRight w:val="0"/>
      <w:marTop w:val="0"/>
      <w:marBottom w:val="0"/>
      <w:divBdr>
        <w:top w:val="none" w:sz="0" w:space="0" w:color="auto"/>
        <w:left w:val="none" w:sz="0" w:space="0" w:color="auto"/>
        <w:bottom w:val="none" w:sz="0" w:space="0" w:color="auto"/>
        <w:right w:val="none" w:sz="0" w:space="0" w:color="auto"/>
      </w:divBdr>
    </w:div>
    <w:div w:id="840583686">
      <w:bodyDiv w:val="1"/>
      <w:marLeft w:val="0"/>
      <w:marRight w:val="0"/>
      <w:marTop w:val="0"/>
      <w:marBottom w:val="0"/>
      <w:divBdr>
        <w:top w:val="none" w:sz="0" w:space="0" w:color="auto"/>
        <w:left w:val="none" w:sz="0" w:space="0" w:color="auto"/>
        <w:bottom w:val="none" w:sz="0" w:space="0" w:color="auto"/>
        <w:right w:val="none" w:sz="0" w:space="0" w:color="auto"/>
      </w:divBdr>
    </w:div>
    <w:div w:id="1386028678">
      <w:bodyDiv w:val="1"/>
      <w:marLeft w:val="0"/>
      <w:marRight w:val="0"/>
      <w:marTop w:val="0"/>
      <w:marBottom w:val="0"/>
      <w:divBdr>
        <w:top w:val="none" w:sz="0" w:space="0" w:color="auto"/>
        <w:left w:val="none" w:sz="0" w:space="0" w:color="auto"/>
        <w:bottom w:val="none" w:sz="0" w:space="0" w:color="auto"/>
        <w:right w:val="none" w:sz="0" w:space="0" w:color="auto"/>
      </w:divBdr>
      <w:divsChild>
        <w:div w:id="175875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www.congatec.com/press"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s-network.com"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congatec.com/" TargetMode="External"/><Relationship Id="rId23" Type="http://schemas.microsoft.com/office/2011/relationships/commentsExtended" Target="commentsExtended.xml"/><Relationship Id="rId10" Type="http://schemas.openxmlformats.org/officeDocument/2006/relationships/hyperlink" Target="mailto:info@prismapr.com" TargetMode="External"/><Relationship Id="rId19" Type="http://schemas.openxmlformats.org/officeDocument/2006/relationships/hyperlink" Target="https://www.luxoft.com/" TargetMode="External"/><Relationship Id="rId4" Type="http://schemas.openxmlformats.org/officeDocument/2006/relationships/webSettings" Target="webSettings.xml"/><Relationship Id="rId9" Type="http://schemas.openxmlformats.org/officeDocument/2006/relationships/hyperlink" Target="http://www.congatec.com/" TargetMode="External"/><Relationship Id="rId14" Type="http://schemas.openxmlformats.org/officeDocument/2006/relationships/hyperlink" Target="https://www.congatec.com/en/products/smarc/conga-sa5.html" TargetMode="External"/><Relationship Id="rId2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Christof Wilde</cp:lastModifiedBy>
  <cp:revision>2</cp:revision>
  <dcterms:created xsi:type="dcterms:W3CDTF">2018-03-13T15:39:00Z</dcterms:created>
  <dcterms:modified xsi:type="dcterms:W3CDTF">2018-03-13T15:58:00Z</dcterms:modified>
</cp:coreProperties>
</file>