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108AC" w:rsidRDefault="00D108AC" w:rsidP="00D108AC">
      <w:pPr>
        <w:spacing w:after="120"/>
        <w:rPr>
          <w:rFonts w:ascii="Hind107 Light" w:eastAsia="Arial" w:hAnsi="Hind107 Light" w:cs="Hind107 Light"/>
          <w:b/>
          <w:sz w:val="20"/>
          <w:u w:val="single"/>
        </w:rPr>
      </w:pPr>
      <w:r w:rsidRPr="00D108AC">
        <w:rPr>
          <w:rFonts w:ascii="Hind107 Light" w:eastAsia="Arial" w:hAnsi="Hind107 Light" w:cs="Hind107 Light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D108AC" w:rsidTr="00BD06A3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D108AC" w:rsidRDefault="00D97692" w:rsidP="00F06CA0">
            <w:pPr>
              <w:pStyle w:val="Standard1"/>
              <w:snapToGrid w:val="0"/>
              <w:ind w:right="-1058"/>
              <w:rPr>
                <w:rFonts w:ascii="Hind107 Light" w:hAnsi="Hind107 Light" w:cs="Hind107 Light"/>
                <w:b/>
                <w:sz w:val="20"/>
                <w:u w:val="single"/>
              </w:rPr>
            </w:pPr>
            <w:proofErr w:type="spellStart"/>
            <w:r w:rsidRPr="00987C2D">
              <w:rPr>
                <w:rFonts w:ascii="Hind Light" w:hAnsi="Hind Light" w:cs="Hind Light"/>
                <w:b/>
                <w:sz w:val="18"/>
                <w:u w:val="single"/>
              </w:rPr>
              <w:t>Domande</w:t>
            </w:r>
            <w:proofErr w:type="spellEnd"/>
            <w:r w:rsidRPr="00987C2D">
              <w:rPr>
                <w:rFonts w:ascii="Hind Light" w:hAnsi="Hind Light" w:cs="Hind Light"/>
                <w:b/>
                <w:sz w:val="18"/>
                <w:u w:val="single"/>
              </w:rPr>
              <w:t xml:space="preserve"> </w:t>
            </w:r>
            <w:proofErr w:type="spellStart"/>
            <w:r w:rsidRPr="00987C2D">
              <w:rPr>
                <w:rFonts w:ascii="Hind Light" w:hAnsi="Hind Light" w:cs="Hind Light"/>
                <w:b/>
                <w:sz w:val="18"/>
                <w:u w:val="single"/>
              </w:rPr>
              <w:t>dei</w:t>
            </w:r>
            <w:proofErr w:type="spellEnd"/>
            <w:r w:rsidRPr="00987C2D">
              <w:rPr>
                <w:rFonts w:ascii="Hind Light" w:hAnsi="Hind Light" w:cs="Hind Light"/>
                <w:b/>
                <w:sz w:val="18"/>
                <w:u w:val="single"/>
              </w:rPr>
              <w:t xml:space="preserve"> </w:t>
            </w:r>
            <w:proofErr w:type="spellStart"/>
            <w:r w:rsidRPr="00987C2D">
              <w:rPr>
                <w:rFonts w:ascii="Hind Light" w:hAnsi="Hind Light" w:cs="Hind Light"/>
                <w:b/>
                <w:sz w:val="18"/>
                <w:u w:val="single"/>
              </w:rPr>
              <w:t>lettori</w:t>
            </w:r>
            <w:proofErr w:type="spellEnd"/>
            <w:r w:rsidRPr="00987C2D">
              <w:rPr>
                <w:rFonts w:ascii="Hind Light" w:hAnsi="Hind Light" w:cs="Hind Light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E40B37" w:rsidRPr="00D108AC" w:rsidRDefault="00F06CA0" w:rsidP="00BD06A3">
            <w:pPr>
              <w:pStyle w:val="Standard1"/>
              <w:snapToGrid w:val="0"/>
              <w:rPr>
                <w:rFonts w:ascii="Hind107 Light" w:hAnsi="Hind107 Light" w:cs="Hind107 Light"/>
                <w:b/>
                <w:sz w:val="20"/>
                <w:u w:val="single"/>
              </w:rPr>
            </w:pPr>
            <w:proofErr w:type="spellStart"/>
            <w:r w:rsidRPr="00987C2D">
              <w:rPr>
                <w:rFonts w:ascii="Hind Light" w:hAnsi="Hind Light" w:cs="Hind Light"/>
                <w:b/>
                <w:sz w:val="18"/>
                <w:u w:val="single"/>
              </w:rPr>
              <w:t>Contatto</w:t>
            </w:r>
            <w:proofErr w:type="spellEnd"/>
            <w:r w:rsidRPr="00987C2D">
              <w:rPr>
                <w:rFonts w:ascii="Hind Light" w:hAnsi="Hind Light" w:cs="Hind Light"/>
                <w:b/>
                <w:sz w:val="18"/>
                <w:u w:val="single"/>
              </w:rPr>
              <w:t xml:space="preserve"> </w:t>
            </w:r>
            <w:proofErr w:type="spellStart"/>
            <w:r w:rsidRPr="00987C2D">
              <w:rPr>
                <w:rFonts w:ascii="Hind Light" w:hAnsi="Hind Light" w:cs="Hind Light"/>
                <w:b/>
                <w:sz w:val="18"/>
                <w:u w:val="single"/>
              </w:rPr>
              <w:t>Stampa</w:t>
            </w:r>
            <w:proofErr w:type="spellEnd"/>
            <w:r w:rsidRPr="00987C2D">
              <w:rPr>
                <w:rFonts w:ascii="Hind Light" w:hAnsi="Hind Light" w:cs="Hind Light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D108AC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D108AC" w:rsidRDefault="00E40B37" w:rsidP="00BD06A3">
            <w:pPr>
              <w:pStyle w:val="Standard1"/>
              <w:snapToGrid w:val="0"/>
              <w:spacing w:before="80"/>
              <w:ind w:right="-1058"/>
              <w:rPr>
                <w:rFonts w:ascii="Hind107 Light" w:hAnsi="Hind107 Light" w:cs="Hind107 Light"/>
                <w:b/>
                <w:sz w:val="18"/>
                <w:szCs w:val="18"/>
              </w:rPr>
            </w:pPr>
            <w:r w:rsidRPr="00740FEB">
              <w:rPr>
                <w:rFonts w:ascii="Hind Light" w:hAnsi="Hind Light" w:cs="Hind Light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E40B37" w:rsidRPr="00D108AC" w:rsidRDefault="00E40B37" w:rsidP="00BD06A3">
            <w:pPr>
              <w:pStyle w:val="Standard1"/>
              <w:snapToGrid w:val="0"/>
              <w:spacing w:before="80"/>
              <w:rPr>
                <w:rFonts w:ascii="Hind107 Light" w:hAnsi="Hind107 Light" w:cs="Hind107 Light"/>
                <w:b/>
                <w:sz w:val="18"/>
                <w:szCs w:val="18"/>
              </w:rPr>
            </w:pPr>
            <w:r w:rsidRPr="00740FEB">
              <w:rPr>
                <w:rFonts w:ascii="Hind Light" w:hAnsi="Hind Light" w:cs="Hind Light"/>
                <w:b/>
                <w:sz w:val="18"/>
                <w:szCs w:val="18"/>
              </w:rPr>
              <w:t xml:space="preserve">SAMS Network </w:t>
            </w:r>
          </w:p>
        </w:tc>
      </w:tr>
      <w:tr w:rsidR="00E40B37" w:rsidRPr="00D108AC" w:rsidTr="00BD06A3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D108AC" w:rsidRDefault="00655B81" w:rsidP="00BD06A3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740FEB">
              <w:rPr>
                <w:rFonts w:ascii="Hind Light" w:hAnsi="Hind Light" w:cs="Hind Light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D108AC" w:rsidRDefault="00E40B37" w:rsidP="00BD06A3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740FEB">
              <w:rPr>
                <w:rFonts w:ascii="Hind Light" w:hAnsi="Hind Light" w:cs="Hind Light"/>
                <w:sz w:val="18"/>
                <w:szCs w:val="18"/>
              </w:rPr>
              <w:t>Michael Hennen</w:t>
            </w:r>
          </w:p>
        </w:tc>
      </w:tr>
      <w:tr w:rsidR="00E40B37" w:rsidRPr="00D108AC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39428B" w:rsidRPr="00D108AC" w:rsidRDefault="006F40DB" w:rsidP="0039428B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740FEB">
              <w:rPr>
                <w:rFonts w:ascii="Hind Light" w:hAnsi="Hind Light" w:cs="Hind Light"/>
                <w:sz w:val="18"/>
                <w:szCs w:val="18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D108AC" w:rsidRDefault="00E40B37" w:rsidP="00BD06A3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740FEB">
              <w:rPr>
                <w:rFonts w:ascii="Hind Light" w:hAnsi="Hind Light" w:cs="Hind Light"/>
                <w:sz w:val="18"/>
                <w:szCs w:val="18"/>
              </w:rPr>
              <w:t>Phone: +49-2405-4526720</w:t>
            </w:r>
          </w:p>
        </w:tc>
      </w:tr>
      <w:tr w:rsidR="00E40B37" w:rsidRPr="00D108AC" w:rsidTr="00BD06A3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0436FF" w:rsidRPr="00740FEB" w:rsidRDefault="00FA6D3C" w:rsidP="000436FF">
            <w:pPr>
              <w:pStyle w:val="Standard1"/>
              <w:snapToGrid w:val="0"/>
              <w:spacing w:before="20"/>
              <w:rPr>
                <w:rFonts w:ascii="Hind Light" w:hAnsi="Hind Light" w:cs="Hind Light"/>
                <w:sz w:val="18"/>
                <w:szCs w:val="18"/>
              </w:rPr>
            </w:pPr>
            <w:hyperlink r:id="rId5" w:history="1">
              <w:r w:rsidR="000436FF" w:rsidRPr="00740FEB">
                <w:rPr>
                  <w:rStyle w:val="Hyperlink"/>
                  <w:rFonts w:ascii="Hind Light" w:hAnsi="Hind Light" w:cs="Hind Light"/>
                  <w:sz w:val="18"/>
                  <w:szCs w:val="18"/>
                </w:rPr>
                <w:t>info@congatec.com</w:t>
              </w:r>
            </w:hyperlink>
          </w:p>
          <w:p w:rsidR="00E40B37" w:rsidRPr="00D108AC" w:rsidRDefault="00FA6D3C" w:rsidP="00143DF4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6" w:history="1">
              <w:r w:rsidR="00BD06A3" w:rsidRPr="007107F0">
                <w:rPr>
                  <w:rStyle w:val="Hyperlink"/>
                  <w:rFonts w:ascii="Hind107 Light" w:hAnsi="Hind107 Light" w:cs="Hind107 Light"/>
                  <w:sz w:val="18"/>
                  <w:szCs w:val="18"/>
                </w:rPr>
                <w:t>www.congatec.it</w:t>
              </w:r>
            </w:hyperlink>
            <w:r w:rsidR="00BD06A3">
              <w:rPr>
                <w:rFonts w:ascii="Hind107 Light" w:hAnsi="Hind107 Light" w:cs="Hind107 Light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40B37" w:rsidRPr="00740FEB" w:rsidRDefault="00FA6D3C" w:rsidP="00BD06A3">
            <w:pPr>
              <w:pStyle w:val="Standard1"/>
              <w:snapToGrid w:val="0"/>
              <w:spacing w:before="20"/>
              <w:rPr>
                <w:rFonts w:ascii="Hind Light" w:hAnsi="Hind Light" w:cs="Hind Light"/>
                <w:sz w:val="18"/>
                <w:szCs w:val="18"/>
              </w:rPr>
            </w:pPr>
            <w:hyperlink r:id="rId7" w:history="1">
              <w:r w:rsidR="00E40B37" w:rsidRPr="00740FEB">
                <w:rPr>
                  <w:rStyle w:val="Hyperlink"/>
                  <w:rFonts w:ascii="Hind Light" w:hAnsi="Hind Light" w:cs="Hind Light"/>
                  <w:sz w:val="18"/>
                  <w:szCs w:val="18"/>
                </w:rPr>
                <w:t>info@sams-network.com</w:t>
              </w:r>
            </w:hyperlink>
          </w:p>
          <w:p w:rsidR="00E40B37" w:rsidRPr="00D108AC" w:rsidRDefault="00FA6D3C" w:rsidP="00BD06A3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8" w:history="1">
              <w:r w:rsidR="00E40B37" w:rsidRPr="00740FEB">
                <w:rPr>
                  <w:rStyle w:val="Hyperlink"/>
                  <w:rFonts w:ascii="Hind Light" w:hAnsi="Hind Light" w:cs="Hind Light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D108AC" w:rsidRDefault="00D108AC" w:rsidP="00D108AC">
      <w:pPr>
        <w:rPr>
          <w:rFonts w:ascii="Hind107 Light" w:hAnsi="Hind107 Light" w:cs="Hind107 Light"/>
          <w:i/>
          <w:iCs/>
          <w:color w:val="000000"/>
          <w:sz w:val="16"/>
          <w:szCs w:val="16"/>
        </w:rPr>
      </w:pPr>
    </w:p>
    <w:p w:rsidR="00D108AC" w:rsidRPr="001937B6" w:rsidRDefault="00D108AC" w:rsidP="00D108AC">
      <w:pPr>
        <w:rPr>
          <w:rFonts w:ascii="Hind Light" w:hAnsi="Hind Light" w:cs="Hind Light"/>
          <w:i/>
          <w:iCs/>
          <w:color w:val="000000"/>
          <w:sz w:val="16"/>
          <w:szCs w:val="16"/>
        </w:rPr>
      </w:pPr>
    </w:p>
    <w:p w:rsidR="00EC47A8" w:rsidRPr="00740FEB" w:rsidRDefault="00707158" w:rsidP="00EC47A8">
      <w:pPr>
        <w:spacing w:after="120"/>
        <w:rPr>
          <w:rFonts w:ascii="Hind Light" w:hAnsi="Hind Light" w:cs="Hind Light"/>
          <w:noProof/>
          <w:lang w:eastAsia="de-DE"/>
        </w:rPr>
      </w:pPr>
      <w:r w:rsidRPr="00707158">
        <w:rPr>
          <w:rFonts w:ascii="Hind Light" w:hAnsi="Hind Light" w:cs="Hind Light"/>
          <w:noProof/>
          <w:lang w:eastAsia="de-DE"/>
        </w:rPr>
        <w:drawing>
          <wp:inline distT="0" distB="0" distL="0" distR="0">
            <wp:extent cx="1440000" cy="958499"/>
            <wp:effectExtent l="19050" t="0" r="7800" b="0"/>
            <wp:docPr id="1" name="Bild 1" descr="Z:\congatec\01-PR\COPR1601-Mini-ITX-conga-IC170-Intel-Core-Skylake\conga-IC170_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601-Mini-ITX-conga-IC170-Intel-Core-Skylake\conga-IC170_pre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5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8A9" w:rsidRPr="00D118A9" w:rsidRDefault="00D118A9" w:rsidP="00D118A9">
      <w:pPr>
        <w:spacing w:after="120"/>
        <w:rPr>
          <w:rFonts w:ascii="Hind Light" w:hAnsi="Hind Light" w:cs="Hind Light"/>
          <w:i/>
          <w:iCs/>
          <w:color w:val="000000"/>
          <w:sz w:val="16"/>
          <w:szCs w:val="16"/>
          <w:lang w:val="it-IT"/>
        </w:rPr>
      </w:pPr>
      <w:r w:rsidRPr="00D118A9">
        <w:rPr>
          <w:rFonts w:ascii="Hind Light" w:hAnsi="Hind Light" w:cs="Hind Light"/>
          <w:i/>
          <w:iCs/>
          <w:color w:val="000000"/>
          <w:sz w:val="16"/>
          <w:szCs w:val="16"/>
          <w:lang w:val="it-IT"/>
        </w:rPr>
        <w:t xml:space="preserve">Le nuove schede in formato Thin </w:t>
      </w:r>
      <w:proofErr w:type="spellStart"/>
      <w:r w:rsidRPr="00D118A9">
        <w:rPr>
          <w:rFonts w:ascii="Hind Light" w:hAnsi="Hind Light" w:cs="Hind Light"/>
          <w:i/>
          <w:iCs/>
          <w:color w:val="000000"/>
          <w:sz w:val="16"/>
          <w:szCs w:val="16"/>
          <w:lang w:val="it-IT"/>
        </w:rPr>
        <w:t>Mini-ITX</w:t>
      </w:r>
      <w:proofErr w:type="spellEnd"/>
      <w:r w:rsidRPr="00D118A9">
        <w:rPr>
          <w:rFonts w:ascii="Hind Light" w:hAnsi="Hind Light" w:cs="Hind Light"/>
          <w:i/>
          <w:iCs/>
          <w:color w:val="000000"/>
          <w:sz w:val="16"/>
          <w:szCs w:val="16"/>
          <w:lang w:val="it-IT"/>
        </w:rPr>
        <w:t xml:space="preserve"> di congatec con processori Intel® </w:t>
      </w:r>
      <w:proofErr w:type="spellStart"/>
      <w:r w:rsidRPr="00D118A9">
        <w:rPr>
          <w:rFonts w:ascii="Hind Light" w:hAnsi="Hind Light" w:cs="Hind Light"/>
          <w:i/>
          <w:iCs/>
          <w:color w:val="000000"/>
          <w:sz w:val="16"/>
          <w:szCs w:val="16"/>
          <w:lang w:val="it-IT"/>
        </w:rPr>
        <w:t>Core</w:t>
      </w:r>
      <w:proofErr w:type="spellEnd"/>
      <w:r w:rsidRPr="00D118A9">
        <w:rPr>
          <w:rFonts w:ascii="Hind Light" w:hAnsi="Hind Light" w:cs="Hind Light"/>
          <w:i/>
          <w:iCs/>
          <w:color w:val="000000"/>
          <w:sz w:val="16"/>
          <w:szCs w:val="16"/>
          <w:lang w:val="it-IT"/>
        </w:rPr>
        <w:t xml:space="preserve">™ di sesta generazione saldati garantiscono scalabilità di prestazioni e integrano memorie RAM DDR </w:t>
      </w:r>
      <w:proofErr w:type="gramStart"/>
      <w:r w:rsidRPr="00D118A9">
        <w:rPr>
          <w:rFonts w:ascii="Hind Light" w:hAnsi="Hind Light" w:cs="Hind Light"/>
          <w:i/>
          <w:iCs/>
          <w:color w:val="000000"/>
          <w:sz w:val="16"/>
          <w:szCs w:val="16"/>
          <w:lang w:val="it-IT"/>
        </w:rPr>
        <w:t>veloci</w:t>
      </w:r>
      <w:proofErr w:type="gramEnd"/>
    </w:p>
    <w:p w:rsidR="00EC47A8" w:rsidRPr="002719EA" w:rsidRDefault="002719EA" w:rsidP="00EC47A8">
      <w:pPr>
        <w:spacing w:after="120"/>
        <w:rPr>
          <w:rFonts w:ascii="Hind Light" w:hAnsi="Hind Light" w:cs="Hind Light"/>
          <w:b/>
          <w:u w:val="single"/>
          <w:lang w:val="it-IT"/>
        </w:rPr>
      </w:pPr>
      <w:proofErr w:type="gramStart"/>
      <w:r w:rsidRPr="002719EA">
        <w:rPr>
          <w:rFonts w:ascii="Hind Light" w:hAnsi="Hind Light" w:cs="Hind Light"/>
          <w:i/>
          <w:noProof/>
          <w:sz w:val="16"/>
          <w:szCs w:val="16"/>
          <w:lang w:val="it-IT" w:eastAsia="de-DE"/>
        </w:rPr>
        <w:t xml:space="preserve">Testo e foto disponibili presso: </w:t>
      </w:r>
      <w:hyperlink r:id="rId10" w:history="1">
        <w:r w:rsidRPr="002719EA">
          <w:rPr>
            <w:rFonts w:ascii="Hind Light" w:hAnsi="Hind Light" w:cs="Hind Light"/>
            <w:i/>
            <w:noProof/>
            <w:sz w:val="16"/>
            <w:szCs w:val="16"/>
            <w:lang w:val="it-IT" w:eastAsia="de-DE"/>
          </w:rPr>
          <w:t>http://www.congatec.com/press</w:t>
        </w:r>
      </w:hyperlink>
      <w:proofErr w:type="gramEnd"/>
      <w:r w:rsidRPr="002719EA">
        <w:rPr>
          <w:rFonts w:ascii="Hind Light" w:hAnsi="Hind Light" w:cs="Hind Light"/>
          <w:i/>
          <w:noProof/>
          <w:sz w:val="16"/>
          <w:szCs w:val="16"/>
          <w:lang w:val="it-IT" w:eastAsia="de-DE"/>
        </w:rPr>
        <w:br/>
      </w:r>
    </w:p>
    <w:p w:rsidR="0041314D" w:rsidRPr="00C85CAE" w:rsidRDefault="0041314D" w:rsidP="0041314D">
      <w:pPr>
        <w:spacing w:after="120"/>
        <w:rPr>
          <w:rFonts w:ascii="Hind107 Light" w:hAnsi="Hind107 Light" w:cs="Hind107 Light"/>
          <w:b/>
          <w:i/>
          <w:iCs/>
          <w:color w:val="000000"/>
          <w:u w:val="single"/>
          <w:lang w:val="it-IT"/>
        </w:rPr>
      </w:pPr>
      <w:r w:rsidRPr="00C85CAE">
        <w:rPr>
          <w:rFonts w:ascii="Hind107 Light" w:hAnsi="Hind107 Light" w:cs="Hind107 Light"/>
          <w:b/>
          <w:u w:val="single"/>
          <w:lang w:val="it-IT"/>
        </w:rPr>
        <w:t xml:space="preserve">Comunicato stampa </w:t>
      </w:r>
    </w:p>
    <w:p w:rsidR="00D108AC" w:rsidRPr="00C85CAE" w:rsidRDefault="00D108AC" w:rsidP="00D108AC">
      <w:pPr>
        <w:jc w:val="right"/>
        <w:rPr>
          <w:rFonts w:ascii="Hind Light" w:hAnsi="Hind Light" w:cs="Hind Light"/>
          <w:kern w:val="2"/>
          <w:sz w:val="22"/>
          <w:szCs w:val="22"/>
          <w:lang w:val="it-IT"/>
        </w:rPr>
      </w:pPr>
    </w:p>
    <w:p w:rsidR="00B86792" w:rsidRPr="00B86792" w:rsidRDefault="00B86792" w:rsidP="00B86792">
      <w:pPr>
        <w:pStyle w:val="Standard1"/>
        <w:jc w:val="center"/>
        <w:rPr>
          <w:rFonts w:ascii="Hind107 Medium" w:hAnsi="Hind107 Medium" w:cs="Hind107 Medium"/>
          <w:b/>
          <w:bCs/>
          <w:lang w:val="it-IT"/>
        </w:rPr>
      </w:pPr>
      <w:r w:rsidRPr="00B86792">
        <w:rPr>
          <w:rFonts w:ascii="Hind107 Medium" w:hAnsi="Hind107 Medium" w:cs="Hind107 Medium"/>
          <w:b/>
          <w:bCs/>
          <w:sz w:val="27"/>
          <w:szCs w:val="27"/>
          <w:lang w:val="it-IT"/>
        </w:rPr>
        <w:t xml:space="preserve">Prestazioni scalabili con le nuove schede Thin </w:t>
      </w:r>
      <w:proofErr w:type="spellStart"/>
      <w:r w:rsidRPr="00B86792">
        <w:rPr>
          <w:rFonts w:ascii="Hind107 Medium" w:hAnsi="Hind107 Medium" w:cs="Hind107 Medium"/>
          <w:b/>
          <w:bCs/>
          <w:sz w:val="27"/>
          <w:szCs w:val="27"/>
          <w:lang w:val="it-IT"/>
        </w:rPr>
        <w:t>Mini-ITX</w:t>
      </w:r>
      <w:proofErr w:type="spellEnd"/>
      <w:r w:rsidRPr="00B86792">
        <w:rPr>
          <w:rFonts w:ascii="Hind107 Medium" w:hAnsi="Hind107 Medium" w:cs="Hind107 Medium"/>
          <w:b/>
          <w:bCs/>
          <w:sz w:val="27"/>
          <w:szCs w:val="27"/>
          <w:lang w:val="it-IT"/>
        </w:rPr>
        <w:t xml:space="preserve"> per uso industriale di congatec con processori Intel® </w:t>
      </w:r>
      <w:proofErr w:type="spellStart"/>
      <w:r w:rsidRPr="00B86792">
        <w:rPr>
          <w:rFonts w:ascii="Hind107 Medium" w:hAnsi="Hind107 Medium" w:cs="Hind107 Medium"/>
          <w:b/>
          <w:bCs/>
          <w:sz w:val="27"/>
          <w:szCs w:val="27"/>
          <w:lang w:val="it-IT"/>
        </w:rPr>
        <w:t>Core</w:t>
      </w:r>
      <w:proofErr w:type="spellEnd"/>
      <w:r w:rsidRPr="00B86792">
        <w:rPr>
          <w:rFonts w:ascii="Hind107 Medium" w:hAnsi="Hind107 Medium" w:cs="Hind107 Medium"/>
          <w:b/>
          <w:bCs/>
          <w:sz w:val="27"/>
          <w:szCs w:val="27"/>
          <w:lang w:val="it-IT"/>
        </w:rPr>
        <w:t xml:space="preserve">™ di 6a generazione saldati a </w:t>
      </w:r>
      <w:proofErr w:type="gramStart"/>
      <w:r w:rsidRPr="00B86792">
        <w:rPr>
          <w:rFonts w:ascii="Hind107 Medium" w:hAnsi="Hind107 Medium" w:cs="Hind107 Medium"/>
          <w:b/>
          <w:bCs/>
          <w:sz w:val="27"/>
          <w:szCs w:val="27"/>
          <w:lang w:val="it-IT"/>
        </w:rPr>
        <w:t>bordo</w:t>
      </w:r>
      <w:proofErr w:type="gramEnd"/>
    </w:p>
    <w:p w:rsidR="00DB373E" w:rsidRDefault="00DB373E" w:rsidP="00D108AC">
      <w:pPr>
        <w:pStyle w:val="Standard1"/>
        <w:jc w:val="center"/>
        <w:rPr>
          <w:rFonts w:ascii="Hind Light" w:hAnsi="Hind Light" w:cs="Hind Light"/>
          <w:b/>
          <w:bCs/>
          <w:lang w:val="it-IT"/>
        </w:rPr>
      </w:pPr>
    </w:p>
    <w:p w:rsidR="00DB373E" w:rsidRPr="00FB567F" w:rsidRDefault="00DB373E" w:rsidP="00DB373E">
      <w:pPr>
        <w:pStyle w:val="Standard1"/>
        <w:jc w:val="center"/>
        <w:rPr>
          <w:rFonts w:ascii="Hind107 Light" w:hAnsi="Hind107 Light" w:cs="Hind107 Light"/>
          <w:b/>
          <w:bCs/>
          <w:lang w:val="it-IT"/>
        </w:rPr>
      </w:pPr>
      <w:r w:rsidRPr="00FB567F">
        <w:rPr>
          <w:rFonts w:ascii="Hind107 Light" w:hAnsi="Hind107 Light" w:cs="Hind107 Light"/>
          <w:b/>
          <w:bCs/>
          <w:lang w:val="it-IT"/>
        </w:rPr>
        <w:t>La scalabilità di queste schede ne permette l'</w:t>
      </w:r>
      <w:r>
        <w:rPr>
          <w:rFonts w:ascii="Hind107 Light" w:hAnsi="Hind107 Light" w:cs="Hind107 Light"/>
          <w:b/>
          <w:bCs/>
          <w:lang w:val="it-IT"/>
        </w:rPr>
        <w:t>impiego</w:t>
      </w:r>
      <w:r w:rsidRPr="00FB567F">
        <w:rPr>
          <w:rFonts w:ascii="Hind107 Light" w:hAnsi="Hind107 Light" w:cs="Hind107 Light"/>
          <w:b/>
          <w:bCs/>
          <w:lang w:val="it-IT"/>
        </w:rPr>
        <w:t xml:space="preserve"> in un'ampia gamma di applicazioni </w:t>
      </w:r>
      <w:proofErr w:type="gramStart"/>
      <w:r w:rsidRPr="00FB567F">
        <w:rPr>
          <w:rFonts w:ascii="Hind107 Light" w:hAnsi="Hind107 Light" w:cs="Hind107 Light"/>
          <w:b/>
          <w:bCs/>
          <w:lang w:val="it-IT"/>
        </w:rPr>
        <w:t>industriali</w:t>
      </w:r>
      <w:proofErr w:type="gramEnd"/>
    </w:p>
    <w:p w:rsidR="003C5916" w:rsidRPr="00DB373E" w:rsidRDefault="003C5916" w:rsidP="003C5916">
      <w:pPr>
        <w:jc w:val="center"/>
        <w:rPr>
          <w:rFonts w:ascii="Hind Light" w:hAnsi="Hind Light" w:cs="Hind Light"/>
          <w:b/>
          <w:sz w:val="22"/>
          <w:szCs w:val="22"/>
          <w:lang w:val="it-IT"/>
        </w:rPr>
      </w:pPr>
    </w:p>
    <w:p w:rsidR="008126A0" w:rsidRDefault="008126A0" w:rsidP="008126A0">
      <w:pPr>
        <w:spacing w:before="240" w:line="360" w:lineRule="auto"/>
        <w:rPr>
          <w:rFonts w:ascii="Hind107 Light" w:hAnsi="Hind107 Light" w:cs="Hind107 Light"/>
          <w:sz w:val="22"/>
          <w:szCs w:val="22"/>
          <w:lang w:val="it-IT"/>
        </w:rPr>
      </w:pPr>
      <w:r w:rsidRPr="00A12BE7">
        <w:rPr>
          <w:rStyle w:val="Kommentarzeichen1"/>
          <w:rFonts w:ascii="Hind107 Light" w:hAnsi="Hind107 Light" w:cs="Hind107 Light"/>
          <w:b/>
          <w:sz w:val="22"/>
          <w:szCs w:val="22"/>
          <w:lang w:val="it-IT"/>
        </w:rPr>
        <w:t>Deggendorf, German</w:t>
      </w:r>
      <w:r>
        <w:rPr>
          <w:rStyle w:val="Kommentarzeichen1"/>
          <w:rFonts w:ascii="Hind107 Light" w:hAnsi="Hind107 Light" w:cs="Hind107 Light"/>
          <w:b/>
          <w:sz w:val="22"/>
          <w:szCs w:val="22"/>
          <w:lang w:val="it-IT"/>
        </w:rPr>
        <w:t>ia</w:t>
      </w:r>
      <w:r w:rsidRPr="00A12BE7">
        <w:rPr>
          <w:rStyle w:val="Kommentarzeichen1"/>
          <w:rFonts w:ascii="Hind107 Light" w:hAnsi="Hind107 Light" w:cs="Hind107 Light"/>
          <w:b/>
          <w:sz w:val="22"/>
          <w:szCs w:val="22"/>
          <w:lang w:val="it-IT"/>
        </w:rPr>
        <w:t>, 23 Feb</w:t>
      </w:r>
      <w:r>
        <w:rPr>
          <w:rStyle w:val="Kommentarzeichen1"/>
          <w:rFonts w:ascii="Hind107 Light" w:hAnsi="Hind107 Light" w:cs="Hind107 Light"/>
          <w:b/>
          <w:sz w:val="22"/>
          <w:szCs w:val="22"/>
          <w:lang w:val="it-IT"/>
        </w:rPr>
        <w:t>braio</w:t>
      </w:r>
      <w:r w:rsidRPr="00A12BE7">
        <w:rPr>
          <w:rStyle w:val="Kommentarzeichen1"/>
          <w:rFonts w:ascii="Hind107 Light" w:hAnsi="Hind107 Light" w:cs="Hind107 Light"/>
          <w:b/>
          <w:sz w:val="22"/>
          <w:szCs w:val="22"/>
          <w:lang w:val="it-IT"/>
        </w:rPr>
        <w:t xml:space="preserve"> 2016  * * *</w:t>
      </w:r>
      <w:r w:rsidRPr="00A12BE7">
        <w:rPr>
          <w:rStyle w:val="Kommentarzeichen1"/>
          <w:rFonts w:ascii="Hind107 Light" w:hAnsi="Hind107 Light" w:cs="Hind107 Light"/>
          <w:sz w:val="22"/>
          <w:szCs w:val="22"/>
          <w:lang w:val="it-IT"/>
        </w:rPr>
        <w:t xml:space="preserve">  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congatec, azienda leader nel settore dei moduli di elaborazione embedded, dei computer su scheda singola (SBC - Single </w:t>
      </w:r>
      <w:proofErr w:type="spellStart"/>
      <w:r w:rsidRPr="00A12BE7">
        <w:rPr>
          <w:rFonts w:ascii="Hind107 Light" w:hAnsi="Hind107 Light" w:cs="Hind107 Light"/>
          <w:sz w:val="22"/>
          <w:szCs w:val="22"/>
          <w:lang w:val="it-IT"/>
        </w:rPr>
        <w:t>Board</w:t>
      </w:r>
      <w:proofErr w:type="spell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 Computer) e dei servizi EDM (Embedded Design and Manufacturing)</w:t>
      </w:r>
      <w:r w:rsidRPr="00A12BE7">
        <w:rPr>
          <w:rFonts w:ascii="Hind107 Light" w:hAnsi="Hind107 Light"/>
          <w:sz w:val="22"/>
          <w:lang w:val="it-IT"/>
        </w:rPr>
        <w:t>, presenta una nuova f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amiglia di schede in formato Thin </w:t>
      </w:r>
      <w:proofErr w:type="spellStart"/>
      <w:r w:rsidRPr="00A12BE7">
        <w:rPr>
          <w:rFonts w:ascii="Hind107 Light" w:hAnsi="Hind107 Light" w:cs="Hind107 Light"/>
          <w:sz w:val="22"/>
          <w:szCs w:val="22"/>
          <w:lang w:val="it-IT"/>
        </w:rPr>
        <w:t>Mini-ITX</w:t>
      </w:r>
      <w:proofErr w:type="spell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 con processori Intel® saldati caratterizzate da un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>elevato grado di scalabilità. Queste schede sono disponibili in modelli che possono ospitare un'ampia gamma di processor</w:t>
      </w:r>
      <w:r>
        <w:rPr>
          <w:rFonts w:ascii="Hind107 Light" w:hAnsi="Hind107 Light" w:cs="Hind107 Light"/>
          <w:sz w:val="22"/>
          <w:szCs w:val="22"/>
          <w:lang w:val="it-IT"/>
        </w:rPr>
        <w:t>i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, dai processori Intel® </w:t>
      </w:r>
      <w:proofErr w:type="spellStart"/>
      <w:r w:rsidRPr="00A12BE7">
        <w:rPr>
          <w:rFonts w:ascii="Hind107 Light" w:hAnsi="Hind107 Light" w:cs="Hind107 Light"/>
          <w:sz w:val="22"/>
          <w:szCs w:val="22"/>
          <w:lang w:val="it-IT"/>
        </w:rPr>
        <w:t>Celeron</w:t>
      </w:r>
      <w:proofErr w:type="spell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®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a </w:t>
      </w:r>
      <w:proofErr w:type="gramStart"/>
      <w:r w:rsidRPr="00A12BE7">
        <w:rPr>
          <w:rFonts w:ascii="Hind107 Light" w:hAnsi="Hind107 Light" w:cs="Hind107 Light"/>
          <w:sz w:val="22"/>
          <w:szCs w:val="22"/>
          <w:lang w:val="it-IT"/>
        </w:rPr>
        <w:t>2</w:t>
      </w:r>
      <w:proofErr w:type="gram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proofErr w:type="spellStart"/>
      <w:r w:rsidRPr="00A12BE7">
        <w:rPr>
          <w:rFonts w:ascii="Hind107 Light" w:hAnsi="Hind107 Light" w:cs="Hind107 Light"/>
          <w:sz w:val="22"/>
          <w:szCs w:val="22"/>
          <w:lang w:val="it-IT"/>
        </w:rPr>
        <w:t>GHz</w:t>
      </w:r>
      <w:proofErr w:type="spell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fino ai dispositivi 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Intel® </w:t>
      </w:r>
      <w:proofErr w:type="spellStart"/>
      <w:r w:rsidRPr="00A12BE7">
        <w:rPr>
          <w:rFonts w:ascii="Hind107 Light" w:hAnsi="Hind107 Light" w:cs="Hind107 Light"/>
          <w:sz w:val="22"/>
          <w:szCs w:val="22"/>
          <w:lang w:val="it-IT"/>
        </w:rPr>
        <w:t>Core</w:t>
      </w:r>
      <w:proofErr w:type="spell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™ i7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a 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>3</w:t>
      </w:r>
      <w:r>
        <w:rPr>
          <w:rFonts w:ascii="Hind107 Light" w:hAnsi="Hind107 Light" w:cs="Hind107 Light"/>
          <w:sz w:val="22"/>
          <w:szCs w:val="22"/>
          <w:lang w:val="it-IT"/>
        </w:rPr>
        <w:t>,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4 </w:t>
      </w:r>
      <w:proofErr w:type="spellStart"/>
      <w:r w:rsidRPr="00A12BE7">
        <w:rPr>
          <w:rFonts w:ascii="Hind107 Light" w:hAnsi="Hind107 Light" w:cs="Hind107 Light"/>
          <w:sz w:val="22"/>
          <w:szCs w:val="22"/>
          <w:lang w:val="it-IT"/>
        </w:rPr>
        <w:t>GHz</w:t>
      </w:r>
      <w:proofErr w:type="spell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. Tra le altre caratteristiche di queste schede, destinate all'uso in applicazioni industriali, si possono annoverare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le seguenti: 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>TDP (</w:t>
      </w:r>
      <w:proofErr w:type="spellStart"/>
      <w:r w:rsidRPr="00A12BE7">
        <w:rPr>
          <w:rFonts w:ascii="Hind107 Light" w:hAnsi="Hind107 Light" w:cs="Hind107 Light"/>
          <w:sz w:val="22"/>
          <w:szCs w:val="22"/>
          <w:lang w:val="it-IT"/>
        </w:rPr>
        <w:t>Thermal</w:t>
      </w:r>
      <w:proofErr w:type="spell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 Design </w:t>
      </w:r>
      <w:proofErr w:type="spellStart"/>
      <w:r w:rsidRPr="00A12BE7">
        <w:rPr>
          <w:rFonts w:ascii="Hind107 Light" w:hAnsi="Hind107 Light" w:cs="Hind107 Light"/>
          <w:sz w:val="22"/>
          <w:szCs w:val="22"/>
          <w:lang w:val="it-IT"/>
        </w:rPr>
        <w:t>Power</w:t>
      </w:r>
      <w:proofErr w:type="spell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) configurabile da </w:t>
      </w:r>
      <w:proofErr w:type="gramStart"/>
      <w:r w:rsidRPr="00A12BE7">
        <w:rPr>
          <w:rFonts w:ascii="Hind107 Light" w:hAnsi="Hind107 Light" w:cs="Hind107 Light"/>
          <w:sz w:val="22"/>
          <w:szCs w:val="22"/>
          <w:lang w:val="it-IT"/>
        </w:rPr>
        <w:t>15</w:t>
      </w:r>
      <w:proofErr w:type="gramEnd"/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 a 7,5 W,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possibilità di ospitare fino a 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32GB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di 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RAM DDR4 </w:t>
      </w:r>
      <w:r>
        <w:rPr>
          <w:rFonts w:ascii="Hind107 Light" w:hAnsi="Hind107 Light" w:cs="Hind107 Light"/>
          <w:sz w:val="22"/>
          <w:szCs w:val="22"/>
          <w:lang w:val="it-IT"/>
        </w:rPr>
        <w:t>e supporto di più display con risoluzione 4K.</w:t>
      </w:r>
      <w:r w:rsidRPr="00A12BE7"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r w:rsidRPr="00C3167B">
        <w:rPr>
          <w:rFonts w:ascii="Hind107 Light" w:hAnsi="Hind107 Light" w:cs="Hind107 Light"/>
          <w:sz w:val="22"/>
          <w:szCs w:val="22"/>
          <w:lang w:val="it-IT"/>
        </w:rPr>
        <w:t xml:space="preserve">A corredo è disponibile una ricca dotazione </w:t>
      </w:r>
      <w:proofErr w:type="gramStart"/>
      <w:r w:rsidRPr="00C3167B">
        <w:rPr>
          <w:rFonts w:ascii="Hind107 Light" w:hAnsi="Hind107 Light" w:cs="Hind107 Light"/>
          <w:sz w:val="22"/>
          <w:szCs w:val="22"/>
          <w:lang w:val="it-IT"/>
        </w:rPr>
        <w:t xml:space="preserve">di </w:t>
      </w:r>
      <w:proofErr w:type="gramEnd"/>
      <w:r w:rsidRPr="00C3167B">
        <w:rPr>
          <w:rFonts w:ascii="Hind107 Light" w:hAnsi="Hind107 Light" w:cs="Hind107 Light"/>
          <w:sz w:val="22"/>
          <w:szCs w:val="22"/>
          <w:lang w:val="it-IT"/>
        </w:rPr>
        <w:t>interfacce che garantisce una connessione diretta con dispositiv</w:t>
      </w:r>
      <w:r>
        <w:rPr>
          <w:rFonts w:ascii="Hind107 Light" w:hAnsi="Hind107 Light" w:cs="Hind107 Light"/>
          <w:sz w:val="22"/>
          <w:szCs w:val="22"/>
          <w:lang w:val="it-IT"/>
        </w:rPr>
        <w:t>i</w:t>
      </w:r>
      <w:r w:rsidRPr="00C3167B">
        <w:rPr>
          <w:rFonts w:ascii="Hind107 Light" w:hAnsi="Hind107 Light" w:cs="Hind107 Light"/>
          <w:sz w:val="22"/>
          <w:szCs w:val="22"/>
          <w:lang w:val="it-IT"/>
        </w:rPr>
        <w:t xml:space="preserve"> specifici come ad esempio schede SIM, </w:t>
      </w:r>
      <w:r w:rsidRPr="00C3167B">
        <w:rPr>
          <w:rFonts w:ascii="Hind107 Light" w:hAnsi="Hind107 Light" w:cs="Hind107 Light"/>
          <w:sz w:val="22"/>
          <w:szCs w:val="22"/>
          <w:lang w:val="it-IT"/>
        </w:rPr>
        <w:lastRenderedPageBreak/>
        <w:t xml:space="preserve">telecamere CMOS a basso costo e  sportelli automatici.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Design particolarmente robusto per garantire il funzionamento in ambienti gravosi e disponibilità sul lungo periodo (per almeno </w:t>
      </w:r>
      <w:proofErr w:type="gramStart"/>
      <w:r>
        <w:rPr>
          <w:rFonts w:ascii="Hind107 Light" w:hAnsi="Hind107 Light" w:cs="Hind107 Light"/>
          <w:sz w:val="22"/>
          <w:szCs w:val="22"/>
          <w:lang w:val="it-IT"/>
        </w:rPr>
        <w:t>7</w:t>
      </w:r>
      <w:proofErr w:type="gramEnd"/>
      <w:r>
        <w:rPr>
          <w:rFonts w:ascii="Hind107 Light" w:hAnsi="Hind107 Light" w:cs="Hind107 Light"/>
          <w:sz w:val="22"/>
          <w:szCs w:val="22"/>
          <w:lang w:val="it-IT"/>
        </w:rPr>
        <w:t xml:space="preserve"> anni) sono le altre specifiche di rilievo di questo schede. Per gli OEM tutto ciò si traduce in una maggiore semplicità in fase </w:t>
      </w:r>
      <w:proofErr w:type="gramStart"/>
      <w:r>
        <w:rPr>
          <w:rFonts w:ascii="Hind107 Light" w:hAnsi="Hind107 Light" w:cs="Hind107 Light"/>
          <w:sz w:val="22"/>
          <w:szCs w:val="22"/>
          <w:lang w:val="it-IT"/>
        </w:rPr>
        <w:t xml:space="preserve">di </w:t>
      </w:r>
      <w:proofErr w:type="gramEnd"/>
      <w:r>
        <w:rPr>
          <w:rFonts w:ascii="Hind107 Light" w:hAnsi="Hind107 Light" w:cs="Hind107 Light"/>
          <w:sz w:val="22"/>
          <w:szCs w:val="22"/>
          <w:lang w:val="it-IT"/>
        </w:rPr>
        <w:t>integrazione (design-in) e una maggiore efficienza, in termini di tempo e costi, del processo di sviluppo di un prodotto.</w:t>
      </w:r>
    </w:p>
    <w:p w:rsidR="008126A0" w:rsidRPr="006F2730" w:rsidRDefault="008126A0" w:rsidP="008126A0">
      <w:pPr>
        <w:spacing w:before="240" w:line="360" w:lineRule="auto"/>
        <w:rPr>
          <w:rFonts w:ascii="Hind107 Light" w:hAnsi="Hind107 Light" w:cs="Hind107 Light"/>
          <w:sz w:val="22"/>
          <w:szCs w:val="22"/>
          <w:lang w:val="it-IT"/>
        </w:rPr>
      </w:pPr>
      <w:r>
        <w:rPr>
          <w:rFonts w:ascii="Hind107 Light" w:hAnsi="Hind107 Light" w:cs="Hind107 Light"/>
          <w:sz w:val="22"/>
          <w:szCs w:val="22"/>
          <w:lang w:val="it-IT"/>
        </w:rPr>
        <w:t xml:space="preserve">Grazie alle loro doti di scalabilità, le nuove schede </w:t>
      </w:r>
      <w:r w:rsidRPr="00C3167B">
        <w:rPr>
          <w:rFonts w:ascii="Hind107 Light" w:hAnsi="Hind107 Light" w:cs="Hind107 Light"/>
          <w:sz w:val="22"/>
          <w:szCs w:val="22"/>
          <w:lang w:val="it-IT"/>
        </w:rPr>
        <w:t xml:space="preserve">conga-IC170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in formato </w:t>
      </w:r>
      <w:r w:rsidRPr="00C3167B">
        <w:rPr>
          <w:rFonts w:ascii="Hind107 Light" w:hAnsi="Hind107 Light" w:cs="Hind107 Light"/>
          <w:sz w:val="22"/>
          <w:szCs w:val="22"/>
          <w:lang w:val="it-IT"/>
        </w:rPr>
        <w:t xml:space="preserve">Thin </w:t>
      </w:r>
      <w:proofErr w:type="spellStart"/>
      <w:r w:rsidRPr="00C3167B">
        <w:rPr>
          <w:rFonts w:ascii="Hind107 Light" w:hAnsi="Hind107 Light" w:cs="Hind107 Light"/>
          <w:sz w:val="22"/>
          <w:szCs w:val="22"/>
          <w:lang w:val="it-IT"/>
        </w:rPr>
        <w:t>Mini-ITX</w:t>
      </w:r>
      <w:proofErr w:type="spellEnd"/>
      <w:r w:rsidRPr="00C3167B">
        <w:rPr>
          <w:rFonts w:ascii="Hind107 Light" w:hAnsi="Hind107 Light" w:cs="Hind107 Light"/>
          <w:sz w:val="22"/>
          <w:szCs w:val="22"/>
          <w:lang w:val="it-IT"/>
        </w:rPr>
        <w:t xml:space="preserve"> sono ideali per l'uso in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r w:rsidRPr="00C3167B">
        <w:rPr>
          <w:rFonts w:ascii="Hind107 Light" w:hAnsi="Hind107 Light" w:cs="Hind107 Light"/>
          <w:sz w:val="22"/>
          <w:szCs w:val="22"/>
          <w:lang w:val="it-IT"/>
        </w:rPr>
        <w:t>un'ampia gamma di a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pplicazioni industriali. Tra queste si possono menzionare interfacce operatore (HMI) prive di ventole, sistemi di controllo e SCADA, chioschi o sistemi per punti vendita, slot </w:t>
      </w:r>
      <w:proofErr w:type="spellStart"/>
      <w:r>
        <w:rPr>
          <w:rFonts w:ascii="Hind107 Light" w:hAnsi="Hind107 Light" w:cs="Hind107 Light"/>
          <w:sz w:val="22"/>
          <w:szCs w:val="22"/>
          <w:lang w:val="it-IT"/>
        </w:rPr>
        <w:t>machine</w:t>
      </w:r>
      <w:proofErr w:type="spellEnd"/>
      <w:r>
        <w:rPr>
          <w:rFonts w:ascii="Hind107 Light" w:hAnsi="Hind107 Light" w:cs="Hind107 Light"/>
          <w:sz w:val="22"/>
          <w:szCs w:val="22"/>
          <w:lang w:val="it-IT"/>
        </w:rPr>
        <w:t xml:space="preserve"> e cartellonistica digitale (</w:t>
      </w:r>
      <w:proofErr w:type="spellStart"/>
      <w:r>
        <w:rPr>
          <w:rFonts w:ascii="Hind107 Light" w:hAnsi="Hind107 Light" w:cs="Hind107 Light"/>
          <w:sz w:val="22"/>
          <w:szCs w:val="22"/>
          <w:lang w:val="it-IT"/>
        </w:rPr>
        <w:t>digital</w:t>
      </w:r>
      <w:proofErr w:type="spellEnd"/>
      <w:r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proofErr w:type="spellStart"/>
      <w:r>
        <w:rPr>
          <w:rFonts w:ascii="Hind107 Light" w:hAnsi="Hind107 Light" w:cs="Hind107 Light"/>
          <w:sz w:val="22"/>
          <w:szCs w:val="22"/>
          <w:lang w:val="it-IT"/>
        </w:rPr>
        <w:t>signage</w:t>
      </w:r>
      <w:proofErr w:type="spellEnd"/>
      <w:r>
        <w:rPr>
          <w:rFonts w:ascii="Hind107 Light" w:hAnsi="Hind107 Light" w:cs="Hind107 Light"/>
          <w:sz w:val="22"/>
          <w:szCs w:val="22"/>
          <w:lang w:val="it-IT"/>
        </w:rPr>
        <w:t xml:space="preserve">). </w:t>
      </w:r>
      <w:r w:rsidRPr="009C60D7">
        <w:rPr>
          <w:rFonts w:ascii="Hind107 Light" w:hAnsi="Hind107 Light" w:cs="Hind107 Light"/>
          <w:sz w:val="22"/>
          <w:szCs w:val="22"/>
          <w:lang w:val="it-IT"/>
        </w:rPr>
        <w:t xml:space="preserve">Grazie a un design "piatto" (lo spessore è di appena 20 mm), queste schede possono anche essere utilizzate per lo sviluppo di pannelli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di comando </w:t>
      </w:r>
      <w:proofErr w:type="gramStart"/>
      <w:r w:rsidRPr="009C60D7">
        <w:rPr>
          <w:rFonts w:ascii="Hind107 Light" w:hAnsi="Hind107 Light" w:cs="Hind107 Light"/>
          <w:sz w:val="22"/>
          <w:szCs w:val="22"/>
          <w:lang w:val="it-IT"/>
        </w:rPr>
        <w:t>estremame</w:t>
      </w:r>
      <w:r>
        <w:rPr>
          <w:rFonts w:ascii="Hind107 Light" w:hAnsi="Hind107 Light" w:cs="Hind107 Light"/>
          <w:sz w:val="22"/>
          <w:szCs w:val="22"/>
          <w:lang w:val="it-IT"/>
        </w:rPr>
        <w:t>n</w:t>
      </w:r>
      <w:r w:rsidRPr="009C60D7">
        <w:rPr>
          <w:rFonts w:ascii="Hind107 Light" w:hAnsi="Hind107 Light" w:cs="Hind107 Light"/>
          <w:sz w:val="22"/>
          <w:szCs w:val="22"/>
          <w:lang w:val="it-IT"/>
        </w:rPr>
        <w:t>te</w:t>
      </w:r>
      <w:proofErr w:type="gramEnd"/>
      <w:r w:rsidRPr="009C60D7">
        <w:rPr>
          <w:rFonts w:ascii="Hind107 Light" w:hAnsi="Hind107 Light" w:cs="Hind107 Light"/>
          <w:sz w:val="22"/>
          <w:szCs w:val="22"/>
          <w:lang w:val="it-IT"/>
        </w:rPr>
        <w:t xml:space="preserve"> sottili o PC di t</w:t>
      </w:r>
      <w:r>
        <w:rPr>
          <w:rFonts w:ascii="Hind107 Light" w:hAnsi="Hind107 Light" w:cs="Hind107 Light"/>
          <w:sz w:val="22"/>
          <w:szCs w:val="22"/>
          <w:lang w:val="it-IT"/>
        </w:rPr>
        <w:t>ipo "</w:t>
      </w:r>
      <w:proofErr w:type="spellStart"/>
      <w:r>
        <w:rPr>
          <w:rFonts w:ascii="Hind107 Light" w:hAnsi="Hind107 Light" w:cs="Hind107 Light"/>
          <w:sz w:val="22"/>
          <w:szCs w:val="22"/>
          <w:lang w:val="it-IT"/>
        </w:rPr>
        <w:t>All-in-One</w:t>
      </w:r>
      <w:proofErr w:type="spellEnd"/>
      <w:r>
        <w:rPr>
          <w:rFonts w:ascii="Hind107 Light" w:hAnsi="Hind107 Light" w:cs="Hind107 Light"/>
          <w:sz w:val="22"/>
          <w:szCs w:val="22"/>
          <w:lang w:val="it-IT"/>
        </w:rPr>
        <w:t xml:space="preserve">" industriali. Il modulo, opzionale, per la gestione della batteria (SMART BATTERY) permette di utilizzare queste nuove schede anche in applicazioni portatili alimentate a batteria come ad esempio nelle apparecchiature mobili a ultrasuoni impiegate nel settore </w:t>
      </w:r>
      <w:proofErr w:type="gramStart"/>
      <w:r>
        <w:rPr>
          <w:rFonts w:ascii="Hind107 Light" w:hAnsi="Hind107 Light" w:cs="Hind107 Light"/>
          <w:sz w:val="22"/>
          <w:szCs w:val="22"/>
          <w:lang w:val="it-IT"/>
        </w:rPr>
        <w:t>medicale</w:t>
      </w:r>
      <w:proofErr w:type="gramEnd"/>
      <w:r>
        <w:rPr>
          <w:rFonts w:ascii="Hind107 Light" w:hAnsi="Hind107 Light" w:cs="Hind107 Light"/>
          <w:sz w:val="22"/>
          <w:szCs w:val="22"/>
          <w:lang w:val="it-IT"/>
        </w:rPr>
        <w:t xml:space="preserve">. </w:t>
      </w:r>
      <w:r w:rsidRPr="006F2730">
        <w:rPr>
          <w:rFonts w:ascii="Hind107 Light" w:hAnsi="Hind107 Light" w:cs="Hind107 Light"/>
          <w:sz w:val="22"/>
          <w:szCs w:val="22"/>
          <w:lang w:val="it-IT"/>
        </w:rPr>
        <w:t xml:space="preserve">Grazie al controllore per la gestione </w:t>
      </w:r>
      <w:proofErr w:type="gramStart"/>
      <w:r w:rsidRPr="006F2730">
        <w:rPr>
          <w:rFonts w:ascii="Hind107 Light" w:hAnsi="Hind107 Light" w:cs="Hind107 Light"/>
          <w:sz w:val="22"/>
          <w:szCs w:val="22"/>
          <w:lang w:val="it-IT"/>
        </w:rPr>
        <w:t>della scheda integrato</w:t>
      </w:r>
      <w:proofErr w:type="gramEnd"/>
      <w:r w:rsidRPr="006F2730">
        <w:rPr>
          <w:rFonts w:ascii="Hind107 Light" w:hAnsi="Hind107 Light" w:cs="Hind107 Light"/>
          <w:sz w:val="22"/>
          <w:szCs w:val="22"/>
          <w:lang w:val="it-IT"/>
        </w:rPr>
        <w:t xml:space="preserve"> e al supporto per la tecnologia Intel® </w:t>
      </w:r>
      <w:proofErr w:type="spellStart"/>
      <w:r w:rsidRPr="006F2730">
        <w:rPr>
          <w:rFonts w:ascii="Hind107 Light" w:hAnsi="Hind107 Light" w:cs="Hind107 Light"/>
          <w:sz w:val="22"/>
          <w:szCs w:val="22"/>
          <w:lang w:val="it-IT"/>
        </w:rPr>
        <w:t>vPro</w:t>
      </w:r>
      <w:proofErr w:type="spellEnd"/>
      <w:r w:rsidRPr="006F2730">
        <w:rPr>
          <w:rFonts w:ascii="Hind107 Light" w:hAnsi="Hind107 Light" w:cs="Hind107 Light"/>
          <w:sz w:val="22"/>
          <w:szCs w:val="22"/>
          <w:lang w:val="it-IT"/>
        </w:rPr>
        <w:t>™ con Intel® AMT (</w:t>
      </w:r>
      <w:proofErr w:type="spellStart"/>
      <w:r w:rsidRPr="006F2730">
        <w:rPr>
          <w:rFonts w:ascii="Hind107 Light" w:hAnsi="Hind107 Light" w:cs="Hind107 Light"/>
          <w:sz w:val="22"/>
          <w:szCs w:val="22"/>
          <w:lang w:val="it-IT"/>
        </w:rPr>
        <w:t>Active</w:t>
      </w:r>
      <w:proofErr w:type="spellEnd"/>
      <w:r w:rsidRPr="006F2730">
        <w:rPr>
          <w:rFonts w:ascii="Hind107 Light" w:hAnsi="Hind107 Light" w:cs="Hind107 Light"/>
          <w:sz w:val="22"/>
          <w:szCs w:val="22"/>
          <w:lang w:val="it-IT"/>
        </w:rPr>
        <w:t xml:space="preserve"> Management </w:t>
      </w:r>
      <w:proofErr w:type="spellStart"/>
      <w:r w:rsidRPr="006F2730">
        <w:rPr>
          <w:rFonts w:ascii="Hind107 Light" w:hAnsi="Hind107 Light" w:cs="Hind107 Light"/>
          <w:sz w:val="22"/>
          <w:szCs w:val="22"/>
          <w:lang w:val="it-IT"/>
        </w:rPr>
        <w:t>Technology</w:t>
      </w:r>
      <w:proofErr w:type="spellEnd"/>
      <w:r w:rsidRPr="006F2730">
        <w:rPr>
          <w:rFonts w:ascii="Hind107 Light" w:hAnsi="Hind107 Light" w:cs="Hind107 Light"/>
          <w:sz w:val="22"/>
          <w:szCs w:val="22"/>
          <w:lang w:val="it-IT"/>
        </w:rPr>
        <w:t>) è possibile incrementare l'affidabilità delle install</w:t>
      </w:r>
      <w:r>
        <w:rPr>
          <w:rFonts w:ascii="Hind107 Light" w:hAnsi="Hind107 Light" w:cs="Hind107 Light"/>
          <w:sz w:val="22"/>
          <w:szCs w:val="22"/>
          <w:lang w:val="it-IT"/>
        </w:rPr>
        <w:t>a</w:t>
      </w:r>
      <w:r w:rsidRPr="006F2730">
        <w:rPr>
          <w:rFonts w:ascii="Hind107 Light" w:hAnsi="Hind107 Light" w:cs="Hind107 Light"/>
          <w:sz w:val="22"/>
          <w:szCs w:val="22"/>
          <w:lang w:val="it-IT"/>
        </w:rPr>
        <w:t xml:space="preserve">zioni di sistemi IoT distribuiti e, in molti casi, evitare il ricorso alla manutenzione </w:t>
      </w:r>
      <w:r>
        <w:rPr>
          <w:rFonts w:ascii="Hind107 Light" w:hAnsi="Hind107 Light" w:cs="Hind107 Light"/>
          <w:sz w:val="22"/>
          <w:szCs w:val="22"/>
          <w:lang w:val="it-IT"/>
        </w:rPr>
        <w:t>"</w:t>
      </w:r>
      <w:r w:rsidRPr="006F2730">
        <w:rPr>
          <w:rFonts w:ascii="Hind107 Light" w:hAnsi="Hind107 Light" w:cs="Hind107 Light"/>
          <w:sz w:val="22"/>
          <w:szCs w:val="22"/>
          <w:lang w:val="it-IT"/>
        </w:rPr>
        <w:t>on-site</w:t>
      </w:r>
      <w:r>
        <w:rPr>
          <w:rFonts w:ascii="Hind107 Light" w:hAnsi="Hind107 Light" w:cs="Hind107 Light"/>
          <w:sz w:val="22"/>
          <w:szCs w:val="22"/>
          <w:lang w:val="it-IT"/>
        </w:rPr>
        <w:t>"</w:t>
      </w:r>
      <w:r w:rsidRPr="006F2730">
        <w:rPr>
          <w:rFonts w:ascii="Hind107 Light" w:hAnsi="Hind107 Light" w:cs="Hind107 Light"/>
          <w:sz w:val="22"/>
          <w:szCs w:val="22"/>
          <w:lang w:val="it-IT"/>
        </w:rPr>
        <w:t>.</w:t>
      </w:r>
    </w:p>
    <w:p w:rsidR="008126A0" w:rsidRPr="006F2730" w:rsidRDefault="008126A0" w:rsidP="008126A0">
      <w:pPr>
        <w:spacing w:line="360" w:lineRule="auto"/>
        <w:rPr>
          <w:rFonts w:ascii="Hind107 Light" w:hAnsi="Hind107 Light" w:cs="Hind107 Light"/>
          <w:sz w:val="22"/>
          <w:szCs w:val="22"/>
          <w:lang w:val="it-IT"/>
        </w:rPr>
      </w:pPr>
    </w:p>
    <w:p w:rsidR="008126A0" w:rsidRPr="008126A0" w:rsidRDefault="008126A0" w:rsidP="008126A0">
      <w:pPr>
        <w:spacing w:line="360" w:lineRule="auto"/>
        <w:rPr>
          <w:rFonts w:ascii="Hind107 Light" w:hAnsi="Hind107 Light" w:cs="Hind107 Light"/>
          <w:b/>
          <w:sz w:val="22"/>
          <w:szCs w:val="22"/>
          <w:lang w:val="it-IT"/>
        </w:rPr>
      </w:pPr>
      <w:r w:rsidRPr="008126A0">
        <w:rPr>
          <w:rFonts w:ascii="Hind107 Light" w:hAnsi="Hind107 Light" w:cs="Hind107 Light"/>
          <w:b/>
          <w:sz w:val="22"/>
          <w:szCs w:val="22"/>
          <w:lang w:val="it-IT"/>
        </w:rPr>
        <w:t>Uno sguardo in profondità</w:t>
      </w:r>
    </w:p>
    <w:p w:rsidR="008126A0" w:rsidRDefault="008126A0" w:rsidP="008126A0">
      <w:pPr>
        <w:spacing w:line="360" w:lineRule="auto"/>
        <w:rPr>
          <w:rFonts w:ascii="Hind107 Light" w:hAnsi="Hind107 Light" w:cs="Hind107 Light"/>
          <w:sz w:val="22"/>
          <w:szCs w:val="22"/>
          <w:lang w:val="it-IT"/>
        </w:rPr>
      </w:pPr>
      <w:r w:rsidRPr="006F2730">
        <w:rPr>
          <w:rFonts w:ascii="Hind107 Light" w:hAnsi="Hind107 Light" w:cs="Hind107 Light"/>
          <w:sz w:val="22"/>
          <w:szCs w:val="22"/>
          <w:lang w:val="it-IT"/>
        </w:rPr>
        <w:t xml:space="preserve">Le schede conga-IC170 in formato Thin </w:t>
      </w:r>
      <w:proofErr w:type="spellStart"/>
      <w:r w:rsidRPr="006F2730">
        <w:rPr>
          <w:rFonts w:ascii="Hind107 Light" w:hAnsi="Hind107 Light" w:cs="Hind107 Light"/>
          <w:sz w:val="22"/>
          <w:szCs w:val="22"/>
          <w:lang w:val="it-IT"/>
        </w:rPr>
        <w:t>Mini-ITX</w:t>
      </w:r>
      <w:proofErr w:type="spellEnd"/>
      <w:r w:rsidRPr="006F2730">
        <w:rPr>
          <w:rFonts w:ascii="Hind107 Light" w:hAnsi="Hind107 Light" w:cs="Hind107 Light"/>
          <w:sz w:val="22"/>
          <w:szCs w:val="22"/>
          <w:lang w:val="it-IT"/>
        </w:rPr>
        <w:t xml:space="preserve"> sono equipaggiate con le versioni SoC </w:t>
      </w:r>
      <w:proofErr w:type="spellStart"/>
      <w:r w:rsidRPr="006F2730">
        <w:rPr>
          <w:rFonts w:ascii="Hind107 Light" w:hAnsi="Hind107 Light" w:cs="Hind107 Light"/>
          <w:sz w:val="22"/>
          <w:szCs w:val="22"/>
          <w:lang w:val="it-IT"/>
        </w:rPr>
        <w:t>dual</w:t>
      </w:r>
      <w:proofErr w:type="spellEnd"/>
      <w:r w:rsidRPr="006F2730"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proofErr w:type="spellStart"/>
      <w:r w:rsidRPr="006F2730">
        <w:rPr>
          <w:rFonts w:ascii="Hind107 Light" w:hAnsi="Hind107 Light" w:cs="Hind107 Light"/>
          <w:sz w:val="22"/>
          <w:szCs w:val="22"/>
          <w:lang w:val="it-IT"/>
        </w:rPr>
        <w:t>core</w:t>
      </w:r>
      <w:proofErr w:type="spellEnd"/>
      <w:r w:rsidRPr="006F2730">
        <w:rPr>
          <w:rFonts w:ascii="Hind107 Light" w:hAnsi="Hind107 Light" w:cs="Hind107 Light"/>
          <w:sz w:val="22"/>
          <w:szCs w:val="22"/>
          <w:lang w:val="it-IT"/>
        </w:rPr>
        <w:t xml:space="preserve"> serie U dei processori Intel® </w:t>
      </w:r>
      <w:proofErr w:type="spellStart"/>
      <w:r w:rsidRPr="006F2730">
        <w:rPr>
          <w:rFonts w:ascii="Hind107 Light" w:hAnsi="Hind107 Light" w:cs="Hind107 Light"/>
          <w:sz w:val="22"/>
          <w:szCs w:val="22"/>
          <w:lang w:val="it-IT"/>
        </w:rPr>
        <w:t>Core</w:t>
      </w:r>
      <w:proofErr w:type="spellEnd"/>
      <w:r w:rsidRPr="006F2730">
        <w:rPr>
          <w:rFonts w:ascii="Hind107 Light" w:hAnsi="Hind107 Light" w:cs="Hind107 Light"/>
          <w:sz w:val="22"/>
          <w:szCs w:val="22"/>
          <w:lang w:val="it-IT"/>
        </w:rPr>
        <w:t xml:space="preserve">™ di sesta generazione. 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Si va dalla versione base con processore Intel® </w:t>
      </w:r>
      <w:proofErr w:type="spellStart"/>
      <w:r w:rsidRPr="00330F19">
        <w:rPr>
          <w:rFonts w:ascii="Hind107 Light" w:hAnsi="Hind107 Light" w:cs="Hind107 Light"/>
          <w:sz w:val="22"/>
          <w:szCs w:val="22"/>
          <w:lang w:val="it-IT"/>
        </w:rPr>
        <w:t>Celeron</w:t>
      </w:r>
      <w:proofErr w:type="spellEnd"/>
      <w:r w:rsidRPr="00330F19">
        <w:rPr>
          <w:rFonts w:ascii="Hind107 Light" w:hAnsi="Hind107 Light" w:cs="Hind107 Light"/>
          <w:sz w:val="22"/>
          <w:szCs w:val="22"/>
          <w:lang w:val="it-IT"/>
        </w:rPr>
        <w:t>® 3995U</w:t>
      </w:r>
      <w:proofErr w:type="gramStart"/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  </w:t>
      </w:r>
      <w:proofErr w:type="gramEnd"/>
      <w:r>
        <w:rPr>
          <w:rFonts w:ascii="Hind107 Light" w:hAnsi="Hind107 Light" w:cs="Hind107 Light"/>
          <w:sz w:val="22"/>
          <w:szCs w:val="22"/>
          <w:lang w:val="it-IT"/>
        </w:rPr>
        <w:t>(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2 </w:t>
      </w:r>
      <w:proofErr w:type="spellStart"/>
      <w:r w:rsidRPr="00330F19">
        <w:rPr>
          <w:rFonts w:ascii="Hind107 Light" w:hAnsi="Hind107 Light" w:cs="Hind107 Light"/>
          <w:sz w:val="22"/>
          <w:szCs w:val="22"/>
          <w:lang w:val="it-IT"/>
        </w:rPr>
        <w:t>GHz</w:t>
      </w:r>
      <w:proofErr w:type="spellEnd"/>
      <w:r>
        <w:rPr>
          <w:rFonts w:ascii="Hind107 Light" w:hAnsi="Hind107 Light" w:cs="Hind107 Light"/>
          <w:sz w:val="22"/>
          <w:szCs w:val="22"/>
          <w:lang w:val="it-IT"/>
        </w:rPr>
        <w:t>)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 a quelle con processori Intel® </w:t>
      </w:r>
      <w:proofErr w:type="spellStart"/>
      <w:r w:rsidRPr="00330F19">
        <w:rPr>
          <w:rFonts w:ascii="Hind107 Light" w:hAnsi="Hind107 Light" w:cs="Hind107 Light"/>
          <w:sz w:val="22"/>
          <w:szCs w:val="22"/>
          <w:lang w:val="it-IT"/>
        </w:rPr>
        <w:t>Core</w:t>
      </w:r>
      <w:proofErr w:type="spellEnd"/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™ i3 6100U (2,3GHz) e i5 6300U (2,4GHz, 3GHz in modalità turbo) per arrivare ai modelli con processore Intel® </w:t>
      </w:r>
      <w:proofErr w:type="spellStart"/>
      <w:r w:rsidRPr="00330F19">
        <w:rPr>
          <w:rFonts w:ascii="Hind107 Light" w:hAnsi="Hind107 Light" w:cs="Hind107 Light"/>
          <w:sz w:val="22"/>
          <w:szCs w:val="22"/>
          <w:lang w:val="it-IT"/>
        </w:rPr>
        <w:t>Core</w:t>
      </w:r>
      <w:proofErr w:type="spellEnd"/>
      <w:r w:rsidRPr="00330F19">
        <w:rPr>
          <w:rFonts w:ascii="Hind107 Light" w:hAnsi="Hind107 Light" w:cs="Hind107 Light"/>
          <w:sz w:val="22"/>
          <w:szCs w:val="22"/>
          <w:lang w:val="it-IT"/>
        </w:rPr>
        <w:t>™ i7 6600 con una frequenza di clock massima di 3</w:t>
      </w:r>
      <w:r>
        <w:rPr>
          <w:rFonts w:ascii="Hind107 Light" w:hAnsi="Hind107 Light" w:cs="Hind107 Light"/>
          <w:sz w:val="22"/>
          <w:szCs w:val="22"/>
          <w:lang w:val="it-IT"/>
        </w:rPr>
        <w:t>,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t>4GHz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 (in modalità turbo)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. In funzione del tipo di processore utilizzato, le nuove schede sono caratterizzate da un TDP configurabile da </w:t>
      </w:r>
      <w:proofErr w:type="gramStart"/>
      <w:r w:rsidRPr="00330F19">
        <w:rPr>
          <w:rFonts w:ascii="Hind107 Light" w:hAnsi="Hind107 Light" w:cs="Hind107 Light"/>
          <w:sz w:val="22"/>
          <w:szCs w:val="22"/>
          <w:lang w:val="it-IT"/>
        </w:rPr>
        <w:t>15</w:t>
      </w:r>
      <w:proofErr w:type="gramEnd"/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 a 7,5 W in modo da soddisfare </w:t>
      </w:r>
      <w:r>
        <w:rPr>
          <w:rFonts w:ascii="Hind107 Light" w:hAnsi="Hind107 Light" w:cs="Hind107 Light"/>
          <w:sz w:val="22"/>
          <w:szCs w:val="22"/>
          <w:lang w:val="it-IT"/>
        </w:rPr>
        <w:t>i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 requisiti in termini di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dissipazione della specifica applicazione considerata. 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Grazie alla presenza di due zoccoli SO-DIMM, le nuove schede possono supportare fino a </w:t>
      </w:r>
      <w:proofErr w:type="gramStart"/>
      <w:r w:rsidRPr="00330F19">
        <w:rPr>
          <w:rFonts w:ascii="Hind107 Light" w:hAnsi="Hind107 Light" w:cs="Hind107 Light"/>
          <w:sz w:val="22"/>
          <w:szCs w:val="22"/>
          <w:lang w:val="it-IT"/>
        </w:rPr>
        <w:t>32</w:t>
      </w:r>
      <w:proofErr w:type="gramEnd"/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 GB di memoria RAM DDR4/2133 MHz in modo da 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lastRenderedPageBreak/>
        <w:t>assicurare un'ampiezza di banda nettamente superior</w:t>
      </w:r>
      <w:r>
        <w:rPr>
          <w:rFonts w:ascii="Hind107 Light" w:hAnsi="Hind107 Light" w:cs="Hind107 Light"/>
          <w:sz w:val="22"/>
          <w:szCs w:val="22"/>
          <w:lang w:val="it-IT"/>
        </w:rPr>
        <w:t>e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t xml:space="preserve"> e una maggiore efficienza energetica rispetto alle implementazioni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con RAM </w:t>
      </w:r>
      <w:r w:rsidRPr="00330F19">
        <w:rPr>
          <w:rFonts w:ascii="Hind107 Light" w:hAnsi="Hind107 Light" w:cs="Hind107 Light"/>
          <w:sz w:val="22"/>
          <w:szCs w:val="22"/>
          <w:lang w:val="it-IT"/>
        </w:rPr>
        <w:t>DDR3 tradizionali.</w:t>
      </w:r>
    </w:p>
    <w:p w:rsidR="008126A0" w:rsidRPr="002D4115" w:rsidRDefault="008126A0" w:rsidP="008126A0">
      <w:pPr>
        <w:spacing w:line="360" w:lineRule="auto"/>
        <w:rPr>
          <w:rFonts w:ascii="Hind107 Light" w:hAnsi="Hind107 Light" w:cs="Hind107 Light"/>
          <w:sz w:val="22"/>
          <w:szCs w:val="22"/>
          <w:lang w:val="it-IT"/>
        </w:rPr>
      </w:pPr>
      <w:r w:rsidRPr="002D4115">
        <w:rPr>
          <w:rFonts w:ascii="Hind107 Light" w:hAnsi="Hind107 Light" w:cs="Hind107 Light"/>
          <w:sz w:val="22"/>
          <w:szCs w:val="22"/>
          <w:lang w:val="it-IT"/>
        </w:rPr>
        <w:t xml:space="preserve">La grafica Intel® Gen9 integrata supporta </w:t>
      </w:r>
      <w:proofErr w:type="spellStart"/>
      <w:r w:rsidRPr="002D4115">
        <w:rPr>
          <w:rFonts w:ascii="Hind107 Light" w:hAnsi="Hind107 Light" w:cs="Hind107 Light"/>
          <w:sz w:val="22"/>
          <w:szCs w:val="22"/>
          <w:lang w:val="it-IT"/>
        </w:rPr>
        <w:t>DirectX</w:t>
      </w:r>
      <w:proofErr w:type="spellEnd"/>
      <w:r w:rsidRPr="002D4115"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proofErr w:type="gramStart"/>
      <w:r w:rsidRPr="002D4115">
        <w:rPr>
          <w:rFonts w:ascii="Hind107 Light" w:hAnsi="Hind107 Light" w:cs="Hind107 Light"/>
          <w:sz w:val="22"/>
          <w:szCs w:val="22"/>
          <w:lang w:val="it-IT"/>
        </w:rPr>
        <w:t>12</w:t>
      </w:r>
      <w:proofErr w:type="gramEnd"/>
      <w:r w:rsidRPr="002D4115">
        <w:rPr>
          <w:rFonts w:ascii="Hind107 Light" w:hAnsi="Hind107 Light" w:cs="Hind107 Light"/>
          <w:sz w:val="22"/>
          <w:szCs w:val="22"/>
          <w:lang w:val="it-IT"/>
        </w:rPr>
        <w:t xml:space="preserve"> e Open GL 4.4 per garantire elevate prestazioni grafiche 3D su un massimo di 3 display indipendenti con risoluzione 4k (3840 x 2160 pixel)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 a 60 Hz </w:t>
      </w:r>
      <w:r w:rsidRPr="002D4115">
        <w:rPr>
          <w:rFonts w:ascii="Hind107 Light" w:hAnsi="Hind107 Light" w:cs="Hind107 Light"/>
          <w:sz w:val="22"/>
          <w:szCs w:val="22"/>
          <w:lang w:val="it-IT"/>
        </w:rPr>
        <w:t xml:space="preserve">attraverso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2 </w:t>
      </w:r>
      <w:r w:rsidRPr="002D4115">
        <w:rPr>
          <w:rFonts w:ascii="Hind107 Light" w:hAnsi="Hind107 Light" w:cs="Hind107 Light"/>
          <w:sz w:val="22"/>
          <w:szCs w:val="22"/>
          <w:lang w:val="it-IT"/>
        </w:rPr>
        <w:t xml:space="preserve">interfacce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DP++ e 1 interfaccia eDP: inoltre è prevista la possibilità di configurare un'interfaccia LVDS a 24 bit a due canali. </w:t>
      </w:r>
      <w:r w:rsidRPr="002D4115">
        <w:rPr>
          <w:rFonts w:ascii="Hind107 Light" w:hAnsi="Hind107 Light" w:cs="Hind107 Light"/>
          <w:sz w:val="22"/>
          <w:szCs w:val="22"/>
          <w:lang w:val="it-IT"/>
        </w:rPr>
        <w:t xml:space="preserve">E' altresì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disponibile </w:t>
      </w:r>
      <w:r w:rsidRPr="002D4115">
        <w:rPr>
          <w:rFonts w:ascii="Hind107 Light" w:hAnsi="Hind107 Light" w:cs="Hind107 Light"/>
          <w:sz w:val="22"/>
          <w:szCs w:val="22"/>
          <w:lang w:val="it-IT"/>
        </w:rPr>
        <w:t>il supporto della codifica e della decodifica accelerate via hardware di video HEVC, VP8, VP9 e VDENC.</w:t>
      </w:r>
    </w:p>
    <w:p w:rsidR="008126A0" w:rsidRPr="008126A0" w:rsidRDefault="008126A0" w:rsidP="008126A0">
      <w:pPr>
        <w:spacing w:line="360" w:lineRule="auto"/>
        <w:rPr>
          <w:rFonts w:ascii="Hind107 Light" w:hAnsi="Hind107 Light" w:cs="Hind107 Light"/>
          <w:sz w:val="22"/>
          <w:szCs w:val="22"/>
          <w:lang w:val="it-IT"/>
        </w:rPr>
      </w:pPr>
    </w:p>
    <w:p w:rsidR="008126A0" w:rsidRDefault="008126A0" w:rsidP="008126A0">
      <w:pPr>
        <w:spacing w:line="360" w:lineRule="auto"/>
        <w:rPr>
          <w:rFonts w:ascii="Hind107 Light" w:hAnsi="Hind107 Light" w:cs="Hind107 Light"/>
          <w:sz w:val="22"/>
          <w:szCs w:val="22"/>
          <w:lang w:val="it-IT"/>
        </w:rPr>
      </w:pPr>
      <w:r w:rsidRPr="00852A90">
        <w:rPr>
          <w:rFonts w:ascii="Hind107 Light" w:hAnsi="Hind107 Light" w:cs="Hind107 Light"/>
          <w:sz w:val="22"/>
          <w:szCs w:val="22"/>
          <w:lang w:val="it-IT"/>
        </w:rPr>
        <w:t xml:space="preserve">Oltre a </w:t>
      </w:r>
      <w:proofErr w:type="gramStart"/>
      <w:r w:rsidRPr="00852A90">
        <w:rPr>
          <w:rFonts w:ascii="Hind107 Light" w:hAnsi="Hind107 Light" w:cs="Hind107 Light"/>
          <w:sz w:val="22"/>
          <w:szCs w:val="22"/>
          <w:lang w:val="it-IT"/>
        </w:rPr>
        <w:t>4</w:t>
      </w:r>
      <w:proofErr w:type="gramEnd"/>
      <w:r w:rsidRPr="00852A90">
        <w:rPr>
          <w:rFonts w:ascii="Hind107 Light" w:hAnsi="Hind107 Light" w:cs="Hind107 Light"/>
          <w:sz w:val="22"/>
          <w:szCs w:val="22"/>
          <w:lang w:val="it-IT"/>
        </w:rPr>
        <w:t xml:space="preserve"> slot PCIe (</w:t>
      </w:r>
      <w:proofErr w:type="spellStart"/>
      <w:r w:rsidRPr="00852A90">
        <w:rPr>
          <w:rFonts w:ascii="Hind107 Light" w:hAnsi="Hind107 Light" w:cs="Hind107 Light"/>
          <w:sz w:val="22"/>
          <w:szCs w:val="22"/>
          <w:lang w:val="it-IT"/>
        </w:rPr>
        <w:t>Gen</w:t>
      </w:r>
      <w:proofErr w:type="spellEnd"/>
      <w:r w:rsidRPr="00852A90">
        <w:rPr>
          <w:rFonts w:ascii="Hind107 Light" w:hAnsi="Hind107 Light" w:cs="Hind107 Light"/>
          <w:sz w:val="22"/>
          <w:szCs w:val="22"/>
          <w:lang w:val="it-IT"/>
        </w:rPr>
        <w:t xml:space="preserve"> 3), la gamma di interfacce disponibile comprende 1 porta mPCIe oltre a </w:t>
      </w:r>
      <w:r>
        <w:rPr>
          <w:rFonts w:ascii="Hind107 Light" w:hAnsi="Hind107 Light" w:cs="Hind107 Light"/>
          <w:sz w:val="22"/>
          <w:szCs w:val="22"/>
          <w:lang w:val="it-IT"/>
        </w:rPr>
        <w:t>un</w:t>
      </w:r>
      <w:r w:rsidRPr="00852A90">
        <w:rPr>
          <w:rFonts w:ascii="Hind107 Light" w:hAnsi="Hind107 Light" w:cs="Hind107 Light"/>
          <w:sz w:val="22"/>
          <w:szCs w:val="22"/>
          <w:lang w:val="it-IT"/>
        </w:rPr>
        <w:t xml:space="preserve"> connettore M.2 che può essere utilizzato per l'espansione o per un SSD. </w:t>
      </w:r>
      <w:r w:rsidRPr="00DE4487">
        <w:rPr>
          <w:rFonts w:ascii="Hind107 Light" w:hAnsi="Hind107 Light" w:cs="Hind107 Light"/>
          <w:sz w:val="22"/>
          <w:szCs w:val="22"/>
          <w:lang w:val="it-IT"/>
        </w:rPr>
        <w:t>Sono inoltre previste 4 porte USB 3.0 e 6 porte USB 2.0 per il collegamento di periferiche aggiuntive; 2 porte Gigabit Ethernet e uno zoccolo per scheda SIM per garantire la connettività in applicazioni IoT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proofErr w:type="gramStart"/>
      <w:r w:rsidRPr="00DE4487">
        <w:rPr>
          <w:rFonts w:ascii="Hind107 Light" w:hAnsi="Hind107 Light" w:cs="Hind107 Light"/>
          <w:sz w:val="22"/>
          <w:szCs w:val="22"/>
          <w:lang w:val="it-IT"/>
        </w:rPr>
        <w:t>ed</w:t>
      </w:r>
      <w:proofErr w:type="gramEnd"/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 M2M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 e un'interfaccia MIPI CSI-2 per il collegamento diretto di telecamere CMOS a basso costo.</w:t>
      </w:r>
    </w:p>
    <w:p w:rsidR="008126A0" w:rsidRDefault="008126A0" w:rsidP="008126A0">
      <w:pPr>
        <w:spacing w:line="360" w:lineRule="auto"/>
        <w:rPr>
          <w:rFonts w:ascii="Hind107 Light" w:hAnsi="Hind107 Light" w:cs="Hind107 Light"/>
          <w:sz w:val="22"/>
          <w:szCs w:val="22"/>
          <w:lang w:val="it-IT"/>
        </w:rPr>
      </w:pPr>
      <w:r w:rsidRPr="00DE4487">
        <w:rPr>
          <w:rFonts w:ascii="Hind107 Light" w:hAnsi="Hind107 Light" w:cs="Hind107 Light"/>
          <w:sz w:val="22"/>
          <w:szCs w:val="22"/>
          <w:lang w:val="it-IT"/>
        </w:rPr>
        <w:t>Tra le altr</w:t>
      </w:r>
      <w:r>
        <w:rPr>
          <w:rFonts w:ascii="Hind107 Light" w:hAnsi="Hind107 Light" w:cs="Hind107 Light"/>
          <w:sz w:val="22"/>
          <w:szCs w:val="22"/>
          <w:lang w:val="it-IT"/>
        </w:rPr>
        <w:t>e</w:t>
      </w:r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 interfacce utili </w:t>
      </w:r>
      <w:r>
        <w:rPr>
          <w:rFonts w:ascii="Hind107 Light" w:hAnsi="Hind107 Light" w:cs="Hind107 Light"/>
          <w:sz w:val="22"/>
          <w:szCs w:val="22"/>
          <w:lang w:val="it-IT"/>
        </w:rPr>
        <w:t>nelle</w:t>
      </w:r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 applicazioni industriali si possono segnalare 2 porte COM, una delle quali può essere configurata come </w:t>
      </w:r>
      <w:proofErr w:type="spellStart"/>
      <w:proofErr w:type="gramStart"/>
      <w:r w:rsidRPr="00DE4487">
        <w:rPr>
          <w:rFonts w:ascii="Hind107 Light" w:hAnsi="Hind107 Light" w:cs="Hind107 Light"/>
          <w:sz w:val="22"/>
          <w:szCs w:val="22"/>
          <w:lang w:val="it-IT"/>
        </w:rPr>
        <w:t>ccTalk</w:t>
      </w:r>
      <w:proofErr w:type="spellEnd"/>
      <w:proofErr w:type="gramEnd"/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r>
        <w:rPr>
          <w:rFonts w:ascii="Hind107 Light" w:hAnsi="Hind107 Light" w:cs="Hind107 Light"/>
          <w:sz w:val="22"/>
          <w:szCs w:val="22"/>
          <w:lang w:val="it-IT"/>
        </w:rPr>
        <w:t>e</w:t>
      </w:r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 8 GPIO. In </w:t>
      </w:r>
      <w:proofErr w:type="gramStart"/>
      <w:r w:rsidRPr="00DE4487">
        <w:rPr>
          <w:rFonts w:ascii="Hind107 Light" w:hAnsi="Hind107 Light" w:cs="Hind107 Light"/>
          <w:sz w:val="22"/>
          <w:szCs w:val="22"/>
          <w:lang w:val="it-IT"/>
        </w:rPr>
        <w:t>opzione</w:t>
      </w:r>
      <w:proofErr w:type="gramEnd"/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 è disponibile un modulo TPM (Trusted Platform </w:t>
      </w:r>
      <w:proofErr w:type="spellStart"/>
      <w:r w:rsidRPr="00DE4487">
        <w:rPr>
          <w:rFonts w:ascii="Hind107 Light" w:hAnsi="Hind107 Light" w:cs="Hind107 Light"/>
          <w:sz w:val="22"/>
          <w:szCs w:val="22"/>
          <w:lang w:val="it-IT"/>
        </w:rPr>
        <w:t>Module</w:t>
      </w:r>
      <w:proofErr w:type="spellEnd"/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) integrato.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Dischi rigidi e SSD possono essere connessi attraverso 2 porte SATA 3.0, mentre è prevista anche un'interfaccia per audio 5.1 HD e </w:t>
      </w:r>
      <w:proofErr w:type="spellStart"/>
      <w:r>
        <w:rPr>
          <w:rFonts w:ascii="Hind107 Light" w:hAnsi="Hind107 Light" w:cs="Hind107 Light"/>
          <w:sz w:val="22"/>
          <w:szCs w:val="22"/>
          <w:lang w:val="it-IT"/>
        </w:rPr>
        <w:t>digital</w:t>
      </w:r>
      <w:proofErr w:type="spellEnd"/>
      <w:r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proofErr w:type="gramStart"/>
      <w:r>
        <w:rPr>
          <w:rFonts w:ascii="Hind107 Light" w:hAnsi="Hind107 Light" w:cs="Hind107 Light"/>
          <w:sz w:val="22"/>
          <w:szCs w:val="22"/>
          <w:lang w:val="it-IT"/>
        </w:rPr>
        <w:t>audio</w:t>
      </w:r>
      <w:proofErr w:type="gramEnd"/>
      <w:r>
        <w:rPr>
          <w:rFonts w:ascii="Hind107 Light" w:hAnsi="Hind107 Light" w:cs="Hind107 Light"/>
          <w:sz w:val="22"/>
          <w:szCs w:val="22"/>
          <w:lang w:val="it-IT"/>
        </w:rPr>
        <w:t>.</w:t>
      </w:r>
    </w:p>
    <w:p w:rsidR="008126A0" w:rsidRPr="00DE4487" w:rsidRDefault="008126A0" w:rsidP="008126A0">
      <w:pPr>
        <w:spacing w:line="360" w:lineRule="auto"/>
        <w:rPr>
          <w:rFonts w:ascii="Hind107 Light" w:hAnsi="Hind107 Light" w:cs="Hind107 Light"/>
          <w:sz w:val="22"/>
          <w:szCs w:val="22"/>
          <w:lang w:val="it-IT"/>
        </w:rPr>
      </w:pPr>
      <w:r w:rsidRPr="00DE4487">
        <w:rPr>
          <w:rFonts w:ascii="Hind107 Light" w:hAnsi="Hind107 Light" w:cs="Hind107 Light"/>
          <w:sz w:val="22"/>
          <w:szCs w:val="22"/>
          <w:lang w:val="it-IT"/>
        </w:rPr>
        <w:t>Per quanto concerne i sistemi operativi</w:t>
      </w:r>
      <w:r>
        <w:rPr>
          <w:rFonts w:ascii="Hind107 Light" w:hAnsi="Hind107 Light" w:cs="Hind107 Light"/>
          <w:sz w:val="22"/>
          <w:szCs w:val="22"/>
          <w:lang w:val="it-IT"/>
        </w:rPr>
        <w:t>,</w:t>
      </w:r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 l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e nuove schede </w:t>
      </w:r>
      <w:r w:rsidRPr="00DE4487">
        <w:rPr>
          <w:rFonts w:ascii="Hind107 Light" w:hAnsi="Hind107 Light" w:cs="Hind107 Light"/>
          <w:sz w:val="22"/>
          <w:szCs w:val="22"/>
          <w:lang w:val="it-IT"/>
        </w:rPr>
        <w:t>supporta</w:t>
      </w:r>
      <w:r>
        <w:rPr>
          <w:rFonts w:ascii="Hind107 Light" w:hAnsi="Hind107 Light" w:cs="Hind107 Light"/>
          <w:sz w:val="22"/>
          <w:szCs w:val="22"/>
          <w:lang w:val="it-IT"/>
        </w:rPr>
        <w:t>no</w:t>
      </w:r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 tutte le più diffuse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versioni </w:t>
      </w:r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di Linux e Microsoft Windows – compresa Windows </w:t>
      </w:r>
      <w:proofErr w:type="gramStart"/>
      <w:r w:rsidRPr="00DE4487">
        <w:rPr>
          <w:rFonts w:ascii="Hind107 Light" w:hAnsi="Hind107 Light" w:cs="Hind107 Light"/>
          <w:sz w:val="22"/>
          <w:szCs w:val="22"/>
          <w:lang w:val="it-IT"/>
        </w:rPr>
        <w:t>10</w:t>
      </w:r>
      <w:proofErr w:type="gramEnd"/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. La vasta gamma di accessori finalizzata a semplificare la fase </w:t>
      </w:r>
      <w:proofErr w:type="gramStart"/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di </w:t>
      </w:r>
      <w:proofErr w:type="gramEnd"/>
      <w:r w:rsidRPr="00DE4487">
        <w:rPr>
          <w:rFonts w:ascii="Hind107 Light" w:hAnsi="Hind107 Light" w:cs="Hind107 Light"/>
          <w:sz w:val="22"/>
          <w:szCs w:val="22"/>
          <w:lang w:val="it-IT"/>
        </w:rPr>
        <w:t xml:space="preserve">integrazione – dissipatori di calore, 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pannelli di I/O e set di cavi </w:t>
      </w:r>
      <w:r w:rsidRPr="00DE4487">
        <w:rPr>
          <w:rFonts w:ascii="Hind107 Light" w:hAnsi="Hind107 Light" w:cs="Hind107 Light"/>
          <w:sz w:val="22"/>
          <w:szCs w:val="22"/>
          <w:lang w:val="it-IT"/>
        </w:rPr>
        <w:t>– completa l'offerta di congatec.</w:t>
      </w:r>
    </w:p>
    <w:p w:rsidR="008126A0" w:rsidRDefault="008126A0" w:rsidP="008126A0">
      <w:pPr>
        <w:spacing w:line="360" w:lineRule="auto"/>
        <w:rPr>
          <w:rFonts w:ascii="Hind107 Light" w:hAnsi="Hind107 Light" w:cs="Hind107 Light"/>
          <w:sz w:val="22"/>
          <w:szCs w:val="22"/>
          <w:lang w:val="it-IT"/>
        </w:rPr>
      </w:pPr>
    </w:p>
    <w:p w:rsidR="008126A0" w:rsidRPr="0067303A" w:rsidRDefault="008126A0" w:rsidP="008126A0">
      <w:pPr>
        <w:spacing w:line="360" w:lineRule="auto"/>
        <w:rPr>
          <w:lang w:val="it-IT"/>
        </w:rPr>
      </w:pPr>
      <w:r w:rsidRPr="0067303A">
        <w:rPr>
          <w:rFonts w:ascii="Hind107 Light" w:hAnsi="Hind107 Light" w:cs="Hind107 Light"/>
          <w:sz w:val="22"/>
          <w:szCs w:val="22"/>
          <w:lang w:val="it-IT"/>
        </w:rPr>
        <w:t>Ulteriori informazioni relative alle nuove schede conga-IC170 in format</w:t>
      </w:r>
      <w:r>
        <w:rPr>
          <w:rFonts w:ascii="Hind107 Light" w:hAnsi="Hind107 Light" w:cs="Hind107 Light"/>
          <w:sz w:val="22"/>
          <w:szCs w:val="22"/>
          <w:lang w:val="it-IT"/>
        </w:rPr>
        <w:t>o</w:t>
      </w:r>
      <w:r w:rsidRPr="0067303A">
        <w:rPr>
          <w:rFonts w:ascii="Hind107 Light" w:hAnsi="Hind107 Light" w:cs="Hind107 Light"/>
          <w:sz w:val="22"/>
          <w:szCs w:val="22"/>
          <w:lang w:val="it-IT"/>
        </w:rPr>
        <w:t xml:space="preserve"> Thin </w:t>
      </w:r>
      <w:proofErr w:type="spellStart"/>
      <w:r w:rsidRPr="0067303A">
        <w:rPr>
          <w:rFonts w:ascii="Hind107 Light" w:hAnsi="Hind107 Light" w:cs="Hind107 Light"/>
          <w:sz w:val="22"/>
          <w:szCs w:val="22"/>
          <w:lang w:val="it-IT"/>
        </w:rPr>
        <w:t>Mini-ITX</w:t>
      </w:r>
      <w:proofErr w:type="spellEnd"/>
      <w:r w:rsidRPr="0067303A"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r>
        <w:rPr>
          <w:rFonts w:ascii="Hind107 Light" w:hAnsi="Hind107 Light" w:cs="Hind107 Light"/>
          <w:sz w:val="22"/>
          <w:szCs w:val="22"/>
          <w:lang w:val="it-IT"/>
        </w:rPr>
        <w:t>sono disponibili all'indirizzo</w:t>
      </w:r>
      <w:r w:rsidRPr="0067303A">
        <w:rPr>
          <w:rFonts w:ascii="Hind107 Light" w:hAnsi="Hind107 Light" w:cs="Hind107 Light"/>
          <w:sz w:val="22"/>
          <w:szCs w:val="22"/>
          <w:lang w:val="it-IT"/>
        </w:rPr>
        <w:t>:</w:t>
      </w:r>
      <w:r>
        <w:rPr>
          <w:rFonts w:ascii="Hind107 Light" w:hAnsi="Hind107 Light" w:cs="Hind107 Light"/>
          <w:sz w:val="22"/>
          <w:szCs w:val="22"/>
          <w:lang w:val="it-IT"/>
        </w:rPr>
        <w:t xml:space="preserve"> </w:t>
      </w:r>
      <w:hyperlink r:id="rId11" w:history="1">
        <w:r w:rsidRPr="0067303A">
          <w:rPr>
            <w:rStyle w:val="Hyperlink"/>
            <w:rFonts w:ascii="Hind107 Light" w:eastAsiaTheme="majorEastAsia" w:hAnsi="Hind107 Light" w:cs="Hind107 Light"/>
            <w:sz w:val="22"/>
            <w:szCs w:val="22"/>
            <w:lang w:val="it-IT"/>
          </w:rPr>
          <w:t>http://www.congatec.com/en/products/mini-itx/conga-ic170.html</w:t>
        </w:r>
      </w:hyperlink>
    </w:p>
    <w:p w:rsidR="00D108AC" w:rsidRDefault="00D108AC" w:rsidP="00D108AC">
      <w:pPr>
        <w:pStyle w:val="Standard1"/>
        <w:ind w:right="283"/>
        <w:rPr>
          <w:rFonts w:ascii="Hind Light" w:hAnsi="Hind Light" w:cs="Hind Light"/>
          <w:b/>
          <w:sz w:val="18"/>
          <w:szCs w:val="18"/>
          <w:lang w:val="it-IT"/>
        </w:rPr>
      </w:pPr>
    </w:p>
    <w:p w:rsidR="00665722" w:rsidRPr="008126A0" w:rsidRDefault="00665722" w:rsidP="00D108AC">
      <w:pPr>
        <w:pStyle w:val="Standard1"/>
        <w:ind w:right="283"/>
        <w:rPr>
          <w:rFonts w:ascii="Hind Light" w:hAnsi="Hind Light" w:cs="Hind Light"/>
          <w:b/>
          <w:sz w:val="18"/>
          <w:szCs w:val="18"/>
          <w:lang w:val="it-IT"/>
        </w:rPr>
      </w:pPr>
    </w:p>
    <w:p w:rsidR="00360715" w:rsidRPr="00064CB6" w:rsidRDefault="00360715" w:rsidP="00360715">
      <w:pPr>
        <w:pStyle w:val="Standard1"/>
        <w:spacing w:line="200" w:lineRule="atLeast"/>
        <w:rPr>
          <w:rFonts w:ascii="Hind107 Light" w:hAnsi="Hind107 Light" w:cs="Hind107 Light"/>
          <w:sz w:val="18"/>
          <w:szCs w:val="18"/>
          <w:lang w:val="it-IT"/>
        </w:rPr>
      </w:pPr>
      <w:r w:rsidRPr="00064CB6">
        <w:rPr>
          <w:rFonts w:ascii="Hind107 Light" w:hAnsi="Hind107 Light" w:cs="Hind107 Light"/>
          <w:b/>
          <w:bCs/>
          <w:sz w:val="18"/>
          <w:szCs w:val="18"/>
          <w:lang w:val="it-IT"/>
        </w:rPr>
        <w:t>Chi è congatec AG</w:t>
      </w:r>
      <w:r w:rsidRPr="00064CB6">
        <w:rPr>
          <w:rFonts w:ascii="Hind107 Light" w:hAnsi="Hind107 Light" w:cs="Hind107 Light"/>
          <w:sz w:val="18"/>
          <w:szCs w:val="18"/>
          <w:lang w:val="it-IT"/>
        </w:rPr>
        <w:br/>
        <w:t xml:space="preserve">congatec AG ha sede a Deggendorf, in Germania, ed è fornitore leader di computer </w:t>
      </w:r>
      <w:proofErr w:type="spellStart"/>
      <w:r w:rsidRPr="00064CB6">
        <w:rPr>
          <w:rFonts w:ascii="Hind107 Light" w:hAnsi="Hind107 Light" w:cs="Hind107 Light"/>
          <w:sz w:val="18"/>
          <w:szCs w:val="18"/>
          <w:lang w:val="it-IT"/>
        </w:rPr>
        <w:t>monoscheda</w:t>
      </w:r>
      <w:proofErr w:type="spellEnd"/>
      <w:r w:rsidRPr="00064CB6">
        <w:rPr>
          <w:rFonts w:ascii="Hind107 Light" w:hAnsi="Hind107 Light" w:cs="Hind107 Light"/>
          <w:sz w:val="18"/>
          <w:szCs w:val="18"/>
          <w:lang w:val="it-IT"/>
        </w:rPr>
        <w:t xml:space="preserve"> (SBC), servizi </w:t>
      </w:r>
      <w:r w:rsidRPr="00064CB6">
        <w:rPr>
          <w:rFonts w:ascii="Hind107 Light" w:hAnsi="Hind107 Light" w:cs="Hind107 Light"/>
          <w:sz w:val="18"/>
          <w:szCs w:val="18"/>
          <w:lang w:val="it-IT"/>
        </w:rPr>
        <w:lastRenderedPageBreak/>
        <w:t xml:space="preserve">EDM e moduli informatici industriali che utilizzano fattori di forma standard Qseven, COM Express, XTX </w:t>
      </w:r>
      <w:proofErr w:type="gramStart"/>
      <w:r w:rsidRPr="00064CB6">
        <w:rPr>
          <w:rFonts w:ascii="Hind107 Light" w:hAnsi="Hind107 Light" w:cs="Hind107 Light"/>
          <w:sz w:val="18"/>
          <w:szCs w:val="18"/>
          <w:lang w:val="it-IT"/>
        </w:rPr>
        <w:t>e</w:t>
      </w:r>
      <w:proofErr w:type="gramEnd"/>
      <w:r w:rsidRPr="00064CB6">
        <w:rPr>
          <w:rFonts w:ascii="Hind107 Light" w:hAnsi="Hind107 Light" w:cs="Hind107 Light"/>
          <w:sz w:val="18"/>
          <w:szCs w:val="18"/>
          <w:lang w:val="it-IT"/>
        </w:rPr>
        <w:t xml:space="preserve"> ETX. I prodotti congatec possono essere utilizzati in molteplici settori e applicazioni, tra cui l'automazione industriale, la tecnologia medica, le forniture per il settore automobilistico, aerospaziale e dei trasporti. Il suo principale campo di competenza e know-how tecnico comprende esclusive funzioni BIOS estese, così come pacchetti completi di supporto per driver e schede. </w:t>
      </w:r>
      <w:proofErr w:type="gramStart"/>
      <w:r w:rsidRPr="00064CB6">
        <w:rPr>
          <w:rFonts w:ascii="Hind107 Light" w:hAnsi="Hind107 Light" w:cs="Hind107 Light"/>
          <w:sz w:val="18"/>
          <w:szCs w:val="18"/>
          <w:lang w:val="it-IT"/>
        </w:rPr>
        <w:t>Successivamente</w:t>
      </w:r>
      <w:proofErr w:type="gramEnd"/>
      <w:r w:rsidRPr="00064CB6">
        <w:rPr>
          <w:rFonts w:ascii="Hind107 Light" w:hAnsi="Hind107 Light" w:cs="Hind107 Light"/>
          <w:sz w:val="18"/>
          <w:szCs w:val="18"/>
          <w:lang w:val="it-IT"/>
        </w:rPr>
        <w:t xml:space="preserve"> alla fase di progettazione, ai clienti viene fornita assistenza tramite una gestione estesa del ciclo di vita del prodotto. I prodotti dell'azienda sono fabbricati da fornitori di servizi specialistici conformemente ai moderni standard di qualità. </w:t>
      </w:r>
      <w:proofErr w:type="gramStart"/>
      <w:r w:rsidRPr="00064CB6">
        <w:rPr>
          <w:rFonts w:ascii="Hind107 Light" w:hAnsi="Hind107 Light" w:cs="Hind107 Light"/>
          <w:sz w:val="18"/>
          <w:szCs w:val="18"/>
          <w:lang w:val="it-IT"/>
        </w:rPr>
        <w:t>Attualmente</w:t>
      </w:r>
      <w:proofErr w:type="gramEnd"/>
      <w:r w:rsidRPr="00064CB6">
        <w:rPr>
          <w:rFonts w:ascii="Hind107 Light" w:hAnsi="Hind107 Light" w:cs="Hind107 Light"/>
          <w:sz w:val="18"/>
          <w:szCs w:val="18"/>
          <w:lang w:val="it-IT"/>
        </w:rPr>
        <w:t xml:space="preserve"> congatec vanta 177 dipendenti e divisioni a Taiwan, Giappone, Cina, USA,  Australia e Repubblica Ceca. Per ulteriori informazioni consultare il nostro sito web </w:t>
      </w:r>
      <w:hyperlink r:id="rId12" w:history="1">
        <w:r w:rsidRPr="00064CB6">
          <w:rPr>
            <w:rStyle w:val="Hyperlink"/>
            <w:rFonts w:ascii="Hind107 Light" w:hAnsi="Hind107 Light" w:cs="Hind107 Light"/>
            <w:sz w:val="18"/>
            <w:szCs w:val="18"/>
            <w:lang w:val="it-IT"/>
          </w:rPr>
          <w:t>www.congatec.com</w:t>
        </w:r>
      </w:hyperlink>
      <w:r w:rsidRPr="00064CB6">
        <w:rPr>
          <w:rFonts w:ascii="Hind107 Light" w:hAnsi="Hind107 Light" w:cs="Hind107 Light"/>
          <w:sz w:val="18"/>
          <w:szCs w:val="18"/>
          <w:lang w:val="it-IT"/>
        </w:rPr>
        <w:t xml:space="preserve"> oppure tramite </w:t>
      </w:r>
      <w:hyperlink r:id="rId13" w:history="1">
        <w:proofErr w:type="spellStart"/>
        <w:r w:rsidRPr="00064CB6">
          <w:rPr>
            <w:rStyle w:val="Hyperlink"/>
            <w:rFonts w:ascii="Hind107 Light" w:hAnsi="Hind107 Light" w:cs="Hind107 Light"/>
            <w:color w:val="800080"/>
            <w:sz w:val="18"/>
            <w:szCs w:val="18"/>
            <w:lang w:val="it-IT"/>
          </w:rPr>
          <w:t>Facebook</w:t>
        </w:r>
        <w:proofErr w:type="spellEnd"/>
      </w:hyperlink>
      <w:r w:rsidRPr="00064CB6">
        <w:rPr>
          <w:rFonts w:ascii="Hind107 Light" w:hAnsi="Hind107 Light" w:cs="Hind107 Light"/>
          <w:sz w:val="18"/>
          <w:szCs w:val="18"/>
          <w:lang w:val="it-IT"/>
        </w:rPr>
        <w:t xml:space="preserve">, </w:t>
      </w:r>
      <w:hyperlink r:id="rId14" w:history="1">
        <w:proofErr w:type="spellStart"/>
        <w:r w:rsidRPr="00064CB6">
          <w:rPr>
            <w:rStyle w:val="Hyperlink"/>
            <w:rFonts w:ascii="Hind107 Light" w:hAnsi="Hind107 Light" w:cs="Hind107 Light"/>
            <w:color w:val="800080"/>
            <w:sz w:val="18"/>
            <w:szCs w:val="18"/>
            <w:lang w:val="it-IT"/>
          </w:rPr>
          <w:t>Twitter</w:t>
        </w:r>
        <w:proofErr w:type="spellEnd"/>
      </w:hyperlink>
      <w:r w:rsidRPr="00064CB6">
        <w:rPr>
          <w:rFonts w:ascii="Hind107 Light" w:hAnsi="Hind107 Light" w:cs="Hind107 Light"/>
          <w:sz w:val="18"/>
          <w:szCs w:val="18"/>
          <w:lang w:val="it-IT"/>
        </w:rPr>
        <w:t xml:space="preserve"> e </w:t>
      </w:r>
      <w:hyperlink r:id="rId15" w:history="1">
        <w:proofErr w:type="spellStart"/>
        <w:r w:rsidRPr="00064CB6">
          <w:rPr>
            <w:rStyle w:val="Hyperlink"/>
            <w:rFonts w:ascii="Hind107 Light" w:hAnsi="Hind107 Light" w:cs="Hind107 Light"/>
            <w:sz w:val="18"/>
            <w:szCs w:val="18"/>
            <w:lang w:val="it-IT"/>
          </w:rPr>
          <w:t>YouTube</w:t>
        </w:r>
        <w:proofErr w:type="spellEnd"/>
      </w:hyperlink>
      <w:r w:rsidRPr="00064CB6">
        <w:rPr>
          <w:rFonts w:ascii="Hind107 Light" w:hAnsi="Hind107 Light" w:cs="Hind107 Light"/>
          <w:sz w:val="18"/>
          <w:szCs w:val="18"/>
          <w:lang w:val="it-IT"/>
        </w:rPr>
        <w:t>.</w:t>
      </w:r>
    </w:p>
    <w:p w:rsidR="003910AD" w:rsidRPr="00360715" w:rsidRDefault="003910AD" w:rsidP="003910AD">
      <w:pPr>
        <w:pStyle w:val="Standard1"/>
        <w:spacing w:before="120"/>
        <w:rPr>
          <w:rFonts w:ascii="Hind Light" w:hAnsi="Hind Light" w:cs="Hind Light"/>
          <w:sz w:val="18"/>
          <w:szCs w:val="18"/>
          <w:lang w:val="it-IT"/>
        </w:rPr>
      </w:pPr>
    </w:p>
    <w:p w:rsidR="003910AD" w:rsidRPr="00740FEB" w:rsidRDefault="003910AD" w:rsidP="003910AD">
      <w:pPr>
        <w:pStyle w:val="Standard1"/>
        <w:spacing w:line="200" w:lineRule="atLeast"/>
        <w:jc w:val="center"/>
        <w:rPr>
          <w:rFonts w:ascii="Hind Light" w:hAnsi="Hind Light" w:cs="Hind Light"/>
          <w:i/>
          <w:iCs/>
          <w:sz w:val="18"/>
          <w:szCs w:val="18"/>
          <w:lang w:val="en-US"/>
        </w:rPr>
      </w:pPr>
      <w:r w:rsidRPr="00740FEB">
        <w:rPr>
          <w:rFonts w:ascii="Hind Light" w:hAnsi="Hind Light" w:cs="Hind Light"/>
          <w:sz w:val="18"/>
          <w:szCs w:val="18"/>
          <w:lang w:val="en-US"/>
        </w:rPr>
        <w:t>* * *</w:t>
      </w:r>
      <w:r w:rsidRPr="00740FEB">
        <w:rPr>
          <w:rFonts w:ascii="Hind Light" w:hAnsi="Hind Light" w:cs="Hind Light"/>
          <w:i/>
          <w:iCs/>
          <w:sz w:val="18"/>
          <w:szCs w:val="18"/>
          <w:lang w:val="en-US"/>
        </w:rPr>
        <w:t xml:space="preserve"> </w:t>
      </w:r>
    </w:p>
    <w:p w:rsidR="003910AD" w:rsidRPr="00740FEB" w:rsidRDefault="003910AD" w:rsidP="003910AD">
      <w:pPr>
        <w:pStyle w:val="Standard1"/>
        <w:spacing w:line="200" w:lineRule="atLeast"/>
        <w:jc w:val="center"/>
        <w:rPr>
          <w:rFonts w:ascii="Hind Light" w:hAnsi="Hind Light" w:cs="Hind Light"/>
          <w:i/>
          <w:iCs/>
          <w:sz w:val="18"/>
          <w:szCs w:val="18"/>
          <w:lang w:val="en-US"/>
        </w:rPr>
      </w:pPr>
    </w:p>
    <w:sectPr w:rsidR="003910AD" w:rsidRPr="00740FEB" w:rsidSect="00D15B2E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107 Light">
    <w:altName w:val="Times New Roman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Light">
    <w:altName w:val="Times New Roman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107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108AC"/>
    <w:rsid w:val="000436FF"/>
    <w:rsid w:val="00064CB6"/>
    <w:rsid w:val="000869F6"/>
    <w:rsid w:val="000E736A"/>
    <w:rsid w:val="0010462C"/>
    <w:rsid w:val="00143DF4"/>
    <w:rsid w:val="00157343"/>
    <w:rsid w:val="001B6894"/>
    <w:rsid w:val="002018D7"/>
    <w:rsid w:val="00212286"/>
    <w:rsid w:val="002172C9"/>
    <w:rsid w:val="002719EA"/>
    <w:rsid w:val="002D625D"/>
    <w:rsid w:val="002E36C4"/>
    <w:rsid w:val="00341F3D"/>
    <w:rsid w:val="00347DCD"/>
    <w:rsid w:val="00360715"/>
    <w:rsid w:val="003710B5"/>
    <w:rsid w:val="00371E89"/>
    <w:rsid w:val="003910AD"/>
    <w:rsid w:val="0039428B"/>
    <w:rsid w:val="003C5916"/>
    <w:rsid w:val="0041314D"/>
    <w:rsid w:val="00463673"/>
    <w:rsid w:val="004D2177"/>
    <w:rsid w:val="005B1C06"/>
    <w:rsid w:val="005C6F13"/>
    <w:rsid w:val="00655B81"/>
    <w:rsid w:val="00665722"/>
    <w:rsid w:val="0069359A"/>
    <w:rsid w:val="006E5682"/>
    <w:rsid w:val="006F40DB"/>
    <w:rsid w:val="00700E83"/>
    <w:rsid w:val="00707158"/>
    <w:rsid w:val="00735068"/>
    <w:rsid w:val="007F032A"/>
    <w:rsid w:val="007F10E7"/>
    <w:rsid w:val="008126A0"/>
    <w:rsid w:val="00815ADB"/>
    <w:rsid w:val="00844C3F"/>
    <w:rsid w:val="00881B43"/>
    <w:rsid w:val="008D011F"/>
    <w:rsid w:val="00915B34"/>
    <w:rsid w:val="0092236E"/>
    <w:rsid w:val="0098707E"/>
    <w:rsid w:val="009977CF"/>
    <w:rsid w:val="009C65B6"/>
    <w:rsid w:val="009C67E6"/>
    <w:rsid w:val="00A01EE9"/>
    <w:rsid w:val="00A31EE8"/>
    <w:rsid w:val="00A41C3A"/>
    <w:rsid w:val="00B37B7A"/>
    <w:rsid w:val="00B86632"/>
    <w:rsid w:val="00B86792"/>
    <w:rsid w:val="00BB0080"/>
    <w:rsid w:val="00BD06A3"/>
    <w:rsid w:val="00BD1DEC"/>
    <w:rsid w:val="00C42896"/>
    <w:rsid w:val="00C85CAE"/>
    <w:rsid w:val="00CC0079"/>
    <w:rsid w:val="00D108AC"/>
    <w:rsid w:val="00D118A9"/>
    <w:rsid w:val="00D15B2E"/>
    <w:rsid w:val="00D97692"/>
    <w:rsid w:val="00DB373E"/>
    <w:rsid w:val="00E032F5"/>
    <w:rsid w:val="00E40B37"/>
    <w:rsid w:val="00E529F9"/>
    <w:rsid w:val="00EB436A"/>
    <w:rsid w:val="00EC47A8"/>
    <w:rsid w:val="00EF53C5"/>
    <w:rsid w:val="00F06CA0"/>
    <w:rsid w:val="00F1301F"/>
    <w:rsid w:val="00F453DD"/>
    <w:rsid w:val="00F62C3B"/>
    <w:rsid w:val="00FA2562"/>
    <w:rsid w:val="00FA3174"/>
    <w:rsid w:val="00FA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b/>
      <w:bCs/>
    </w:rPr>
  </w:style>
  <w:style w:type="character" w:customStyle="1" w:styleId="WW-Absatz-Standardschriftart111">
    <w:name w:val="WW-Absatz-Standardschriftart111"/>
    <w:rsid w:val="00E40B37"/>
  </w:style>
  <w:style w:type="character" w:styleId="BesuchterHyperlink">
    <w:name w:val="FollowedHyperlink"/>
    <w:basedOn w:val="Absatz-Standardschriftart"/>
    <w:uiPriority w:val="99"/>
    <w:semiHidden/>
    <w:unhideWhenUsed/>
    <w:rsid w:val="00BD0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://www.facebook.com/Congat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://www.congatec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gatec.it" TargetMode="External"/><Relationship Id="rId11" Type="http://schemas.openxmlformats.org/officeDocument/2006/relationships/hyperlink" Target="http://www.congatec.com/en/products/mini-itx/conga-ic170.html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hyperlink" Target="http://www.youtube.com/congatecAE" TargetMode="External"/><Relationship Id="rId10" Type="http://schemas.openxmlformats.org/officeDocument/2006/relationships/hyperlink" Target="http://www.congatec.com/pres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24</cp:revision>
  <dcterms:created xsi:type="dcterms:W3CDTF">2015-10-05T08:18:00Z</dcterms:created>
  <dcterms:modified xsi:type="dcterms:W3CDTF">2016-04-08T10:43:00Z</dcterms:modified>
</cp:coreProperties>
</file>