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DE7508" w:rsidP="00940AFB">
      <w:pPr>
        <w:jc w:val="right"/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w:drawing>
          <wp:inline distT="0" distB="0" distL="0" distR="0">
            <wp:extent cx="1065530" cy="838835"/>
            <wp:effectExtent l="0" t="0" r="1270" b="0"/>
            <wp:docPr id="1" name="Picture 1" descr="Congatec_Standard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tec_Standardlogo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DF4DC0" w:rsidRPr="00EA1B12">
        <w:trPr>
          <w:trHeight w:val="270"/>
        </w:trPr>
        <w:tc>
          <w:tcPr>
            <w:tcW w:w="2552" w:type="dxa"/>
          </w:tcPr>
          <w:p w:rsidR="00DF4DC0" w:rsidRPr="00EA1B12" w:rsidRDefault="00DF4DC0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Domande dei lettori:</w:t>
            </w:r>
          </w:p>
        </w:tc>
        <w:tc>
          <w:tcPr>
            <w:tcW w:w="3118" w:type="dxa"/>
          </w:tcPr>
          <w:p w:rsidR="00DF4DC0" w:rsidRPr="00EA1B12" w:rsidRDefault="00DF4DC0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Contatto Stampa:</w:t>
            </w:r>
          </w:p>
        </w:tc>
        <w:tc>
          <w:tcPr>
            <w:tcW w:w="2552" w:type="dxa"/>
          </w:tcPr>
          <w:p w:rsidR="00DF4DC0" w:rsidRPr="00EA1B12" w:rsidRDefault="00DF4DC0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F4DC0" w:rsidRPr="00EA1B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DF4DC0" w:rsidRPr="00EA1B12" w:rsidRDefault="005A7982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congatec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>, Inc.</w:t>
            </w:r>
          </w:p>
        </w:tc>
        <w:tc>
          <w:tcPr>
            <w:tcW w:w="3118" w:type="dxa"/>
          </w:tcPr>
          <w:p w:rsidR="00DF4DC0" w:rsidRPr="00EA1B12" w:rsidRDefault="005A7982" w:rsidP="005A7982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HighPointe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Communications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:rsidR="00DF4DC0" w:rsidRPr="00EA1B12" w:rsidRDefault="00DF4DC0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4DC0" w:rsidRPr="00EA1B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DF4DC0" w:rsidRPr="00EA1B12" w:rsidRDefault="005A7982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Dan </w:t>
            </w:r>
            <w:proofErr w:type="spellStart"/>
            <w:r>
              <w:rPr>
                <w:rFonts w:ascii="Arial" w:hAnsi="Arial"/>
                <w:sz w:val="18"/>
              </w:rPr>
              <w:t>Demers</w:t>
            </w:r>
            <w:proofErr w:type="spellEnd"/>
          </w:p>
        </w:tc>
        <w:tc>
          <w:tcPr>
            <w:tcW w:w="3118" w:type="dxa"/>
          </w:tcPr>
          <w:p w:rsidR="00DF4DC0" w:rsidRPr="00EA1B12" w:rsidRDefault="005A7982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Wendy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Truax</w:t>
            </w:r>
            <w:proofErr w:type="spellEnd"/>
          </w:p>
        </w:tc>
        <w:tc>
          <w:tcPr>
            <w:tcW w:w="2552" w:type="dxa"/>
          </w:tcPr>
          <w:p w:rsidR="00DF4DC0" w:rsidRPr="00EA1B12" w:rsidRDefault="00DF4DC0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DC0" w:rsidRPr="00EA1B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DF4DC0" w:rsidRPr="00EA1B12" w:rsidRDefault="00DF4DC0" w:rsidP="005A7982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Tel.: 858-457-2600</w:t>
            </w:r>
          </w:p>
        </w:tc>
        <w:tc>
          <w:tcPr>
            <w:tcW w:w="3118" w:type="dxa"/>
          </w:tcPr>
          <w:p w:rsidR="00DF4DC0" w:rsidRPr="00EA1B12" w:rsidRDefault="00DF4DC0" w:rsidP="005A7982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Tel.: 503-351-0103</w:t>
            </w:r>
          </w:p>
        </w:tc>
        <w:tc>
          <w:tcPr>
            <w:tcW w:w="2552" w:type="dxa"/>
          </w:tcPr>
          <w:p w:rsidR="00DF4DC0" w:rsidRPr="00EA1B12" w:rsidRDefault="00DF4DC0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DC0" w:rsidRPr="00EA1B12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DF4DC0" w:rsidRPr="00CA25F5" w:rsidRDefault="00755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8">
              <w:r w:rsidR="00DC586F">
                <w:rPr>
                  <w:rStyle w:val="Hyperlink"/>
                  <w:rFonts w:ascii="Arial" w:hAnsi="Arial"/>
                  <w:sz w:val="18"/>
                </w:rPr>
                <w:t>dan.demers@congatec.com</w:t>
              </w:r>
            </w:hyperlink>
          </w:p>
          <w:p w:rsidR="00DF4DC0" w:rsidRPr="00CA25F5" w:rsidRDefault="00755501" w:rsidP="005A7982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>
              <w:r w:rsidR="00DC586F">
                <w:rPr>
                  <w:rStyle w:val="Hyperlink"/>
                  <w:rFonts w:ascii="Arial" w:hAnsi="Arial"/>
                  <w:sz w:val="18"/>
                </w:rPr>
                <w:t>www.congatec.</w:t>
              </w:r>
            </w:hyperlink>
            <w:r w:rsidR="00DC586F">
              <w:rPr>
                <w:rFonts w:ascii="Arial" w:hAnsi="Arial"/>
                <w:color w:val="0000FF"/>
                <w:sz w:val="18"/>
                <w:u w:val="single"/>
              </w:rPr>
              <w:t>us</w:t>
            </w:r>
            <w:r w:rsidR="00DC586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DF4DC0" w:rsidRPr="00CA25F5" w:rsidRDefault="00755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>
              <w:r w:rsidR="00DC586F">
                <w:rPr>
                  <w:rStyle w:val="Hyperlink"/>
                  <w:rFonts w:ascii="Arial" w:hAnsi="Arial"/>
                  <w:sz w:val="18"/>
                </w:rPr>
                <w:t>wendy@hipcom.com</w:t>
              </w:r>
            </w:hyperlink>
          </w:p>
          <w:p w:rsidR="00DF4DC0" w:rsidRPr="00CA25F5" w:rsidRDefault="00755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>
              <w:r w:rsidR="00DC586F">
                <w:rPr>
                  <w:rStyle w:val="Hyperlink"/>
                  <w:rFonts w:ascii="Arial" w:hAnsi="Arial"/>
                  <w:sz w:val="18"/>
                </w:rPr>
                <w:t>www.hipcom.com</w:t>
              </w:r>
            </w:hyperlink>
            <w:r w:rsidR="00DC586F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DF4DC0" w:rsidRPr="00CA25F5" w:rsidRDefault="00DF4DC0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DC0" w:rsidRPr="006901EB" w:rsidRDefault="00DF4DC0" w:rsidP="00DF4DC0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51925" w:rsidRPr="00A55CA3" w:rsidRDefault="00DE7508" w:rsidP="00C82A87">
      <w:pPr>
        <w:spacing w:before="12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lang w:val="de-DE" w:eastAsia="de-DE" w:bidi="ar-SA"/>
        </w:rPr>
        <w:drawing>
          <wp:inline distT="0" distB="0" distL="0" distR="0">
            <wp:extent cx="1349375" cy="901700"/>
            <wp:effectExtent l="0" t="0" r="3175" b="0"/>
            <wp:docPr id="2" name="Picture 2" descr="conga-MA3_press_min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a-MA3_press_min-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43" w:rsidRPr="00323B43" w:rsidRDefault="00C82A87" w:rsidP="00C82A87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 xml:space="preserve">Testo e foto disponibili presso: </w:t>
      </w:r>
      <w:hyperlink r:id="rId13">
        <w:r>
          <w:rPr>
            <w:rStyle w:val="Hyperlink"/>
            <w:rFonts w:ascii="Arial" w:hAnsi="Arial"/>
            <w:i/>
            <w:sz w:val="20"/>
          </w:rPr>
          <w:t>http://www.congatec.com/press</w:t>
        </w:r>
      </w:hyperlink>
    </w:p>
    <w:p w:rsidR="00447705" w:rsidRDefault="00447705" w:rsidP="00447705">
      <w:pPr>
        <w:jc w:val="right"/>
      </w:pPr>
      <w:r>
        <w:br/>
      </w:r>
    </w:p>
    <w:p w:rsidR="00512A7E" w:rsidRPr="00447705" w:rsidRDefault="00447705" w:rsidP="0044770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br/>
      </w:r>
    </w:p>
    <w:p w:rsidR="004B6569" w:rsidRPr="00447705" w:rsidRDefault="00151515" w:rsidP="0044770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000000"/>
          <w:sz w:val="28"/>
        </w:rPr>
        <w:t>Intelligent</w:t>
      </w:r>
      <w:proofErr w:type="spellEnd"/>
      <w:r>
        <w:rPr>
          <w:rFonts w:ascii="Arial" w:hAnsi="Arial"/>
          <w:b/>
          <w:color w:val="000000"/>
          <w:sz w:val="28"/>
        </w:rPr>
        <w:t xml:space="preserve"> Systems Source incorona il conga-MA3 di </w:t>
      </w:r>
      <w:proofErr w:type="spellStart"/>
      <w:r>
        <w:rPr>
          <w:rFonts w:ascii="Arial" w:hAnsi="Arial"/>
          <w:b/>
          <w:color w:val="000000"/>
          <w:sz w:val="28"/>
        </w:rPr>
        <w:t>congatec</w:t>
      </w:r>
      <w:proofErr w:type="spellEnd"/>
      <w:r>
        <w:rPr>
          <w:rFonts w:ascii="Arial" w:hAnsi="Arial"/>
          <w:b/>
          <w:color w:val="000000"/>
          <w:sz w:val="28"/>
        </w:rPr>
        <w:t xml:space="preserve"> modulo dell'anno</w:t>
      </w:r>
      <w:r>
        <w:rPr>
          <w:rFonts w:ascii="Arial" w:hAnsi="Arial" w:cs="Arial"/>
          <w:i/>
          <w:color w:val="000000"/>
        </w:rPr>
        <w:br/>
      </w:r>
    </w:p>
    <w:p w:rsidR="003538EF" w:rsidRDefault="005A7982" w:rsidP="00847D2F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  <w:b/>
          <w:color w:val="000000"/>
        </w:rPr>
        <w:t>San Diego, California, 28 aprile 2015 * * *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congatec</w:t>
      </w:r>
      <w:proofErr w:type="spellEnd"/>
      <w:r>
        <w:rPr>
          <w:rFonts w:ascii="Arial" w:hAnsi="Arial"/>
        </w:rPr>
        <w:t xml:space="preserve">, Inc., società leader in servizi tecnologici per moduli di elaborazione </w:t>
      </w:r>
      <w:proofErr w:type="spellStart"/>
      <w:r>
        <w:rPr>
          <w:rFonts w:ascii="Arial" w:hAnsi="Arial"/>
        </w:rPr>
        <w:t>embedded</w:t>
      </w:r>
      <w:proofErr w:type="spellEnd"/>
      <w:r>
        <w:rPr>
          <w:rFonts w:ascii="Arial" w:hAnsi="Arial"/>
        </w:rPr>
        <w:t xml:space="preserve">, computer </w:t>
      </w:r>
      <w:proofErr w:type="spellStart"/>
      <w:r>
        <w:rPr>
          <w:rFonts w:ascii="Arial" w:hAnsi="Arial"/>
        </w:rPr>
        <w:t>monoscheda</w:t>
      </w:r>
      <w:proofErr w:type="spellEnd"/>
      <w:r>
        <w:rPr>
          <w:rFonts w:ascii="Arial" w:hAnsi="Arial"/>
        </w:rPr>
        <w:t xml:space="preserve"> e servizi EDM, è lieta di annunciare che </w:t>
      </w:r>
      <w:proofErr w:type="spellStart"/>
      <w:r>
        <w:rPr>
          <w:rFonts w:ascii="Arial" w:hAnsi="Arial"/>
        </w:rPr>
        <w:t>Intelligent</w:t>
      </w:r>
      <w:proofErr w:type="spellEnd"/>
      <w:r>
        <w:rPr>
          <w:rFonts w:ascii="Arial" w:hAnsi="Arial"/>
        </w:rPr>
        <w:t xml:space="preserve"> Systems Source ha riconosciuto il mini-modulo conga-MA3 COM Express di tipo 10 modulo dell'anno. </w:t>
      </w:r>
    </w:p>
    <w:p w:rsidR="003538EF" w:rsidRDefault="003538EF" w:rsidP="00847D2F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“Ogni mese la comunità di Systems Source esegue una ricerca su 1.000 prodotti.  ISS è entusiasta di dichiarare che </w:t>
      </w:r>
      <w:proofErr w:type="spellStart"/>
      <w:r>
        <w:rPr>
          <w:rFonts w:ascii="Arial" w:hAnsi="Arial"/>
        </w:rPr>
        <w:t>congatec</w:t>
      </w:r>
      <w:proofErr w:type="spellEnd"/>
      <w:r>
        <w:rPr>
          <w:rFonts w:ascii="Arial" w:hAnsi="Arial"/>
        </w:rPr>
        <w:t xml:space="preserve"> ha realizzato uno dei moduli COM Express di tipo 10 più ricercati tra un gruppo estremamente competitivo.  I partner industriali all'avanguardia come </w:t>
      </w:r>
      <w:proofErr w:type="spellStart"/>
      <w:r>
        <w:rPr>
          <w:rFonts w:ascii="Arial" w:hAnsi="Arial"/>
        </w:rPr>
        <w:t>congatec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sono</w:t>
      </w:r>
      <w:proofErr w:type="gramEnd"/>
      <w:r>
        <w:rPr>
          <w:rFonts w:ascii="Arial" w:hAnsi="Arial"/>
        </w:rPr>
        <w:t xml:space="preserve"> ciò che rende l'ISS uno dei principali fornitori di tecnologia </w:t>
      </w:r>
      <w:proofErr w:type="spellStart"/>
      <w:r>
        <w:rPr>
          <w:rFonts w:ascii="Arial" w:hAnsi="Arial"/>
        </w:rPr>
        <w:t>embedded</w:t>
      </w:r>
      <w:proofErr w:type="spellEnd"/>
      <w:r>
        <w:rPr>
          <w:rFonts w:ascii="Arial" w:hAnsi="Arial"/>
        </w:rPr>
        <w:t xml:space="preserve">.” James </w:t>
      </w:r>
      <w:proofErr w:type="spellStart"/>
      <w:r>
        <w:rPr>
          <w:rFonts w:ascii="Arial" w:hAnsi="Arial"/>
        </w:rPr>
        <w:t>Pirie</w:t>
      </w:r>
      <w:proofErr w:type="spellEnd"/>
      <w:r>
        <w:rPr>
          <w:rFonts w:ascii="Arial" w:hAnsi="Arial"/>
        </w:rPr>
        <w:t xml:space="preserve">, Responsabile Progetto di </w:t>
      </w:r>
      <w:proofErr w:type="spellStart"/>
      <w:r>
        <w:rPr>
          <w:rFonts w:ascii="Arial" w:hAnsi="Arial"/>
        </w:rPr>
        <w:t>Intelligent</w:t>
      </w:r>
      <w:proofErr w:type="spellEnd"/>
      <w:r>
        <w:rPr>
          <w:rFonts w:ascii="Arial" w:hAnsi="Arial"/>
        </w:rPr>
        <w:t xml:space="preserve"> Systems Source.</w:t>
      </w:r>
    </w:p>
    <w:p w:rsidR="00F35C77" w:rsidRPr="003F73F9" w:rsidRDefault="00151515" w:rsidP="00847D2F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congatec</w:t>
      </w:r>
      <w:proofErr w:type="spellEnd"/>
      <w:r>
        <w:rPr>
          <w:rFonts w:ascii="Arial" w:hAnsi="Arial"/>
        </w:rPr>
        <w:t xml:space="preserve"> è veramente entusiasta del successo del modulo conga-MA3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Express di tipo </w:t>
      </w:r>
      <w:proofErr w:type="gramStart"/>
      <w:r>
        <w:rPr>
          <w:rFonts w:ascii="Arial" w:hAnsi="Arial"/>
        </w:rPr>
        <w:t>10</w:t>
      </w:r>
      <w:proofErr w:type="gramEnd"/>
      <w:r>
        <w:rPr>
          <w:rFonts w:ascii="Arial" w:hAnsi="Arial"/>
        </w:rPr>
        <w:t xml:space="preserve">.  Siamo felici di ricevere l'apprezzamento dell'ISS e il riconoscimento di modulo dell'anno per il nostro COM Express di tipo 10,” ha dichiarato Dan </w:t>
      </w:r>
      <w:proofErr w:type="spellStart"/>
      <w:r>
        <w:rPr>
          <w:rFonts w:ascii="Arial" w:hAnsi="Arial"/>
        </w:rPr>
        <w:t>Demers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, Direttore Marketing di </w:t>
      </w:r>
      <w:proofErr w:type="spellStart"/>
      <w:r>
        <w:rPr>
          <w:rFonts w:ascii="Arial" w:hAnsi="Arial"/>
          <w:color w:val="000000"/>
          <w:shd w:val="clear" w:color="auto" w:fill="FFFFFF"/>
        </w:rPr>
        <w:t>congatec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 nelle Americhe.</w:t>
      </w:r>
    </w:p>
    <w:p w:rsidR="003F73F9" w:rsidRDefault="001B5B42" w:rsidP="00847D2F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  <w:shd w:val="clear" w:color="auto" w:fill="FFFFFF"/>
        </w:rPr>
        <w:lastRenderedPageBreak/>
        <w:t>Il conga-MA3 è il primo</w:t>
      </w:r>
      <w:r>
        <w:rPr>
          <w:rFonts w:ascii="Arial" w:hAnsi="Arial"/>
        </w:rPr>
        <w:t xml:space="preserve"> mini-modulo COM Express di tipo 10 di </w:t>
      </w:r>
      <w:proofErr w:type="spellStart"/>
      <w:r>
        <w:rPr>
          <w:rFonts w:ascii="Arial" w:hAnsi="Arial"/>
        </w:rPr>
        <w:t>congatec</w:t>
      </w:r>
      <w:proofErr w:type="spellEnd"/>
      <w:r>
        <w:rPr>
          <w:rFonts w:ascii="Arial" w:hAnsi="Arial"/>
        </w:rPr>
        <w:t>, nelle dimensioni di 55 x 84 mm e basato sulla serie di processori Intel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Atom</w:t>
      </w:r>
      <w:proofErr w:type="spellEnd"/>
      <w:r>
        <w:rPr>
          <w:rFonts w:ascii="Arial" w:hAnsi="Arial"/>
        </w:rPr>
        <w:t xml:space="preserve">™ E3800. Tra le caratteristiche dell'ultima generazione dei processori Intel </w:t>
      </w:r>
      <w:proofErr w:type="spellStart"/>
      <w:r>
        <w:rPr>
          <w:rFonts w:ascii="Arial" w:hAnsi="Arial"/>
        </w:rPr>
        <w:t>Atom</w:t>
      </w:r>
      <w:proofErr w:type="spellEnd"/>
      <w:r>
        <w:rPr>
          <w:rFonts w:ascii="Arial" w:hAnsi="Arial"/>
        </w:rPr>
        <w:t xml:space="preserve"> figurano il design a chip singolo, una cache L2 condivisibile da più core e un motore grafico Intel HD molto più veloce rispetto alla generazione precedente. I punti di forza del modulo includono il design ultra-compatto, la memoria saldata alla scheda e il supporto </w:t>
      </w:r>
      <w:proofErr w:type="spellStart"/>
      <w:r>
        <w:rPr>
          <w:rFonts w:ascii="Arial" w:hAnsi="Arial"/>
        </w:rPr>
        <w:t>eMMC</w:t>
      </w:r>
      <w:proofErr w:type="spellEnd"/>
      <w:r>
        <w:rPr>
          <w:rFonts w:ascii="Arial" w:hAnsi="Arial"/>
        </w:rPr>
        <w:t xml:space="preserve"> a bordo. Il conga-MA3 è disponibile anche per un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esteso di temperatura d'esercizio compreso tra -40°C e +85°C.  </w:t>
      </w:r>
    </w:p>
    <w:p w:rsidR="00EB09A9" w:rsidRDefault="00EB09A9" w:rsidP="00847D2F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>Il modulo supporta le seguenti varianti CPU: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60"/>
        <w:gridCol w:w="1060"/>
        <w:gridCol w:w="1260"/>
        <w:gridCol w:w="1540"/>
        <w:gridCol w:w="2180"/>
      </w:tblGrid>
      <w:tr w:rsidR="00EB09A9" w:rsidRPr="005C12F3" w:rsidTr="004C6334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COM/Processore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Core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Cache [M]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Clock [GHz]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SDP/ TDP [W]</w:t>
            </w:r>
          </w:p>
        </w:tc>
        <w:tc>
          <w:tcPr>
            <w:tcW w:w="2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0012"/>
            <w:vAlign w:val="center"/>
          </w:tcPr>
          <w:p w:rsidR="00EB09A9" w:rsidRPr="005C12F3" w:rsidRDefault="00EB09A9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Marca</w:t>
            </w:r>
          </w:p>
        </w:tc>
      </w:tr>
      <w:tr w:rsidR="0098449D" w:rsidRPr="005C12F3" w:rsidTr="004C63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EB09A9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18"/>
              </w:rPr>
              <w:t>conga-MA3</w:t>
            </w:r>
            <w:proofErr w:type="gramEnd"/>
            <w:r>
              <w:rPr>
                <w:rFonts w:ascii="Calibri" w:hAnsi="Calibri"/>
                <w:b/>
                <w:color w:val="FFFFFF"/>
                <w:sz w:val="18"/>
              </w:rPr>
              <w:t>/E3845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-/10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Intel®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Atom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>®</w:t>
            </w:r>
          </w:p>
        </w:tc>
      </w:tr>
      <w:tr w:rsidR="0098449D" w:rsidRPr="005C12F3" w:rsidTr="004C63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EB09A9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18"/>
              </w:rPr>
              <w:t>conga-MA3</w:t>
            </w:r>
            <w:proofErr w:type="gramEnd"/>
            <w:r>
              <w:rPr>
                <w:rFonts w:ascii="Calibri" w:hAnsi="Calibri"/>
                <w:b/>
                <w:color w:val="FFFFFF"/>
                <w:sz w:val="18"/>
              </w:rPr>
              <w:t>/E3827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-/8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Intel®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Atom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>®</w:t>
            </w:r>
          </w:p>
        </w:tc>
      </w:tr>
      <w:tr w:rsidR="0098449D" w:rsidRPr="005C12F3" w:rsidTr="004C63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EB09A9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18"/>
              </w:rPr>
              <w:t>conga-MA3</w:t>
            </w:r>
            <w:proofErr w:type="gramEnd"/>
            <w:r>
              <w:rPr>
                <w:rFonts w:ascii="Calibri" w:hAnsi="Calibri"/>
                <w:b/>
                <w:color w:val="FFFFFF"/>
                <w:sz w:val="18"/>
              </w:rPr>
              <w:t>/E3826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-/7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98449D" w:rsidRPr="005C12F3" w:rsidRDefault="0098449D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Intel®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Atom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>®</w:t>
            </w:r>
          </w:p>
        </w:tc>
      </w:tr>
      <w:tr w:rsidR="00A55CA3" w:rsidRPr="005C12F3" w:rsidTr="004C63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EB09A9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18"/>
              </w:rPr>
              <w:t>conga-MA3</w:t>
            </w:r>
            <w:proofErr w:type="gramEnd"/>
            <w:r>
              <w:rPr>
                <w:rFonts w:ascii="Calibri" w:hAnsi="Calibri"/>
                <w:b/>
                <w:color w:val="FFFFFF"/>
                <w:sz w:val="18"/>
              </w:rPr>
              <w:t>/E3825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-/6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A55CA3" w:rsidRPr="005C12F3" w:rsidRDefault="00A55CA3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Intel®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Atom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>®</w:t>
            </w:r>
          </w:p>
        </w:tc>
      </w:tr>
      <w:tr w:rsidR="00707D25" w:rsidRPr="005C12F3" w:rsidTr="004C63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EB09A9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18"/>
              </w:rPr>
              <w:t>conga-MA3</w:t>
            </w:r>
            <w:proofErr w:type="gramEnd"/>
            <w:r>
              <w:rPr>
                <w:rFonts w:ascii="Calibri" w:hAnsi="Calibri"/>
                <w:b/>
                <w:color w:val="FFFFFF"/>
                <w:sz w:val="18"/>
              </w:rPr>
              <w:t>/E3815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-/5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5900"/>
            <w:vAlign w:val="center"/>
          </w:tcPr>
          <w:p w:rsidR="00707D25" w:rsidRPr="005C12F3" w:rsidRDefault="00707D25" w:rsidP="004C6334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Intel®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</w:rPr>
              <w:t>Atom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</w:rPr>
              <w:t>®</w:t>
            </w:r>
          </w:p>
        </w:tc>
      </w:tr>
    </w:tbl>
    <w:p w:rsidR="001B5B42" w:rsidRDefault="001B5B42" w:rsidP="00EB09A9">
      <w:pPr>
        <w:spacing w:after="120" w:line="360" w:lineRule="auto"/>
        <w:rPr>
          <w:rFonts w:ascii="Arial" w:hAnsi="Arial" w:cs="Arial"/>
        </w:rPr>
      </w:pPr>
    </w:p>
    <w:p w:rsidR="005D7A74" w:rsidRDefault="001B5B42" w:rsidP="00EB09A9">
      <w:pPr>
        <w:spacing w:after="12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pinout</w:t>
      </w:r>
      <w:proofErr w:type="spellEnd"/>
      <w:r>
        <w:rPr>
          <w:rFonts w:ascii="Arial" w:hAnsi="Arial"/>
        </w:rPr>
        <w:t xml:space="preserve"> del modulo di tipo 10 è un aggiornamento del tipo 1 e utilizza il connettore singolo A-B a 220 pin. I moduli COM di tipo 10 utilizzano moderne interfacce di visualizzazione. Il conga</w:t>
      </w:r>
      <w:r>
        <w:noBreakHyphen/>
      </w:r>
      <w:r>
        <w:rPr>
          <w:rFonts w:ascii="Arial" w:hAnsi="Arial"/>
        </w:rPr>
        <w:t xml:space="preserve">MA3 è in grado di supportare TMDS (HDMI/DVI) o </w:t>
      </w:r>
      <w:proofErr w:type="spellStart"/>
      <w:r>
        <w:rPr>
          <w:rFonts w:ascii="Arial" w:hAnsi="Arial"/>
        </w:rPr>
        <w:t>DisplayPort</w:t>
      </w:r>
      <w:proofErr w:type="spellEnd"/>
      <w:r>
        <w:rPr>
          <w:rFonts w:ascii="Arial" w:hAnsi="Arial"/>
        </w:rPr>
        <w:t>. Supporta anche un canale LVDS.</w:t>
      </w:r>
      <w:bookmarkStart w:id="0" w:name="_GoBack"/>
      <w:bookmarkEnd w:id="0"/>
    </w:p>
    <w:p w:rsidR="00755501" w:rsidRPr="00755501" w:rsidRDefault="00755501" w:rsidP="00755501">
      <w:pPr>
        <w:pStyle w:val="Standard1"/>
        <w:spacing w:line="200" w:lineRule="atLeast"/>
        <w:rPr>
          <w:rFonts w:ascii="Arial" w:hAnsi="Arial"/>
          <w:b/>
          <w:bCs/>
          <w:sz w:val="22"/>
        </w:rPr>
      </w:pPr>
      <w:proofErr w:type="spellStart"/>
      <w:proofErr w:type="gramStart"/>
      <w:r w:rsidRPr="00755501">
        <w:rPr>
          <w:rFonts w:ascii="Arial" w:hAnsi="Arial"/>
          <w:b/>
          <w:bCs/>
          <w:sz w:val="22"/>
        </w:rPr>
        <w:t>congatec</w:t>
      </w:r>
      <w:proofErr w:type="spellEnd"/>
      <w:proofErr w:type="gramEnd"/>
      <w:r w:rsidRPr="00755501">
        <w:rPr>
          <w:rFonts w:ascii="Arial" w:hAnsi="Arial"/>
          <w:b/>
          <w:bCs/>
          <w:sz w:val="22"/>
        </w:rPr>
        <w:t>, Inc. in breve</w:t>
      </w:r>
    </w:p>
    <w:p w:rsidR="00C80246" w:rsidRDefault="00755501" w:rsidP="00755501">
      <w:pPr>
        <w:pStyle w:val="Standard1"/>
        <w:spacing w:line="200" w:lineRule="atLeast"/>
        <w:rPr>
          <w:rFonts w:ascii="Arial" w:hAnsi="Arial"/>
          <w:sz w:val="22"/>
        </w:rPr>
      </w:pPr>
      <w:proofErr w:type="spellStart"/>
      <w:proofErr w:type="gramStart"/>
      <w:r w:rsidRPr="00755501">
        <w:rPr>
          <w:rFonts w:ascii="Arial" w:hAnsi="Arial"/>
          <w:sz w:val="22"/>
        </w:rPr>
        <w:t>congatec</w:t>
      </w:r>
      <w:proofErr w:type="spellEnd"/>
      <w:proofErr w:type="gramEnd"/>
      <w:r w:rsidRPr="00755501">
        <w:rPr>
          <w:rFonts w:ascii="Arial" w:hAnsi="Arial"/>
          <w:sz w:val="22"/>
        </w:rPr>
        <w:t xml:space="preserve">, Inc. ha sede a San Diego, California, ed è fornitore leader di moduli informatici industriali che utilizzano i fattori di forma standard </w:t>
      </w:r>
      <w:proofErr w:type="spellStart"/>
      <w:r w:rsidRPr="00755501">
        <w:rPr>
          <w:rFonts w:ascii="Arial" w:hAnsi="Arial"/>
          <w:sz w:val="22"/>
        </w:rPr>
        <w:t>Qseven</w:t>
      </w:r>
      <w:proofErr w:type="spellEnd"/>
      <w:r w:rsidRPr="00755501">
        <w:rPr>
          <w:rFonts w:ascii="Arial" w:hAnsi="Arial"/>
          <w:sz w:val="22"/>
        </w:rPr>
        <w:t xml:space="preserve">, COM Express, XTX e ETX. I prodotti </w:t>
      </w:r>
      <w:proofErr w:type="spellStart"/>
      <w:r w:rsidRPr="00755501">
        <w:rPr>
          <w:rFonts w:ascii="Arial" w:hAnsi="Arial"/>
          <w:sz w:val="22"/>
        </w:rPr>
        <w:t>congatec</w:t>
      </w:r>
      <w:proofErr w:type="spellEnd"/>
      <w:r w:rsidRPr="00755501">
        <w:rPr>
          <w:rFonts w:ascii="Arial" w:hAnsi="Arial"/>
          <w:sz w:val="22"/>
        </w:rPr>
        <w:t xml:space="preserve">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755501">
        <w:rPr>
          <w:rFonts w:ascii="Arial" w:hAnsi="Arial"/>
          <w:sz w:val="22"/>
        </w:rPr>
        <w:t>Successivamente</w:t>
      </w:r>
      <w:proofErr w:type="gramEnd"/>
      <w:r w:rsidRPr="00755501">
        <w:rPr>
          <w:rFonts w:ascii="Arial" w:hAnsi="Arial"/>
          <w:sz w:val="22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spellStart"/>
      <w:proofErr w:type="gramStart"/>
      <w:r w:rsidRPr="00755501">
        <w:rPr>
          <w:rFonts w:ascii="Arial" w:hAnsi="Arial"/>
          <w:sz w:val="22"/>
        </w:rPr>
        <w:t>c</w:t>
      </w:r>
      <w:proofErr w:type="gramEnd"/>
      <w:r w:rsidRPr="00755501">
        <w:rPr>
          <w:rFonts w:ascii="Arial" w:hAnsi="Arial"/>
          <w:sz w:val="22"/>
        </w:rPr>
        <w:t>ongatec</w:t>
      </w:r>
      <w:proofErr w:type="spellEnd"/>
      <w:r w:rsidRPr="00755501">
        <w:rPr>
          <w:rFonts w:ascii="Arial" w:hAnsi="Arial"/>
          <w:sz w:val="22"/>
        </w:rPr>
        <w:t xml:space="preserve">, Inc. è una società controllata della società </w:t>
      </w:r>
      <w:proofErr w:type="spellStart"/>
      <w:r w:rsidRPr="00755501">
        <w:rPr>
          <w:rFonts w:ascii="Arial" w:hAnsi="Arial"/>
          <w:sz w:val="22"/>
        </w:rPr>
        <w:t>congatec</w:t>
      </w:r>
      <w:proofErr w:type="spellEnd"/>
      <w:r w:rsidRPr="00755501">
        <w:rPr>
          <w:rFonts w:ascii="Arial" w:hAnsi="Arial"/>
          <w:sz w:val="22"/>
        </w:rPr>
        <w:t xml:space="preserve"> AG con sede in Germania, con ulteriori divisioni a Taiwan, nella Repubblica Ceca, in Giappone, Cina e Australia.  Per </w:t>
      </w:r>
      <w:proofErr w:type="gramStart"/>
      <w:r w:rsidRPr="00755501">
        <w:rPr>
          <w:rFonts w:ascii="Arial" w:hAnsi="Arial"/>
          <w:sz w:val="22"/>
        </w:rPr>
        <w:t>ulteriori</w:t>
      </w:r>
      <w:proofErr w:type="gramEnd"/>
      <w:r w:rsidRPr="00755501">
        <w:rPr>
          <w:rFonts w:ascii="Arial" w:hAnsi="Arial"/>
          <w:sz w:val="22"/>
        </w:rPr>
        <w:t xml:space="preserve"> informazioni consultare il nostro sito web all'indirizzo www.congatec.us oppure tramite </w:t>
      </w:r>
      <w:proofErr w:type="spellStart"/>
      <w:r w:rsidRPr="00755501">
        <w:rPr>
          <w:rFonts w:ascii="Arial" w:hAnsi="Arial"/>
          <w:sz w:val="22"/>
        </w:rPr>
        <w:t>Facebook</w:t>
      </w:r>
      <w:proofErr w:type="spellEnd"/>
      <w:r w:rsidRPr="00755501">
        <w:rPr>
          <w:rFonts w:ascii="Arial" w:hAnsi="Arial"/>
          <w:sz w:val="22"/>
        </w:rPr>
        <w:t xml:space="preserve">, </w:t>
      </w:r>
      <w:proofErr w:type="spellStart"/>
      <w:r w:rsidRPr="00755501">
        <w:rPr>
          <w:rFonts w:ascii="Arial" w:hAnsi="Arial"/>
          <w:sz w:val="22"/>
        </w:rPr>
        <w:t>Twitter</w:t>
      </w:r>
      <w:proofErr w:type="spellEnd"/>
      <w:r w:rsidRPr="00755501">
        <w:rPr>
          <w:rFonts w:ascii="Arial" w:hAnsi="Arial"/>
          <w:sz w:val="22"/>
        </w:rPr>
        <w:t xml:space="preserve"> e </w:t>
      </w:r>
      <w:proofErr w:type="spellStart"/>
      <w:r w:rsidRPr="00755501">
        <w:rPr>
          <w:rFonts w:ascii="Arial" w:hAnsi="Arial"/>
          <w:sz w:val="22"/>
        </w:rPr>
        <w:t>YouTube</w:t>
      </w:r>
      <w:proofErr w:type="spellEnd"/>
      <w:r w:rsidRPr="00755501">
        <w:rPr>
          <w:rFonts w:ascii="Arial" w:hAnsi="Arial"/>
          <w:sz w:val="22"/>
        </w:rPr>
        <w:t>.</w:t>
      </w:r>
    </w:p>
    <w:p w:rsidR="00755501" w:rsidRDefault="00755501" w:rsidP="00755501">
      <w:pPr>
        <w:pStyle w:val="Standard1"/>
        <w:spacing w:line="200" w:lineRule="atLeast"/>
        <w:rPr>
          <w:rFonts w:ascii="Arial" w:hAnsi="Arial"/>
          <w:sz w:val="22"/>
        </w:rPr>
      </w:pPr>
    </w:p>
    <w:p w:rsidR="003E417C" w:rsidRPr="005A7982" w:rsidRDefault="003E417C" w:rsidP="00C80246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422754">
        <w:rPr>
          <w:rFonts w:ascii="Arial" w:hAnsi="Arial"/>
          <w:sz w:val="22"/>
        </w:rPr>
        <w:t>* * *</w:t>
      </w:r>
      <w:r>
        <w:rPr>
          <w:rFonts w:ascii="Arial" w:hAnsi="Arial"/>
          <w:i/>
          <w:sz w:val="22"/>
        </w:rPr>
        <w:t xml:space="preserve"> </w:t>
      </w:r>
    </w:p>
    <w:p w:rsidR="003E417C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3E417C" w:rsidRPr="00544192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z w:val="18"/>
        </w:rPr>
        <w:t xml:space="preserve">Intel, e Intel </w:t>
      </w:r>
      <w:proofErr w:type="spellStart"/>
      <w:r>
        <w:rPr>
          <w:rFonts w:ascii="Arial" w:hAnsi="Arial"/>
          <w:i/>
          <w:sz w:val="18"/>
        </w:rPr>
        <w:t>Atom</w:t>
      </w:r>
      <w:proofErr w:type="spellEnd"/>
      <w:r>
        <w:rPr>
          <w:rFonts w:ascii="Arial" w:hAnsi="Arial"/>
          <w:i/>
          <w:sz w:val="18"/>
        </w:rPr>
        <w:t xml:space="preserve"> sono marchi registrati di Intel Corporation negli Stati Uniti e in altri paesi.</w:t>
      </w:r>
    </w:p>
    <w:p w:rsidR="003E417C" w:rsidRPr="00544192" w:rsidRDefault="003E417C" w:rsidP="003E417C">
      <w:pPr>
        <w:pStyle w:val="Standard1"/>
        <w:spacing w:after="57"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proofErr w:type="spellStart"/>
      <w:proofErr w:type="gramStart"/>
      <w:r>
        <w:rPr>
          <w:rFonts w:ascii="Arial" w:hAnsi="Arial"/>
          <w:i/>
          <w:sz w:val="18"/>
        </w:rPr>
        <w:t>congatec</w:t>
      </w:r>
      <w:proofErr w:type="spellEnd"/>
      <w:proofErr w:type="gramEnd"/>
      <w:r>
        <w:rPr>
          <w:rFonts w:ascii="Arial" w:hAnsi="Arial"/>
          <w:i/>
          <w:sz w:val="18"/>
        </w:rPr>
        <w:t xml:space="preserve"> è membro della Intel® </w:t>
      </w:r>
      <w:proofErr w:type="spellStart"/>
      <w:r>
        <w:rPr>
          <w:rFonts w:ascii="Arial" w:hAnsi="Arial"/>
          <w:i/>
          <w:sz w:val="18"/>
        </w:rPr>
        <w:t>Intelligent</w:t>
      </w:r>
      <w:proofErr w:type="spellEnd"/>
      <w:r>
        <w:rPr>
          <w:rFonts w:ascii="Arial" w:hAnsi="Arial"/>
          <w:i/>
          <w:sz w:val="18"/>
        </w:rPr>
        <w:t xml:space="preserve"> Systems </w:t>
      </w:r>
      <w:proofErr w:type="spellStart"/>
      <w:r>
        <w:rPr>
          <w:rFonts w:ascii="Arial" w:hAnsi="Arial"/>
          <w:i/>
          <w:sz w:val="18"/>
        </w:rPr>
        <w:t>Alliance</w:t>
      </w:r>
      <w:proofErr w:type="spellEnd"/>
      <w:r>
        <w:rPr>
          <w:rFonts w:ascii="Arial" w:hAnsi="Arial"/>
          <w:i/>
          <w:sz w:val="18"/>
        </w:rPr>
        <w:t xml:space="preserve">, un'associazione che comprende sviluppatori di sistemi di comunicazione ed </w:t>
      </w:r>
      <w:proofErr w:type="spellStart"/>
      <w:r>
        <w:rPr>
          <w:rFonts w:ascii="Arial" w:hAnsi="Arial"/>
          <w:i/>
          <w:sz w:val="18"/>
        </w:rPr>
        <w:t>embedded</w:t>
      </w:r>
      <w:proofErr w:type="spellEnd"/>
      <w:r>
        <w:rPr>
          <w:rFonts w:ascii="Arial" w:hAnsi="Arial"/>
          <w:i/>
          <w:sz w:val="18"/>
        </w:rPr>
        <w:t xml:space="preserve"> e </w:t>
      </w:r>
      <w:proofErr w:type="spellStart"/>
      <w:r>
        <w:rPr>
          <w:rFonts w:ascii="Arial" w:hAnsi="Arial"/>
          <w:i/>
          <w:sz w:val="18"/>
        </w:rPr>
        <w:t>solution</w:t>
      </w:r>
      <w:proofErr w:type="spellEnd"/>
      <w:r>
        <w:rPr>
          <w:rFonts w:ascii="Arial" w:hAnsi="Arial"/>
          <w:i/>
          <w:sz w:val="18"/>
        </w:rPr>
        <w:t xml:space="preserve"> provider.</w:t>
      </w:r>
    </w:p>
    <w:sectPr w:rsidR="003E417C" w:rsidRPr="00544192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6712"/>
    <w:rsid w:val="0002224C"/>
    <w:rsid w:val="00044A3B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2CD7"/>
    <w:rsid w:val="000B27DF"/>
    <w:rsid w:val="000B789D"/>
    <w:rsid w:val="000C0AD7"/>
    <w:rsid w:val="000D460B"/>
    <w:rsid w:val="000D5930"/>
    <w:rsid w:val="000F3F26"/>
    <w:rsid w:val="000F54CE"/>
    <w:rsid w:val="00106386"/>
    <w:rsid w:val="00110FAD"/>
    <w:rsid w:val="001137E5"/>
    <w:rsid w:val="0013281A"/>
    <w:rsid w:val="00137807"/>
    <w:rsid w:val="0014650B"/>
    <w:rsid w:val="00151515"/>
    <w:rsid w:val="00155D90"/>
    <w:rsid w:val="0017410F"/>
    <w:rsid w:val="0019114D"/>
    <w:rsid w:val="00191380"/>
    <w:rsid w:val="00197695"/>
    <w:rsid w:val="001A1BA1"/>
    <w:rsid w:val="001A6ADD"/>
    <w:rsid w:val="001B5B42"/>
    <w:rsid w:val="001B6FD9"/>
    <w:rsid w:val="001B7853"/>
    <w:rsid w:val="001C3873"/>
    <w:rsid w:val="001F4B4E"/>
    <w:rsid w:val="002009D5"/>
    <w:rsid w:val="00201DCC"/>
    <w:rsid w:val="00215193"/>
    <w:rsid w:val="0021529F"/>
    <w:rsid w:val="0022159D"/>
    <w:rsid w:val="0022528A"/>
    <w:rsid w:val="002334FE"/>
    <w:rsid w:val="00234522"/>
    <w:rsid w:val="00242C79"/>
    <w:rsid w:val="002465A2"/>
    <w:rsid w:val="00287416"/>
    <w:rsid w:val="00287EDF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2AF8"/>
    <w:rsid w:val="003177F1"/>
    <w:rsid w:val="00320B55"/>
    <w:rsid w:val="00323B43"/>
    <w:rsid w:val="00332983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7B4E"/>
    <w:rsid w:val="003E2CB2"/>
    <w:rsid w:val="003E417C"/>
    <w:rsid w:val="003E6689"/>
    <w:rsid w:val="003F6602"/>
    <w:rsid w:val="003F73F9"/>
    <w:rsid w:val="0040106C"/>
    <w:rsid w:val="00401268"/>
    <w:rsid w:val="004061F1"/>
    <w:rsid w:val="00406984"/>
    <w:rsid w:val="004112BC"/>
    <w:rsid w:val="0041227B"/>
    <w:rsid w:val="00417324"/>
    <w:rsid w:val="00422754"/>
    <w:rsid w:val="00436ABC"/>
    <w:rsid w:val="00447705"/>
    <w:rsid w:val="00447A94"/>
    <w:rsid w:val="004532CE"/>
    <w:rsid w:val="004574B7"/>
    <w:rsid w:val="00471579"/>
    <w:rsid w:val="00484457"/>
    <w:rsid w:val="004A0CDB"/>
    <w:rsid w:val="004A346D"/>
    <w:rsid w:val="004A5548"/>
    <w:rsid w:val="004A6334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2798"/>
    <w:rsid w:val="005657F3"/>
    <w:rsid w:val="00570403"/>
    <w:rsid w:val="0057426E"/>
    <w:rsid w:val="00577B2F"/>
    <w:rsid w:val="00590CEA"/>
    <w:rsid w:val="005A7982"/>
    <w:rsid w:val="005B0B52"/>
    <w:rsid w:val="005B1BB1"/>
    <w:rsid w:val="005B3F2F"/>
    <w:rsid w:val="005B4C13"/>
    <w:rsid w:val="005B54A1"/>
    <w:rsid w:val="005C1BE0"/>
    <w:rsid w:val="005D7A74"/>
    <w:rsid w:val="005E6EA6"/>
    <w:rsid w:val="005F2DC8"/>
    <w:rsid w:val="005F6BB0"/>
    <w:rsid w:val="00600205"/>
    <w:rsid w:val="00626B80"/>
    <w:rsid w:val="00630402"/>
    <w:rsid w:val="00647114"/>
    <w:rsid w:val="006471D7"/>
    <w:rsid w:val="00650B4C"/>
    <w:rsid w:val="00651A85"/>
    <w:rsid w:val="00652D78"/>
    <w:rsid w:val="00673197"/>
    <w:rsid w:val="006744FC"/>
    <w:rsid w:val="006768E4"/>
    <w:rsid w:val="006829B6"/>
    <w:rsid w:val="00682E60"/>
    <w:rsid w:val="006901EB"/>
    <w:rsid w:val="006908BF"/>
    <w:rsid w:val="006A6C98"/>
    <w:rsid w:val="006A76B2"/>
    <w:rsid w:val="006C358D"/>
    <w:rsid w:val="006C68AA"/>
    <w:rsid w:val="006D5F14"/>
    <w:rsid w:val="006D6BAD"/>
    <w:rsid w:val="006D7BCA"/>
    <w:rsid w:val="006F629E"/>
    <w:rsid w:val="00707D25"/>
    <w:rsid w:val="007139FD"/>
    <w:rsid w:val="00715BB3"/>
    <w:rsid w:val="00723E51"/>
    <w:rsid w:val="00727B0B"/>
    <w:rsid w:val="007408D6"/>
    <w:rsid w:val="007457F8"/>
    <w:rsid w:val="0074637F"/>
    <w:rsid w:val="00755501"/>
    <w:rsid w:val="0075579E"/>
    <w:rsid w:val="00755DEC"/>
    <w:rsid w:val="00756CC6"/>
    <w:rsid w:val="0076459C"/>
    <w:rsid w:val="007803B4"/>
    <w:rsid w:val="007901EA"/>
    <w:rsid w:val="00796431"/>
    <w:rsid w:val="00796DD7"/>
    <w:rsid w:val="007A08B1"/>
    <w:rsid w:val="007A0D91"/>
    <w:rsid w:val="007A6027"/>
    <w:rsid w:val="007A7F4A"/>
    <w:rsid w:val="007B3E13"/>
    <w:rsid w:val="007B5408"/>
    <w:rsid w:val="007C46EA"/>
    <w:rsid w:val="007C625E"/>
    <w:rsid w:val="007D1FC9"/>
    <w:rsid w:val="007E504B"/>
    <w:rsid w:val="00803C6D"/>
    <w:rsid w:val="00824F19"/>
    <w:rsid w:val="008266EC"/>
    <w:rsid w:val="00833148"/>
    <w:rsid w:val="008340E4"/>
    <w:rsid w:val="00847D2F"/>
    <w:rsid w:val="008661D8"/>
    <w:rsid w:val="0086732F"/>
    <w:rsid w:val="008819A5"/>
    <w:rsid w:val="00882077"/>
    <w:rsid w:val="0088580B"/>
    <w:rsid w:val="0089109E"/>
    <w:rsid w:val="0089395F"/>
    <w:rsid w:val="0089497B"/>
    <w:rsid w:val="008A067C"/>
    <w:rsid w:val="008A23FA"/>
    <w:rsid w:val="008A6614"/>
    <w:rsid w:val="008B0718"/>
    <w:rsid w:val="008B2551"/>
    <w:rsid w:val="008B2E08"/>
    <w:rsid w:val="008B303E"/>
    <w:rsid w:val="008C0281"/>
    <w:rsid w:val="008D76BE"/>
    <w:rsid w:val="008F3D96"/>
    <w:rsid w:val="009046DE"/>
    <w:rsid w:val="0092742C"/>
    <w:rsid w:val="009279D9"/>
    <w:rsid w:val="009300A3"/>
    <w:rsid w:val="009316F2"/>
    <w:rsid w:val="00932FA4"/>
    <w:rsid w:val="00940AFB"/>
    <w:rsid w:val="009510BD"/>
    <w:rsid w:val="00961F14"/>
    <w:rsid w:val="0096512A"/>
    <w:rsid w:val="00981CE7"/>
    <w:rsid w:val="0098449D"/>
    <w:rsid w:val="00994FE4"/>
    <w:rsid w:val="009A2B1D"/>
    <w:rsid w:val="009C010F"/>
    <w:rsid w:val="009C4F09"/>
    <w:rsid w:val="009C51A6"/>
    <w:rsid w:val="009D6617"/>
    <w:rsid w:val="009D6D27"/>
    <w:rsid w:val="009D7480"/>
    <w:rsid w:val="009F21DF"/>
    <w:rsid w:val="009F63EF"/>
    <w:rsid w:val="009F6C4E"/>
    <w:rsid w:val="00A00141"/>
    <w:rsid w:val="00A00635"/>
    <w:rsid w:val="00A00E1F"/>
    <w:rsid w:val="00A011CF"/>
    <w:rsid w:val="00A03472"/>
    <w:rsid w:val="00A20478"/>
    <w:rsid w:val="00A33DAD"/>
    <w:rsid w:val="00A37DC8"/>
    <w:rsid w:val="00A442BD"/>
    <w:rsid w:val="00A45A1D"/>
    <w:rsid w:val="00A50E13"/>
    <w:rsid w:val="00A52689"/>
    <w:rsid w:val="00A55CA3"/>
    <w:rsid w:val="00A57BDA"/>
    <w:rsid w:val="00A70C6B"/>
    <w:rsid w:val="00A82D8E"/>
    <w:rsid w:val="00A83F81"/>
    <w:rsid w:val="00A864E8"/>
    <w:rsid w:val="00A87E65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63CE"/>
    <w:rsid w:val="00AF6D37"/>
    <w:rsid w:val="00B04B80"/>
    <w:rsid w:val="00B07862"/>
    <w:rsid w:val="00B10EA2"/>
    <w:rsid w:val="00B22D27"/>
    <w:rsid w:val="00B27A3E"/>
    <w:rsid w:val="00B4396B"/>
    <w:rsid w:val="00B44C03"/>
    <w:rsid w:val="00B46CE1"/>
    <w:rsid w:val="00B56888"/>
    <w:rsid w:val="00B633B8"/>
    <w:rsid w:val="00B66763"/>
    <w:rsid w:val="00B70A31"/>
    <w:rsid w:val="00B714C2"/>
    <w:rsid w:val="00BC155A"/>
    <w:rsid w:val="00BC4704"/>
    <w:rsid w:val="00BC5ACE"/>
    <w:rsid w:val="00BD2788"/>
    <w:rsid w:val="00BD5E58"/>
    <w:rsid w:val="00BD6002"/>
    <w:rsid w:val="00BD676B"/>
    <w:rsid w:val="00BE386B"/>
    <w:rsid w:val="00BF7EB2"/>
    <w:rsid w:val="00C00991"/>
    <w:rsid w:val="00C018A0"/>
    <w:rsid w:val="00C14428"/>
    <w:rsid w:val="00C22167"/>
    <w:rsid w:val="00C245A5"/>
    <w:rsid w:val="00C265C0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407E"/>
    <w:rsid w:val="00C75F68"/>
    <w:rsid w:val="00C80246"/>
    <w:rsid w:val="00C82A87"/>
    <w:rsid w:val="00C847A1"/>
    <w:rsid w:val="00C857A9"/>
    <w:rsid w:val="00C87478"/>
    <w:rsid w:val="00C93A34"/>
    <w:rsid w:val="00CA5D46"/>
    <w:rsid w:val="00CB608C"/>
    <w:rsid w:val="00CB6E12"/>
    <w:rsid w:val="00CC4274"/>
    <w:rsid w:val="00CC5DAC"/>
    <w:rsid w:val="00CC760F"/>
    <w:rsid w:val="00CD3883"/>
    <w:rsid w:val="00CD6C3B"/>
    <w:rsid w:val="00CD6C8A"/>
    <w:rsid w:val="00CE6F15"/>
    <w:rsid w:val="00D06819"/>
    <w:rsid w:val="00D14D32"/>
    <w:rsid w:val="00D238BF"/>
    <w:rsid w:val="00D24DB6"/>
    <w:rsid w:val="00D3464E"/>
    <w:rsid w:val="00D35D22"/>
    <w:rsid w:val="00D37FB3"/>
    <w:rsid w:val="00D4355E"/>
    <w:rsid w:val="00D552E6"/>
    <w:rsid w:val="00D63160"/>
    <w:rsid w:val="00D76276"/>
    <w:rsid w:val="00D83727"/>
    <w:rsid w:val="00D9493A"/>
    <w:rsid w:val="00D9513E"/>
    <w:rsid w:val="00D95544"/>
    <w:rsid w:val="00D95EDA"/>
    <w:rsid w:val="00D96975"/>
    <w:rsid w:val="00DA2E86"/>
    <w:rsid w:val="00DA4BAF"/>
    <w:rsid w:val="00DA55E6"/>
    <w:rsid w:val="00DA7371"/>
    <w:rsid w:val="00DB4203"/>
    <w:rsid w:val="00DB52D4"/>
    <w:rsid w:val="00DC586F"/>
    <w:rsid w:val="00DD28E1"/>
    <w:rsid w:val="00DD5315"/>
    <w:rsid w:val="00DE7508"/>
    <w:rsid w:val="00DF4DC0"/>
    <w:rsid w:val="00DF645D"/>
    <w:rsid w:val="00DF7450"/>
    <w:rsid w:val="00DF79C0"/>
    <w:rsid w:val="00E10FA4"/>
    <w:rsid w:val="00E16E7F"/>
    <w:rsid w:val="00E228B5"/>
    <w:rsid w:val="00E41F03"/>
    <w:rsid w:val="00E51925"/>
    <w:rsid w:val="00E531DD"/>
    <w:rsid w:val="00E568C3"/>
    <w:rsid w:val="00E63632"/>
    <w:rsid w:val="00E70085"/>
    <w:rsid w:val="00E71202"/>
    <w:rsid w:val="00E73E41"/>
    <w:rsid w:val="00E76290"/>
    <w:rsid w:val="00E8094B"/>
    <w:rsid w:val="00EA5823"/>
    <w:rsid w:val="00EB09A9"/>
    <w:rsid w:val="00EB1AEC"/>
    <w:rsid w:val="00EB3094"/>
    <w:rsid w:val="00EB7943"/>
    <w:rsid w:val="00EC483A"/>
    <w:rsid w:val="00EC6D57"/>
    <w:rsid w:val="00ED3866"/>
    <w:rsid w:val="00EE20D7"/>
    <w:rsid w:val="00EE4082"/>
    <w:rsid w:val="00F17B92"/>
    <w:rsid w:val="00F21A0E"/>
    <w:rsid w:val="00F2243E"/>
    <w:rsid w:val="00F23187"/>
    <w:rsid w:val="00F27F78"/>
    <w:rsid w:val="00F35C77"/>
    <w:rsid w:val="00F3698E"/>
    <w:rsid w:val="00F432F2"/>
    <w:rsid w:val="00F4539A"/>
    <w:rsid w:val="00F6056C"/>
    <w:rsid w:val="00F64A0A"/>
    <w:rsid w:val="00F6528B"/>
    <w:rsid w:val="00F7010C"/>
    <w:rsid w:val="00F96606"/>
    <w:rsid w:val="00FA1621"/>
    <w:rsid w:val="00FA698F"/>
    <w:rsid w:val="00FB0E9B"/>
    <w:rsid w:val="00FB169D"/>
    <w:rsid w:val="00FB2237"/>
    <w:rsid w:val="00FB5DD6"/>
    <w:rsid w:val="00FB6AE9"/>
    <w:rsid w:val="00FC46D3"/>
    <w:rsid w:val="00FC761A"/>
    <w:rsid w:val="00FD21FE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it-IT" w:eastAsia="it-IT" w:bidi="it-IT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it-IT" w:eastAsia="it-IT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it-IT" w:eastAsia="it-IT" w:bidi="it-IT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it-IT" w:eastAsia="it-IT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demers@congatec.com" TargetMode="External"/><Relationship Id="rId13" Type="http://schemas.openxmlformats.org/officeDocument/2006/relationships/hyperlink" Target="http://www.congatec.com/pre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pcom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ndy@hip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gatec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E294-AAD7-4FD2-BA00-B1A8AF6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GB-ital Citi</Company>
  <LinksUpToDate>false</LinksUpToDate>
  <CharactersWithSpaces>4283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subject/>
  <dc:creator/>
  <cp:keywords>congatec, conga-MA3, 3rd Generation Intel Atom</cp:keywords>
  <cp:lastModifiedBy>Monika Schmid</cp:lastModifiedBy>
  <cp:revision>6</cp:revision>
  <cp:lastPrinted>2014-01-29T21:42:00Z</cp:lastPrinted>
  <dcterms:created xsi:type="dcterms:W3CDTF">2015-04-21T11:51:00Z</dcterms:created>
  <dcterms:modified xsi:type="dcterms:W3CDTF">2015-04-22T06:19:00Z</dcterms:modified>
</cp:coreProperties>
</file>