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2C16A1" w14:textId="488A37E7" w:rsidR="001C3873" w:rsidRPr="00E957EF" w:rsidRDefault="00E957EF" w:rsidP="00E957EF">
      <w:pPr>
        <w:rPr>
          <w:rFonts w:ascii="Hind107 Light" w:hAnsi="Hind107 Light" w:cs="Hind107 Light"/>
          <w:lang w:val="en-US"/>
        </w:rPr>
      </w:pPr>
      <w:r w:rsidRPr="00BB33B1">
        <w:rPr>
          <w:noProof/>
          <w:lang w:val="en-US" w:eastAsia="zh-TW"/>
        </w:rPr>
        <w:drawing>
          <wp:anchor distT="0" distB="0" distL="114300" distR="114300" simplePos="0" relativeHeight="251661312" behindDoc="1" locked="0" layoutInCell="1" allowOverlap="1" wp14:anchorId="798F7C0B" wp14:editId="1096BE1D">
            <wp:simplePos x="0" y="0"/>
            <wp:positionH relativeFrom="page">
              <wp:posOffset>5697220</wp:posOffset>
            </wp:positionH>
            <wp:positionV relativeFrom="page">
              <wp:posOffset>764540</wp:posOffset>
            </wp:positionV>
            <wp:extent cx="1152000" cy="90720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2C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CD663" w14:textId="77777777" w:rsidR="001C3873" w:rsidRPr="00E957EF" w:rsidRDefault="001C3873" w:rsidP="00E957EF">
      <w:pPr>
        <w:rPr>
          <w:rFonts w:ascii="Hind107 Light" w:hAnsi="Hind107 Light" w:cs="Hind107 Light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6D23CF" w:rsidRPr="00EA1B12" w14:paraId="78DBAEED" w14:textId="77777777" w:rsidTr="000F70CC">
        <w:trPr>
          <w:trHeight w:val="270"/>
        </w:trPr>
        <w:tc>
          <w:tcPr>
            <w:tcW w:w="2552" w:type="dxa"/>
          </w:tcPr>
          <w:p w14:paraId="5C7BBAE7" w14:textId="77777777" w:rsidR="006D23CF" w:rsidRPr="00310961" w:rsidRDefault="006D23CF" w:rsidP="000F70CC">
            <w:pPr>
              <w:snapToGrid w:val="0"/>
              <w:spacing w:after="4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Reader Enquiries:                   </w:t>
            </w:r>
          </w:p>
        </w:tc>
        <w:tc>
          <w:tcPr>
            <w:tcW w:w="3118" w:type="dxa"/>
          </w:tcPr>
          <w:p w14:paraId="11BE28C8" w14:textId="77777777" w:rsidR="006D23CF" w:rsidRPr="00310961" w:rsidRDefault="006D23CF" w:rsidP="000F70CC">
            <w:pPr>
              <w:snapToGrid w:val="0"/>
              <w:spacing w:after="4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</w:tcPr>
          <w:p w14:paraId="472F339B" w14:textId="77777777" w:rsidR="006D23CF" w:rsidRPr="00EA1B12" w:rsidRDefault="006D23CF" w:rsidP="000F70CC">
            <w:pPr>
              <w:snapToGrid w:val="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6D23CF" w:rsidRPr="00EA1B12" w14:paraId="04A85C24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1ED2B056" w14:textId="77777777" w:rsidR="006D23CF" w:rsidRPr="00310961" w:rsidRDefault="006D23CF" w:rsidP="000F70CC">
            <w:pPr>
              <w:snapToGrid w:val="0"/>
              <w:spacing w:before="80" w:after="2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3118" w:type="dxa"/>
          </w:tcPr>
          <w:p w14:paraId="13C39ED9" w14:textId="77777777" w:rsidR="006D23CF" w:rsidRPr="00310961" w:rsidRDefault="006D23CF" w:rsidP="000F70CC">
            <w:pPr>
              <w:snapToGrid w:val="0"/>
              <w:spacing w:before="8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2" w:type="dxa"/>
          </w:tcPr>
          <w:p w14:paraId="52B1A8DF" w14:textId="77777777" w:rsidR="006D23CF" w:rsidRPr="00EA1B12" w:rsidRDefault="006D23CF" w:rsidP="000F70CC">
            <w:pPr>
              <w:snapToGrid w:val="0"/>
              <w:spacing w:before="80" w:after="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6D23CF" w:rsidRPr="00EA1B12" w14:paraId="651261F3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49E37E7C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  <w:t>Eric Hsu</w:t>
            </w:r>
          </w:p>
        </w:tc>
        <w:tc>
          <w:tcPr>
            <w:tcW w:w="3118" w:type="dxa"/>
          </w:tcPr>
          <w:p w14:paraId="377837BC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>Crysta</w:t>
            </w:r>
            <w:proofErr w:type="spellEnd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Lee</w:t>
            </w:r>
          </w:p>
        </w:tc>
        <w:tc>
          <w:tcPr>
            <w:tcW w:w="2552" w:type="dxa"/>
          </w:tcPr>
          <w:p w14:paraId="19FEF53A" w14:textId="77777777" w:rsidR="006D23CF" w:rsidRPr="00EA1B12" w:rsidRDefault="006D23CF" w:rsidP="000F70CC">
            <w:pPr>
              <w:snapToGrid w:val="0"/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6D23CF" w:rsidRPr="00EA1B12" w14:paraId="648C2848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0D4483BE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310961">
              <w:rPr>
                <w:rFonts w:asciiTheme="minorHAnsi" w:hAnsiTheme="minorHAns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3118" w:type="dxa"/>
          </w:tcPr>
          <w:p w14:paraId="187EC90C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Phone: +886-2-27754645</w:t>
            </w:r>
          </w:p>
        </w:tc>
        <w:tc>
          <w:tcPr>
            <w:tcW w:w="2552" w:type="dxa"/>
          </w:tcPr>
          <w:p w14:paraId="52F38D9A" w14:textId="77777777" w:rsidR="006D23CF" w:rsidRPr="00EA1B12" w:rsidRDefault="006D23CF" w:rsidP="000F70CC">
            <w:pPr>
              <w:snapToGrid w:val="0"/>
              <w:spacing w:before="20" w:after="2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6D23CF" w:rsidRPr="00EA1B12" w14:paraId="52C1BCB9" w14:textId="77777777" w:rsidTr="000F70C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</w:tcPr>
          <w:p w14:paraId="6FF23C1A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14:paraId="3AF8AB81" w14:textId="77777777" w:rsidR="006D23CF" w:rsidRPr="00310961" w:rsidRDefault="006D23CF" w:rsidP="000F70CC">
            <w:pPr>
              <w:snapToGrid w:val="0"/>
              <w:spacing w:before="20" w:after="20"/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  <w:t>sales-jp</w:t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CN"/>
              </w:rPr>
              <w:t>@congatec.com</w:t>
            </w:r>
          </w:p>
          <w:p w14:paraId="70D849A7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  <w:r w:rsidRPr="00310961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348E8B0C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5B791D1B" w14:textId="77777777" w:rsidR="006D23CF" w:rsidRPr="00310961" w:rsidRDefault="006D23CF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www.congatec.jp</w:t>
            </w:r>
          </w:p>
        </w:tc>
        <w:tc>
          <w:tcPr>
            <w:tcW w:w="2552" w:type="dxa"/>
          </w:tcPr>
          <w:p w14:paraId="505E752A" w14:textId="77777777" w:rsidR="006D23CF" w:rsidRPr="00CA25F5" w:rsidRDefault="006D23CF" w:rsidP="000F70CC">
            <w:pPr>
              <w:snapToGri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1B4A8F59" w14:textId="77777777" w:rsidR="00A31A0E" w:rsidRPr="00E957EF" w:rsidRDefault="00A31A0E" w:rsidP="00E957EF">
      <w:pPr>
        <w:rPr>
          <w:rFonts w:ascii="Hind107 Light" w:hAnsi="Hind107 Light" w:cs="Hind107 Light"/>
          <w:i/>
          <w:noProof/>
          <w:sz w:val="18"/>
          <w:szCs w:val="18"/>
          <w:lang w:eastAsia="en-GB"/>
        </w:rPr>
      </w:pPr>
    </w:p>
    <w:p w14:paraId="08D4BD9A" w14:textId="77777777" w:rsidR="00243CB9" w:rsidRPr="00E957EF" w:rsidRDefault="00243CB9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5B279702" w14:textId="7C369389" w:rsidR="00243CB9" w:rsidRPr="00E957EF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  <w:r>
        <w:rPr>
          <w:rFonts w:ascii="Hind107 Light" w:hAnsi="Hind107 Light" w:cs="Hind107 Light"/>
          <w:b/>
          <w:i/>
          <w:noProof/>
          <w:color w:val="FF0000"/>
          <w:sz w:val="22"/>
          <w:szCs w:val="22"/>
          <w:lang w:val="en-US" w:eastAsia="zh-TW"/>
        </w:rPr>
        <w:drawing>
          <wp:anchor distT="0" distB="0" distL="114300" distR="114300" simplePos="0" relativeHeight="251663360" behindDoc="0" locked="0" layoutInCell="1" allowOverlap="1" wp14:anchorId="54C6F50A" wp14:editId="6FB36DA7">
            <wp:simplePos x="0" y="0"/>
            <wp:positionH relativeFrom="column">
              <wp:posOffset>153035</wp:posOffset>
            </wp:positionH>
            <wp:positionV relativeFrom="paragraph">
              <wp:posOffset>306705</wp:posOffset>
            </wp:positionV>
            <wp:extent cx="2067560" cy="1896745"/>
            <wp:effectExtent l="0" t="0" r="889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T_Kit_per_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EDCA6" w14:textId="77777777" w:rsidR="000A387E" w:rsidRPr="00E97A4A" w:rsidRDefault="000A387E" w:rsidP="00E957EF">
      <w:pPr>
        <w:suppressAutoHyphens w:val="0"/>
        <w:jc w:val="center"/>
        <w:rPr>
          <w:rFonts w:ascii="Hind107 Light" w:hAnsi="Hind107 Light" w:cs="Hind107 Light"/>
          <w:b/>
          <w:i/>
          <w:color w:val="FF0000"/>
          <w:sz w:val="22"/>
          <w:szCs w:val="22"/>
          <w:lang w:eastAsia="en-GB"/>
        </w:rPr>
      </w:pPr>
    </w:p>
    <w:p w14:paraId="7CD7E496" w14:textId="77777777" w:rsidR="00E957EF" w:rsidRP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en-GB"/>
        </w:rPr>
      </w:pPr>
      <w:bookmarkStart w:id="0" w:name="_GoBack"/>
      <w:bookmarkEnd w:id="0"/>
    </w:p>
    <w:p w14:paraId="0169415D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3DFD2B6E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3477FFF7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7AA38656" w14:textId="77777777" w:rsidR="00E957EF" w:rsidRDefault="00E957EF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51828485" w14:textId="77777777" w:rsidR="000A387E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1722CEE4" w14:textId="77777777" w:rsidR="000A387E" w:rsidRDefault="000A387E" w:rsidP="00E957EF">
      <w:pPr>
        <w:spacing w:before="120"/>
        <w:rPr>
          <w:rFonts w:ascii="Hind107 Light" w:hAnsi="Hind107 Light" w:cs="Hind107 Light"/>
          <w:i/>
          <w:sz w:val="18"/>
          <w:szCs w:val="18"/>
          <w:lang w:val="fr-FR"/>
        </w:rPr>
      </w:pPr>
    </w:p>
    <w:p w14:paraId="29059D0A" w14:textId="681D7522" w:rsidR="00A17FE6" w:rsidRPr="00E957EF" w:rsidRDefault="00E71CC0" w:rsidP="00E957EF">
      <w:pPr>
        <w:spacing w:before="120"/>
        <w:rPr>
          <w:rFonts w:ascii="Hind107 Light" w:hAnsi="Hind107 Light" w:cs="Hind107 Light"/>
          <w:b/>
          <w:i/>
          <w:color w:val="FF0000"/>
          <w:sz w:val="22"/>
          <w:szCs w:val="22"/>
          <w:lang w:val="en-GB" w:eastAsia="en-GB"/>
        </w:rPr>
      </w:pPr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 xml:space="preserve">Photo </w:t>
      </w:r>
      <w:proofErr w:type="spellStart"/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>available</w:t>
      </w:r>
      <w:proofErr w:type="spellEnd"/>
      <w:r w:rsidRPr="00E957EF">
        <w:rPr>
          <w:rFonts w:ascii="Hind107 Light" w:hAnsi="Hind107 Light" w:cs="Hind107 Light"/>
          <w:i/>
          <w:sz w:val="18"/>
          <w:szCs w:val="18"/>
          <w:lang w:val="fr-FR"/>
        </w:rPr>
        <w:t xml:space="preserve">: </w:t>
      </w:r>
      <w:hyperlink r:id="rId10" w:history="1">
        <w:r w:rsidRPr="00E957EF">
          <w:rPr>
            <w:rStyle w:val="Hyperlink"/>
            <w:rFonts w:ascii="Hind107 Light" w:hAnsi="Hind107 Light" w:cs="Hind107 Light"/>
            <w:sz w:val="18"/>
            <w:szCs w:val="18"/>
            <w:lang w:val="fr-FR"/>
          </w:rPr>
          <w:t>www.congatec.com</w:t>
        </w:r>
      </w:hyperlink>
    </w:p>
    <w:p w14:paraId="49D9E561" w14:textId="70EBC75C" w:rsidR="00512A7E" w:rsidRPr="00E957EF" w:rsidRDefault="001C3873" w:rsidP="00E957EF">
      <w:pPr>
        <w:pStyle w:val="Pressemitteilung"/>
        <w:rPr>
          <w:rFonts w:ascii="Hind107 Light" w:hAnsi="Hind107 Light" w:cs="Hind107 Light"/>
          <w:lang w:val="en-US"/>
        </w:rPr>
      </w:pPr>
      <w:r w:rsidRPr="00E957EF">
        <w:rPr>
          <w:rFonts w:ascii="Hind107 Light" w:hAnsi="Hind107 Light" w:cs="Hind107 Light"/>
          <w:lang w:val="en-US"/>
        </w:rPr>
        <w:t>Press Releas</w:t>
      </w:r>
      <w:r w:rsidR="007E504B" w:rsidRPr="00E957EF">
        <w:rPr>
          <w:rFonts w:ascii="Hind107 Light" w:hAnsi="Hind107 Light" w:cs="Hind107 Light"/>
          <w:lang w:val="en-US"/>
        </w:rPr>
        <w:t xml:space="preserve">e </w:t>
      </w:r>
      <w:r w:rsidR="00E625F5" w:rsidRPr="00E957EF">
        <w:rPr>
          <w:rFonts w:ascii="Hind107 Light" w:hAnsi="Hind107 Light" w:cs="Hind107 Light"/>
          <w:lang w:val="en-US"/>
        </w:rPr>
        <w:t>0</w:t>
      </w:r>
      <w:r w:rsidR="00C57D9C" w:rsidRPr="00E957EF">
        <w:rPr>
          <w:rFonts w:ascii="Hind107 Light" w:hAnsi="Hind107 Light" w:cs="Hind107 Light"/>
          <w:lang w:val="en-US"/>
        </w:rPr>
        <w:t>5</w:t>
      </w:r>
      <w:r w:rsidR="0092094C" w:rsidRPr="00E957EF">
        <w:rPr>
          <w:rFonts w:ascii="Hind107 Light" w:hAnsi="Hind107 Light" w:cs="Hind107 Light"/>
          <w:lang w:val="en-US"/>
        </w:rPr>
        <w:t>/</w:t>
      </w:r>
      <w:r w:rsidR="00334FD7" w:rsidRPr="00E957EF">
        <w:rPr>
          <w:rFonts w:ascii="Hind107 Light" w:hAnsi="Hind107 Light" w:cs="Hind107 Light"/>
          <w:lang w:val="en-US"/>
        </w:rPr>
        <w:t>2015</w:t>
      </w:r>
      <w:r w:rsidR="00334FD7" w:rsidRPr="00E957EF">
        <w:rPr>
          <w:rFonts w:ascii="Hind107 Light" w:hAnsi="Hind107 Light" w:cs="Hind107 Light"/>
          <w:lang w:val="en-US"/>
        </w:rPr>
        <w:br/>
      </w:r>
    </w:p>
    <w:p w14:paraId="00D267EA" w14:textId="77777777" w:rsidR="006D23CF" w:rsidRPr="007B5DF6" w:rsidRDefault="006D23CF" w:rsidP="006D23CF">
      <w:pPr>
        <w:pStyle w:val="Heading2"/>
        <w:rPr>
          <w:rFonts w:ascii="Arial" w:eastAsia="MS PGothic" w:hAnsi="Arial" w:cs="Arial"/>
          <w:lang w:eastAsia="ja-JP"/>
        </w:rPr>
      </w:pPr>
      <w:r w:rsidRPr="007B5DF6">
        <w:rPr>
          <w:rFonts w:ascii="Arial" w:eastAsia="MS PGothic" w:hAnsi="Arial" w:cs="Arial"/>
          <w:lang w:eastAsia="ja-JP"/>
        </w:rPr>
        <w:t>IoT</w:t>
      </w:r>
      <w:r w:rsidRPr="007B5DF6">
        <w:rPr>
          <w:rFonts w:ascii="Arial" w:eastAsia="MS PGothic" w:hAnsi="MS PGothic" w:cs="Arial"/>
          <w:lang w:eastAsia="ja-JP"/>
        </w:rPr>
        <w:t>アプリケーション開発を応援する</w:t>
      </w:r>
      <w:r w:rsidRPr="007B5DF6">
        <w:rPr>
          <w:rFonts w:ascii="Arial" w:eastAsia="MS PGothic" w:hAnsi="Arial" w:cs="Arial"/>
          <w:lang w:eastAsia="ja-JP"/>
        </w:rPr>
        <w:t>Qseven IoT</w:t>
      </w:r>
      <w:r w:rsidRPr="007B5DF6">
        <w:rPr>
          <w:rFonts w:ascii="Arial" w:eastAsia="MS PGothic" w:hAnsi="MS PGothic" w:cs="Arial"/>
          <w:lang w:eastAsia="ja-JP"/>
        </w:rPr>
        <w:t>キット</w:t>
      </w:r>
    </w:p>
    <w:p w14:paraId="4F8FE5F7" w14:textId="77777777" w:rsidR="00A57AC6" w:rsidRPr="006D23CF" w:rsidRDefault="00A57AC6" w:rsidP="00E957EF">
      <w:pPr>
        <w:autoSpaceDE w:val="0"/>
        <w:jc w:val="center"/>
        <w:rPr>
          <w:rFonts w:ascii="Hind107 Light" w:hAnsi="Hind107 Light" w:cs="Hind107 Light"/>
          <w:b/>
          <w:sz w:val="28"/>
          <w:szCs w:val="28"/>
        </w:rPr>
      </w:pPr>
    </w:p>
    <w:p w14:paraId="0409B955" w14:textId="77777777" w:rsidR="006D23CF" w:rsidRPr="007B5DF6" w:rsidRDefault="00FE1BFD" w:rsidP="006D23CF">
      <w:pPr>
        <w:pStyle w:val="NormalWeb"/>
        <w:rPr>
          <w:rFonts w:ascii="Arial" w:eastAsia="MS PGothic" w:hAnsi="Arial" w:cs="Arial"/>
          <w:lang w:eastAsia="ja-JP"/>
        </w:rPr>
      </w:pPr>
      <w:proofErr w:type="gramStart"/>
      <w:r w:rsidRPr="00E957EF">
        <w:rPr>
          <w:rFonts w:ascii="Hind107 Light" w:hAnsi="Hind107 Light" w:cs="Hind107 Light"/>
          <w:b/>
          <w:sz w:val="22"/>
          <w:szCs w:val="22"/>
          <w:lang w:eastAsia="ja-JP"/>
        </w:rPr>
        <w:t>*</w:t>
      </w:r>
      <w:r w:rsidR="00243CB9" w:rsidRPr="00E957EF">
        <w:rPr>
          <w:rFonts w:ascii="Hind107 Light" w:hAnsi="Hind107 Light" w:cs="Hind107 Light"/>
          <w:b/>
          <w:sz w:val="22"/>
          <w:szCs w:val="22"/>
          <w:lang w:eastAsia="ja-JP"/>
        </w:rPr>
        <w:t xml:space="preserve"> </w:t>
      </w:r>
      <w:r w:rsidR="008C0281" w:rsidRPr="00E957EF">
        <w:rPr>
          <w:rFonts w:ascii="Hind107 Light" w:hAnsi="Hind107 Light" w:cs="Hind107 Light"/>
          <w:b/>
          <w:sz w:val="22"/>
          <w:szCs w:val="22"/>
          <w:lang w:eastAsia="ja-JP"/>
        </w:rPr>
        <w:t xml:space="preserve"> </w:t>
      </w:r>
      <w:r w:rsidRPr="00E957EF">
        <w:rPr>
          <w:rFonts w:ascii="Hind107 Light" w:hAnsi="Hind107 Light" w:cs="Hind107 Light"/>
          <w:b/>
          <w:sz w:val="22"/>
          <w:szCs w:val="22"/>
          <w:lang w:eastAsia="ja-JP"/>
        </w:rPr>
        <w:t>*</w:t>
      </w:r>
      <w:proofErr w:type="gramEnd"/>
      <w:r w:rsidR="00243CB9" w:rsidRPr="00E957EF">
        <w:rPr>
          <w:rFonts w:ascii="Hind107 Light" w:hAnsi="Hind107 Light" w:cs="Hind107 Light"/>
          <w:b/>
          <w:sz w:val="22"/>
          <w:szCs w:val="22"/>
          <w:lang w:eastAsia="ja-JP"/>
        </w:rPr>
        <w:t xml:space="preserve"> </w:t>
      </w:r>
      <w:r w:rsidR="008C0281" w:rsidRPr="00E957EF">
        <w:rPr>
          <w:rFonts w:ascii="Hind107 Light" w:hAnsi="Hind107 Light" w:cs="Hind107 Light"/>
          <w:b/>
          <w:sz w:val="22"/>
          <w:szCs w:val="22"/>
          <w:lang w:eastAsia="ja-JP"/>
        </w:rPr>
        <w:t xml:space="preserve"> </w:t>
      </w:r>
      <w:r w:rsidRPr="00E957EF">
        <w:rPr>
          <w:rFonts w:ascii="Hind107 Light" w:hAnsi="Hind107 Light" w:cs="Hind107 Light"/>
          <w:b/>
          <w:sz w:val="22"/>
          <w:szCs w:val="22"/>
          <w:lang w:eastAsia="ja-JP"/>
        </w:rPr>
        <w:t>*</w:t>
      </w:r>
      <w:r w:rsidR="00897E9B" w:rsidRPr="00E957EF">
        <w:rPr>
          <w:rFonts w:ascii="Hind107 Light" w:hAnsi="Hind107 Light" w:cs="Hind107 Light"/>
          <w:sz w:val="22"/>
          <w:szCs w:val="22"/>
          <w:lang w:eastAsia="ja-JP"/>
        </w:rPr>
        <w:t xml:space="preserve"> </w:t>
      </w:r>
      <w:r w:rsidR="004F4BC3" w:rsidRPr="00E957EF">
        <w:rPr>
          <w:rFonts w:ascii="Hind107 Light" w:hAnsi="Hind107 Light" w:cs="Hind107 Light"/>
          <w:sz w:val="22"/>
          <w:szCs w:val="22"/>
          <w:lang w:eastAsia="ja-JP"/>
        </w:rPr>
        <w:t xml:space="preserve"> </w:t>
      </w:r>
      <w:r w:rsidR="00243CB9" w:rsidRPr="00E957EF">
        <w:rPr>
          <w:rFonts w:ascii="Hind107 Light" w:hAnsi="Hind107 Light" w:cs="Hind107 Light"/>
          <w:sz w:val="22"/>
          <w:szCs w:val="22"/>
          <w:lang w:eastAsia="ja-JP"/>
        </w:rPr>
        <w:t xml:space="preserve"> 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組込コンピュータモジュール、シングルボードコンピュータ（</w:t>
      </w:r>
      <w:r w:rsidR="006D23CF" w:rsidRPr="007B5DF6">
        <w:rPr>
          <w:rFonts w:ascii="Arial" w:eastAsia="MS PGothic" w:hAnsi="Arial" w:cs="Arial"/>
          <w:sz w:val="22"/>
          <w:lang w:eastAsia="ja-JP"/>
        </w:rPr>
        <w:t>SBC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）及び</w:t>
      </w:r>
      <w:r w:rsidR="006D23CF" w:rsidRPr="007B5DF6">
        <w:rPr>
          <w:rFonts w:ascii="Arial" w:eastAsia="MS PGothic" w:hAnsi="Arial" w:cs="Arial"/>
          <w:sz w:val="22"/>
          <w:lang w:eastAsia="ja-JP"/>
        </w:rPr>
        <w:t>EDM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サービスで世界をリードする</w:t>
      </w:r>
      <w:proofErr w:type="spellStart"/>
      <w:r w:rsidR="006D23CF" w:rsidRPr="007B5DF6">
        <w:rPr>
          <w:rFonts w:ascii="Arial" w:eastAsia="MS PGothic" w:hAnsi="MS PGothic" w:cs="Arial"/>
          <w:sz w:val="22"/>
          <w:lang w:eastAsia="ja-JP"/>
        </w:rPr>
        <w:t>congatec</w:t>
      </w:r>
      <w:proofErr w:type="spellEnd"/>
      <w:r w:rsidR="006D23CF" w:rsidRPr="007B5DF6">
        <w:rPr>
          <w:rFonts w:ascii="Arial" w:eastAsiaTheme="minorEastAsia" w:hAnsi="MS PGothic" w:cs="Arial" w:hint="eastAsia"/>
          <w:sz w:val="22"/>
          <w:lang w:eastAsia="ja-JP"/>
        </w:rPr>
        <w:t xml:space="preserve"> </w:t>
      </w:r>
      <w:r w:rsidR="006D23CF" w:rsidRPr="007B5DF6">
        <w:rPr>
          <w:rFonts w:ascii="Arial" w:eastAsia="MS PGothic" w:hAnsi="Arial" w:cs="Arial"/>
          <w:sz w:val="22"/>
          <w:lang w:eastAsia="ja-JP"/>
        </w:rPr>
        <w:t>AG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は、</w:t>
      </w:r>
      <w:proofErr w:type="spellStart"/>
      <w:r w:rsidR="006D23CF" w:rsidRPr="007B5DF6">
        <w:rPr>
          <w:rFonts w:ascii="Arial" w:eastAsia="MS PGothic" w:hAnsi="Arial" w:cs="Arial"/>
          <w:sz w:val="22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sz w:val="22"/>
          <w:lang w:eastAsia="ja-JP"/>
        </w:rPr>
        <w:t>（</w:t>
      </w:r>
      <w:r w:rsidR="006D23CF" w:rsidRPr="007B5DF6">
        <w:rPr>
          <w:rFonts w:ascii="Arial" w:eastAsia="MS PGothic" w:hAnsi="Arial" w:cs="Arial"/>
          <w:lang w:eastAsia="ja-JP"/>
        </w:rPr>
        <w:t>Internet of Things</w:t>
      </w:r>
      <w:r w:rsidR="006D23CF" w:rsidRPr="007B5DF6">
        <w:rPr>
          <w:rFonts w:ascii="Arial" w:eastAsia="MS PGothic" w:hAnsi="MS PGothic" w:cs="Arial"/>
          <w:lang w:eastAsia="ja-JP"/>
        </w:rPr>
        <w:t>、モノのインターネット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）向けアプリケーション開発</w:t>
      </w:r>
      <w:r w:rsidR="006D23CF" w:rsidRPr="007B5DF6">
        <w:rPr>
          <w:rFonts w:ascii="Arial" w:eastAsia="MS PGothic" w:hAnsi="MS PGothic" w:cs="Arial" w:hint="eastAsia"/>
          <w:sz w:val="22"/>
          <w:lang w:eastAsia="ja-JP"/>
        </w:rPr>
        <w:t>を</w:t>
      </w:r>
      <w:r w:rsidR="006D23CF" w:rsidRPr="007B5DF6">
        <w:rPr>
          <w:rFonts w:ascii="Arial" w:eastAsia="MS PGothic" w:hAnsi="MS PGothic" w:cs="Arial"/>
          <w:sz w:val="22"/>
          <w:lang w:eastAsia="ja-JP"/>
        </w:rPr>
        <w:t>スピードアップする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Qseven</w:t>
      </w:r>
      <w:proofErr w:type="spellEnd"/>
      <w:r w:rsidR="006D23CF" w:rsidRPr="007B5DF6">
        <w:rPr>
          <w:rFonts w:ascii="Arial" w:eastAsia="MS PGothic" w:hAnsi="Arial" w:cs="Arial"/>
          <w:lang w:eastAsia="ja-JP"/>
        </w:rPr>
        <w:t xml:space="preserve"> 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キットを発表した。これは、組込み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アプリケーションのプロトタイプ開発のお手伝いをするスターターキットである。この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Qseven</w:t>
      </w:r>
      <w:proofErr w:type="spellEnd"/>
      <w:r w:rsidR="006D23CF" w:rsidRPr="007B5DF6">
        <w:rPr>
          <w:rFonts w:ascii="Arial" w:eastAsia="MS PGothic" w:hAnsi="Arial" w:cs="Arial"/>
          <w:lang w:eastAsia="ja-JP"/>
        </w:rPr>
        <w:t xml:space="preserve"> 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キットは、最新の</w:t>
      </w:r>
      <w:r w:rsidR="006D23CF" w:rsidRPr="007B5DF6">
        <w:rPr>
          <w:rFonts w:ascii="Arial" w:eastAsia="MS PGothic" w:hAnsi="Arial" w:cs="Arial"/>
          <w:lang w:eastAsia="ja-JP"/>
        </w:rPr>
        <w:t>Intel Atom</w:t>
      </w:r>
      <w:r w:rsidR="006D23CF" w:rsidRPr="007B5DF6">
        <w:rPr>
          <w:rFonts w:ascii="Arial" w:eastAsia="MS PGothic" w:hAnsi="MS PGothic" w:cs="Arial"/>
          <w:lang w:eastAsia="ja-JP"/>
        </w:rPr>
        <w:t>プロセッサ技術をベースとした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Qseven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コンピュータ・オン・モジュール（</w:t>
      </w:r>
      <w:r w:rsidR="006D23CF" w:rsidRPr="007B5DF6">
        <w:rPr>
          <w:rFonts w:ascii="Arial" w:eastAsia="MS PGothic" w:hAnsi="Arial" w:cs="Arial"/>
          <w:lang w:eastAsia="ja-JP"/>
        </w:rPr>
        <w:t>COM</w:t>
      </w:r>
      <w:r w:rsidR="006D23CF" w:rsidRPr="007B5DF6">
        <w:rPr>
          <w:rFonts w:ascii="Arial" w:eastAsia="MS PGothic" w:hAnsi="MS PGothic" w:cs="Arial"/>
          <w:lang w:eastAsia="ja-JP"/>
        </w:rPr>
        <w:t>）、コンパクトな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キャリアーボード、</w:t>
      </w:r>
      <w:r w:rsidR="006D23CF" w:rsidRPr="007B5DF6">
        <w:rPr>
          <w:rFonts w:ascii="Arial" w:eastAsia="MS PGothic" w:hAnsi="Arial" w:cs="Arial"/>
          <w:lang w:eastAsia="ja-JP"/>
        </w:rPr>
        <w:t>LED</w:t>
      </w:r>
      <w:r w:rsidR="006D23CF" w:rsidRPr="007B5DF6">
        <w:rPr>
          <w:rFonts w:ascii="Arial" w:eastAsia="MS PGothic" w:hAnsi="MS PGothic" w:cs="Arial"/>
          <w:lang w:eastAsia="ja-JP"/>
        </w:rPr>
        <w:t>バックライト付き</w:t>
      </w:r>
      <w:r w:rsidR="006D23CF" w:rsidRPr="007B5DF6">
        <w:rPr>
          <w:rFonts w:ascii="Arial" w:eastAsia="MS PGothic" w:hAnsi="Arial" w:cs="Arial"/>
          <w:lang w:eastAsia="ja-JP"/>
        </w:rPr>
        <w:t>7" LVDS</w:t>
      </w:r>
      <w:r w:rsidR="006D23CF" w:rsidRPr="007B5DF6">
        <w:rPr>
          <w:rFonts w:ascii="Arial" w:eastAsia="MS PGothic" w:hAnsi="MS PGothic" w:cs="Arial"/>
          <w:lang w:eastAsia="ja-JP"/>
        </w:rPr>
        <w:t>ワンタッチディスプレイ、及び周辺アクセサリー（</w:t>
      </w:r>
      <w:r w:rsidR="006D23CF" w:rsidRPr="007B5DF6">
        <w:rPr>
          <w:rFonts w:ascii="Arial" w:eastAsia="MS PGothic" w:hAnsi="Arial" w:cs="Arial"/>
          <w:lang w:eastAsia="ja-JP"/>
        </w:rPr>
        <w:t>AC</w:t>
      </w:r>
      <w:r w:rsidR="006D23CF" w:rsidRPr="007B5DF6">
        <w:rPr>
          <w:rFonts w:ascii="Arial" w:eastAsia="MS PGothic" w:hAnsi="MS PGothic" w:cs="Arial"/>
          <w:lang w:eastAsia="ja-JP"/>
        </w:rPr>
        <w:t>電源供給、</w:t>
      </w:r>
      <w:r w:rsidR="006D23CF" w:rsidRPr="007B5DF6">
        <w:rPr>
          <w:rFonts w:ascii="Arial" w:eastAsia="MS PGothic" w:hAnsi="Arial" w:cs="Arial"/>
          <w:lang w:eastAsia="ja-JP"/>
        </w:rPr>
        <w:t xml:space="preserve">802.11 WLAN </w:t>
      </w:r>
      <w:r w:rsidR="006D23CF" w:rsidRPr="007B5DF6">
        <w:rPr>
          <w:rFonts w:ascii="Arial" w:eastAsia="MS PGothic" w:hAnsi="MS PGothic" w:cs="Arial"/>
          <w:lang w:eastAsia="ja-JP"/>
        </w:rPr>
        <w:t>アンテナ、</w:t>
      </w:r>
      <w:r w:rsidR="006D23CF" w:rsidRPr="007B5DF6">
        <w:rPr>
          <w:rFonts w:ascii="Arial" w:eastAsia="MS PGothic" w:hAnsi="Arial" w:cs="Arial"/>
          <w:lang w:eastAsia="ja-JP"/>
        </w:rPr>
        <w:t>USB</w:t>
      </w:r>
      <w:r w:rsidR="006D23CF" w:rsidRPr="007B5DF6">
        <w:rPr>
          <w:rFonts w:ascii="Arial" w:eastAsia="MS PGothic" w:hAnsi="MS PGothic" w:cs="Arial"/>
          <w:lang w:eastAsia="ja-JP"/>
        </w:rPr>
        <w:t>スティック</w:t>
      </w:r>
      <w:r w:rsidR="006D23CF" w:rsidRPr="007B5DF6">
        <w:rPr>
          <w:rFonts w:ascii="Arial" w:eastAsia="MS PGothic" w:hAnsi="MS PGothic" w:cs="Arial" w:hint="eastAsia"/>
          <w:lang w:eastAsia="ja-JP"/>
        </w:rPr>
        <w:t>内に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MS PGothic" w:cs="Arial"/>
          <w:lang w:eastAsia="ja-JP"/>
        </w:rPr>
        <w:t>向け</w:t>
      </w:r>
      <w:r w:rsidR="006D23CF" w:rsidRPr="007B5DF6">
        <w:rPr>
          <w:rFonts w:ascii="Arial" w:eastAsia="MS PGothic" w:hAnsi="Arial" w:cs="Arial"/>
          <w:lang w:eastAsia="ja-JP"/>
        </w:rPr>
        <w:t>Wind River Linux</w:t>
      </w:r>
      <w:r w:rsidR="006D23CF" w:rsidRPr="007B5DF6">
        <w:rPr>
          <w:rFonts w:ascii="Arial" w:eastAsia="MS PGothic" w:hAnsi="MS PGothic" w:cs="Arial"/>
          <w:lang w:eastAsia="ja-JP"/>
        </w:rPr>
        <w:t>付き）を含んでいる。このキットがあ</w:t>
      </w:r>
      <w:r w:rsidR="006D23CF" w:rsidRPr="007B5DF6">
        <w:rPr>
          <w:rFonts w:ascii="Arial" w:eastAsia="MS PGothic" w:hAnsi="Arial" w:cs="Arial"/>
          <w:lang w:eastAsia="ja-JP"/>
        </w:rPr>
        <w:t>れば、</w:t>
      </w:r>
      <w:proofErr w:type="spellStart"/>
      <w:r w:rsidR="006D23CF" w:rsidRPr="007B5DF6">
        <w:rPr>
          <w:rFonts w:ascii="Arial" w:eastAsia="MS PGothic" w:hAnsi="Arial" w:cs="Arial"/>
          <w:lang w:eastAsia="ja-JP"/>
        </w:rPr>
        <w:t>IoT</w:t>
      </w:r>
      <w:proofErr w:type="spellEnd"/>
      <w:r w:rsidR="006D23CF" w:rsidRPr="007B5DF6">
        <w:rPr>
          <w:rFonts w:ascii="Arial" w:eastAsia="MS PGothic" w:hAnsi="Arial" w:cs="Arial"/>
          <w:lang w:eastAsia="ja-JP"/>
        </w:rPr>
        <w:t>デモシステム開発が数分間でできる。</w:t>
      </w:r>
    </w:p>
    <w:p w14:paraId="0417A4FC" w14:textId="77777777" w:rsidR="006D23CF" w:rsidRPr="007B5DF6" w:rsidRDefault="006D23CF" w:rsidP="006D23CF">
      <w:pPr>
        <w:pStyle w:val="NormalWeb"/>
        <w:ind w:firstLineChars="100" w:firstLine="240"/>
        <w:rPr>
          <w:rFonts w:eastAsia="MS Mincho"/>
          <w:lang w:eastAsia="ja-JP"/>
        </w:rPr>
      </w:pPr>
      <w:r w:rsidRPr="007B5DF6">
        <w:rPr>
          <w:rFonts w:ascii="Arial" w:eastAsia="MS PGothic" w:hAnsi="Arial" w:cs="Arial"/>
          <w:lang w:eastAsia="ja-JP"/>
        </w:rPr>
        <w:t>このキットには、</w:t>
      </w:r>
      <w:r w:rsidRPr="007B5DF6">
        <w:rPr>
          <w:rFonts w:ascii="Arial" w:eastAsia="MS PGothic" w:hAnsi="Arial" w:cs="Arial"/>
          <w:lang w:eastAsia="ja-JP"/>
        </w:rPr>
        <w:t>Intel® Atom™ E3827</w:t>
      </w:r>
      <w:r w:rsidRPr="007B5DF6">
        <w:rPr>
          <w:rFonts w:ascii="Arial" w:eastAsia="MS PGothic" w:hAnsi="Arial" w:cs="Arial"/>
          <w:lang w:eastAsia="ja-JP"/>
        </w:rPr>
        <w:t>プロセッサ（</w:t>
      </w:r>
      <w:r w:rsidRPr="007B5DF6">
        <w:rPr>
          <w:rFonts w:ascii="Arial" w:eastAsia="MS PGothic" w:hAnsi="Arial" w:cs="Arial"/>
          <w:lang w:eastAsia="ja-JP"/>
        </w:rPr>
        <w:t>XM</w:t>
      </w:r>
      <w:r w:rsidRPr="007B5DF6">
        <w:rPr>
          <w:rFonts w:ascii="Arial" w:eastAsia="MS PGothic" w:hAnsi="Arial" w:cs="Arial"/>
          <w:lang w:eastAsia="ja-JP"/>
        </w:rPr>
        <w:t>キャッシュ、</w:t>
      </w:r>
      <w:r w:rsidRPr="007B5DF6">
        <w:rPr>
          <w:rFonts w:ascii="Arial" w:eastAsia="MS PGothic" w:hAnsi="Arial" w:cs="Arial"/>
          <w:lang w:eastAsia="ja-JP"/>
        </w:rPr>
        <w:t>1.6GHz</w:t>
      </w:r>
      <w:r w:rsidRPr="007B5DF6">
        <w:rPr>
          <w:rFonts w:ascii="Arial" w:eastAsia="MS PGothic" w:hAnsi="Arial" w:cs="Arial"/>
          <w:lang w:eastAsia="ja-JP"/>
        </w:rPr>
        <w:t>、</w:t>
      </w:r>
      <w:r w:rsidRPr="007B5DF6">
        <w:rPr>
          <w:rFonts w:ascii="Arial" w:eastAsia="MS PGothic" w:hAnsi="Arial" w:cs="Arial"/>
          <w:lang w:eastAsia="ja-JP"/>
        </w:rPr>
        <w:t>XW TDP</w:t>
      </w:r>
      <w:r w:rsidRPr="007B5DF6">
        <w:rPr>
          <w:rFonts w:ascii="Arial" w:eastAsia="MS PGothic" w:hAnsi="Arial" w:cs="Arial"/>
          <w:lang w:eastAsia="ja-JP"/>
        </w:rPr>
        <w:t>）をベースとした</w:t>
      </w:r>
      <w:proofErr w:type="spellStart"/>
      <w:r w:rsidRPr="007B5DF6">
        <w:rPr>
          <w:rFonts w:ascii="Arial" w:eastAsia="MS PGothic" w:hAnsi="Arial" w:cs="Arial"/>
          <w:lang w:eastAsia="ja-JP"/>
        </w:rPr>
        <w:t>congatec</w:t>
      </w:r>
      <w:proofErr w:type="spellEnd"/>
      <w:r w:rsidRPr="007B5DF6">
        <w:rPr>
          <w:rFonts w:ascii="Arial" w:eastAsia="MS PGothic" w:hAnsi="Arial" w:cs="Arial"/>
          <w:lang w:eastAsia="ja-JP"/>
        </w:rPr>
        <w:t>の新製品、</w:t>
      </w:r>
      <w:r w:rsidRPr="007B5DF6">
        <w:rPr>
          <w:rFonts w:ascii="Arial" w:eastAsia="MS PGothic" w:hAnsi="Arial" w:cs="Arial"/>
          <w:lang w:eastAsia="ja-JP"/>
        </w:rPr>
        <w:t xml:space="preserve">conga-QA3 </w:t>
      </w:r>
      <w:proofErr w:type="spellStart"/>
      <w:r w:rsidRPr="007B5DF6">
        <w:rPr>
          <w:rFonts w:ascii="Arial" w:eastAsia="MS PGothic" w:hAnsi="Arial" w:cs="Arial"/>
          <w:lang w:eastAsia="ja-JP"/>
        </w:rPr>
        <w:t>Qseven</w:t>
      </w:r>
      <w:proofErr w:type="spellEnd"/>
      <w:r w:rsidRPr="007B5DF6">
        <w:rPr>
          <w:rFonts w:ascii="Arial" w:eastAsia="MS PGothic" w:hAnsi="Arial" w:cs="Arial"/>
          <w:lang w:eastAsia="ja-JP"/>
        </w:rPr>
        <w:t xml:space="preserve"> COM</w:t>
      </w:r>
      <w:r w:rsidRPr="007B5DF6">
        <w:rPr>
          <w:rFonts w:ascii="Arial" w:eastAsia="MS PGothic" w:hAnsi="Arial" w:cs="Arial"/>
          <w:lang w:eastAsia="ja-JP"/>
        </w:rPr>
        <w:t>が付いてくる。コンパクトなシングルチッププロセッサ、低電力消費といった特徴があるので、より進化した</w:t>
      </w:r>
      <w:proofErr w:type="spellStart"/>
      <w:r w:rsidRPr="007B5DF6">
        <w:rPr>
          <w:rFonts w:ascii="Arial" w:eastAsia="MS PGothic" w:hAnsi="Arial" w:cs="Arial"/>
          <w:lang w:eastAsia="ja-JP"/>
        </w:rPr>
        <w:t>IoT</w:t>
      </w:r>
      <w:proofErr w:type="spellEnd"/>
      <w:r w:rsidRPr="007B5DF6">
        <w:rPr>
          <w:rFonts w:ascii="Arial" w:eastAsia="MS PGothic" w:hAnsi="Arial" w:cs="Arial"/>
          <w:lang w:eastAsia="ja-JP"/>
        </w:rPr>
        <w:t>接続性が求められるアプリケーション向けのファンレス設計に最適である。応用分野としては、インダストリー</w:t>
      </w:r>
      <w:r w:rsidRPr="007B5DF6">
        <w:rPr>
          <w:rFonts w:ascii="Arial" w:eastAsia="MS PGothic" w:hAnsi="Arial" w:cs="Arial"/>
          <w:lang w:eastAsia="ja-JP"/>
        </w:rPr>
        <w:t>4.0</w:t>
      </w:r>
      <w:r w:rsidRPr="007B5DF6">
        <w:rPr>
          <w:rFonts w:ascii="Arial" w:eastAsia="MS PGothic" w:hAnsi="Arial" w:cs="Arial"/>
          <w:lang w:eastAsia="ja-JP"/>
        </w:rPr>
        <w:t>向けの</w:t>
      </w:r>
      <w:r w:rsidRPr="007B5DF6">
        <w:rPr>
          <w:rFonts w:ascii="Arial" w:eastAsia="MS PGothic" w:hAnsi="Arial" w:cs="Arial"/>
          <w:lang w:eastAsia="ja-JP"/>
        </w:rPr>
        <w:t>M2M</w:t>
      </w:r>
      <w:r w:rsidRPr="007B5DF6">
        <w:rPr>
          <w:rFonts w:ascii="Arial" w:eastAsia="MS PGothic" w:hAnsi="Arial" w:cs="Arial"/>
          <w:lang w:eastAsia="ja-JP"/>
        </w:rPr>
        <w:t>及びモーションコントロールアプリケーション、ゲートウェイ、スマートホームのシステムや監視装置がある。</w:t>
      </w:r>
    </w:p>
    <w:p w14:paraId="1A210661" w14:textId="77777777" w:rsidR="006D23CF" w:rsidRPr="007B5DF6" w:rsidRDefault="006D23CF" w:rsidP="006D23CF">
      <w:pPr>
        <w:pStyle w:val="NormalWeb"/>
        <w:ind w:firstLineChars="100" w:firstLine="240"/>
        <w:rPr>
          <w:rFonts w:ascii="Arial" w:eastAsia="MS PGothic" w:hAnsi="Arial" w:cs="Arial"/>
          <w:lang w:eastAsia="ja-JP"/>
        </w:rPr>
      </w:pPr>
      <w:proofErr w:type="spellStart"/>
      <w:r w:rsidRPr="007B5DF6">
        <w:rPr>
          <w:rFonts w:ascii="Arial" w:eastAsia="MS PGothic" w:hAnsi="Arial" w:cs="Arial"/>
          <w:lang w:eastAsia="ja-JP"/>
        </w:rPr>
        <w:lastRenderedPageBreak/>
        <w:t>Qseven</w:t>
      </w:r>
      <w:proofErr w:type="spellEnd"/>
      <w:r w:rsidRPr="007B5DF6">
        <w:rPr>
          <w:rFonts w:ascii="Arial" w:eastAsia="MS PGothic" w:hAnsi="Arial" w:cs="Arial"/>
          <w:lang w:eastAsia="ja-JP"/>
        </w:rPr>
        <w:t>モジュールには、</w:t>
      </w:r>
      <w:r w:rsidRPr="007B5DF6">
        <w:rPr>
          <w:rFonts w:ascii="Arial" w:eastAsia="MS PGothic" w:hAnsi="Arial" w:cs="Arial"/>
          <w:lang w:eastAsia="ja-JP"/>
        </w:rPr>
        <w:t>2 GB</w:t>
      </w:r>
      <w:r w:rsidRPr="007B5DF6">
        <w:rPr>
          <w:rFonts w:ascii="Arial" w:eastAsia="MS PGothic" w:hAnsi="Arial" w:cs="Arial"/>
          <w:lang w:eastAsia="ja-JP"/>
        </w:rPr>
        <w:t>の</w:t>
      </w:r>
      <w:r w:rsidRPr="007B5DF6">
        <w:rPr>
          <w:rFonts w:ascii="Arial" w:eastAsia="MS PGothic" w:hAnsi="Arial" w:cs="Arial"/>
          <w:lang w:eastAsia="ja-JP"/>
        </w:rPr>
        <w:t>DDR3L</w:t>
      </w:r>
      <w:r w:rsidRPr="007B5DF6">
        <w:rPr>
          <w:rFonts w:ascii="Arial" w:eastAsia="MS PGothic" w:hAnsi="Arial" w:cs="Arial"/>
          <w:lang w:eastAsia="ja-JP"/>
        </w:rPr>
        <w:t>メモリー、最大</w:t>
      </w:r>
      <w:r w:rsidRPr="007B5DF6">
        <w:rPr>
          <w:rFonts w:ascii="Arial" w:eastAsia="MS PGothic" w:hAnsi="Arial" w:cs="Arial"/>
          <w:lang w:eastAsia="ja-JP"/>
        </w:rPr>
        <w:t xml:space="preserve">16 GB </w:t>
      </w:r>
      <w:proofErr w:type="spellStart"/>
      <w:r w:rsidRPr="007B5DF6">
        <w:rPr>
          <w:rFonts w:ascii="Arial" w:eastAsia="MS PGothic" w:hAnsi="Arial" w:cs="Arial"/>
          <w:lang w:eastAsia="ja-JP"/>
        </w:rPr>
        <w:t>eMMC</w:t>
      </w:r>
      <w:proofErr w:type="spellEnd"/>
      <w:r w:rsidRPr="007B5DF6">
        <w:rPr>
          <w:rFonts w:ascii="Arial" w:eastAsia="MS PGothic" w:hAnsi="Arial" w:cs="Arial"/>
          <w:lang w:eastAsia="ja-JP"/>
        </w:rPr>
        <w:t xml:space="preserve"> 4.5</w:t>
      </w:r>
      <w:r w:rsidRPr="007B5DF6">
        <w:rPr>
          <w:rFonts w:ascii="Arial" w:eastAsia="MS PGothic" w:hAnsi="Arial" w:cs="Arial"/>
          <w:lang w:eastAsia="ja-JP"/>
        </w:rPr>
        <w:t>の大量ストレージ容量を備えている。ネイティブにサポートされた</w:t>
      </w:r>
      <w:r w:rsidRPr="007B5DF6">
        <w:rPr>
          <w:rFonts w:ascii="Arial" w:eastAsia="MS PGothic" w:hAnsi="Arial" w:cs="Arial"/>
          <w:lang w:eastAsia="ja-JP"/>
        </w:rPr>
        <w:t>USB 3.0</w:t>
      </w:r>
      <w:r w:rsidRPr="007B5DF6">
        <w:rPr>
          <w:rFonts w:ascii="Arial" w:eastAsia="MS PGothic" w:hAnsi="Arial" w:cs="Arial"/>
          <w:lang w:eastAsia="ja-JP"/>
        </w:rPr>
        <w:t>のおかげで、低電力消費での高速データ送信が可能となった。合計</w:t>
      </w:r>
      <w:r w:rsidRPr="007B5DF6">
        <w:rPr>
          <w:rFonts w:ascii="Arial" w:eastAsia="MS PGothic" w:hAnsi="Arial" w:cs="Arial"/>
          <w:lang w:eastAsia="ja-JP"/>
        </w:rPr>
        <w:t>6</w:t>
      </w:r>
      <w:r w:rsidRPr="007B5DF6">
        <w:rPr>
          <w:rFonts w:ascii="Arial" w:eastAsia="MS PGothic" w:hAnsi="Arial" w:cs="Arial"/>
          <w:lang w:eastAsia="ja-JP"/>
        </w:rPr>
        <w:t>個の</w:t>
      </w:r>
      <w:r w:rsidRPr="007B5DF6">
        <w:rPr>
          <w:rFonts w:ascii="Arial" w:eastAsia="MS PGothic" w:hAnsi="Arial" w:cs="Arial"/>
          <w:lang w:eastAsia="ja-JP"/>
        </w:rPr>
        <w:t>USB 2.0</w:t>
      </w:r>
      <w:r w:rsidRPr="007B5DF6">
        <w:rPr>
          <w:rFonts w:ascii="Arial" w:eastAsia="MS PGothic" w:hAnsi="Arial" w:cs="Arial"/>
          <w:lang w:eastAsia="ja-JP"/>
        </w:rPr>
        <w:t>ポートがあり、そのうち</w:t>
      </w:r>
      <w:r w:rsidRPr="007B5DF6">
        <w:rPr>
          <w:rFonts w:ascii="Arial" w:eastAsia="MS PGothic" w:hAnsi="Arial" w:cs="Arial"/>
          <w:lang w:eastAsia="ja-JP"/>
        </w:rPr>
        <w:t>1</w:t>
      </w:r>
      <w:r w:rsidRPr="007B5DF6">
        <w:rPr>
          <w:rFonts w:ascii="Arial" w:eastAsia="MS PGothic" w:hAnsi="Arial" w:cs="Arial"/>
          <w:lang w:eastAsia="ja-JP"/>
        </w:rPr>
        <w:t>個は</w:t>
      </w:r>
      <w:r w:rsidRPr="007B5DF6">
        <w:rPr>
          <w:rFonts w:ascii="Arial" w:eastAsia="MS PGothic" w:hAnsi="Arial" w:cs="Arial"/>
          <w:lang w:eastAsia="ja-JP"/>
        </w:rPr>
        <w:t>USB 3.0 SuperSpeed</w:t>
      </w:r>
      <w:r w:rsidRPr="007B5DF6">
        <w:rPr>
          <w:rFonts w:ascii="Arial" w:eastAsia="MS PGothic" w:hAnsi="Arial" w:cs="Arial"/>
          <w:lang w:eastAsia="ja-JP"/>
        </w:rPr>
        <w:t>に対応できる。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3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レーン用意された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PCI Express 2.0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、最大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 xml:space="preserve">6 Gb/s 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までの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SATA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インターフェース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ポートが、高速で柔軟なシステム拡張性をもたらしている。</w:t>
      </w:r>
      <w:r w:rsidRPr="007B5DF6">
        <w:rPr>
          <w:rFonts w:ascii="Arial" w:eastAsia="MS PGothic" w:hAnsi="Arial" w:cs="Arial"/>
          <w:lang w:eastAsia="ja-JP"/>
        </w:rPr>
        <w:t>抜群のソフトウェア互換性を示す</w:t>
      </w:r>
      <w:r w:rsidRPr="007B5DF6">
        <w:rPr>
          <w:rFonts w:ascii="Arial" w:eastAsia="MS PGothic" w:hAnsi="Arial" w:cs="Arial"/>
          <w:lang w:eastAsia="ja-JP"/>
        </w:rPr>
        <w:t>Intel® Gigabit Ethernet Controller i210</w:t>
      </w:r>
      <w:r w:rsidRPr="007B5DF6">
        <w:rPr>
          <w:rFonts w:ascii="Arial" w:eastAsia="MS PGothic" w:hAnsi="Arial" w:cs="Arial"/>
          <w:lang w:eastAsia="ja-JP"/>
        </w:rPr>
        <w:t>搭載、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>レガシー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 xml:space="preserve"> I/O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>インタフェースを容易に統合できるようにするための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I2C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バス、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LPC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バス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>を備え、サウンドシステムとして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 xml:space="preserve">Intel® High Definition Audio </w:t>
      </w:r>
      <w:r w:rsidRPr="007B5DF6">
        <w:rPr>
          <w:rFonts w:ascii="Arial" w:eastAsia="MS PGothic" w:hAnsi="Arial" w:cs="Arial"/>
          <w:sz w:val="22"/>
          <w:szCs w:val="22"/>
          <w:lang w:eastAsia="ja-JP"/>
        </w:rPr>
        <w:t>を採用している。</w:t>
      </w:r>
    </w:p>
    <w:p w14:paraId="7FFE7EDE" w14:textId="77777777" w:rsidR="006D23CF" w:rsidRPr="007B5DF6" w:rsidRDefault="006D23CF" w:rsidP="006D23CF">
      <w:pPr>
        <w:pStyle w:val="NormalWeb"/>
        <w:ind w:firstLineChars="100" w:firstLine="240"/>
        <w:rPr>
          <w:rFonts w:ascii="Arial" w:eastAsia="MS PGothic" w:hAnsi="Arial" w:cs="Arial"/>
          <w:lang w:eastAsia="ja-JP"/>
        </w:rPr>
      </w:pPr>
      <w:r w:rsidRPr="007B5DF6">
        <w:rPr>
          <w:rFonts w:ascii="Arial" w:eastAsia="MS PGothic" w:hAnsi="Arial" w:cs="Arial"/>
          <w:lang w:eastAsia="ja-JP"/>
        </w:rPr>
        <w:t>Intel® Atom™ E3800</w:t>
      </w:r>
      <w:r w:rsidRPr="007B5DF6">
        <w:rPr>
          <w:rFonts w:ascii="Arial" w:eastAsia="MS PGothic" w:hAnsi="Arial" w:cs="Arial"/>
          <w:lang w:eastAsia="ja-JP"/>
        </w:rPr>
        <w:t>ファミリー搭載</w:t>
      </w:r>
      <w:r w:rsidRPr="007B5DF6">
        <w:rPr>
          <w:rFonts w:ascii="Arial" w:eastAsia="MS PGothic" w:hAnsi="Arial" w:cs="Arial"/>
          <w:lang w:eastAsia="ja-JP"/>
        </w:rPr>
        <w:t xml:space="preserve">70mm x 70mm </w:t>
      </w:r>
      <w:proofErr w:type="spellStart"/>
      <w:r w:rsidRPr="007B5DF6">
        <w:rPr>
          <w:rFonts w:ascii="Arial" w:eastAsia="MS PGothic" w:hAnsi="Arial" w:cs="Arial"/>
          <w:lang w:eastAsia="ja-JP"/>
        </w:rPr>
        <w:t>Qseven</w:t>
      </w:r>
      <w:proofErr w:type="spellEnd"/>
      <w:r w:rsidRPr="007B5DF6">
        <w:rPr>
          <w:rFonts w:ascii="Arial" w:eastAsia="MS PGothic" w:hAnsi="Arial" w:cs="Arial"/>
          <w:lang w:eastAsia="ja-JP"/>
        </w:rPr>
        <w:t>モジュールと</w:t>
      </w:r>
      <w:proofErr w:type="spellStart"/>
      <w:r w:rsidRPr="007B5DF6">
        <w:rPr>
          <w:rFonts w:ascii="Arial" w:eastAsia="MS PGothic" w:hAnsi="Arial" w:cs="Arial"/>
          <w:lang w:eastAsia="ja-JP"/>
        </w:rPr>
        <w:t>IoT</w:t>
      </w:r>
      <w:proofErr w:type="spellEnd"/>
      <w:r w:rsidRPr="007B5DF6">
        <w:rPr>
          <w:rFonts w:ascii="Arial" w:eastAsia="MS PGothic" w:hAnsi="Arial" w:cs="Arial"/>
          <w:lang w:eastAsia="ja-JP"/>
        </w:rPr>
        <w:t>基板の組合せにより、超コンパクトなハードウェアキットを実現。新しい</w:t>
      </w:r>
      <w:r w:rsidRPr="007B5DF6">
        <w:rPr>
          <w:rFonts w:ascii="Arial" w:eastAsia="MS PGothic" w:hAnsi="Arial" w:cs="Arial"/>
          <w:lang w:eastAsia="ja-JP"/>
        </w:rPr>
        <w:t>Intel Atom</w:t>
      </w:r>
      <w:r w:rsidRPr="007B5DF6">
        <w:rPr>
          <w:rFonts w:ascii="Arial" w:eastAsia="MS PGothic" w:hAnsi="Arial" w:cs="Arial"/>
          <w:lang w:eastAsia="ja-JP"/>
        </w:rPr>
        <w:t>プロセッサを用いると、さらに高レベルのパフォーマンスを、もっと低い電力消費で確保でき</w:t>
      </w:r>
      <w:r w:rsidRPr="007B5DF6">
        <w:rPr>
          <w:rFonts w:ascii="Arial" w:eastAsia="MS PGothic" w:hAnsi="Arial" w:cs="Arial" w:hint="eastAsia"/>
          <w:lang w:eastAsia="ja-JP"/>
        </w:rPr>
        <w:t>る</w:t>
      </w:r>
      <w:r w:rsidRPr="007B5DF6">
        <w:rPr>
          <w:rFonts w:ascii="Arial" w:eastAsia="MS PGothic" w:hAnsi="Arial" w:cs="Arial"/>
          <w:lang w:eastAsia="ja-JP"/>
        </w:rPr>
        <w:t>。</w:t>
      </w:r>
      <w:r w:rsidRPr="007B5DF6">
        <w:rPr>
          <w:rFonts w:ascii="Arial" w:eastAsia="MS PGothic" w:hAnsi="Arial" w:cs="Arial"/>
          <w:lang w:eastAsia="ja-JP"/>
        </w:rPr>
        <w:t>Intel® Gen 7 HD</w:t>
      </w:r>
      <w:r w:rsidRPr="007B5DF6">
        <w:rPr>
          <w:rFonts w:ascii="Arial" w:eastAsia="MS PGothic" w:hAnsi="Arial" w:cs="Arial"/>
          <w:lang w:eastAsia="ja-JP"/>
        </w:rPr>
        <w:t>グラフィックス内蔵で、省電力セグメントにおけるグラフィックス重視のアプリケーションという新スタンダードを確立している。コンパクトな基板に数多くのインターフェースオプションと機能を搭載し</w:t>
      </w:r>
      <w:r w:rsidRPr="007B5DF6">
        <w:rPr>
          <w:rFonts w:ascii="Arial" w:eastAsia="MS PGothic" w:hAnsi="Arial" w:cs="Arial" w:hint="eastAsia"/>
          <w:lang w:eastAsia="ja-JP"/>
        </w:rPr>
        <w:t>ているので</w:t>
      </w:r>
      <w:r w:rsidRPr="007B5DF6">
        <w:rPr>
          <w:rFonts w:ascii="Arial" w:eastAsia="MS PGothic" w:hAnsi="Arial" w:cs="Arial"/>
          <w:lang w:eastAsia="ja-JP"/>
        </w:rPr>
        <w:t>、パワフルであると同時に、パッシブクーリングを備えた組込みシステム</w:t>
      </w:r>
      <w:r w:rsidRPr="007B5DF6">
        <w:rPr>
          <w:rFonts w:ascii="Arial" w:eastAsia="MS PGothic" w:hAnsi="Arial" w:cs="Arial" w:hint="eastAsia"/>
          <w:lang w:eastAsia="ja-JP"/>
        </w:rPr>
        <w:t>（産業用ボックスコンピュータやカスタマイズソリューションなど）</w:t>
      </w:r>
      <w:r w:rsidRPr="007B5DF6">
        <w:rPr>
          <w:rFonts w:ascii="Arial" w:eastAsia="MS PGothic" w:hAnsi="Arial" w:cs="Arial"/>
          <w:lang w:eastAsia="ja-JP"/>
        </w:rPr>
        <w:t>を高速化し、費用対効果を向上させる</w:t>
      </w:r>
      <w:r w:rsidRPr="007B5DF6">
        <w:rPr>
          <w:rFonts w:ascii="Arial" w:eastAsia="MS PGothic" w:hAnsi="Arial" w:cs="Arial" w:hint="eastAsia"/>
          <w:lang w:eastAsia="ja-JP"/>
        </w:rPr>
        <w:t>のが可能となった</w:t>
      </w:r>
      <w:r w:rsidRPr="007B5DF6">
        <w:rPr>
          <w:rFonts w:ascii="Arial" w:eastAsia="MS PGothic" w:hAnsi="Arial" w:cs="Arial"/>
          <w:lang w:eastAsia="ja-JP"/>
        </w:rPr>
        <w:t>。</w:t>
      </w:r>
    </w:p>
    <w:p w14:paraId="6155FD5D" w14:textId="77777777" w:rsidR="006D23CF" w:rsidRPr="00082836" w:rsidRDefault="006D23CF" w:rsidP="006D23CF">
      <w:pPr>
        <w:pStyle w:val="NormalWeb"/>
        <w:ind w:firstLineChars="100" w:firstLine="240"/>
        <w:rPr>
          <w:rFonts w:ascii="Arial" w:eastAsia="MS PGothic" w:hAnsi="Arial" w:cs="Arial"/>
          <w:lang w:eastAsia="ja-JP"/>
        </w:rPr>
      </w:pPr>
      <w:r w:rsidRPr="007B5DF6">
        <w:rPr>
          <w:rFonts w:ascii="Arial" w:eastAsia="MS PGothic" w:hAnsi="Arial" w:cs="Arial"/>
          <w:lang w:eastAsia="ja-JP"/>
        </w:rPr>
        <w:t>有効性が実証されている「</w:t>
      </w:r>
      <w:r w:rsidRPr="007B5DF6">
        <w:rPr>
          <w:rFonts w:ascii="Arial" w:eastAsia="MS PGothic" w:hAnsi="Arial" w:cs="Arial"/>
          <w:lang w:eastAsia="ja-JP"/>
        </w:rPr>
        <w:t xml:space="preserve">Intel </w:t>
      </w:r>
      <w:proofErr w:type="spellStart"/>
      <w:r w:rsidRPr="007B5DF6">
        <w:rPr>
          <w:rFonts w:ascii="Arial" w:eastAsia="MS PGothic" w:hAnsi="Arial" w:cs="Arial"/>
          <w:lang w:eastAsia="ja-JP"/>
        </w:rPr>
        <w:t>IoT</w:t>
      </w:r>
      <w:proofErr w:type="spellEnd"/>
      <w:r w:rsidRPr="007B5DF6">
        <w:rPr>
          <w:rFonts w:ascii="Arial" w:eastAsia="MS PGothic" w:hAnsi="Arial" w:cs="Arial"/>
          <w:lang w:eastAsia="ja-JP"/>
        </w:rPr>
        <w:t>ゲートウェイ」と組み合わせた</w:t>
      </w:r>
      <w:r w:rsidRPr="007B5DF6">
        <w:rPr>
          <w:rFonts w:ascii="Arial" w:eastAsia="MS PGothic" w:hAnsi="Arial" w:cs="Arial"/>
          <w:lang w:eastAsia="ja-JP"/>
        </w:rPr>
        <w:t>conga QA3</w:t>
      </w:r>
      <w:r w:rsidRPr="007B5DF6">
        <w:rPr>
          <w:rFonts w:ascii="Arial" w:eastAsia="MS PGothic" w:hAnsi="Arial" w:cs="Arial" w:hint="eastAsia"/>
          <w:lang w:eastAsia="ja-JP"/>
        </w:rPr>
        <w:t>は</w:t>
      </w:r>
      <w:r w:rsidRPr="007B5DF6">
        <w:rPr>
          <w:rFonts w:ascii="Arial" w:eastAsia="MS PGothic" w:hAnsi="Arial" w:cs="Arial"/>
          <w:lang w:eastAsia="ja-JP"/>
        </w:rPr>
        <w:t>、安全な</w:t>
      </w:r>
      <w:proofErr w:type="spellStart"/>
      <w:r w:rsidRPr="007B5DF6">
        <w:rPr>
          <w:rFonts w:ascii="Arial" w:eastAsia="MS PGothic" w:hAnsi="Arial" w:cs="Arial"/>
          <w:lang w:eastAsia="ja-JP"/>
        </w:rPr>
        <w:t>IoT</w:t>
      </w:r>
      <w:proofErr w:type="spellEnd"/>
      <w:r w:rsidRPr="007B5DF6">
        <w:rPr>
          <w:rFonts w:ascii="Arial" w:eastAsia="MS PGothic" w:hAnsi="Arial" w:cs="Arial"/>
          <w:lang w:eastAsia="ja-JP"/>
        </w:rPr>
        <w:t>ソリューションを迅速に市場に送り出すために、あらかじめ統合されたオープンプラットフォームを提供している。</w:t>
      </w:r>
    </w:p>
    <w:p w14:paraId="0EDFBFEE" w14:textId="77777777" w:rsidR="006D23CF" w:rsidRDefault="006D23CF" w:rsidP="006D23CF">
      <w:pPr>
        <w:suppressAutoHyphens w:val="0"/>
        <w:spacing w:after="200" w:line="276" w:lineRule="auto"/>
        <w:rPr>
          <w:lang w:val="en-US"/>
        </w:rPr>
      </w:pPr>
    </w:p>
    <w:p w14:paraId="02E1E50A" w14:textId="55B4A9B7" w:rsidR="006D23CF" w:rsidRPr="006D23CF" w:rsidRDefault="006D23CF" w:rsidP="006D23CF">
      <w:pPr>
        <w:suppressAutoHyphens w:val="0"/>
        <w:spacing w:after="200" w:line="276" w:lineRule="auto"/>
        <w:rPr>
          <w:rFonts w:eastAsia="MS Mincho"/>
          <w:lang w:val="en-US" w:eastAsia="ja-JP"/>
        </w:rPr>
      </w:pPr>
      <w:proofErr w:type="spellStart"/>
      <w:proofErr w:type="gramStart"/>
      <w:r w:rsidRPr="00FE7AB5">
        <w:rPr>
          <w:rFonts w:cs="Arial"/>
          <w:b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="新細明體" w:eastAsia="新細明體" w:hAnsi="新細明體" w:cs="Arial" w:hint="eastAsia"/>
          <w:b/>
          <w:bCs/>
          <w:sz w:val="22"/>
          <w:szCs w:val="22"/>
          <w:lang w:val="en-US" w:eastAsia="ja-JP"/>
        </w:rPr>
        <w:t>について</w:t>
      </w:r>
      <w:proofErr w:type="gramEnd"/>
      <w:r w:rsidRPr="00FE7AB5">
        <w:rPr>
          <w:rFonts w:cs="Arial"/>
          <w:b/>
          <w:bCs/>
          <w:sz w:val="22"/>
          <w:szCs w:val="22"/>
          <w:lang w:val="en-US" w:eastAsia="ja-JP"/>
        </w:rPr>
        <w:t xml:space="preserve"> </w:t>
      </w:r>
    </w:p>
    <w:p w14:paraId="2F1C5EA4" w14:textId="77777777" w:rsidR="006D23CF" w:rsidRPr="00FE7AB5" w:rsidRDefault="006D23CF" w:rsidP="006D23CF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Theme="minorHAnsi" w:eastAsiaTheme="minorEastAsia" w:hAnsiTheme="minorHAnsi" w:cs="Arial"/>
          <w:sz w:val="22"/>
          <w:szCs w:val="22"/>
          <w:lang w:val="en-US"/>
        </w:rPr>
      </w:pPr>
      <w:proofErr w:type="spellStart"/>
      <w:proofErr w:type="gram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はドイツのデッゲンドルフに本社を置く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Qseven</w:t>
      </w:r>
      <w:proofErr w:type="spellEnd"/>
      <w:proofErr w:type="gram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COM Express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XTX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ETX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SBC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や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ODM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サービスなどの工業用コンピュータモジュールの専業メーカです。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の製品は、産業用オートメーション、医療技術、自動車関連、航空宇宙や輸送などの業界やアプリケーションの様々な用途に対応できます。コアな知識や技術ノウハウとして、包括的なドライバやボードサポートパッケージ（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board support packages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）と同様に拡張されたユニークな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BIOS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機能があります。デザイン・インの段階以降も、製品のライフサイクル・マネジメントを通してサポートを提供いたします。弊社の製品は、現代の品質基準に従った専門サービプロバイダによって製造しています。現在、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は台湾、日本、米国、オーストラリア、チェコ共和国と中国に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160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名の従業員と事業所を持っています。詳しくは、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www.congatec.jp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へアクセスしてください。</w:t>
      </w:r>
    </w:p>
    <w:p w14:paraId="6E678149" w14:textId="77777777" w:rsidR="006D23CF" w:rsidRDefault="006D23CF" w:rsidP="006D23C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0F2CA973" w14:textId="77777777" w:rsidR="00AC619E" w:rsidRPr="00E957EF" w:rsidRDefault="00AC619E" w:rsidP="00E957EF">
      <w:pPr>
        <w:pStyle w:val="Standard1"/>
        <w:jc w:val="center"/>
        <w:rPr>
          <w:rFonts w:ascii="Hind107 Light" w:hAnsi="Hind107 Light" w:cs="Hind107 Light"/>
          <w:sz w:val="22"/>
          <w:szCs w:val="22"/>
          <w:lang w:val="en-US"/>
        </w:rPr>
      </w:pPr>
    </w:p>
    <w:p w14:paraId="2C8F35C9" w14:textId="77777777" w:rsidR="00AC619E" w:rsidRPr="00E957EF" w:rsidRDefault="00AC619E" w:rsidP="00E957EF">
      <w:pPr>
        <w:ind w:right="-2"/>
        <w:jc w:val="center"/>
        <w:rPr>
          <w:rFonts w:ascii="Hind107 Light" w:eastAsia="AR MinchoL JIS" w:hAnsi="Hind107 Light" w:cs="Hind107 Light"/>
          <w:i/>
          <w:color w:val="000000"/>
          <w:spacing w:val="-5"/>
          <w:sz w:val="22"/>
          <w:szCs w:val="22"/>
          <w:lang w:val="en-US"/>
        </w:rPr>
      </w:pPr>
      <w:r w:rsidRPr="00E957EF">
        <w:rPr>
          <w:rFonts w:ascii="Hind107 Light" w:eastAsia="AR MinchoL JIS" w:hAnsi="Hind107 Light" w:cs="Hind107 Light"/>
          <w:i/>
          <w:color w:val="000000"/>
          <w:spacing w:val="-5"/>
          <w:sz w:val="22"/>
          <w:szCs w:val="22"/>
          <w:lang w:val="en-US"/>
        </w:rPr>
        <w:t>Intel and Intel Core are trademarks of Intel Corporation in the U.S. and/or other countries.</w:t>
      </w:r>
    </w:p>
    <w:p w14:paraId="721B4DCA" w14:textId="036D323B" w:rsidR="008E6B30" w:rsidRPr="00E957EF" w:rsidRDefault="008E6B30" w:rsidP="00E957EF">
      <w:pPr>
        <w:pStyle w:val="Standard1"/>
        <w:jc w:val="center"/>
        <w:rPr>
          <w:rFonts w:ascii="Hind107 Light" w:hAnsi="Hind107 Light" w:cs="Hind107 Light"/>
          <w:i/>
          <w:iCs/>
          <w:sz w:val="18"/>
          <w:szCs w:val="18"/>
          <w:lang w:val="en-US"/>
        </w:rPr>
      </w:pPr>
      <w:r w:rsidRPr="00E957EF">
        <w:rPr>
          <w:rFonts w:ascii="Hind107 Light" w:hAnsi="Hind107 Light" w:cs="Hind107 Light"/>
          <w:i/>
          <w:iCs/>
          <w:sz w:val="18"/>
          <w:szCs w:val="18"/>
          <w:lang w:val="en-US"/>
        </w:rPr>
        <w:t xml:space="preserve"> </w:t>
      </w:r>
    </w:p>
    <w:p w14:paraId="1C8421F7" w14:textId="77777777" w:rsidR="001C3873" w:rsidRPr="00E957EF" w:rsidRDefault="001C3873" w:rsidP="00E957EF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Hind107 Light" w:hAnsi="Hind107 Light" w:cs="Hind107 Light"/>
          <w:i/>
          <w:iCs/>
          <w:sz w:val="18"/>
          <w:szCs w:val="18"/>
          <w:lang w:val="en-US"/>
        </w:rPr>
      </w:pPr>
    </w:p>
    <w:sectPr w:rsidR="001C3873" w:rsidRPr="00E957EF" w:rsidSect="00AB0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A7393" w14:textId="77777777" w:rsidR="00830474" w:rsidRDefault="00830474" w:rsidP="00FE6154">
      <w:r>
        <w:separator/>
      </w:r>
    </w:p>
  </w:endnote>
  <w:endnote w:type="continuationSeparator" w:id="0">
    <w:p w14:paraId="439D17D6" w14:textId="77777777" w:rsidR="00830474" w:rsidRDefault="00830474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F141" w14:textId="77777777" w:rsidR="002E64BB" w:rsidRDefault="002E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F4C3" w14:textId="77777777" w:rsidR="002E64BB" w:rsidRDefault="002E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E7302" w14:textId="77777777" w:rsidR="002E64BB" w:rsidRDefault="002E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35A9B" w14:textId="77777777" w:rsidR="00830474" w:rsidRDefault="00830474" w:rsidP="00FE6154">
      <w:r>
        <w:separator/>
      </w:r>
    </w:p>
  </w:footnote>
  <w:footnote w:type="continuationSeparator" w:id="0">
    <w:p w14:paraId="207E3E9D" w14:textId="77777777" w:rsidR="00830474" w:rsidRDefault="00830474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814B" w14:textId="77777777" w:rsidR="002E64BB" w:rsidRDefault="002E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BAA1" w14:textId="77777777" w:rsidR="002E64BB" w:rsidRDefault="002E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0918" w14:textId="77777777" w:rsidR="002E64BB" w:rsidRDefault="002E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05EFB"/>
    <w:rsid w:val="00011E2A"/>
    <w:rsid w:val="00012DE5"/>
    <w:rsid w:val="00013B4A"/>
    <w:rsid w:val="000202F5"/>
    <w:rsid w:val="0002224C"/>
    <w:rsid w:val="00023217"/>
    <w:rsid w:val="00025AB0"/>
    <w:rsid w:val="0002636A"/>
    <w:rsid w:val="00026595"/>
    <w:rsid w:val="000320C3"/>
    <w:rsid w:val="00041961"/>
    <w:rsid w:val="00054D3E"/>
    <w:rsid w:val="000576D6"/>
    <w:rsid w:val="00066B6B"/>
    <w:rsid w:val="00070B1A"/>
    <w:rsid w:val="00070D10"/>
    <w:rsid w:val="00074501"/>
    <w:rsid w:val="00077BD6"/>
    <w:rsid w:val="00077BF9"/>
    <w:rsid w:val="00090EFF"/>
    <w:rsid w:val="00096F7C"/>
    <w:rsid w:val="000A387E"/>
    <w:rsid w:val="000B17A3"/>
    <w:rsid w:val="000B4A1B"/>
    <w:rsid w:val="000B789D"/>
    <w:rsid w:val="000C0AEC"/>
    <w:rsid w:val="000C1F72"/>
    <w:rsid w:val="000C4F36"/>
    <w:rsid w:val="000D0BC5"/>
    <w:rsid w:val="000D0CD0"/>
    <w:rsid w:val="000D460B"/>
    <w:rsid w:val="000D5930"/>
    <w:rsid w:val="000E2C2B"/>
    <w:rsid w:val="000F3824"/>
    <w:rsid w:val="000F54CE"/>
    <w:rsid w:val="001004C5"/>
    <w:rsid w:val="00102AF4"/>
    <w:rsid w:val="0010581A"/>
    <w:rsid w:val="00106386"/>
    <w:rsid w:val="00110FAD"/>
    <w:rsid w:val="001137E5"/>
    <w:rsid w:val="00124C33"/>
    <w:rsid w:val="00126BEE"/>
    <w:rsid w:val="0013017F"/>
    <w:rsid w:val="00137807"/>
    <w:rsid w:val="001534E6"/>
    <w:rsid w:val="00156671"/>
    <w:rsid w:val="0016038B"/>
    <w:rsid w:val="00161A13"/>
    <w:rsid w:val="00164AF5"/>
    <w:rsid w:val="00166353"/>
    <w:rsid w:val="00167B84"/>
    <w:rsid w:val="001706C6"/>
    <w:rsid w:val="0018165E"/>
    <w:rsid w:val="0018438D"/>
    <w:rsid w:val="0018506E"/>
    <w:rsid w:val="001924A6"/>
    <w:rsid w:val="00197695"/>
    <w:rsid w:val="001A0BD4"/>
    <w:rsid w:val="001A2C13"/>
    <w:rsid w:val="001A3F49"/>
    <w:rsid w:val="001A5C99"/>
    <w:rsid w:val="001A6ADD"/>
    <w:rsid w:val="001B23E3"/>
    <w:rsid w:val="001B7853"/>
    <w:rsid w:val="001C3873"/>
    <w:rsid w:val="001C797B"/>
    <w:rsid w:val="001E712C"/>
    <w:rsid w:val="001F1418"/>
    <w:rsid w:val="001F3D16"/>
    <w:rsid w:val="001F4B4E"/>
    <w:rsid w:val="002009D5"/>
    <w:rsid w:val="00201FDD"/>
    <w:rsid w:val="0020653D"/>
    <w:rsid w:val="0021529F"/>
    <w:rsid w:val="0022159D"/>
    <w:rsid w:val="0022528A"/>
    <w:rsid w:val="0022720D"/>
    <w:rsid w:val="00231FFB"/>
    <w:rsid w:val="00232E10"/>
    <w:rsid w:val="002334FE"/>
    <w:rsid w:val="00233549"/>
    <w:rsid w:val="00243CB9"/>
    <w:rsid w:val="00247306"/>
    <w:rsid w:val="002519CD"/>
    <w:rsid w:val="0025774F"/>
    <w:rsid w:val="002664A8"/>
    <w:rsid w:val="00275AAA"/>
    <w:rsid w:val="00284B8A"/>
    <w:rsid w:val="00287EDF"/>
    <w:rsid w:val="002925F6"/>
    <w:rsid w:val="00296D10"/>
    <w:rsid w:val="002A1AE9"/>
    <w:rsid w:val="002A213A"/>
    <w:rsid w:val="002A5CBD"/>
    <w:rsid w:val="002B072E"/>
    <w:rsid w:val="002B6561"/>
    <w:rsid w:val="002C13AA"/>
    <w:rsid w:val="002C2EDD"/>
    <w:rsid w:val="002C3AB8"/>
    <w:rsid w:val="002C4AC3"/>
    <w:rsid w:val="002D2476"/>
    <w:rsid w:val="002D4B06"/>
    <w:rsid w:val="002D6D13"/>
    <w:rsid w:val="002D7CCE"/>
    <w:rsid w:val="002E36EA"/>
    <w:rsid w:val="002E55BF"/>
    <w:rsid w:val="002E622C"/>
    <w:rsid w:val="002E64BB"/>
    <w:rsid w:val="002F0DE8"/>
    <w:rsid w:val="003041F0"/>
    <w:rsid w:val="00305579"/>
    <w:rsid w:val="00312AF8"/>
    <w:rsid w:val="003171D4"/>
    <w:rsid w:val="00317B5F"/>
    <w:rsid w:val="00320B55"/>
    <w:rsid w:val="00323B43"/>
    <w:rsid w:val="0033111A"/>
    <w:rsid w:val="00334FD7"/>
    <w:rsid w:val="00335975"/>
    <w:rsid w:val="003366DB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5619"/>
    <w:rsid w:val="003660C2"/>
    <w:rsid w:val="00366315"/>
    <w:rsid w:val="00391649"/>
    <w:rsid w:val="003A24F5"/>
    <w:rsid w:val="003A796B"/>
    <w:rsid w:val="003A7F06"/>
    <w:rsid w:val="003B1695"/>
    <w:rsid w:val="003B25DF"/>
    <w:rsid w:val="003B3E8E"/>
    <w:rsid w:val="003D18BE"/>
    <w:rsid w:val="003D64C6"/>
    <w:rsid w:val="003D7B4E"/>
    <w:rsid w:val="003E1215"/>
    <w:rsid w:val="003E1F8B"/>
    <w:rsid w:val="003E6689"/>
    <w:rsid w:val="003E6A82"/>
    <w:rsid w:val="0040106C"/>
    <w:rsid w:val="004112BC"/>
    <w:rsid w:val="00412261"/>
    <w:rsid w:val="0041227B"/>
    <w:rsid w:val="004141FA"/>
    <w:rsid w:val="00416C80"/>
    <w:rsid w:val="00423E30"/>
    <w:rsid w:val="00430470"/>
    <w:rsid w:val="00435B8F"/>
    <w:rsid w:val="00443475"/>
    <w:rsid w:val="00446BD7"/>
    <w:rsid w:val="00447A94"/>
    <w:rsid w:val="00447BED"/>
    <w:rsid w:val="00454A2D"/>
    <w:rsid w:val="0045672A"/>
    <w:rsid w:val="00456875"/>
    <w:rsid w:val="00456A71"/>
    <w:rsid w:val="00471579"/>
    <w:rsid w:val="00472DB4"/>
    <w:rsid w:val="00491418"/>
    <w:rsid w:val="00494149"/>
    <w:rsid w:val="004952B6"/>
    <w:rsid w:val="004A0CDB"/>
    <w:rsid w:val="004A0DE4"/>
    <w:rsid w:val="004A346D"/>
    <w:rsid w:val="004A5548"/>
    <w:rsid w:val="004A724B"/>
    <w:rsid w:val="004A74AD"/>
    <w:rsid w:val="004C0168"/>
    <w:rsid w:val="004E0428"/>
    <w:rsid w:val="004E5B54"/>
    <w:rsid w:val="004F1451"/>
    <w:rsid w:val="004F4BC3"/>
    <w:rsid w:val="004F5C1B"/>
    <w:rsid w:val="00510EBF"/>
    <w:rsid w:val="0051162D"/>
    <w:rsid w:val="00512A7E"/>
    <w:rsid w:val="0051637A"/>
    <w:rsid w:val="005221BB"/>
    <w:rsid w:val="00525F92"/>
    <w:rsid w:val="005345E6"/>
    <w:rsid w:val="00537DF4"/>
    <w:rsid w:val="0054011B"/>
    <w:rsid w:val="00542D48"/>
    <w:rsid w:val="005451DE"/>
    <w:rsid w:val="005511F3"/>
    <w:rsid w:val="0055741E"/>
    <w:rsid w:val="00562798"/>
    <w:rsid w:val="00562B80"/>
    <w:rsid w:val="00565310"/>
    <w:rsid w:val="005757C7"/>
    <w:rsid w:val="00577B2F"/>
    <w:rsid w:val="005801F6"/>
    <w:rsid w:val="00590CEA"/>
    <w:rsid w:val="005B0B52"/>
    <w:rsid w:val="005B119B"/>
    <w:rsid w:val="005B1B18"/>
    <w:rsid w:val="005B1BB1"/>
    <w:rsid w:val="005B1DF5"/>
    <w:rsid w:val="005B4C13"/>
    <w:rsid w:val="005B54A1"/>
    <w:rsid w:val="005B6FFA"/>
    <w:rsid w:val="005B7B52"/>
    <w:rsid w:val="005C1AD2"/>
    <w:rsid w:val="005D2B1E"/>
    <w:rsid w:val="005D48FE"/>
    <w:rsid w:val="005E6F7A"/>
    <w:rsid w:val="005F2DC8"/>
    <w:rsid w:val="005F51C3"/>
    <w:rsid w:val="005F7B76"/>
    <w:rsid w:val="00600205"/>
    <w:rsid w:val="00601FAF"/>
    <w:rsid w:val="0060755B"/>
    <w:rsid w:val="00611751"/>
    <w:rsid w:val="006219D9"/>
    <w:rsid w:val="00626B80"/>
    <w:rsid w:val="006300DB"/>
    <w:rsid w:val="00630402"/>
    <w:rsid w:val="00633471"/>
    <w:rsid w:val="0063423D"/>
    <w:rsid w:val="00647114"/>
    <w:rsid w:val="0064715D"/>
    <w:rsid w:val="00650B4C"/>
    <w:rsid w:val="00651A85"/>
    <w:rsid w:val="0066138E"/>
    <w:rsid w:val="0066248D"/>
    <w:rsid w:val="0066283F"/>
    <w:rsid w:val="006638BD"/>
    <w:rsid w:val="00665D45"/>
    <w:rsid w:val="00666B51"/>
    <w:rsid w:val="00672CC3"/>
    <w:rsid w:val="00673197"/>
    <w:rsid w:val="00682CC4"/>
    <w:rsid w:val="00682E60"/>
    <w:rsid w:val="006836D9"/>
    <w:rsid w:val="006901EB"/>
    <w:rsid w:val="006908BF"/>
    <w:rsid w:val="006A0C46"/>
    <w:rsid w:val="006A267B"/>
    <w:rsid w:val="006A40C9"/>
    <w:rsid w:val="006A6C98"/>
    <w:rsid w:val="006A76B2"/>
    <w:rsid w:val="006B1FAF"/>
    <w:rsid w:val="006B2D28"/>
    <w:rsid w:val="006B4D1D"/>
    <w:rsid w:val="006B4D4C"/>
    <w:rsid w:val="006C5509"/>
    <w:rsid w:val="006C68AA"/>
    <w:rsid w:val="006D23CF"/>
    <w:rsid w:val="006D34D9"/>
    <w:rsid w:val="006D5EB1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52301"/>
    <w:rsid w:val="007557B9"/>
    <w:rsid w:val="00772CB8"/>
    <w:rsid w:val="007734C3"/>
    <w:rsid w:val="00776A26"/>
    <w:rsid w:val="00781FCF"/>
    <w:rsid w:val="00782180"/>
    <w:rsid w:val="0078256F"/>
    <w:rsid w:val="00786021"/>
    <w:rsid w:val="00786078"/>
    <w:rsid w:val="00786C15"/>
    <w:rsid w:val="00790529"/>
    <w:rsid w:val="007958C2"/>
    <w:rsid w:val="00796431"/>
    <w:rsid w:val="007A0D91"/>
    <w:rsid w:val="007A6027"/>
    <w:rsid w:val="007A6E14"/>
    <w:rsid w:val="007A6F08"/>
    <w:rsid w:val="007A6F6E"/>
    <w:rsid w:val="007A7F4A"/>
    <w:rsid w:val="007B3E13"/>
    <w:rsid w:val="007E4050"/>
    <w:rsid w:val="007E504B"/>
    <w:rsid w:val="007F1A80"/>
    <w:rsid w:val="00803C6D"/>
    <w:rsid w:val="00815C9A"/>
    <w:rsid w:val="00816943"/>
    <w:rsid w:val="00824F19"/>
    <w:rsid w:val="008257A7"/>
    <w:rsid w:val="008266EC"/>
    <w:rsid w:val="00830474"/>
    <w:rsid w:val="00833148"/>
    <w:rsid w:val="0084263D"/>
    <w:rsid w:val="00846307"/>
    <w:rsid w:val="00846997"/>
    <w:rsid w:val="00851EBA"/>
    <w:rsid w:val="0085623A"/>
    <w:rsid w:val="00857945"/>
    <w:rsid w:val="00863542"/>
    <w:rsid w:val="008725E8"/>
    <w:rsid w:val="008819A5"/>
    <w:rsid w:val="00882077"/>
    <w:rsid w:val="00883ECF"/>
    <w:rsid w:val="0088580B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E010B"/>
    <w:rsid w:val="008E6B30"/>
    <w:rsid w:val="008F5122"/>
    <w:rsid w:val="0091317B"/>
    <w:rsid w:val="0091381F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66CEE"/>
    <w:rsid w:val="0097085A"/>
    <w:rsid w:val="00970BB7"/>
    <w:rsid w:val="0097433B"/>
    <w:rsid w:val="00981CE7"/>
    <w:rsid w:val="009828DB"/>
    <w:rsid w:val="0098339E"/>
    <w:rsid w:val="009876DB"/>
    <w:rsid w:val="00994FE4"/>
    <w:rsid w:val="009A0A89"/>
    <w:rsid w:val="009A2B1D"/>
    <w:rsid w:val="009A72DE"/>
    <w:rsid w:val="009B2C02"/>
    <w:rsid w:val="009B6626"/>
    <w:rsid w:val="009C13AA"/>
    <w:rsid w:val="009C4F09"/>
    <w:rsid w:val="009C51A6"/>
    <w:rsid w:val="009D0A6D"/>
    <w:rsid w:val="009D122B"/>
    <w:rsid w:val="009D7097"/>
    <w:rsid w:val="009D7480"/>
    <w:rsid w:val="009E053F"/>
    <w:rsid w:val="009E3D4E"/>
    <w:rsid w:val="009F1E73"/>
    <w:rsid w:val="009F21DF"/>
    <w:rsid w:val="009F371E"/>
    <w:rsid w:val="009F5E2E"/>
    <w:rsid w:val="009F6C4E"/>
    <w:rsid w:val="00A00E1F"/>
    <w:rsid w:val="00A011CF"/>
    <w:rsid w:val="00A03472"/>
    <w:rsid w:val="00A11DD0"/>
    <w:rsid w:val="00A17FE6"/>
    <w:rsid w:val="00A20478"/>
    <w:rsid w:val="00A22064"/>
    <w:rsid w:val="00A23115"/>
    <w:rsid w:val="00A30E73"/>
    <w:rsid w:val="00A31A07"/>
    <w:rsid w:val="00A31A0E"/>
    <w:rsid w:val="00A31C8F"/>
    <w:rsid w:val="00A33DAD"/>
    <w:rsid w:val="00A36990"/>
    <w:rsid w:val="00A37DC8"/>
    <w:rsid w:val="00A442BD"/>
    <w:rsid w:val="00A44492"/>
    <w:rsid w:val="00A45A1D"/>
    <w:rsid w:val="00A5111B"/>
    <w:rsid w:val="00A524CA"/>
    <w:rsid w:val="00A57AC6"/>
    <w:rsid w:val="00A64823"/>
    <w:rsid w:val="00A70C6B"/>
    <w:rsid w:val="00A76373"/>
    <w:rsid w:val="00A844FB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B5343"/>
    <w:rsid w:val="00AC619E"/>
    <w:rsid w:val="00AE18C9"/>
    <w:rsid w:val="00AE2188"/>
    <w:rsid w:val="00AE67CA"/>
    <w:rsid w:val="00AE79F6"/>
    <w:rsid w:val="00AF594A"/>
    <w:rsid w:val="00AF618B"/>
    <w:rsid w:val="00AF63CE"/>
    <w:rsid w:val="00AF6B5F"/>
    <w:rsid w:val="00AF784B"/>
    <w:rsid w:val="00B0242D"/>
    <w:rsid w:val="00B04B80"/>
    <w:rsid w:val="00B07862"/>
    <w:rsid w:val="00B10EA2"/>
    <w:rsid w:val="00B14494"/>
    <w:rsid w:val="00B21B74"/>
    <w:rsid w:val="00B22D27"/>
    <w:rsid w:val="00B23B7C"/>
    <w:rsid w:val="00B27A3E"/>
    <w:rsid w:val="00B345ED"/>
    <w:rsid w:val="00B35640"/>
    <w:rsid w:val="00B366C2"/>
    <w:rsid w:val="00B4290F"/>
    <w:rsid w:val="00B4370E"/>
    <w:rsid w:val="00B4396B"/>
    <w:rsid w:val="00B43AFE"/>
    <w:rsid w:val="00B43B5F"/>
    <w:rsid w:val="00B5404E"/>
    <w:rsid w:val="00B5655E"/>
    <w:rsid w:val="00B56888"/>
    <w:rsid w:val="00B633B8"/>
    <w:rsid w:val="00B63AB1"/>
    <w:rsid w:val="00B64565"/>
    <w:rsid w:val="00B950EB"/>
    <w:rsid w:val="00BA1E4A"/>
    <w:rsid w:val="00BA4704"/>
    <w:rsid w:val="00BC4704"/>
    <w:rsid w:val="00BC5ACE"/>
    <w:rsid w:val="00BC6A16"/>
    <w:rsid w:val="00BD2788"/>
    <w:rsid w:val="00BD5E58"/>
    <w:rsid w:val="00BD6B28"/>
    <w:rsid w:val="00BE02AB"/>
    <w:rsid w:val="00BF018A"/>
    <w:rsid w:val="00BF4DF5"/>
    <w:rsid w:val="00BF5CFD"/>
    <w:rsid w:val="00BF7EB2"/>
    <w:rsid w:val="00C018A0"/>
    <w:rsid w:val="00C01C04"/>
    <w:rsid w:val="00C02282"/>
    <w:rsid w:val="00C0354C"/>
    <w:rsid w:val="00C070D0"/>
    <w:rsid w:val="00C1198B"/>
    <w:rsid w:val="00C14428"/>
    <w:rsid w:val="00C245A5"/>
    <w:rsid w:val="00C265C0"/>
    <w:rsid w:val="00C30B1D"/>
    <w:rsid w:val="00C31F34"/>
    <w:rsid w:val="00C326B7"/>
    <w:rsid w:val="00C3318B"/>
    <w:rsid w:val="00C334B4"/>
    <w:rsid w:val="00C345B1"/>
    <w:rsid w:val="00C361EB"/>
    <w:rsid w:val="00C3693C"/>
    <w:rsid w:val="00C3697F"/>
    <w:rsid w:val="00C40E18"/>
    <w:rsid w:val="00C476C7"/>
    <w:rsid w:val="00C47C3F"/>
    <w:rsid w:val="00C47F9F"/>
    <w:rsid w:val="00C50710"/>
    <w:rsid w:val="00C51B72"/>
    <w:rsid w:val="00C53254"/>
    <w:rsid w:val="00C563FB"/>
    <w:rsid w:val="00C57D9C"/>
    <w:rsid w:val="00C64C60"/>
    <w:rsid w:val="00C673D0"/>
    <w:rsid w:val="00C71880"/>
    <w:rsid w:val="00C724E0"/>
    <w:rsid w:val="00C7407E"/>
    <w:rsid w:val="00C745D5"/>
    <w:rsid w:val="00C75D19"/>
    <w:rsid w:val="00C76D13"/>
    <w:rsid w:val="00C819AA"/>
    <w:rsid w:val="00C81B13"/>
    <w:rsid w:val="00C82A87"/>
    <w:rsid w:val="00C82BCD"/>
    <w:rsid w:val="00C857A9"/>
    <w:rsid w:val="00C87478"/>
    <w:rsid w:val="00C87E60"/>
    <w:rsid w:val="00C90FC6"/>
    <w:rsid w:val="00C971AD"/>
    <w:rsid w:val="00CA3910"/>
    <w:rsid w:val="00CA4744"/>
    <w:rsid w:val="00CA5C72"/>
    <w:rsid w:val="00CA6C00"/>
    <w:rsid w:val="00CB29DF"/>
    <w:rsid w:val="00CB3514"/>
    <w:rsid w:val="00CB5277"/>
    <w:rsid w:val="00CC1A4E"/>
    <w:rsid w:val="00CC4274"/>
    <w:rsid w:val="00CC760F"/>
    <w:rsid w:val="00CD3883"/>
    <w:rsid w:val="00CD56CD"/>
    <w:rsid w:val="00CD6C3B"/>
    <w:rsid w:val="00CD762E"/>
    <w:rsid w:val="00CE1F5F"/>
    <w:rsid w:val="00CE6F15"/>
    <w:rsid w:val="00D01CC5"/>
    <w:rsid w:val="00D07145"/>
    <w:rsid w:val="00D10D8E"/>
    <w:rsid w:val="00D14D32"/>
    <w:rsid w:val="00D238BF"/>
    <w:rsid w:val="00D24DB6"/>
    <w:rsid w:val="00D3464E"/>
    <w:rsid w:val="00D4355E"/>
    <w:rsid w:val="00D52B23"/>
    <w:rsid w:val="00D552E6"/>
    <w:rsid w:val="00D62176"/>
    <w:rsid w:val="00D622CC"/>
    <w:rsid w:val="00D74DAB"/>
    <w:rsid w:val="00D76276"/>
    <w:rsid w:val="00D858C7"/>
    <w:rsid w:val="00D85AC8"/>
    <w:rsid w:val="00D874B3"/>
    <w:rsid w:val="00D90B03"/>
    <w:rsid w:val="00D9314B"/>
    <w:rsid w:val="00D93608"/>
    <w:rsid w:val="00D942E6"/>
    <w:rsid w:val="00D9513E"/>
    <w:rsid w:val="00D95544"/>
    <w:rsid w:val="00D9778A"/>
    <w:rsid w:val="00DA2E86"/>
    <w:rsid w:val="00DA55E6"/>
    <w:rsid w:val="00DA7193"/>
    <w:rsid w:val="00DB638B"/>
    <w:rsid w:val="00DC31CC"/>
    <w:rsid w:val="00DC5D05"/>
    <w:rsid w:val="00DD4686"/>
    <w:rsid w:val="00DD5315"/>
    <w:rsid w:val="00DE4C28"/>
    <w:rsid w:val="00DE52E8"/>
    <w:rsid w:val="00DE589E"/>
    <w:rsid w:val="00DF1D34"/>
    <w:rsid w:val="00DF4DC0"/>
    <w:rsid w:val="00DF645D"/>
    <w:rsid w:val="00DF7450"/>
    <w:rsid w:val="00E001A2"/>
    <w:rsid w:val="00E05CBB"/>
    <w:rsid w:val="00E10FA4"/>
    <w:rsid w:val="00E11389"/>
    <w:rsid w:val="00E16E7F"/>
    <w:rsid w:val="00E21893"/>
    <w:rsid w:val="00E273B3"/>
    <w:rsid w:val="00E30635"/>
    <w:rsid w:val="00E30BCD"/>
    <w:rsid w:val="00E333CF"/>
    <w:rsid w:val="00E352BB"/>
    <w:rsid w:val="00E41F03"/>
    <w:rsid w:val="00E422FD"/>
    <w:rsid w:val="00E43CCC"/>
    <w:rsid w:val="00E51925"/>
    <w:rsid w:val="00E531DD"/>
    <w:rsid w:val="00E568C3"/>
    <w:rsid w:val="00E61145"/>
    <w:rsid w:val="00E625F5"/>
    <w:rsid w:val="00E70085"/>
    <w:rsid w:val="00E71CC0"/>
    <w:rsid w:val="00E72AE8"/>
    <w:rsid w:val="00E73E41"/>
    <w:rsid w:val="00E76290"/>
    <w:rsid w:val="00E8094B"/>
    <w:rsid w:val="00E957EF"/>
    <w:rsid w:val="00E97A4A"/>
    <w:rsid w:val="00EA5410"/>
    <w:rsid w:val="00EA5823"/>
    <w:rsid w:val="00EB1AEC"/>
    <w:rsid w:val="00EB3094"/>
    <w:rsid w:val="00EB3BDF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4A9F"/>
    <w:rsid w:val="00EF56D4"/>
    <w:rsid w:val="00F029F3"/>
    <w:rsid w:val="00F02ABC"/>
    <w:rsid w:val="00F05F03"/>
    <w:rsid w:val="00F064B4"/>
    <w:rsid w:val="00F06F72"/>
    <w:rsid w:val="00F10DF7"/>
    <w:rsid w:val="00F17B92"/>
    <w:rsid w:val="00F20BF7"/>
    <w:rsid w:val="00F23187"/>
    <w:rsid w:val="00F24240"/>
    <w:rsid w:val="00F3698E"/>
    <w:rsid w:val="00F40B17"/>
    <w:rsid w:val="00F432F2"/>
    <w:rsid w:val="00F43612"/>
    <w:rsid w:val="00F4539A"/>
    <w:rsid w:val="00F577A6"/>
    <w:rsid w:val="00F6528B"/>
    <w:rsid w:val="00F655CC"/>
    <w:rsid w:val="00F7010C"/>
    <w:rsid w:val="00F86006"/>
    <w:rsid w:val="00F91976"/>
    <w:rsid w:val="00F95236"/>
    <w:rsid w:val="00FA11CC"/>
    <w:rsid w:val="00FA1621"/>
    <w:rsid w:val="00FA698F"/>
    <w:rsid w:val="00FB169D"/>
    <w:rsid w:val="00FB3E0C"/>
    <w:rsid w:val="00FB5DD6"/>
    <w:rsid w:val="00FB6AE9"/>
    <w:rsid w:val="00FB7F59"/>
    <w:rsid w:val="00FC46D3"/>
    <w:rsid w:val="00FD3F0F"/>
    <w:rsid w:val="00FD633D"/>
    <w:rsid w:val="00FE1BFD"/>
    <w:rsid w:val="00FE2D8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18F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  <w:style w:type="paragraph" w:styleId="NormalWeb">
    <w:name w:val="Normal (Web)"/>
    <w:basedOn w:val="Normal"/>
    <w:uiPriority w:val="99"/>
    <w:unhideWhenUsed/>
    <w:rsid w:val="006D23CF"/>
    <w:pPr>
      <w:suppressAutoHyphens w:val="0"/>
      <w:spacing w:before="100" w:beforeAutospacing="1" w:after="100" w:afterAutospacing="1"/>
    </w:pPr>
    <w:rPr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  <w:style w:type="paragraph" w:styleId="NormalWeb">
    <w:name w:val="Normal (Web)"/>
    <w:basedOn w:val="Normal"/>
    <w:uiPriority w:val="99"/>
    <w:unhideWhenUsed/>
    <w:rsid w:val="006D23CF"/>
    <w:pPr>
      <w:suppressAutoHyphens w:val="0"/>
      <w:spacing w:before="100" w:beforeAutospacing="1" w:after="100" w:afterAutospacing="1"/>
    </w:pPr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gate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2501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embedded world 2015, Pico-ITX</cp:keywords>
  <cp:lastModifiedBy/>
  <cp:revision>1</cp:revision>
  <dcterms:created xsi:type="dcterms:W3CDTF">2015-05-22T11:46:00Z</dcterms:created>
  <dcterms:modified xsi:type="dcterms:W3CDTF">2015-05-22T11:48:00Z</dcterms:modified>
</cp:coreProperties>
</file>