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C1" w:rsidRDefault="00460FC1" w:rsidP="00460FC1">
      <w:pPr>
        <w:widowControl w:val="0"/>
        <w:tabs>
          <w:tab w:val="left" w:pos="288"/>
          <w:tab w:val="center" w:pos="4085"/>
        </w:tabs>
        <w:suppressAutoHyphens w:val="0"/>
        <w:spacing w:before="120" w:line="400" w:lineRule="atLeast"/>
        <w:rPr>
          <w:rFonts w:eastAsia="MS Mincho"/>
          <w:sz w:val="30"/>
          <w:szCs w:val="30"/>
        </w:rPr>
      </w:pPr>
      <w:r>
        <w:rPr>
          <w:rFonts w:eastAsia="MS Mincho"/>
          <w:noProof/>
          <w:sz w:val="30"/>
          <w:szCs w:val="30"/>
          <w:lang w:val="en-US" w:eastAsia="zh-TW" w:bidi="ar-SA"/>
        </w:rPr>
        <w:drawing>
          <wp:anchor distT="0" distB="0" distL="114300" distR="114300" simplePos="0" relativeHeight="251658240" behindDoc="1" locked="0" layoutInCell="1" allowOverlap="1" wp14:anchorId="15CB64BD" wp14:editId="36E474F6">
            <wp:simplePos x="0" y="0"/>
            <wp:positionH relativeFrom="column">
              <wp:posOffset>5215255</wp:posOffset>
            </wp:positionH>
            <wp:positionV relativeFrom="paragraph">
              <wp:posOffset>-457835</wp:posOffset>
            </wp:positionV>
            <wp:extent cx="1268095" cy="996950"/>
            <wp:effectExtent l="0" t="0" r="8255" b="0"/>
            <wp:wrapSquare wrapText="bothSides"/>
            <wp:docPr id="1" name="Picture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 w:val="30"/>
          <w:szCs w:val="3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460FC1" w:rsidRPr="00EA1B12" w:rsidTr="004004C3">
        <w:trPr>
          <w:trHeight w:val="270"/>
        </w:trPr>
        <w:tc>
          <w:tcPr>
            <w:tcW w:w="2552" w:type="dxa"/>
          </w:tcPr>
          <w:p w:rsidR="00460FC1" w:rsidRPr="006D70C6" w:rsidRDefault="00460FC1" w:rsidP="004004C3">
            <w:pPr>
              <w:snapToGrid w:val="0"/>
              <w:spacing w:after="4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 w:eastAsia="zh-CN"/>
              </w:rPr>
              <w:t>Reader Enquiries:</w:t>
            </w:r>
          </w:p>
        </w:tc>
        <w:tc>
          <w:tcPr>
            <w:tcW w:w="3118" w:type="dxa"/>
          </w:tcPr>
          <w:p w:rsidR="00460FC1" w:rsidRPr="006D70C6" w:rsidRDefault="00460FC1" w:rsidP="004004C3">
            <w:pPr>
              <w:snapToGrid w:val="0"/>
              <w:spacing w:after="40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52" w:type="dxa"/>
          </w:tcPr>
          <w:p w:rsidR="00460FC1" w:rsidRPr="00EA1B12" w:rsidRDefault="00460FC1" w:rsidP="004004C3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460FC1" w:rsidRPr="00EA1B12" w:rsidTr="004004C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460FC1" w:rsidRPr="006D70C6" w:rsidRDefault="00460FC1" w:rsidP="004004C3">
            <w:pPr>
              <w:snapToGrid w:val="0"/>
              <w:spacing w:before="80" w:after="2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:rsidR="00460FC1" w:rsidRPr="006D70C6" w:rsidRDefault="00460FC1" w:rsidP="004004C3">
            <w:pPr>
              <w:snapToGrid w:val="0"/>
              <w:spacing w:before="80" w:after="20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:rsidR="00460FC1" w:rsidRPr="00EA1B12" w:rsidRDefault="00460FC1" w:rsidP="004004C3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60FC1" w:rsidRPr="00EA1B12" w:rsidTr="004004C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460FC1" w:rsidRPr="006D70C6" w:rsidRDefault="00460FC1" w:rsidP="004004C3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:rsidR="00460FC1" w:rsidRPr="006D70C6" w:rsidRDefault="00460FC1" w:rsidP="004004C3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:rsidR="00460FC1" w:rsidRPr="00EA1B12" w:rsidRDefault="00460FC1" w:rsidP="004004C3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60FC1" w:rsidRPr="00EA1B12" w:rsidTr="004004C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460FC1" w:rsidRPr="006D70C6" w:rsidRDefault="00460FC1" w:rsidP="004004C3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:rsidR="00460FC1" w:rsidRPr="006D70C6" w:rsidRDefault="00460FC1" w:rsidP="004004C3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:rsidR="00460FC1" w:rsidRPr="00EA1B12" w:rsidRDefault="00460FC1" w:rsidP="004004C3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60FC1" w:rsidRPr="00EA1B12" w:rsidTr="004004C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:rsidR="00460FC1" w:rsidRPr="006D70C6" w:rsidRDefault="00460FC1" w:rsidP="004004C3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460FC1" w:rsidRPr="006D70C6" w:rsidRDefault="00460FC1" w:rsidP="004004C3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460FC1" w:rsidRPr="006D70C6" w:rsidRDefault="00460FC1" w:rsidP="004004C3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6D70C6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460FC1" w:rsidRPr="006D70C6" w:rsidRDefault="00460FC1" w:rsidP="004004C3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460FC1" w:rsidRPr="006D70C6" w:rsidRDefault="00460FC1" w:rsidP="004004C3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:rsidR="00460FC1" w:rsidRPr="00CA25F5" w:rsidRDefault="00460FC1" w:rsidP="004004C3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460FC1" w:rsidRDefault="00460FC1" w:rsidP="00460FC1">
      <w:pPr>
        <w:widowControl w:val="0"/>
        <w:tabs>
          <w:tab w:val="left" w:pos="288"/>
          <w:tab w:val="center" w:pos="4085"/>
        </w:tabs>
        <w:suppressAutoHyphens w:val="0"/>
        <w:spacing w:before="120" w:line="400" w:lineRule="atLeast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ab/>
      </w:r>
    </w:p>
    <w:p w:rsidR="00460FC1" w:rsidRPr="00B26374" w:rsidRDefault="00460FC1" w:rsidP="00460FC1">
      <w:pPr>
        <w:spacing w:after="120"/>
        <w:rPr>
          <w:rFonts w:ascii="Hind107 Light" w:hAnsi="Hind107 Light" w:cs="Hind107 Light"/>
          <w:sz w:val="22"/>
          <w:szCs w:val="22"/>
          <w:highlight w:val="red"/>
          <w:lang w:val="en-GB"/>
        </w:rPr>
      </w:pPr>
      <w:r>
        <w:rPr>
          <w:rFonts w:ascii="Hind107 Light" w:hAnsi="Hind107 Light" w:cs="Hind107 Light"/>
          <w:noProof/>
          <w:lang w:val="en-US" w:eastAsia="zh-TW" w:bidi="ar-SA"/>
        </w:rPr>
        <w:drawing>
          <wp:inline distT="0" distB="0" distL="0" distR="0">
            <wp:extent cx="1256030" cy="946150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C1" w:rsidRPr="00B26374" w:rsidRDefault="00460FC1" w:rsidP="00460FC1">
      <w:pPr>
        <w:spacing w:after="120"/>
        <w:rPr>
          <w:rFonts w:ascii="Hind107 Light" w:hAnsi="Hind107 Light" w:cs="Hind107 Light"/>
          <w:sz w:val="18"/>
          <w:szCs w:val="18"/>
          <w:lang w:val="en-GB"/>
        </w:rPr>
      </w:pPr>
      <w:r w:rsidRPr="00B26374">
        <w:rPr>
          <w:rFonts w:ascii="Hind107 Light" w:hAnsi="Hind107 Light" w:cs="Hind107 Light"/>
          <w:i/>
          <w:sz w:val="18"/>
          <w:szCs w:val="18"/>
          <w:lang w:val="en-GB"/>
        </w:rPr>
        <w:t xml:space="preserve">Caption: Server-grade computer modules: </w:t>
      </w:r>
      <w:proofErr w:type="spellStart"/>
      <w:r w:rsidRPr="00B26374">
        <w:rPr>
          <w:rFonts w:ascii="Hind107 Light" w:hAnsi="Hind107 Light" w:cs="Hind107 Light"/>
          <w:i/>
          <w:sz w:val="18"/>
          <w:szCs w:val="18"/>
          <w:lang w:val="en-GB"/>
        </w:rPr>
        <w:t>congatec's</w:t>
      </w:r>
      <w:proofErr w:type="spellEnd"/>
      <w:r w:rsidRPr="00B26374">
        <w:rPr>
          <w:rFonts w:ascii="Hind107 Light" w:hAnsi="Hind107 Light" w:cs="Hind107 Light"/>
          <w:i/>
          <w:sz w:val="18"/>
          <w:szCs w:val="18"/>
          <w:lang w:val="en-GB"/>
        </w:rPr>
        <w:t xml:space="preserve"> new COM Express Basic Module with 5</w:t>
      </w:r>
      <w:r w:rsidRPr="00B26374">
        <w:rPr>
          <w:rFonts w:ascii="Hind107 Light" w:hAnsi="Hind107 Light" w:cs="Hind107 Light"/>
          <w:i/>
          <w:sz w:val="18"/>
          <w:szCs w:val="18"/>
          <w:vertAlign w:val="superscript"/>
          <w:lang w:val="en-GB"/>
        </w:rPr>
        <w:t>th</w:t>
      </w:r>
      <w:r w:rsidRPr="00B26374">
        <w:rPr>
          <w:rFonts w:ascii="Hind107 Light" w:hAnsi="Hind107 Light" w:cs="Hind107 Light"/>
          <w:i/>
          <w:sz w:val="18"/>
          <w:szCs w:val="18"/>
          <w:lang w:val="en-GB"/>
        </w:rPr>
        <w:t xml:space="preserve"> gen Intel® Core™ and Intel® Xeon® processors</w:t>
      </w:r>
      <w:r w:rsidRPr="00B26374">
        <w:rPr>
          <w:rFonts w:ascii="Hind107 Light" w:hAnsi="Hind107 Light" w:cs="Hind107 Light"/>
          <w:i/>
          <w:sz w:val="18"/>
          <w:szCs w:val="18"/>
          <w:lang w:val="en-GB"/>
        </w:rPr>
        <w:br/>
      </w:r>
      <w:r w:rsidRPr="00B26374">
        <w:rPr>
          <w:rFonts w:ascii="Hind107 Light" w:hAnsi="Hind107 Light" w:cs="Hind107 Light"/>
          <w:i/>
          <w:sz w:val="18"/>
          <w:szCs w:val="18"/>
          <w:lang w:val="en-US"/>
        </w:rPr>
        <w:t xml:space="preserve">Text and photo available: </w:t>
      </w:r>
      <w:hyperlink r:id="rId10" w:history="1">
        <w:r w:rsidRPr="00B26374">
          <w:rPr>
            <w:rStyle w:val="Hyperlink"/>
            <w:rFonts w:ascii="Hind107 Light" w:hAnsi="Hind107 Light" w:cs="Hind107 Light"/>
            <w:b/>
            <w:i/>
            <w:iCs/>
            <w:sz w:val="18"/>
            <w:szCs w:val="18"/>
            <w:lang w:val="en-US"/>
          </w:rPr>
          <w:t>http://www.congatec.com/press</w:t>
        </w:r>
      </w:hyperlink>
    </w:p>
    <w:p w:rsidR="00460FC1" w:rsidRPr="00460FC1" w:rsidRDefault="00460FC1" w:rsidP="00460FC1">
      <w:pPr>
        <w:pStyle w:val="Heading1"/>
        <w:keepNext w:val="0"/>
        <w:widowControl w:val="0"/>
        <w:suppressAutoHyphens w:val="0"/>
        <w:spacing w:before="120" w:line="400" w:lineRule="atLeast"/>
        <w:rPr>
          <w:rFonts w:eastAsia="MS Mincho" w:cs="Times New Roman"/>
          <w:sz w:val="30"/>
          <w:szCs w:val="30"/>
        </w:rPr>
      </w:pPr>
    </w:p>
    <w:p w:rsidR="00B95390" w:rsidRPr="00460FC1" w:rsidRDefault="00B95390" w:rsidP="009431D8">
      <w:pPr>
        <w:pStyle w:val="Heading1"/>
        <w:keepNext w:val="0"/>
        <w:widowControl w:val="0"/>
        <w:suppressAutoHyphens w:val="0"/>
        <w:spacing w:before="120" w:line="400" w:lineRule="atLeast"/>
        <w:jc w:val="center"/>
        <w:rPr>
          <w:rFonts w:eastAsia="MS Mincho" w:cs="Times New Roman"/>
          <w:sz w:val="30"/>
          <w:szCs w:val="30"/>
        </w:rPr>
      </w:pPr>
      <w:r w:rsidRPr="00594965">
        <w:rPr>
          <w:rFonts w:eastAsia="MS Mincho" w:cs="Times New Roman"/>
          <w:sz w:val="30"/>
          <w:szCs w:val="30"/>
        </w:rPr>
        <w:t xml:space="preserve">congatec </w:t>
      </w:r>
      <w:r w:rsidRPr="00594965">
        <w:rPr>
          <w:rFonts w:eastAsia="MS Mincho" w:cs="Times New Roman"/>
          <w:sz w:val="30"/>
          <w:szCs w:val="30"/>
        </w:rPr>
        <w:t>は</w:t>
      </w:r>
      <w:r w:rsidRPr="00594965">
        <w:rPr>
          <w:rFonts w:eastAsia="MS Mincho" w:cs="Times New Roman"/>
          <w:sz w:val="30"/>
          <w:szCs w:val="30"/>
        </w:rPr>
        <w:t xml:space="preserve"> 14nm Intel® Xeon® </w:t>
      </w:r>
      <w:r w:rsidRPr="00594965">
        <w:rPr>
          <w:rFonts w:eastAsia="MS Mincho" w:cs="Times New Roman"/>
          <w:sz w:val="30"/>
          <w:szCs w:val="30"/>
        </w:rPr>
        <w:t>プロセッサーと</w:t>
      </w:r>
      <w:r w:rsidRPr="00594965">
        <w:rPr>
          <w:rFonts w:eastAsia="MS Mincho" w:cs="Times New Roman"/>
          <w:sz w:val="30"/>
          <w:szCs w:val="30"/>
        </w:rPr>
        <w:t xml:space="preserve"> </w:t>
      </w:r>
      <w:r w:rsidRPr="00594965">
        <w:rPr>
          <w:rFonts w:eastAsia="MS Mincho" w:cs="Times New Roman"/>
          <w:sz w:val="28"/>
          <w:szCs w:val="28"/>
        </w:rPr>
        <w:t xml:space="preserve">Intel® Iris™ Pro </w:t>
      </w:r>
      <w:r w:rsidR="00E22F41" w:rsidRPr="00594965">
        <w:rPr>
          <w:rFonts w:eastAsia="MS Mincho" w:cs="Times New Roman"/>
          <w:sz w:val="28"/>
          <w:szCs w:val="28"/>
          <w:lang w:eastAsia="zh-TW"/>
        </w:rPr>
        <w:br/>
      </w:r>
      <w:r w:rsidRPr="00594965">
        <w:rPr>
          <w:rFonts w:eastAsia="MS Mincho" w:cs="Times New Roman"/>
          <w:sz w:val="28"/>
          <w:szCs w:val="28"/>
        </w:rPr>
        <w:t>グラフィックスを備えた</w:t>
      </w:r>
      <w:r w:rsidRPr="00594965">
        <w:rPr>
          <w:rFonts w:eastAsia="MS Mincho" w:cs="Times New Roman"/>
          <w:sz w:val="28"/>
          <w:szCs w:val="28"/>
        </w:rPr>
        <w:t xml:space="preserve"> COM Express Basic </w:t>
      </w:r>
      <w:r w:rsidRPr="00594965">
        <w:rPr>
          <w:rFonts w:eastAsia="MS Mincho" w:cs="Times New Roman"/>
          <w:sz w:val="28"/>
          <w:szCs w:val="28"/>
        </w:rPr>
        <w:t>モジュールを発売</w:t>
      </w:r>
    </w:p>
    <w:p w:rsidR="00835394" w:rsidRPr="00984840" w:rsidRDefault="00835394" w:rsidP="00BC28F4">
      <w:pPr>
        <w:widowControl w:val="0"/>
        <w:suppressAutoHyphens w:val="0"/>
        <w:jc w:val="center"/>
        <w:rPr>
          <w:rFonts w:eastAsia="MS Mincho"/>
          <w:b/>
          <w:i/>
          <w:iCs/>
          <w:color w:val="000000" w:themeColor="text1"/>
          <w:sz w:val="22"/>
          <w:szCs w:val="22"/>
          <w:u w:val="single"/>
          <w:lang w:eastAsia="ja-JP"/>
        </w:rPr>
      </w:pPr>
      <w:r w:rsidRPr="00984840">
        <w:rPr>
          <w:rFonts w:eastAsia="MS Mincho"/>
          <w:b/>
          <w:i/>
          <w:iCs/>
          <w:color w:val="000000" w:themeColor="text1"/>
          <w:sz w:val="22"/>
          <w:szCs w:val="22"/>
          <w:u w:val="single"/>
        </w:rPr>
        <w:t>グラフィックスアプリケーション</w:t>
      </w:r>
      <w:r w:rsidRPr="00984840">
        <w:rPr>
          <w:rFonts w:ascii="MS Mincho" w:eastAsia="MS Mincho" w:hAnsi="MS Mincho" w:hint="eastAsia"/>
          <w:b/>
          <w:i/>
          <w:iCs/>
          <w:color w:val="000000" w:themeColor="text1"/>
          <w:sz w:val="22"/>
          <w:szCs w:val="22"/>
          <w:u w:val="single"/>
          <w:lang w:eastAsia="ja-JP"/>
        </w:rPr>
        <w:t>で要求される</w:t>
      </w:r>
      <w:r w:rsidR="00B95390" w:rsidRPr="00984840">
        <w:rPr>
          <w:rFonts w:eastAsia="MS Mincho"/>
          <w:b/>
          <w:i/>
          <w:iCs/>
          <w:color w:val="000000" w:themeColor="text1"/>
          <w:sz w:val="22"/>
          <w:szCs w:val="22"/>
          <w:u w:val="single"/>
        </w:rPr>
        <w:t>サーバー</w:t>
      </w:r>
      <w:r w:rsidR="00984840" w:rsidRPr="00984840">
        <w:rPr>
          <w:rFonts w:ascii="MS Mincho" w:eastAsia="MS Mincho" w:hAnsi="MS Mincho" w:hint="eastAsia"/>
          <w:b/>
          <w:i/>
          <w:iCs/>
          <w:color w:val="000000" w:themeColor="text1"/>
          <w:sz w:val="22"/>
          <w:szCs w:val="22"/>
          <w:u w:val="single"/>
          <w:lang w:eastAsia="ja-JP"/>
        </w:rPr>
        <w:t>グレード</w:t>
      </w:r>
      <w:r w:rsidR="00F23348" w:rsidRPr="00984840">
        <w:rPr>
          <w:rFonts w:ascii="MS Mincho" w:eastAsia="MS Mincho" w:hAnsi="MS Mincho" w:hint="eastAsia"/>
          <w:b/>
          <w:i/>
          <w:iCs/>
          <w:color w:val="000000" w:themeColor="text1"/>
          <w:sz w:val="22"/>
          <w:szCs w:val="22"/>
          <w:u w:val="single"/>
          <w:lang w:eastAsia="ja-JP"/>
        </w:rPr>
        <w:t>の</w:t>
      </w:r>
      <w:r w:rsidR="00B95390" w:rsidRPr="00984840">
        <w:rPr>
          <w:rFonts w:eastAsia="MS Mincho"/>
          <w:b/>
          <w:i/>
          <w:iCs/>
          <w:color w:val="000000" w:themeColor="text1"/>
          <w:sz w:val="22"/>
          <w:szCs w:val="22"/>
          <w:u w:val="single"/>
        </w:rPr>
        <w:t>性能を提供する</w:t>
      </w:r>
    </w:p>
    <w:p w:rsidR="00B95390" w:rsidRPr="00984840" w:rsidRDefault="00B95390" w:rsidP="00BC28F4">
      <w:pPr>
        <w:widowControl w:val="0"/>
        <w:suppressAutoHyphens w:val="0"/>
        <w:jc w:val="center"/>
        <w:rPr>
          <w:rFonts w:eastAsia="MS Mincho"/>
          <w:b/>
          <w:i/>
          <w:iCs/>
          <w:dstrike/>
          <w:color w:val="000000" w:themeColor="text1"/>
          <w:kern w:val="22"/>
          <w:sz w:val="22"/>
          <w:szCs w:val="22"/>
          <w:lang w:val="en-US" w:eastAsia="ja-JP" w:bidi="ar-SA"/>
        </w:rPr>
      </w:pPr>
      <w:r w:rsidRPr="00984840">
        <w:rPr>
          <w:rFonts w:eastAsia="MS Mincho"/>
          <w:b/>
          <w:i/>
          <w:iCs/>
          <w:color w:val="000000" w:themeColor="text1"/>
          <w:sz w:val="22"/>
          <w:szCs w:val="22"/>
          <w:u w:val="single"/>
        </w:rPr>
        <w:t xml:space="preserve">congatec COM Express </w:t>
      </w:r>
      <w:r w:rsidRPr="00984840">
        <w:rPr>
          <w:rFonts w:eastAsia="MS Mincho"/>
          <w:b/>
          <w:i/>
          <w:iCs/>
          <w:color w:val="000000" w:themeColor="text1"/>
          <w:sz w:val="22"/>
          <w:szCs w:val="22"/>
          <w:u w:val="single"/>
        </w:rPr>
        <w:t>モジュール</w:t>
      </w:r>
    </w:p>
    <w:p w:rsidR="00B95390" w:rsidRPr="00594965" w:rsidRDefault="00E22F41" w:rsidP="00CE04E4">
      <w:pPr>
        <w:widowControl w:val="0"/>
        <w:tabs>
          <w:tab w:val="left" w:pos="567"/>
        </w:tabs>
        <w:suppressAutoHyphens w:val="0"/>
        <w:spacing w:beforeLines="150" w:before="360" w:line="360" w:lineRule="auto"/>
        <w:rPr>
          <w:rFonts w:eastAsia="MS Mincho"/>
          <w:sz w:val="22"/>
          <w:szCs w:val="22"/>
          <w:lang w:val="en-US"/>
        </w:rPr>
      </w:pPr>
      <w:r w:rsidRPr="00594965">
        <w:rPr>
          <w:rFonts w:eastAsia="MS Mincho"/>
          <w:b/>
          <w:sz w:val="22"/>
          <w:szCs w:val="22"/>
        </w:rPr>
        <w:t>* * *</w:t>
      </w:r>
      <w:r w:rsidRPr="00594965">
        <w:rPr>
          <w:rFonts w:eastAsia="MS Mincho"/>
          <w:b/>
          <w:sz w:val="22"/>
          <w:szCs w:val="22"/>
          <w:lang w:eastAsia="ja-JP"/>
        </w:rPr>
        <w:tab/>
      </w:r>
      <w:r w:rsidR="00B95390" w:rsidRPr="00594965">
        <w:rPr>
          <w:rFonts w:eastAsia="MS Mincho"/>
          <w:sz w:val="22"/>
          <w:szCs w:val="22"/>
        </w:rPr>
        <w:t>組み込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み</w:t>
      </w:r>
      <w:r w:rsidR="00F23348" w:rsidRPr="00984840">
        <w:rPr>
          <w:rFonts w:ascii="MS Mincho" w:eastAsia="MS Mincho" w:hAnsi="MS Mincho" w:hint="eastAsia"/>
          <w:color w:val="000000" w:themeColor="text1"/>
          <w:sz w:val="22"/>
          <w:szCs w:val="22"/>
          <w:lang w:eastAsia="ja-JP"/>
        </w:rPr>
        <w:t>向け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コンピューターモジュール、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SBC (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シングルボードコンピューター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)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、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EDM (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組み込み設計・製造</w:t>
      </w:r>
      <w:r w:rsidR="00B95390" w:rsidRPr="00984840">
        <w:rPr>
          <w:rFonts w:eastAsia="MS Mincho"/>
          <w:color w:val="000000" w:themeColor="text1"/>
          <w:sz w:val="22"/>
          <w:szCs w:val="22"/>
        </w:rPr>
        <w:t xml:space="preserve">) 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サービスで業界をリードするテクノロジー企業である</w:t>
      </w:r>
      <w:r w:rsidR="00B95390" w:rsidRPr="00984840">
        <w:rPr>
          <w:rFonts w:eastAsia="MS Mincho"/>
          <w:color w:val="000000" w:themeColor="text1"/>
          <w:sz w:val="22"/>
          <w:szCs w:val="22"/>
        </w:rPr>
        <w:t xml:space="preserve"> congatec AG 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は</w:t>
      </w:r>
      <w:r w:rsidR="00B95390" w:rsidRPr="00984840">
        <w:rPr>
          <w:rFonts w:eastAsia="MS Mincho"/>
          <w:color w:val="000000" w:themeColor="text1"/>
          <w:sz w:val="22"/>
          <w:szCs w:val="22"/>
        </w:rPr>
        <w:t xml:space="preserve"> 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自社の</w:t>
      </w:r>
      <w:r w:rsidR="00B95390" w:rsidRPr="00984840">
        <w:rPr>
          <w:rFonts w:eastAsia="MS Mincho"/>
          <w:color w:val="000000" w:themeColor="text1"/>
          <w:sz w:val="22"/>
          <w:szCs w:val="22"/>
        </w:rPr>
        <w:t xml:space="preserve"> COM Express Basic </w:t>
      </w:r>
      <w:r w:rsidR="00B95390" w:rsidRPr="00984840">
        <w:rPr>
          <w:rFonts w:eastAsia="MS Mincho"/>
          <w:color w:val="000000" w:themeColor="text1"/>
          <w:spacing w:val="-2"/>
          <w:kern w:val="22"/>
          <w:sz w:val="22"/>
          <w:szCs w:val="22"/>
        </w:rPr>
        <w:t>シリーズ</w:t>
      </w:r>
      <w:r w:rsidR="00F23348" w:rsidRPr="00984840">
        <w:rPr>
          <w:rFonts w:ascii="MS Mincho" w:eastAsia="MS Mincho" w:hAnsi="MS Mincho" w:hint="eastAsia"/>
          <w:color w:val="000000" w:themeColor="text1"/>
          <w:spacing w:val="-2"/>
          <w:kern w:val="22"/>
          <w:sz w:val="22"/>
          <w:szCs w:val="22"/>
          <w:lang w:eastAsia="ja-JP"/>
        </w:rPr>
        <w:t>の</w:t>
      </w:r>
      <w:r w:rsidR="00B95390" w:rsidRPr="00984840">
        <w:rPr>
          <w:rFonts w:eastAsia="MS Mincho"/>
          <w:color w:val="000000" w:themeColor="text1"/>
          <w:spacing w:val="-2"/>
          <w:kern w:val="22"/>
          <w:sz w:val="22"/>
          <w:szCs w:val="22"/>
        </w:rPr>
        <w:t>新製品を発表しました。</w:t>
      </w:r>
      <w:r w:rsidR="00B95390" w:rsidRPr="00984840">
        <w:rPr>
          <w:rFonts w:eastAsia="MS Mincho"/>
          <w:color w:val="000000" w:themeColor="text1"/>
          <w:spacing w:val="-2"/>
          <w:kern w:val="22"/>
          <w:sz w:val="22"/>
          <w:szCs w:val="22"/>
        </w:rPr>
        <w:t xml:space="preserve"> Intel® Core™ </w:t>
      </w:r>
      <w:r w:rsidR="00B95390" w:rsidRPr="00984840">
        <w:rPr>
          <w:rFonts w:eastAsia="MS Mincho"/>
          <w:color w:val="000000" w:themeColor="text1"/>
          <w:spacing w:val="-2"/>
          <w:kern w:val="22"/>
          <w:sz w:val="22"/>
          <w:szCs w:val="22"/>
        </w:rPr>
        <w:t>プロセッサー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または</w:t>
      </w:r>
      <w:r w:rsidR="00B95390" w:rsidRPr="00984840">
        <w:rPr>
          <w:rFonts w:eastAsia="MS Mincho"/>
          <w:color w:val="000000" w:themeColor="text1"/>
          <w:sz w:val="22"/>
          <w:szCs w:val="22"/>
        </w:rPr>
        <w:t xml:space="preserve"> Intel® Xeon® 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プロセッサー</w:t>
      </w:r>
      <w:r w:rsidR="00B95390" w:rsidRPr="00984840">
        <w:rPr>
          <w:rFonts w:eastAsia="MS Mincho"/>
          <w:color w:val="000000" w:themeColor="text1"/>
          <w:sz w:val="22"/>
          <w:szCs w:val="22"/>
        </w:rPr>
        <w:t xml:space="preserve"> (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コードネーム</w:t>
      </w:r>
      <w:r w:rsidR="00B95390" w:rsidRPr="00984840">
        <w:rPr>
          <w:rFonts w:eastAsia="MS Mincho"/>
          <w:color w:val="000000" w:themeColor="text1"/>
          <w:sz w:val="22"/>
          <w:szCs w:val="22"/>
        </w:rPr>
        <w:t xml:space="preserve"> Broadwell) 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を搭載した、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14nm</w:t>
      </w:r>
      <w:r w:rsidR="00F23348" w:rsidRPr="00984840">
        <w:rPr>
          <w:rFonts w:ascii="MS Mincho" w:eastAsia="MS Mincho" w:hAnsi="MS Mincho" w:hint="eastAsia"/>
          <w:color w:val="000000" w:themeColor="text1"/>
          <w:sz w:val="22"/>
          <w:szCs w:val="22"/>
          <w:lang w:eastAsia="ja-JP"/>
        </w:rPr>
        <w:t>プロセス採用の</w:t>
      </w:r>
      <w:r w:rsidR="00B95390" w:rsidRPr="00984840">
        <w:rPr>
          <w:rFonts w:eastAsia="MS Mincho"/>
          <w:color w:val="000000" w:themeColor="text1"/>
          <w:sz w:val="22"/>
          <w:szCs w:val="22"/>
        </w:rPr>
        <w:t xml:space="preserve"> conga-TS97 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コンピューターモジュール</w:t>
      </w:r>
      <w:r w:rsidR="00F23348" w:rsidRPr="00984840">
        <w:rPr>
          <w:rFonts w:ascii="MS Mincho" w:eastAsia="MS Mincho" w:hAnsi="MS Mincho" w:hint="eastAsia"/>
          <w:color w:val="000000" w:themeColor="text1"/>
          <w:sz w:val="22"/>
          <w:szCs w:val="22"/>
          <w:lang w:eastAsia="ja-JP"/>
        </w:rPr>
        <w:t>となります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。</w:t>
      </w:r>
      <w:r w:rsidR="00B95390" w:rsidRPr="00984840">
        <w:rPr>
          <w:rFonts w:eastAsia="MS Mincho"/>
          <w:color w:val="000000" w:themeColor="text1"/>
          <w:sz w:val="22"/>
          <w:szCs w:val="22"/>
        </w:rPr>
        <w:t xml:space="preserve"> </w:t>
      </w:r>
      <w:r w:rsidR="00B95390" w:rsidRPr="00984840">
        <w:rPr>
          <w:rFonts w:eastAsia="MS Mincho"/>
          <w:color w:val="000000" w:themeColor="text1"/>
          <w:sz w:val="22"/>
          <w:szCs w:val="22"/>
        </w:rPr>
        <w:t>この新</w:t>
      </w:r>
      <w:r w:rsidR="00B95390" w:rsidRPr="00594965">
        <w:rPr>
          <w:rFonts w:eastAsia="MS Mincho"/>
          <w:sz w:val="22"/>
          <w:szCs w:val="22"/>
        </w:rPr>
        <w:t>しい</w:t>
      </w:r>
      <w:r w:rsidR="00B95390" w:rsidRPr="00594965">
        <w:rPr>
          <w:rFonts w:eastAsia="MS Mincho"/>
          <w:sz w:val="22"/>
          <w:szCs w:val="22"/>
        </w:rPr>
        <w:t xml:space="preserve"> conga-TS97 COM Express Basic </w:t>
      </w:r>
      <w:r w:rsidR="00B95390" w:rsidRPr="00594965">
        <w:rPr>
          <w:rFonts w:eastAsia="MS Mincho"/>
          <w:sz w:val="22"/>
          <w:szCs w:val="22"/>
        </w:rPr>
        <w:t>モジュールの</w:t>
      </w:r>
      <w:r w:rsidR="00B95390" w:rsidRPr="00594965">
        <w:rPr>
          <w:rFonts w:eastAsia="MS Mincho"/>
          <w:sz w:val="22"/>
          <w:szCs w:val="22"/>
        </w:rPr>
        <w:t xml:space="preserve"> Intel® Xeon® </w:t>
      </w:r>
      <w:r w:rsidR="00B95390" w:rsidRPr="00594965">
        <w:rPr>
          <w:rFonts w:eastAsia="MS Mincho"/>
          <w:sz w:val="22"/>
          <w:szCs w:val="22"/>
        </w:rPr>
        <w:t>版は</w:t>
      </w:r>
      <w:r w:rsidR="00F23348">
        <w:rPr>
          <w:rFonts w:eastAsia="MS Mincho"/>
          <w:sz w:val="22"/>
          <w:szCs w:val="22"/>
        </w:rPr>
        <w:t>サーバーレベル</w:t>
      </w:r>
      <w:r w:rsidR="00B95390" w:rsidRPr="00594965">
        <w:rPr>
          <w:rFonts w:eastAsia="MS Mincho"/>
          <w:sz w:val="22"/>
          <w:szCs w:val="22"/>
        </w:rPr>
        <w:t>の性能を実現し、全体的な性能のみならず</w:t>
      </w:r>
      <w:r w:rsidR="00B95390" w:rsidRPr="00594965">
        <w:rPr>
          <w:rFonts w:eastAsia="MS Mincho"/>
          <w:sz w:val="22"/>
          <w:szCs w:val="22"/>
        </w:rPr>
        <w:t xml:space="preserve">Intel® Iris™ Pro </w:t>
      </w:r>
      <w:r w:rsidR="00B95390" w:rsidRPr="00594965">
        <w:rPr>
          <w:rFonts w:eastAsia="MS Mincho"/>
          <w:sz w:val="22"/>
          <w:szCs w:val="22"/>
        </w:rPr>
        <w:t>テクノロジーにより、グラフィックス</w:t>
      </w:r>
      <w:r w:rsidR="00F23348">
        <w:rPr>
          <w:rFonts w:ascii="MS Mincho" w:eastAsia="MS Mincho" w:hAnsi="MS Mincho" w:hint="eastAsia"/>
          <w:sz w:val="22"/>
          <w:szCs w:val="22"/>
          <w:lang w:eastAsia="ja-JP"/>
        </w:rPr>
        <w:t>性能も向上しております。</w:t>
      </w:r>
      <w:r w:rsidR="00B95390" w:rsidRPr="00594965">
        <w:rPr>
          <w:rFonts w:eastAsia="MS Mincho"/>
          <w:sz w:val="22"/>
          <w:szCs w:val="22"/>
        </w:rPr>
        <w:t xml:space="preserve"> Intel</w:t>
      </w:r>
      <w:r w:rsidR="00B95390" w:rsidRPr="00594965">
        <w:rPr>
          <w:rFonts w:eastAsia="MS Mincho"/>
          <w:sz w:val="22"/>
          <w:szCs w:val="22"/>
        </w:rPr>
        <w:t>プロセッサー</w:t>
      </w:r>
      <w:r w:rsidR="00F23348">
        <w:rPr>
          <w:rFonts w:ascii="MS Mincho" w:eastAsia="MS Mincho" w:hAnsi="MS Mincho" w:hint="eastAsia"/>
          <w:sz w:val="22"/>
          <w:szCs w:val="22"/>
          <w:lang w:eastAsia="ja-JP"/>
        </w:rPr>
        <w:t>の優れた</w:t>
      </w:r>
      <w:r w:rsidR="00F23348">
        <w:rPr>
          <w:rFonts w:eastAsia="MS Mincho"/>
          <w:sz w:val="22"/>
          <w:szCs w:val="22"/>
        </w:rPr>
        <w:t>グラフィック</w:t>
      </w:r>
      <w:r w:rsidR="00F23348">
        <w:rPr>
          <w:rFonts w:ascii="MS Mincho" w:eastAsia="MS Mincho" w:hAnsi="MS Mincho" w:hint="eastAsia"/>
          <w:sz w:val="22"/>
          <w:szCs w:val="22"/>
          <w:lang w:eastAsia="ja-JP"/>
        </w:rPr>
        <w:t>性能</w:t>
      </w:r>
      <w:r w:rsidR="00B95390" w:rsidRPr="00594965">
        <w:rPr>
          <w:rFonts w:eastAsia="MS Mincho"/>
          <w:sz w:val="22"/>
          <w:szCs w:val="22"/>
        </w:rPr>
        <w:t>とメディアエンジン</w:t>
      </w:r>
      <w:r w:rsidR="00F23348">
        <w:rPr>
          <w:rFonts w:ascii="MS Mincho" w:eastAsia="MS Mincho" w:hAnsi="MS Mincho" w:hint="eastAsia"/>
          <w:sz w:val="22"/>
          <w:szCs w:val="22"/>
          <w:lang w:eastAsia="ja-JP"/>
        </w:rPr>
        <w:t>により</w:t>
      </w:r>
      <w:r w:rsidR="00B95390" w:rsidRPr="00594965">
        <w:rPr>
          <w:rFonts w:eastAsia="MS Mincho"/>
          <w:sz w:val="22"/>
          <w:szCs w:val="22"/>
        </w:rPr>
        <w:t>、高速</w:t>
      </w:r>
      <w:r w:rsidR="00B95390" w:rsidRPr="00594965">
        <w:rPr>
          <w:rFonts w:eastAsia="MS Mincho"/>
          <w:sz w:val="22"/>
          <w:szCs w:val="22"/>
        </w:rPr>
        <w:t xml:space="preserve"> 3D </w:t>
      </w:r>
      <w:r w:rsidR="00B95390" w:rsidRPr="00594965">
        <w:rPr>
          <w:rFonts w:eastAsia="MS Mincho"/>
          <w:sz w:val="22"/>
          <w:szCs w:val="22"/>
        </w:rPr>
        <w:t>レンダリングと高いフレームレートによ</w:t>
      </w:r>
      <w:r w:rsidR="00F23348">
        <w:rPr>
          <w:rFonts w:ascii="MS Mincho" w:eastAsia="MS Mincho" w:hAnsi="MS Mincho" w:hint="eastAsia"/>
          <w:sz w:val="22"/>
          <w:szCs w:val="22"/>
          <w:lang w:eastAsia="ja-JP"/>
        </w:rPr>
        <w:t>り臨場感溢れるユーザー体験を提供いたします。</w:t>
      </w:r>
    </w:p>
    <w:p w:rsidR="00B95390" w:rsidRPr="00594965" w:rsidRDefault="00F23348" w:rsidP="00CE04E4">
      <w:pPr>
        <w:widowControl w:val="0"/>
        <w:suppressAutoHyphens w:val="0"/>
        <w:spacing w:beforeLines="150" w:before="360" w:line="360" w:lineRule="auto"/>
        <w:rPr>
          <w:rFonts w:eastAsia="MS Mincho"/>
          <w:sz w:val="22"/>
          <w:szCs w:val="22"/>
          <w:lang w:val="en-US"/>
        </w:rPr>
      </w:pPr>
      <w:r>
        <w:rPr>
          <w:rFonts w:eastAsia="MS Mincho"/>
          <w:sz w:val="22"/>
          <w:szCs w:val="22"/>
        </w:rPr>
        <w:t>新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製品の</w:t>
      </w:r>
      <w:r w:rsidR="00B95390" w:rsidRPr="00594965">
        <w:rPr>
          <w:rFonts w:eastAsia="MS Mincho"/>
          <w:sz w:val="22"/>
          <w:szCs w:val="22"/>
        </w:rPr>
        <w:t xml:space="preserve"> conga-TS97 </w:t>
      </w:r>
      <w:r w:rsidR="00B95390" w:rsidRPr="00594965">
        <w:rPr>
          <w:rFonts w:eastAsia="MS Mincho"/>
          <w:sz w:val="22"/>
          <w:szCs w:val="22"/>
        </w:rPr>
        <w:t>ハイエンドモジュールは、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限られた小</w:t>
      </w:r>
      <w:r w:rsidR="00FE5892">
        <w:rPr>
          <w:rFonts w:eastAsia="MS Mincho"/>
          <w:sz w:val="22"/>
          <w:szCs w:val="22"/>
        </w:rPr>
        <w:t>スペース</w:t>
      </w:r>
      <w:r w:rsidR="00FE5892">
        <w:rPr>
          <w:rFonts w:ascii="MS Mincho" w:eastAsia="MS Mincho" w:hAnsi="MS Mincho" w:hint="eastAsia"/>
          <w:sz w:val="22"/>
          <w:szCs w:val="22"/>
          <w:lang w:eastAsia="ja-JP"/>
        </w:rPr>
        <w:t>の中で</w:t>
      </w:r>
      <w:r w:rsidR="00B95390" w:rsidRPr="00594965">
        <w:rPr>
          <w:rFonts w:eastAsia="MS Mincho"/>
          <w:sz w:val="22"/>
          <w:szCs w:val="22"/>
        </w:rPr>
        <w:t xml:space="preserve"> I/O </w:t>
      </w:r>
      <w:r w:rsidR="00B95390" w:rsidRPr="00594965">
        <w:rPr>
          <w:rFonts w:eastAsia="MS Mincho"/>
          <w:sz w:val="22"/>
          <w:szCs w:val="22"/>
        </w:rPr>
        <w:t>と</w:t>
      </w:r>
      <w:r w:rsidR="00B95390" w:rsidRPr="00594965">
        <w:rPr>
          <w:rFonts w:eastAsia="MS Mincho"/>
          <w:sz w:val="22"/>
          <w:szCs w:val="22"/>
        </w:rPr>
        <w:t xml:space="preserve"> IoT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向け</w:t>
      </w:r>
      <w:r w:rsidR="00B95390" w:rsidRPr="00594965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インターフェイス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の</w:t>
      </w:r>
      <w:r w:rsidR="00B95390" w:rsidRPr="00594965">
        <w:rPr>
          <w:rFonts w:eastAsia="MS Mincho"/>
          <w:sz w:val="22"/>
          <w:szCs w:val="22"/>
        </w:rPr>
        <w:t>カスタマイズ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を必要とする</w:t>
      </w:r>
      <w:r w:rsidR="00B95390" w:rsidRPr="00594965">
        <w:rPr>
          <w:rFonts w:eastAsia="MS Mincho"/>
          <w:sz w:val="22"/>
          <w:szCs w:val="22"/>
        </w:rPr>
        <w:t>アプリケーションにおいて、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最大限</w:t>
      </w:r>
      <w:r w:rsidR="00FE5892">
        <w:rPr>
          <w:rFonts w:ascii="MS Mincho" w:eastAsia="MS Mincho" w:hAnsi="MS Mincho" w:hint="eastAsia"/>
          <w:sz w:val="22"/>
          <w:szCs w:val="22"/>
          <w:lang w:eastAsia="ja-JP"/>
        </w:rPr>
        <w:t>に</w:t>
      </w:r>
      <w:r w:rsidR="00FE5892">
        <w:rPr>
          <w:rFonts w:eastAsia="MS Mincho"/>
          <w:sz w:val="22"/>
          <w:szCs w:val="22"/>
        </w:rPr>
        <w:t>要求</w:t>
      </w:r>
      <w:r w:rsidR="00FE5892">
        <w:rPr>
          <w:rFonts w:ascii="MS Mincho" w:eastAsia="MS Mincho" w:hAnsi="MS Mincho" w:hint="eastAsia"/>
          <w:sz w:val="22"/>
          <w:szCs w:val="22"/>
          <w:lang w:eastAsia="ja-JP"/>
        </w:rPr>
        <w:t>を満たす</w:t>
      </w:r>
      <w:r w:rsidR="00FE5892">
        <w:rPr>
          <w:rFonts w:ascii="MS Mincho" w:eastAsia="MS Mincho" w:hAnsi="MS Mincho" w:hint="eastAsia"/>
          <w:sz w:val="22"/>
          <w:szCs w:val="22"/>
          <w:lang w:eastAsia="ja-JP"/>
        </w:rPr>
        <w:lastRenderedPageBreak/>
        <w:t>ために</w:t>
      </w:r>
      <w:r w:rsidR="00B95390" w:rsidRPr="00594965">
        <w:rPr>
          <w:rFonts w:eastAsia="MS Mincho"/>
          <w:sz w:val="22"/>
          <w:szCs w:val="22"/>
        </w:rPr>
        <w:t>設計されています。</w:t>
      </w:r>
      <w:r w:rsidR="00B95390" w:rsidRPr="00594965">
        <w:rPr>
          <w:rFonts w:eastAsia="MS Mincho"/>
          <w:sz w:val="22"/>
          <w:szCs w:val="22"/>
        </w:rPr>
        <w:t xml:space="preserve"> Intel® Core™ </w:t>
      </w:r>
      <w:r w:rsidR="00B95390" w:rsidRPr="00594965">
        <w:rPr>
          <w:rFonts w:eastAsia="MS Mincho"/>
          <w:kern w:val="22"/>
          <w:sz w:val="22"/>
          <w:szCs w:val="22"/>
        </w:rPr>
        <w:t>プロセッサーを基盤とするモジュールは、</w:t>
      </w:r>
      <w:r>
        <w:rPr>
          <w:rFonts w:ascii="MS Mincho" w:eastAsia="MS Mincho" w:hAnsi="MS Mincho" w:hint="eastAsia"/>
          <w:kern w:val="22"/>
          <w:sz w:val="22"/>
          <w:szCs w:val="22"/>
          <w:lang w:eastAsia="ja-JP" w:bidi="ar-SA"/>
        </w:rPr>
        <w:t>産業</w:t>
      </w:r>
      <w:r>
        <w:rPr>
          <w:rFonts w:eastAsia="MS Mincho"/>
          <w:kern w:val="22"/>
          <w:sz w:val="22"/>
          <w:szCs w:val="22"/>
        </w:rPr>
        <w:t>オートメーション</w:t>
      </w:r>
      <w:r>
        <w:rPr>
          <w:rFonts w:ascii="MS Mincho" w:eastAsia="MS Mincho" w:hAnsi="MS Mincho" w:hint="eastAsia"/>
          <w:kern w:val="22"/>
          <w:sz w:val="22"/>
          <w:szCs w:val="22"/>
          <w:lang w:eastAsia="ja-JP"/>
        </w:rPr>
        <w:t>、医用</w:t>
      </w:r>
      <w:r>
        <w:rPr>
          <w:rFonts w:eastAsia="MS Mincho"/>
          <w:kern w:val="22"/>
          <w:sz w:val="22"/>
          <w:szCs w:val="22"/>
        </w:rPr>
        <w:t>、</w:t>
      </w:r>
      <w:r>
        <w:rPr>
          <w:rFonts w:ascii="MS Mincho" w:eastAsia="MS Mincho" w:hAnsi="MS Mincho" w:hint="eastAsia"/>
          <w:kern w:val="22"/>
          <w:sz w:val="22"/>
          <w:szCs w:val="22"/>
          <w:lang w:eastAsia="ja-JP"/>
        </w:rPr>
        <w:t>リテール</w:t>
      </w:r>
      <w:r w:rsidR="00B95390" w:rsidRPr="00594965">
        <w:rPr>
          <w:rFonts w:eastAsia="MS Mincho"/>
          <w:kern w:val="22"/>
          <w:sz w:val="22"/>
          <w:szCs w:val="22"/>
        </w:rPr>
        <w:t>、ゲーム</w:t>
      </w:r>
      <w:r>
        <w:rPr>
          <w:rFonts w:ascii="MS Mincho" w:eastAsia="MS Mincho" w:hAnsi="MS Mincho" w:hint="eastAsia"/>
          <w:kern w:val="22"/>
          <w:sz w:val="22"/>
          <w:szCs w:val="22"/>
          <w:lang w:eastAsia="ja-JP"/>
        </w:rPr>
        <w:t>など</w:t>
      </w:r>
      <w:r w:rsidR="00B95390" w:rsidRPr="00594965">
        <w:rPr>
          <w:rFonts w:eastAsia="MS Mincho"/>
          <w:kern w:val="22"/>
          <w:sz w:val="22"/>
          <w:szCs w:val="22"/>
        </w:rPr>
        <w:t>に適しており</w:t>
      </w:r>
      <w:r>
        <w:rPr>
          <w:rFonts w:ascii="MS Mincho" w:eastAsia="MS Mincho" w:hAnsi="MS Mincho" w:hint="eastAsia"/>
          <w:kern w:val="22"/>
          <w:sz w:val="22"/>
          <w:szCs w:val="22"/>
          <w:lang w:eastAsia="ja-JP"/>
        </w:rPr>
        <w:t>ます。また、</w:t>
      </w:r>
      <w:r w:rsidR="00B95390" w:rsidRPr="00594965">
        <w:rPr>
          <w:rFonts w:eastAsia="MS Mincho"/>
          <w:kern w:val="22"/>
          <w:sz w:val="22"/>
          <w:szCs w:val="22"/>
        </w:rPr>
        <w:t xml:space="preserve">Intel® Xeon® </w:t>
      </w:r>
      <w:r w:rsidR="00B95390" w:rsidRPr="00594965">
        <w:rPr>
          <w:rFonts w:eastAsia="MS Mincho"/>
          <w:kern w:val="22"/>
          <w:sz w:val="22"/>
          <w:szCs w:val="22"/>
        </w:rPr>
        <w:t>プロセッサーを基盤とするモジ</w:t>
      </w:r>
      <w:r>
        <w:rPr>
          <w:rFonts w:eastAsia="MS Mincho"/>
          <w:kern w:val="22"/>
          <w:sz w:val="22"/>
          <w:szCs w:val="22"/>
        </w:rPr>
        <w:t>ュールは業界標準のサーバープラットフォーム向けに設計されて</w:t>
      </w:r>
      <w:r>
        <w:rPr>
          <w:rFonts w:ascii="MS Mincho" w:eastAsia="MS Mincho" w:hAnsi="MS Mincho" w:hint="eastAsia"/>
          <w:kern w:val="22"/>
          <w:sz w:val="22"/>
          <w:szCs w:val="22"/>
          <w:lang w:eastAsia="ja-JP"/>
        </w:rPr>
        <w:t>おり、</w:t>
      </w:r>
      <w:r w:rsidR="00B95390" w:rsidRPr="00594965">
        <w:rPr>
          <w:rFonts w:eastAsia="MS Mincho"/>
          <w:sz w:val="22"/>
          <w:szCs w:val="22"/>
        </w:rPr>
        <w:t>キャリアグレードのエッジノードサーバーや記録密度の高い</w:t>
      </w:r>
      <w:r w:rsidR="00B95390" w:rsidRPr="00594965">
        <w:rPr>
          <w:rFonts w:eastAsia="MS Mincho"/>
          <w:sz w:val="22"/>
          <w:szCs w:val="22"/>
        </w:rPr>
        <w:t xml:space="preserve"> (</w:t>
      </w:r>
      <w:r w:rsidR="00B95390" w:rsidRPr="00594965">
        <w:rPr>
          <w:rFonts w:eastAsia="MS Mincho"/>
          <w:sz w:val="22"/>
          <w:szCs w:val="22"/>
        </w:rPr>
        <w:t>またはフットプリントが最小の</w:t>
      </w:r>
      <w:r w:rsidR="00B95390" w:rsidRPr="00594965">
        <w:rPr>
          <w:rFonts w:eastAsia="MS Mincho"/>
          <w:sz w:val="22"/>
          <w:szCs w:val="22"/>
        </w:rPr>
        <w:t xml:space="preserve">) </w:t>
      </w:r>
      <w:r w:rsidR="00B95390" w:rsidRPr="00594965">
        <w:rPr>
          <w:rFonts w:eastAsia="MS Mincho"/>
          <w:sz w:val="22"/>
          <w:szCs w:val="22"/>
        </w:rPr>
        <w:t>産業クラウドサーバー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向けとなっております</w:t>
      </w:r>
      <w:r w:rsidR="00B95390" w:rsidRPr="00594965">
        <w:rPr>
          <w:rFonts w:eastAsia="MS Mincho"/>
          <w:sz w:val="22"/>
          <w:szCs w:val="22"/>
        </w:rPr>
        <w:t>。</w:t>
      </w:r>
      <w:r w:rsidR="00B95390" w:rsidRPr="00594965">
        <w:rPr>
          <w:rFonts w:eastAsia="MS Mincho"/>
          <w:sz w:val="22"/>
          <w:szCs w:val="22"/>
        </w:rPr>
        <w:t xml:space="preserve"> </w:t>
      </w:r>
      <w:r w:rsidR="00B95390" w:rsidRPr="00594965">
        <w:rPr>
          <w:rFonts w:eastAsia="MS Mincho"/>
          <w:sz w:val="22"/>
          <w:szCs w:val="22"/>
        </w:rPr>
        <w:t>統合型</w:t>
      </w:r>
      <w:r w:rsidR="00B95390" w:rsidRPr="00594965">
        <w:rPr>
          <w:rFonts w:eastAsia="MS Mincho"/>
          <w:sz w:val="22"/>
          <w:szCs w:val="22"/>
        </w:rPr>
        <w:t xml:space="preserve"> Intel® Iris™ Pro </w:t>
      </w:r>
      <w:r w:rsidR="00B95390" w:rsidRPr="00594965">
        <w:rPr>
          <w:rFonts w:eastAsia="MS Mincho"/>
          <w:sz w:val="22"/>
          <w:szCs w:val="22"/>
        </w:rPr>
        <w:t>テクノロジーの高いグラフィックス性能は、リアルタイム動画変換機能と</w:t>
      </w:r>
      <w:r w:rsidR="00E579C6">
        <w:rPr>
          <w:rFonts w:eastAsia="MS Mincho" w:hint="eastAsia"/>
          <w:sz w:val="22"/>
          <w:szCs w:val="22"/>
          <w:lang w:eastAsia="ja-JP" w:bidi="ar-SA"/>
        </w:rPr>
        <w:t>NFV</w:t>
      </w:r>
      <w:r w:rsidR="00B95390" w:rsidRPr="00594965">
        <w:rPr>
          <w:rFonts w:eastAsia="MS Mincho"/>
          <w:sz w:val="22"/>
          <w:szCs w:val="22"/>
        </w:rPr>
        <w:t xml:space="preserve"> </w:t>
      </w:r>
      <w:r w:rsidR="00B95390" w:rsidRPr="00594965">
        <w:rPr>
          <w:rFonts w:eastAsia="MS Mincho"/>
          <w:sz w:val="22"/>
          <w:szCs w:val="22"/>
        </w:rPr>
        <w:t>を備えたコンテンツ配</w:t>
      </w:r>
      <w:r w:rsidR="00E579C6">
        <w:rPr>
          <w:rFonts w:eastAsia="MS Mincho"/>
          <w:sz w:val="22"/>
          <w:szCs w:val="22"/>
        </w:rPr>
        <w:t>信プラットフォーム用のキャリアグレードアプリケーションに有効</w:t>
      </w:r>
      <w:r w:rsidR="00E579C6">
        <w:rPr>
          <w:rFonts w:eastAsia="MS Mincho" w:hint="eastAsia"/>
          <w:sz w:val="22"/>
          <w:szCs w:val="22"/>
          <w:lang w:eastAsia="ja-JP" w:bidi="ar-SA"/>
        </w:rPr>
        <w:t>で、</w:t>
      </w:r>
      <w:r w:rsidR="00B95390" w:rsidRPr="00594965">
        <w:rPr>
          <w:rFonts w:eastAsia="MS Mincho"/>
          <w:sz w:val="22"/>
          <w:szCs w:val="22"/>
        </w:rPr>
        <w:t>自律走行車といった</w:t>
      </w:r>
      <w:r w:rsidR="00D836BD">
        <w:rPr>
          <w:rFonts w:ascii="MS Mincho" w:eastAsia="MS Mincho" w:hAnsi="MS Mincho" w:hint="eastAsia"/>
          <w:sz w:val="22"/>
          <w:szCs w:val="22"/>
          <w:lang w:eastAsia="ja-JP"/>
        </w:rPr>
        <w:t>重要</w:t>
      </w:r>
      <w:r w:rsidR="00B95390" w:rsidRPr="00594965">
        <w:rPr>
          <w:rFonts w:eastAsia="MS Mincho"/>
          <w:sz w:val="22"/>
          <w:szCs w:val="22"/>
        </w:rPr>
        <w:t>な状況の認識タスクの遂行が要求される産業用アプリケーションにも適しています。</w:t>
      </w:r>
      <w:r w:rsidR="00B95390" w:rsidRPr="00594965">
        <w:rPr>
          <w:rFonts w:eastAsia="MS Mincho"/>
          <w:sz w:val="22"/>
          <w:szCs w:val="22"/>
        </w:rPr>
        <w:t xml:space="preserve"> GPGPU </w:t>
      </w:r>
      <w:r w:rsidR="00B95390" w:rsidRPr="00594965">
        <w:rPr>
          <w:rFonts w:eastAsia="MS Mincho"/>
          <w:sz w:val="22"/>
          <w:szCs w:val="22"/>
        </w:rPr>
        <w:t>ベースのアプリケーションでは、並列ディープパケットインスペクションやコンテンツの暗号化・復号化にも</w:t>
      </w:r>
      <w:r w:rsidR="00E579C6">
        <w:rPr>
          <w:rFonts w:ascii="MS Mincho" w:eastAsia="MS Mincho" w:hAnsi="MS Mincho" w:hint="eastAsia"/>
          <w:sz w:val="22"/>
          <w:szCs w:val="22"/>
          <w:lang w:eastAsia="ja-JP"/>
        </w:rPr>
        <w:t>活用され、</w:t>
      </w:r>
      <w:r w:rsidR="00B95390" w:rsidRPr="00594965">
        <w:rPr>
          <w:rFonts w:eastAsia="MS Mincho"/>
          <w:sz w:val="22"/>
          <w:szCs w:val="22"/>
        </w:rPr>
        <w:t xml:space="preserve"> </w:t>
      </w:r>
      <w:r w:rsidR="00B95390" w:rsidRPr="00594965">
        <w:rPr>
          <w:rFonts w:eastAsia="MS Mincho"/>
          <w:sz w:val="22"/>
          <w:szCs w:val="22"/>
        </w:rPr>
        <w:t>サーバーベ</w:t>
      </w:r>
      <w:r w:rsidR="00E579C6">
        <w:rPr>
          <w:rFonts w:eastAsia="MS Mincho"/>
          <w:sz w:val="22"/>
          <w:szCs w:val="22"/>
        </w:rPr>
        <w:t>ースのアプリケーションでは、グラフィックスエンジン</w:t>
      </w:r>
      <w:r w:rsidR="00B95390" w:rsidRPr="00594965">
        <w:rPr>
          <w:rFonts w:eastAsia="MS Mincho"/>
          <w:sz w:val="22"/>
          <w:szCs w:val="22"/>
        </w:rPr>
        <w:t>分散型クライアント</w:t>
      </w:r>
      <w:r w:rsidR="00E579C6">
        <w:rPr>
          <w:rFonts w:ascii="MS Mincho" w:eastAsia="MS Mincho" w:hAnsi="MS Mincho" w:hint="eastAsia"/>
          <w:sz w:val="22"/>
          <w:szCs w:val="22"/>
          <w:lang w:eastAsia="ja-JP"/>
        </w:rPr>
        <w:t>向けとして</w:t>
      </w:r>
      <w:r w:rsidR="00B95390" w:rsidRPr="00594965">
        <w:rPr>
          <w:rFonts w:eastAsia="MS Mincho"/>
          <w:sz w:val="22"/>
          <w:szCs w:val="22"/>
        </w:rPr>
        <w:t>CAD</w:t>
      </w:r>
      <w:r w:rsidR="00B95390" w:rsidRPr="00594965">
        <w:rPr>
          <w:rFonts w:eastAsia="MS Mincho"/>
          <w:sz w:val="22"/>
          <w:szCs w:val="22"/>
        </w:rPr>
        <w:t>、</w:t>
      </w:r>
      <w:r w:rsidR="00B95390" w:rsidRPr="00594965">
        <w:rPr>
          <w:rFonts w:eastAsia="MS Mincho"/>
          <w:sz w:val="22"/>
          <w:szCs w:val="22"/>
        </w:rPr>
        <w:t xml:space="preserve">3D </w:t>
      </w:r>
      <w:r w:rsidR="00E579C6">
        <w:rPr>
          <w:rFonts w:eastAsia="MS Mincho"/>
          <w:sz w:val="22"/>
          <w:szCs w:val="22"/>
        </w:rPr>
        <w:t>モデリング、ビデオレンダリング</w:t>
      </w:r>
      <w:r w:rsidR="00E579C6">
        <w:rPr>
          <w:rFonts w:ascii="MS Mincho" w:eastAsia="MS Mincho" w:hAnsi="MS Mincho" w:hint="eastAsia"/>
          <w:sz w:val="22"/>
          <w:szCs w:val="22"/>
          <w:lang w:eastAsia="ja-JP"/>
        </w:rPr>
        <w:t>などで</w:t>
      </w:r>
      <w:r w:rsidR="00B95390" w:rsidRPr="00594965">
        <w:rPr>
          <w:rFonts w:eastAsia="MS Mincho"/>
          <w:sz w:val="22"/>
          <w:szCs w:val="22"/>
        </w:rPr>
        <w:t>表現力に富み、</w:t>
      </w:r>
      <w:r w:rsidR="00835394">
        <w:rPr>
          <w:rFonts w:ascii="MS Mincho" w:eastAsia="MS Mincho" w:hAnsi="MS Mincho" w:hint="eastAsia"/>
          <w:sz w:val="22"/>
          <w:szCs w:val="22"/>
          <w:lang w:eastAsia="ja-JP"/>
        </w:rPr>
        <w:t>高品質の</w:t>
      </w:r>
      <w:r w:rsidR="00B95390" w:rsidRPr="00594965">
        <w:rPr>
          <w:rFonts w:eastAsia="MS Mincho"/>
          <w:sz w:val="22"/>
          <w:szCs w:val="22"/>
        </w:rPr>
        <w:t xml:space="preserve">3D </w:t>
      </w:r>
      <w:r w:rsidR="00B95390" w:rsidRPr="00594965">
        <w:rPr>
          <w:rFonts w:eastAsia="MS Mincho"/>
          <w:sz w:val="22"/>
          <w:szCs w:val="22"/>
        </w:rPr>
        <w:t>性能を実現します。</w:t>
      </w:r>
    </w:p>
    <w:p w:rsidR="00835394" w:rsidRDefault="00EB13C2" w:rsidP="00CE04E4">
      <w:pPr>
        <w:widowControl w:val="0"/>
        <w:suppressAutoHyphens w:val="0"/>
        <w:spacing w:beforeLines="150" w:before="360" w:line="360" w:lineRule="auto"/>
        <w:rPr>
          <w:rFonts w:eastAsia="MS Mincho"/>
          <w:sz w:val="22"/>
          <w:szCs w:val="22"/>
          <w:lang w:eastAsia="ja-JP"/>
        </w:rPr>
      </w:pPr>
      <w:r>
        <w:rPr>
          <w:rFonts w:ascii="MS Mincho" w:eastAsia="MS Mincho" w:hAnsi="MS Mincho" w:hint="eastAsia"/>
          <w:sz w:val="22"/>
          <w:szCs w:val="22"/>
          <w:lang w:eastAsia="ja-JP"/>
        </w:rPr>
        <w:t>マイクロアーキテクチャー</w:t>
      </w:r>
      <w:r w:rsidRPr="00594965">
        <w:rPr>
          <w:rFonts w:eastAsia="MS Mincho"/>
          <w:sz w:val="22"/>
          <w:szCs w:val="22"/>
        </w:rPr>
        <w:t>14nm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プロセス</w:t>
      </w:r>
      <w:r w:rsidRPr="00594965">
        <w:rPr>
          <w:rFonts w:eastAsia="MS Mincho"/>
          <w:sz w:val="22"/>
          <w:szCs w:val="22"/>
        </w:rPr>
        <w:t>で製造され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た</w:t>
      </w:r>
      <w:r w:rsidR="00E579C6">
        <w:rPr>
          <w:rFonts w:eastAsia="MS Mincho"/>
          <w:sz w:val="22"/>
          <w:szCs w:val="22"/>
        </w:rPr>
        <w:t>新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製品は、パフォーマンスやTDP</w:t>
      </w:r>
      <w:r w:rsidR="00984840">
        <w:rPr>
          <w:rFonts w:ascii="MS Mincho" w:eastAsia="MS Mincho" w:hAnsi="MS Mincho" w:hint="eastAsia"/>
          <w:sz w:val="22"/>
          <w:szCs w:val="22"/>
          <w:lang w:eastAsia="ja-JP"/>
        </w:rPr>
        <w:t>も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向上</w:t>
      </w:r>
      <w:r w:rsidR="00835394">
        <w:rPr>
          <w:rFonts w:ascii="MS Mincho" w:eastAsia="MS Mincho" w:hAnsi="MS Mincho" w:hint="eastAsia"/>
          <w:sz w:val="22"/>
          <w:szCs w:val="22"/>
          <w:lang w:eastAsia="ja-JP"/>
        </w:rPr>
        <w:t>され、同プロセスで製造された現行製品から</w:t>
      </w:r>
      <w:r w:rsidR="00B95390" w:rsidRPr="00594965">
        <w:rPr>
          <w:rFonts w:eastAsia="MS Mincho"/>
          <w:sz w:val="22"/>
          <w:szCs w:val="22"/>
        </w:rPr>
        <w:t>素早く効率的に性能のアップグレード</w:t>
      </w:r>
      <w:r w:rsidR="00B95390" w:rsidRPr="00594965">
        <w:rPr>
          <w:rFonts w:eastAsia="MS Mincho"/>
          <w:sz w:val="22"/>
          <w:szCs w:val="22"/>
        </w:rPr>
        <w:t xml:space="preserve"> </w:t>
      </w:r>
      <w:r w:rsidR="00B95390" w:rsidRPr="00594965">
        <w:rPr>
          <w:rFonts w:eastAsia="MS Mincho"/>
          <w:sz w:val="22"/>
          <w:szCs w:val="22"/>
        </w:rPr>
        <w:t>を実施できます。</w:t>
      </w:r>
    </w:p>
    <w:p w:rsidR="00B95390" w:rsidRPr="00594965" w:rsidRDefault="00B95390" w:rsidP="00CE04E4">
      <w:pPr>
        <w:widowControl w:val="0"/>
        <w:suppressAutoHyphens w:val="0"/>
        <w:spacing w:beforeLines="150" w:before="360" w:line="360" w:lineRule="auto"/>
        <w:rPr>
          <w:rFonts w:eastAsia="MS Mincho"/>
          <w:b/>
          <w:sz w:val="22"/>
          <w:szCs w:val="22"/>
          <w:lang w:val="en-US"/>
        </w:rPr>
      </w:pPr>
      <w:r w:rsidRPr="00594965">
        <w:rPr>
          <w:rFonts w:eastAsia="MS Mincho"/>
          <w:b/>
          <w:sz w:val="22"/>
          <w:szCs w:val="22"/>
        </w:rPr>
        <w:t>機能詳細</w:t>
      </w:r>
    </w:p>
    <w:p w:rsidR="00B95390" w:rsidRPr="0017344A" w:rsidRDefault="00B95390" w:rsidP="009431D8">
      <w:pPr>
        <w:widowControl w:val="0"/>
        <w:suppressAutoHyphens w:val="0"/>
        <w:spacing w:line="360" w:lineRule="auto"/>
        <w:rPr>
          <w:rFonts w:ascii="MS Mincho" w:eastAsia="MS Mincho" w:hAnsi="MS Mincho"/>
          <w:sz w:val="22"/>
          <w:szCs w:val="22"/>
          <w:lang w:eastAsia="ja-JP"/>
        </w:rPr>
      </w:pPr>
      <w:r w:rsidRPr="00594965">
        <w:rPr>
          <w:rFonts w:eastAsia="MS Mincho"/>
          <w:sz w:val="22"/>
          <w:szCs w:val="22"/>
        </w:rPr>
        <w:t xml:space="preserve">conga-TS97 </w:t>
      </w:r>
      <w:r w:rsidRPr="00594965">
        <w:rPr>
          <w:rFonts w:eastAsia="MS Mincho"/>
          <w:sz w:val="22"/>
          <w:szCs w:val="22"/>
        </w:rPr>
        <w:t>モジュールは最新の</w:t>
      </w:r>
      <w:r w:rsidRPr="00594965">
        <w:rPr>
          <w:rFonts w:eastAsia="MS Mincho"/>
          <w:sz w:val="22"/>
          <w:szCs w:val="22"/>
        </w:rPr>
        <w:t xml:space="preserve"> 14nm </w:t>
      </w:r>
      <w:r w:rsidRPr="00594965">
        <w:rPr>
          <w:rFonts w:eastAsia="MS Mincho"/>
          <w:sz w:val="22"/>
          <w:szCs w:val="22"/>
        </w:rPr>
        <w:t>クアッドコア</w:t>
      </w:r>
      <w:r w:rsidRPr="00594965">
        <w:rPr>
          <w:rFonts w:eastAsia="MS Mincho"/>
          <w:sz w:val="22"/>
          <w:szCs w:val="22"/>
        </w:rPr>
        <w:t xml:space="preserve"> Intel® Core™ </w:t>
      </w:r>
      <w:r w:rsidRPr="00594965">
        <w:rPr>
          <w:rFonts w:eastAsia="MS Mincho"/>
          <w:sz w:val="22"/>
          <w:szCs w:val="22"/>
        </w:rPr>
        <w:t>および</w:t>
      </w:r>
      <w:r w:rsidRPr="00594965">
        <w:rPr>
          <w:rFonts w:eastAsia="MS Mincho"/>
          <w:sz w:val="22"/>
          <w:szCs w:val="22"/>
        </w:rPr>
        <w:t xml:space="preserve"> Xeon® </w:t>
      </w:r>
      <w:r w:rsidRPr="00594965">
        <w:rPr>
          <w:rFonts w:eastAsia="MS Mincho"/>
          <w:sz w:val="22"/>
          <w:szCs w:val="22"/>
        </w:rPr>
        <w:t>プロセッサーを備え、</w:t>
      </w:r>
      <w:r w:rsidR="0017344A">
        <w:rPr>
          <w:rFonts w:eastAsia="MS Mincho" w:hint="eastAsia"/>
          <w:sz w:val="22"/>
          <w:szCs w:val="22"/>
          <w:lang w:eastAsia="ja-JP"/>
        </w:rPr>
        <w:t xml:space="preserve">L2 </w:t>
      </w:r>
      <w:r w:rsidR="0017344A">
        <w:rPr>
          <w:rFonts w:eastAsia="MS Mincho" w:hint="eastAsia"/>
          <w:sz w:val="22"/>
          <w:szCs w:val="22"/>
          <w:lang w:eastAsia="ja-JP"/>
        </w:rPr>
        <w:t>キャッシュ</w:t>
      </w:r>
      <w:r w:rsidR="0017344A">
        <w:rPr>
          <w:rFonts w:ascii="MS Mincho" w:eastAsia="MS Mincho" w:hAnsi="MS Mincho" w:hint="eastAsia"/>
          <w:sz w:val="22"/>
          <w:szCs w:val="22"/>
          <w:lang w:eastAsia="ja-JP" w:bidi="ar-SA"/>
        </w:rPr>
        <w:t xml:space="preserve">6MB、 </w:t>
      </w:r>
      <w:r w:rsidR="0017344A">
        <w:rPr>
          <w:rFonts w:eastAsia="MS Mincho" w:hint="eastAsia"/>
          <w:sz w:val="22"/>
          <w:szCs w:val="22"/>
          <w:lang w:eastAsia="ja-JP"/>
        </w:rPr>
        <w:t xml:space="preserve">TDP </w:t>
      </w:r>
      <w:r w:rsidRPr="00594965">
        <w:rPr>
          <w:rFonts w:eastAsia="MS Mincho"/>
          <w:sz w:val="22"/>
          <w:szCs w:val="22"/>
        </w:rPr>
        <w:t>47</w:t>
      </w:r>
      <w:r w:rsidR="0017344A">
        <w:rPr>
          <w:rFonts w:eastAsia="MS Mincho" w:hint="eastAsia"/>
          <w:sz w:val="22"/>
          <w:szCs w:val="22"/>
          <w:lang w:eastAsia="ja-JP"/>
        </w:rPr>
        <w:t>W</w:t>
      </w:r>
      <w:r w:rsidRPr="00594965">
        <w:rPr>
          <w:rFonts w:eastAsia="MS Mincho"/>
          <w:sz w:val="22"/>
          <w:szCs w:val="22"/>
        </w:rPr>
        <w:t xml:space="preserve"> </w:t>
      </w:r>
      <w:r w:rsidRPr="00594965">
        <w:rPr>
          <w:rFonts w:eastAsia="MS Mincho"/>
          <w:sz w:val="22"/>
          <w:szCs w:val="22"/>
        </w:rPr>
        <w:t>を実現します。</w:t>
      </w:r>
      <w:r w:rsidR="0017344A">
        <w:rPr>
          <w:rFonts w:ascii="MS Mincho" w:eastAsia="MS Mincho" w:hAnsi="MS Mincho" w:hint="eastAsia"/>
          <w:sz w:val="22"/>
          <w:szCs w:val="22"/>
          <w:lang w:eastAsia="ja-JP" w:bidi="ar-SA"/>
        </w:rPr>
        <w:t>搭載する</w:t>
      </w:r>
      <w:r w:rsidRPr="00594965">
        <w:rPr>
          <w:rFonts w:eastAsia="MS Mincho"/>
          <w:sz w:val="22"/>
          <w:szCs w:val="22"/>
        </w:rPr>
        <w:t xml:space="preserve">Intel® </w:t>
      </w:r>
      <w:r w:rsidRPr="00594965">
        <w:rPr>
          <w:rFonts w:eastAsia="MS Mincho"/>
          <w:sz w:val="22"/>
          <w:szCs w:val="22"/>
        </w:rPr>
        <w:t>プロセッサーは</w:t>
      </w:r>
      <w:r w:rsidRPr="00594965">
        <w:rPr>
          <w:rFonts w:eastAsia="MS Mincho"/>
          <w:sz w:val="22"/>
          <w:szCs w:val="22"/>
        </w:rPr>
        <w:t xml:space="preserve"> Core i7-5700EQ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>Core i7-5850EQ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>Xeon E3-1258L v4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 xml:space="preserve">E3-1278L v4 </w:t>
      </w:r>
      <w:r w:rsidR="0017344A">
        <w:rPr>
          <w:rFonts w:ascii="MS Mincho" w:eastAsia="MS Mincho" w:hAnsi="MS Mincho" w:hint="eastAsia"/>
          <w:sz w:val="22"/>
          <w:szCs w:val="22"/>
          <w:lang w:eastAsia="ja-JP"/>
        </w:rPr>
        <w:t>になりま</w:t>
      </w:r>
      <w:r w:rsidRPr="00594965">
        <w:rPr>
          <w:rFonts w:eastAsia="MS Mincho"/>
          <w:sz w:val="22"/>
          <w:szCs w:val="22"/>
        </w:rPr>
        <w:t>す。</w:t>
      </w:r>
      <w:r w:rsidRPr="00594965">
        <w:rPr>
          <w:rFonts w:eastAsia="MS Mincho"/>
          <w:sz w:val="22"/>
          <w:szCs w:val="22"/>
        </w:rPr>
        <w:t>DDR3L</w:t>
      </w:r>
      <w:r w:rsidR="0017344A">
        <w:rPr>
          <w:rFonts w:ascii="MS Mincho" w:eastAsia="MS Mincho" w:hAnsi="MS Mincho" w:hint="eastAsia"/>
          <w:sz w:val="22"/>
          <w:szCs w:val="22"/>
          <w:lang w:eastAsia="ja-JP"/>
        </w:rPr>
        <w:t>-1600 32GB</w:t>
      </w:r>
      <w:r w:rsidRPr="00594965">
        <w:rPr>
          <w:rFonts w:eastAsia="MS Mincho"/>
          <w:sz w:val="22"/>
          <w:szCs w:val="22"/>
        </w:rPr>
        <w:t>メモリのサポート</w:t>
      </w:r>
      <w:r w:rsidR="0017344A">
        <w:rPr>
          <w:rFonts w:eastAsia="MS Mincho" w:hint="eastAsia"/>
          <w:sz w:val="22"/>
          <w:szCs w:val="22"/>
          <w:lang w:eastAsia="ja-JP" w:bidi="ar-SA"/>
        </w:rPr>
        <w:t>で</w:t>
      </w:r>
      <w:r w:rsidR="00F23348">
        <w:rPr>
          <w:rFonts w:eastAsia="MS Mincho"/>
          <w:sz w:val="22"/>
          <w:szCs w:val="22"/>
        </w:rPr>
        <w:t>サーバーレベル</w:t>
      </w:r>
      <w:r w:rsidRPr="00594965">
        <w:rPr>
          <w:rFonts w:eastAsia="MS Mincho"/>
          <w:sz w:val="22"/>
          <w:szCs w:val="22"/>
        </w:rPr>
        <w:t>の</w:t>
      </w:r>
      <w:r w:rsidR="0017344A" w:rsidRPr="00594965">
        <w:rPr>
          <w:rFonts w:eastAsia="MS Mincho"/>
          <w:sz w:val="22"/>
          <w:szCs w:val="22"/>
        </w:rPr>
        <w:t>データ量の多いアプリケーショ</w:t>
      </w:r>
      <w:r w:rsidR="0017344A">
        <w:rPr>
          <w:rFonts w:ascii="MS Mincho" w:eastAsia="MS Mincho" w:hAnsi="MS Mincho" w:hint="eastAsia"/>
          <w:sz w:val="22"/>
          <w:szCs w:val="22"/>
          <w:lang w:eastAsia="ja-JP"/>
        </w:rPr>
        <w:t>ンの</w:t>
      </w:r>
      <w:r w:rsidR="0017344A">
        <w:rPr>
          <w:rFonts w:eastAsia="MS Mincho"/>
          <w:sz w:val="22"/>
          <w:szCs w:val="22"/>
        </w:rPr>
        <w:t>要件を満たしており</w:t>
      </w:r>
      <w:r w:rsidR="0017344A">
        <w:rPr>
          <w:rFonts w:ascii="MS Mincho" w:eastAsia="MS Mincho" w:hAnsi="MS Mincho" w:hint="eastAsia"/>
          <w:sz w:val="22"/>
          <w:szCs w:val="22"/>
          <w:lang w:eastAsia="ja-JP"/>
        </w:rPr>
        <w:t>、</w:t>
      </w:r>
      <w:r w:rsidRPr="00594965">
        <w:rPr>
          <w:rFonts w:eastAsia="MS Mincho"/>
          <w:sz w:val="22"/>
          <w:szCs w:val="22"/>
        </w:rPr>
        <w:t xml:space="preserve"> AVX 2.0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>SSE 4.2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 xml:space="preserve">OpenCL 2.0 </w:t>
      </w:r>
      <w:r w:rsidRPr="00594965">
        <w:rPr>
          <w:rFonts w:eastAsia="MS Mincho"/>
          <w:sz w:val="22"/>
          <w:szCs w:val="22"/>
        </w:rPr>
        <w:t>対応</w:t>
      </w:r>
      <w:r w:rsidR="0017344A">
        <w:rPr>
          <w:rFonts w:ascii="MS Mincho" w:eastAsia="MS Mincho" w:hAnsi="MS Mincho" w:hint="eastAsia"/>
          <w:sz w:val="22"/>
          <w:szCs w:val="22"/>
          <w:lang w:eastAsia="ja-JP"/>
        </w:rPr>
        <w:t>により</w:t>
      </w:r>
      <w:r w:rsidRPr="00594965">
        <w:rPr>
          <w:rFonts w:eastAsia="MS Mincho"/>
          <w:sz w:val="22"/>
          <w:szCs w:val="22"/>
        </w:rPr>
        <w:t>、高並列</w:t>
      </w:r>
      <w:r w:rsidR="0017344A">
        <w:rPr>
          <w:rFonts w:ascii="MS Mincho" w:eastAsia="MS Mincho" w:hAnsi="MS Mincho" w:hint="eastAsia"/>
          <w:sz w:val="22"/>
          <w:szCs w:val="22"/>
          <w:lang w:eastAsia="ja-JP"/>
        </w:rPr>
        <w:t>演算</w:t>
      </w:r>
      <w:r w:rsidRPr="00594965">
        <w:rPr>
          <w:rFonts w:eastAsia="MS Mincho"/>
          <w:sz w:val="22"/>
          <w:szCs w:val="22"/>
        </w:rPr>
        <w:t>を素早く効率的に処理することもできます。</w:t>
      </w:r>
    </w:p>
    <w:p w:rsidR="00B95390" w:rsidRPr="00594965" w:rsidRDefault="00B95390" w:rsidP="00CE04E4">
      <w:pPr>
        <w:widowControl w:val="0"/>
        <w:suppressAutoHyphens w:val="0"/>
        <w:spacing w:beforeLines="150" w:before="360" w:line="360" w:lineRule="auto"/>
        <w:rPr>
          <w:rFonts w:eastAsia="MS Mincho"/>
          <w:sz w:val="22"/>
          <w:szCs w:val="22"/>
          <w:lang w:val="en-US"/>
        </w:rPr>
      </w:pPr>
      <w:r w:rsidRPr="00594965">
        <w:rPr>
          <w:rFonts w:eastAsia="MS Mincho"/>
          <w:sz w:val="22"/>
          <w:szCs w:val="22"/>
        </w:rPr>
        <w:t xml:space="preserve"> Intel® Gen 8 HD </w:t>
      </w:r>
      <w:r w:rsidR="00621921">
        <w:rPr>
          <w:rFonts w:eastAsia="MS Mincho"/>
          <w:sz w:val="22"/>
          <w:szCs w:val="22"/>
        </w:rPr>
        <w:t>グラフィックス</w:t>
      </w:r>
      <w:r w:rsidR="00621921">
        <w:rPr>
          <w:rFonts w:ascii="MS Mincho" w:eastAsia="MS Mincho" w:hAnsi="MS Mincho" w:hint="eastAsia"/>
          <w:sz w:val="22"/>
          <w:szCs w:val="22"/>
          <w:lang w:eastAsia="ja-JP"/>
        </w:rPr>
        <w:t>の</w:t>
      </w:r>
      <w:r w:rsidR="0017344A" w:rsidRPr="00594965">
        <w:rPr>
          <w:rFonts w:eastAsia="MS Mincho"/>
          <w:sz w:val="22"/>
          <w:szCs w:val="22"/>
        </w:rPr>
        <w:t>Intel® Iris™ Pro P6300</w:t>
      </w:r>
      <w:r w:rsidR="00045E17">
        <w:rPr>
          <w:rFonts w:ascii="MS Mincho" w:eastAsia="MS Mincho" w:hAnsi="MS Mincho" w:hint="eastAsia"/>
          <w:sz w:val="22"/>
          <w:szCs w:val="22"/>
          <w:lang w:eastAsia="ja-JP"/>
        </w:rPr>
        <w:t>では</w:t>
      </w:r>
      <w:r w:rsidR="0017344A" w:rsidRPr="00594965">
        <w:rPr>
          <w:rFonts w:eastAsia="MS Mincho"/>
          <w:sz w:val="22"/>
          <w:szCs w:val="22"/>
        </w:rPr>
        <w:t xml:space="preserve"> </w:t>
      </w:r>
      <w:r w:rsidRPr="00594965">
        <w:rPr>
          <w:rFonts w:eastAsia="MS Mincho"/>
          <w:sz w:val="22"/>
          <w:szCs w:val="22"/>
        </w:rPr>
        <w:t xml:space="preserve">48 </w:t>
      </w:r>
      <w:r w:rsidRPr="00594965">
        <w:rPr>
          <w:rFonts w:eastAsia="MS Mincho"/>
          <w:sz w:val="22"/>
          <w:szCs w:val="22"/>
        </w:rPr>
        <w:t>の実行</w:t>
      </w:r>
      <w:r w:rsidR="0017344A">
        <w:rPr>
          <w:rFonts w:ascii="MS Mincho" w:eastAsia="MS Mincho" w:hAnsi="MS Mincho" w:hint="eastAsia"/>
          <w:sz w:val="22"/>
          <w:szCs w:val="22"/>
          <w:lang w:eastAsia="ja-JP"/>
        </w:rPr>
        <w:t>演算</w:t>
      </w:r>
      <w:r w:rsidRPr="00594965">
        <w:rPr>
          <w:rFonts w:eastAsia="MS Mincho"/>
          <w:sz w:val="22"/>
          <w:szCs w:val="22"/>
        </w:rPr>
        <w:t>ユニ</w:t>
      </w:r>
      <w:r w:rsidR="00045E17">
        <w:rPr>
          <w:rFonts w:eastAsia="MS Mincho"/>
          <w:sz w:val="22"/>
          <w:szCs w:val="22"/>
        </w:rPr>
        <w:t>ットを</w:t>
      </w:r>
      <w:r w:rsidR="00045E17">
        <w:rPr>
          <w:rFonts w:ascii="MS Mincho" w:eastAsia="MS Mincho" w:hAnsi="MS Mincho" w:hint="eastAsia"/>
          <w:sz w:val="22"/>
          <w:szCs w:val="22"/>
          <w:lang w:eastAsia="ja-JP"/>
        </w:rPr>
        <w:t>活用し</w:t>
      </w:r>
      <w:r w:rsidR="00615E8C">
        <w:rPr>
          <w:rFonts w:ascii="MS Mincho" w:eastAsia="MS Mincho" w:hAnsi="MS Mincho" w:hint="eastAsia"/>
          <w:sz w:val="22"/>
          <w:szCs w:val="22"/>
          <w:lang w:eastAsia="ja-JP"/>
        </w:rPr>
        <w:t>グラフィック性能を向上しており、</w:t>
      </w:r>
      <w:r w:rsidRPr="00594965">
        <w:rPr>
          <w:rFonts w:eastAsia="MS Mincho"/>
          <w:sz w:val="22"/>
          <w:szCs w:val="22"/>
        </w:rPr>
        <w:t>HDMI 1.4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>DVI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 xml:space="preserve">DisplayPort 1.2 </w:t>
      </w:r>
      <w:r w:rsidRPr="00594965">
        <w:rPr>
          <w:rFonts w:eastAsia="MS Mincho"/>
          <w:sz w:val="22"/>
          <w:szCs w:val="22"/>
        </w:rPr>
        <w:t>を介して、最大で</w:t>
      </w:r>
      <w:r w:rsidRPr="00594965">
        <w:rPr>
          <w:rFonts w:eastAsia="MS Mincho"/>
          <w:sz w:val="22"/>
          <w:szCs w:val="22"/>
        </w:rPr>
        <w:t xml:space="preserve"> 3 </w:t>
      </w:r>
      <w:r w:rsidRPr="00594965">
        <w:rPr>
          <w:rFonts w:eastAsia="MS Mincho"/>
          <w:sz w:val="22"/>
          <w:szCs w:val="22"/>
        </w:rPr>
        <w:t>つの独立</w:t>
      </w:r>
      <w:r w:rsidRPr="00594965">
        <w:rPr>
          <w:rFonts w:eastAsia="MS Mincho"/>
          <w:sz w:val="22"/>
          <w:szCs w:val="22"/>
        </w:rPr>
        <w:t xml:space="preserve"> 4K </w:t>
      </w:r>
      <w:r w:rsidRPr="00594965">
        <w:rPr>
          <w:rFonts w:eastAsia="MS Mincho"/>
          <w:sz w:val="22"/>
          <w:szCs w:val="22"/>
        </w:rPr>
        <w:t>ディスプレイ</w:t>
      </w:r>
      <w:r w:rsidRPr="00594965">
        <w:rPr>
          <w:rFonts w:eastAsia="MS Mincho"/>
          <w:sz w:val="22"/>
          <w:szCs w:val="22"/>
        </w:rPr>
        <w:t xml:space="preserve"> (3840 x 1260) </w:t>
      </w:r>
      <w:r w:rsidRPr="00594965">
        <w:rPr>
          <w:rFonts w:eastAsia="MS Mincho"/>
          <w:sz w:val="22"/>
          <w:szCs w:val="22"/>
        </w:rPr>
        <w:t>を</w:t>
      </w:r>
      <w:r w:rsidRPr="00594965">
        <w:rPr>
          <w:rFonts w:eastAsia="MS Mincho"/>
          <w:sz w:val="22"/>
          <w:szCs w:val="22"/>
        </w:rPr>
        <w:t xml:space="preserve"> 60 Hz </w:t>
      </w:r>
      <w:r w:rsidRPr="00594965">
        <w:rPr>
          <w:rFonts w:eastAsia="MS Mincho"/>
          <w:kern w:val="22"/>
          <w:sz w:val="22"/>
          <w:szCs w:val="22"/>
        </w:rPr>
        <w:t>で実行できます。デュアルチャンネル</w:t>
      </w:r>
      <w:r w:rsidRPr="00594965">
        <w:rPr>
          <w:rFonts w:eastAsia="MS Mincho"/>
          <w:sz w:val="22"/>
          <w:szCs w:val="22"/>
        </w:rPr>
        <w:t xml:space="preserve"> LVDS </w:t>
      </w:r>
      <w:r w:rsidRPr="00594965">
        <w:rPr>
          <w:rFonts w:eastAsia="MS Mincho"/>
          <w:sz w:val="22"/>
          <w:szCs w:val="22"/>
        </w:rPr>
        <w:t>出力</w:t>
      </w:r>
      <w:r w:rsidR="00FE5892">
        <w:rPr>
          <w:rFonts w:ascii="MS Mincho" w:eastAsia="MS Mincho" w:hAnsi="MS Mincho" w:hint="eastAsia"/>
          <w:sz w:val="22"/>
          <w:szCs w:val="22"/>
          <w:lang w:eastAsia="ja-JP"/>
        </w:rPr>
        <w:t>も</w:t>
      </w:r>
      <w:r w:rsidRPr="00594965">
        <w:rPr>
          <w:rFonts w:eastAsia="MS Mincho"/>
          <w:sz w:val="22"/>
          <w:szCs w:val="22"/>
        </w:rPr>
        <w:t>備えており、</w:t>
      </w:r>
      <w:r w:rsidRPr="00594965">
        <w:rPr>
          <w:rFonts w:eastAsia="MS Mincho"/>
          <w:sz w:val="22"/>
          <w:szCs w:val="22"/>
        </w:rPr>
        <w:t xml:space="preserve">OpenGL 4.3 </w:t>
      </w:r>
      <w:r w:rsidRPr="00594965">
        <w:rPr>
          <w:rFonts w:eastAsia="MS Mincho"/>
          <w:sz w:val="22"/>
          <w:szCs w:val="22"/>
        </w:rPr>
        <w:t>と</w:t>
      </w:r>
      <w:r w:rsidRPr="00594965">
        <w:rPr>
          <w:rFonts w:eastAsia="MS Mincho"/>
          <w:sz w:val="22"/>
          <w:szCs w:val="22"/>
        </w:rPr>
        <w:t xml:space="preserve"> DirectX11.2 </w:t>
      </w:r>
      <w:r w:rsidRPr="00594965">
        <w:rPr>
          <w:rFonts w:eastAsia="MS Mincho"/>
          <w:sz w:val="22"/>
          <w:szCs w:val="22"/>
        </w:rPr>
        <w:t>が高画質イメージと最新の</w:t>
      </w:r>
      <w:r w:rsidRPr="00594965">
        <w:rPr>
          <w:rFonts w:eastAsia="MS Mincho"/>
          <w:sz w:val="22"/>
          <w:szCs w:val="22"/>
        </w:rPr>
        <w:t xml:space="preserve"> 3D </w:t>
      </w:r>
      <w:r w:rsidR="00FE5892">
        <w:rPr>
          <w:rFonts w:eastAsia="MS Mincho"/>
          <w:sz w:val="22"/>
          <w:szCs w:val="22"/>
        </w:rPr>
        <w:t>機能</w:t>
      </w:r>
      <w:r w:rsidR="00FE5892">
        <w:rPr>
          <w:rFonts w:ascii="MS Mincho" w:eastAsia="MS Mincho" w:hAnsi="MS Mincho" w:hint="eastAsia"/>
          <w:sz w:val="22"/>
          <w:szCs w:val="22"/>
          <w:lang w:eastAsia="ja-JP"/>
        </w:rPr>
        <w:t>などサポート</w:t>
      </w:r>
      <w:r w:rsidRPr="00594965">
        <w:rPr>
          <w:rFonts w:eastAsia="MS Mincho"/>
          <w:sz w:val="22"/>
          <w:szCs w:val="22"/>
        </w:rPr>
        <w:t>します。動画変換機能は</w:t>
      </w:r>
      <w:r w:rsidRPr="00594965">
        <w:rPr>
          <w:rFonts w:eastAsia="MS Mincho"/>
          <w:sz w:val="22"/>
          <w:szCs w:val="22"/>
        </w:rPr>
        <w:t xml:space="preserve"> H265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>H264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>MPEG2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 xml:space="preserve">VC1 </w:t>
      </w:r>
      <w:r w:rsidRPr="00594965">
        <w:rPr>
          <w:rFonts w:eastAsia="MS Mincho"/>
          <w:sz w:val="22"/>
          <w:szCs w:val="22"/>
        </w:rPr>
        <w:t>のビデオストリームをリアルタイム配信し、</w:t>
      </w:r>
      <w:r w:rsidRPr="00594965">
        <w:rPr>
          <w:rFonts w:eastAsia="MS Mincho"/>
          <w:sz w:val="22"/>
          <w:szCs w:val="22"/>
        </w:rPr>
        <w:t xml:space="preserve">CPU </w:t>
      </w:r>
      <w:r w:rsidRPr="00594965">
        <w:rPr>
          <w:rFonts w:eastAsia="MS Mincho"/>
          <w:sz w:val="22"/>
          <w:szCs w:val="22"/>
        </w:rPr>
        <w:t>の負担を減らします。</w:t>
      </w:r>
    </w:p>
    <w:p w:rsidR="00B95390" w:rsidRPr="00594965" w:rsidRDefault="00B95390" w:rsidP="00CE04E4">
      <w:pPr>
        <w:widowControl w:val="0"/>
        <w:suppressAutoHyphens w:val="0"/>
        <w:spacing w:beforeLines="150" w:before="360" w:line="360" w:lineRule="auto"/>
        <w:rPr>
          <w:rFonts w:eastAsia="MS Mincho"/>
          <w:sz w:val="22"/>
          <w:szCs w:val="22"/>
          <w:lang w:val="en-US"/>
        </w:rPr>
      </w:pPr>
      <w:r w:rsidRPr="00594965">
        <w:rPr>
          <w:rFonts w:eastAsia="MS Mincho"/>
          <w:sz w:val="22"/>
          <w:szCs w:val="22"/>
        </w:rPr>
        <w:lastRenderedPageBreak/>
        <w:t>モジュールは</w:t>
      </w:r>
      <w:r w:rsidRPr="00594965">
        <w:rPr>
          <w:rFonts w:eastAsia="MS Mincho"/>
          <w:sz w:val="22"/>
          <w:szCs w:val="22"/>
        </w:rPr>
        <w:t xml:space="preserve"> </w:t>
      </w:r>
      <w:r w:rsidRPr="00594965">
        <w:rPr>
          <w:rFonts w:eastAsia="MS Mincho"/>
          <w:kern w:val="22"/>
          <w:sz w:val="22"/>
          <w:szCs w:val="22"/>
        </w:rPr>
        <w:t>PCI Express Graphics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kern w:val="22"/>
          <w:sz w:val="22"/>
          <w:szCs w:val="22"/>
        </w:rPr>
        <w:t>PCI Express Gen 2.0</w:t>
      </w:r>
      <w:r w:rsidRPr="00594965">
        <w:rPr>
          <w:rFonts w:eastAsia="MS Mincho"/>
          <w:sz w:val="22"/>
          <w:szCs w:val="22"/>
        </w:rPr>
        <w:t xml:space="preserve"> </w:t>
      </w:r>
      <w:r w:rsidR="00615E8C">
        <w:rPr>
          <w:rFonts w:ascii="MS Mincho" w:eastAsia="MS Mincho" w:hAnsi="MS Mincho" w:hint="eastAsia"/>
          <w:sz w:val="22"/>
          <w:szCs w:val="22"/>
          <w:lang w:eastAsia="ja-JP"/>
        </w:rPr>
        <w:t xml:space="preserve"> 7</w:t>
      </w:r>
      <w:r w:rsidRPr="00594965">
        <w:rPr>
          <w:rFonts w:eastAsia="MS Mincho"/>
          <w:sz w:val="22"/>
          <w:szCs w:val="22"/>
        </w:rPr>
        <w:t>レーン、</w:t>
      </w:r>
      <w:r w:rsidRPr="00594965">
        <w:rPr>
          <w:rFonts w:eastAsia="MS Mincho"/>
          <w:kern w:val="22"/>
          <w:sz w:val="22"/>
          <w:szCs w:val="22"/>
        </w:rPr>
        <w:t xml:space="preserve"> USB 3.0</w:t>
      </w:r>
      <w:r w:rsidR="00615E8C">
        <w:rPr>
          <w:rFonts w:eastAsia="MS Mincho" w:hint="eastAsia"/>
          <w:kern w:val="22"/>
          <w:sz w:val="22"/>
          <w:szCs w:val="22"/>
          <w:lang w:eastAsia="ja-JP"/>
        </w:rPr>
        <w:t xml:space="preserve"> x 4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kern w:val="22"/>
          <w:sz w:val="22"/>
          <w:szCs w:val="22"/>
        </w:rPr>
        <w:t>USB 2.0</w:t>
      </w:r>
      <w:r w:rsidR="00615E8C">
        <w:rPr>
          <w:rFonts w:eastAsia="MS Mincho" w:hint="eastAsia"/>
          <w:kern w:val="22"/>
          <w:sz w:val="22"/>
          <w:szCs w:val="22"/>
          <w:lang w:eastAsia="ja-JP"/>
        </w:rPr>
        <w:t xml:space="preserve"> x8</w:t>
      </w:r>
      <w:r w:rsidRPr="00594965">
        <w:rPr>
          <w:rFonts w:eastAsia="MS Mincho"/>
          <w:kern w:val="22"/>
          <w:sz w:val="22"/>
          <w:szCs w:val="22"/>
        </w:rPr>
        <w:t>、</w:t>
      </w:r>
      <w:r w:rsidRPr="00594965">
        <w:rPr>
          <w:rFonts w:eastAsia="MS Mincho"/>
          <w:kern w:val="22"/>
          <w:sz w:val="22"/>
          <w:szCs w:val="22"/>
        </w:rPr>
        <w:t>I²C</w:t>
      </w:r>
      <w:r w:rsidRPr="00594965">
        <w:rPr>
          <w:rFonts w:eastAsia="MS Mincho"/>
          <w:kern w:val="22"/>
          <w:sz w:val="22"/>
          <w:szCs w:val="22"/>
        </w:rPr>
        <w:t>、</w:t>
      </w:r>
      <w:r w:rsidRPr="00594965">
        <w:rPr>
          <w:rFonts w:eastAsia="MS Mincho"/>
          <w:kern w:val="22"/>
          <w:sz w:val="22"/>
          <w:szCs w:val="22"/>
        </w:rPr>
        <w:t xml:space="preserve">LPC </w:t>
      </w:r>
      <w:r w:rsidRPr="00594965">
        <w:rPr>
          <w:rFonts w:eastAsia="MS Mincho"/>
          <w:sz w:val="22"/>
          <w:szCs w:val="22"/>
        </w:rPr>
        <w:t>を含む、幅広い</w:t>
      </w:r>
      <w:r w:rsidRPr="00594965">
        <w:rPr>
          <w:rFonts w:eastAsia="MS Mincho"/>
          <w:kern w:val="22"/>
          <w:sz w:val="22"/>
          <w:szCs w:val="22"/>
        </w:rPr>
        <w:t xml:space="preserve"> I/O </w:t>
      </w:r>
      <w:r w:rsidRPr="00594965">
        <w:rPr>
          <w:rFonts w:eastAsia="MS Mincho"/>
          <w:sz w:val="22"/>
          <w:szCs w:val="22"/>
        </w:rPr>
        <w:t>インターフェイスを備えて</w:t>
      </w:r>
      <w:r w:rsidR="00615E8C">
        <w:rPr>
          <w:rFonts w:eastAsia="MS Mincho" w:hint="eastAsia"/>
          <w:sz w:val="22"/>
          <w:szCs w:val="22"/>
          <w:lang w:eastAsia="ja-JP" w:bidi="ar-SA"/>
        </w:rPr>
        <w:t>おり</w:t>
      </w:r>
      <w:r w:rsidRPr="00594965">
        <w:rPr>
          <w:rFonts w:eastAsia="MS Mincho"/>
          <w:sz w:val="22"/>
          <w:szCs w:val="22"/>
        </w:rPr>
        <w:t xml:space="preserve"> </w:t>
      </w:r>
      <w:r w:rsidRPr="00594965">
        <w:rPr>
          <w:rFonts w:eastAsia="MS Mincho"/>
          <w:kern w:val="22"/>
          <w:sz w:val="22"/>
          <w:szCs w:val="22"/>
        </w:rPr>
        <w:t>SSD</w:t>
      </w:r>
      <w:r w:rsidRPr="00594965">
        <w:rPr>
          <w:rFonts w:eastAsia="MS Mincho"/>
          <w:kern w:val="22"/>
          <w:sz w:val="22"/>
          <w:szCs w:val="22"/>
        </w:rPr>
        <w:t>、</w:t>
      </w:r>
      <w:r w:rsidRPr="00594965">
        <w:rPr>
          <w:rFonts w:eastAsia="MS Mincho"/>
          <w:kern w:val="22"/>
          <w:sz w:val="22"/>
          <w:szCs w:val="22"/>
        </w:rPr>
        <w:t>HDD</w:t>
      </w:r>
      <w:r w:rsidRPr="00594965">
        <w:rPr>
          <w:rFonts w:eastAsia="MS Mincho"/>
          <w:kern w:val="22"/>
          <w:sz w:val="22"/>
          <w:szCs w:val="22"/>
        </w:rPr>
        <w:t>、</w:t>
      </w:r>
      <w:r w:rsidRPr="00594965">
        <w:rPr>
          <w:rFonts w:eastAsia="MS Mincho"/>
          <w:kern w:val="22"/>
          <w:sz w:val="22"/>
          <w:szCs w:val="22"/>
        </w:rPr>
        <w:t>Blu</w:t>
      </w:r>
      <w:r w:rsidR="00615E8C">
        <w:rPr>
          <w:rFonts w:eastAsia="MS Mincho" w:hint="eastAsia"/>
          <w:kern w:val="22"/>
          <w:sz w:val="22"/>
          <w:szCs w:val="22"/>
          <w:lang w:eastAsia="ja-JP"/>
        </w:rPr>
        <w:t>e</w:t>
      </w:r>
      <w:r w:rsidRPr="00594965">
        <w:rPr>
          <w:rFonts w:eastAsia="MS Mincho"/>
          <w:kern w:val="22"/>
          <w:sz w:val="22"/>
          <w:szCs w:val="22"/>
        </w:rPr>
        <w:t xml:space="preserve">Ray </w:t>
      </w:r>
      <w:r w:rsidRPr="00594965">
        <w:rPr>
          <w:rFonts w:eastAsia="MS Mincho"/>
          <w:sz w:val="22"/>
          <w:szCs w:val="22"/>
        </w:rPr>
        <w:t>の大容量ストレージを</w:t>
      </w:r>
      <w:r w:rsidRPr="00594965">
        <w:rPr>
          <w:rFonts w:eastAsia="MS Mincho"/>
          <w:sz w:val="22"/>
          <w:szCs w:val="22"/>
        </w:rPr>
        <w:t xml:space="preserve"> 4 </w:t>
      </w:r>
      <w:r w:rsidRPr="00594965">
        <w:rPr>
          <w:rFonts w:eastAsia="MS Mincho"/>
          <w:sz w:val="22"/>
          <w:szCs w:val="22"/>
        </w:rPr>
        <w:t>つの</w:t>
      </w:r>
      <w:r w:rsidRPr="00594965">
        <w:rPr>
          <w:rFonts w:eastAsia="MS Mincho"/>
          <w:sz w:val="22"/>
          <w:szCs w:val="22"/>
        </w:rPr>
        <w:t xml:space="preserve"> SATA 3.0 </w:t>
      </w:r>
      <w:r w:rsidR="00615E8C">
        <w:rPr>
          <w:rFonts w:eastAsia="MS Mincho" w:hint="eastAsia"/>
          <w:sz w:val="22"/>
          <w:szCs w:val="22"/>
          <w:lang w:eastAsia="ja-JP"/>
        </w:rPr>
        <w:t>で増設が可能となり</w:t>
      </w:r>
      <w:r w:rsidRPr="00594965">
        <w:rPr>
          <w:rFonts w:eastAsia="MS Mincho"/>
          <w:sz w:val="22"/>
          <w:szCs w:val="22"/>
        </w:rPr>
        <w:t>ます。</w:t>
      </w:r>
      <w:r w:rsidRPr="00594965">
        <w:rPr>
          <w:rFonts w:eastAsia="MS Mincho"/>
          <w:bCs/>
          <w:sz w:val="22"/>
          <w:szCs w:val="22"/>
        </w:rPr>
        <w:t>RAID</w:t>
      </w:r>
      <w:r w:rsidRPr="00594965">
        <w:rPr>
          <w:rFonts w:eastAsia="MS Mincho"/>
          <w:sz w:val="22"/>
          <w:szCs w:val="22"/>
        </w:rPr>
        <w:t>は</w:t>
      </w:r>
      <w:r w:rsidRPr="00594965">
        <w:rPr>
          <w:rFonts w:eastAsia="MS Mincho"/>
          <w:sz w:val="22"/>
          <w:szCs w:val="22"/>
        </w:rPr>
        <w:t xml:space="preserve"> </w:t>
      </w:r>
      <w:r w:rsidRPr="00594965">
        <w:rPr>
          <w:rFonts w:eastAsia="MS Mincho"/>
          <w:bCs/>
          <w:sz w:val="22"/>
          <w:szCs w:val="22"/>
        </w:rPr>
        <w:t>0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bCs/>
          <w:sz w:val="22"/>
          <w:szCs w:val="22"/>
        </w:rPr>
        <w:t>1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bCs/>
          <w:sz w:val="22"/>
          <w:szCs w:val="22"/>
        </w:rPr>
        <w:t>5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bCs/>
          <w:sz w:val="22"/>
          <w:szCs w:val="22"/>
        </w:rPr>
        <w:t>10</w:t>
      </w:r>
      <w:r w:rsidRPr="00594965">
        <w:rPr>
          <w:rFonts w:eastAsia="MS Mincho"/>
          <w:sz w:val="22"/>
          <w:szCs w:val="22"/>
        </w:rPr>
        <w:t xml:space="preserve"> </w:t>
      </w:r>
      <w:r w:rsidRPr="00594965">
        <w:rPr>
          <w:rFonts w:eastAsia="MS Mincho"/>
          <w:sz w:val="22"/>
          <w:szCs w:val="22"/>
        </w:rPr>
        <w:t>が利用できます。</w:t>
      </w:r>
      <w:r w:rsidRPr="00594965">
        <w:rPr>
          <w:rFonts w:eastAsia="MS Mincho"/>
          <w:sz w:val="22"/>
          <w:szCs w:val="22"/>
        </w:rPr>
        <w:t xml:space="preserve"> Intel® AMT 9.1 </w:t>
      </w:r>
      <w:r w:rsidRPr="00594965">
        <w:rPr>
          <w:rFonts w:eastAsia="MS Mincho"/>
          <w:sz w:val="22"/>
          <w:szCs w:val="22"/>
        </w:rPr>
        <w:t>と</w:t>
      </w:r>
      <w:r w:rsidRPr="00594965">
        <w:rPr>
          <w:rFonts w:eastAsia="MS Mincho"/>
          <w:sz w:val="22"/>
          <w:szCs w:val="22"/>
        </w:rPr>
        <w:t xml:space="preserve"> congatec </w:t>
      </w:r>
      <w:r w:rsidRPr="00594965">
        <w:rPr>
          <w:rFonts w:eastAsia="MS Mincho"/>
          <w:sz w:val="22"/>
          <w:szCs w:val="22"/>
        </w:rPr>
        <w:t>のボード管理コントローラーにより</w:t>
      </w:r>
      <w:r w:rsidR="00615E8C" w:rsidRPr="00594965">
        <w:rPr>
          <w:rFonts w:eastAsia="MS Mincho"/>
          <w:sz w:val="22"/>
          <w:szCs w:val="22"/>
        </w:rPr>
        <w:t>ウォッチドッグタイマーや停電制御など</w:t>
      </w:r>
      <w:r w:rsidR="00615E8C">
        <w:rPr>
          <w:rFonts w:ascii="MS Mincho" w:eastAsia="MS Mincho" w:hAnsi="MS Mincho" w:hint="eastAsia"/>
          <w:sz w:val="22"/>
          <w:szCs w:val="22"/>
          <w:lang w:eastAsia="ja-JP"/>
        </w:rPr>
        <w:t>を可能とし</w:t>
      </w:r>
      <w:r w:rsidRPr="00594965">
        <w:rPr>
          <w:rFonts w:eastAsia="MS Mincho"/>
          <w:sz w:val="22"/>
          <w:szCs w:val="22"/>
        </w:rPr>
        <w:t xml:space="preserve"> </w:t>
      </w:r>
      <w:r w:rsidRPr="00594965">
        <w:rPr>
          <w:rFonts w:eastAsia="MS Mincho"/>
          <w:sz w:val="22"/>
          <w:szCs w:val="22"/>
        </w:rPr>
        <w:t>、遠隔モニタリング管理、メンテナンス管理</w:t>
      </w:r>
      <w:r w:rsidR="00615E8C">
        <w:rPr>
          <w:rFonts w:ascii="MS Mincho" w:eastAsia="MS Mincho" w:hAnsi="MS Mincho" w:hint="eastAsia"/>
          <w:sz w:val="22"/>
          <w:szCs w:val="22"/>
          <w:lang w:eastAsia="ja-JP"/>
        </w:rPr>
        <w:t>など</w:t>
      </w:r>
      <w:r w:rsidRPr="00594965">
        <w:rPr>
          <w:rFonts w:eastAsia="MS Mincho"/>
          <w:sz w:val="22"/>
          <w:szCs w:val="22"/>
        </w:rPr>
        <w:t>Internet of Things (</w:t>
      </w:r>
      <w:r w:rsidRPr="00594965">
        <w:rPr>
          <w:rFonts w:eastAsia="MS Mincho"/>
          <w:sz w:val="22"/>
          <w:szCs w:val="22"/>
        </w:rPr>
        <w:t>モノのインターネット</w:t>
      </w:r>
      <w:r w:rsidRPr="00594965">
        <w:rPr>
          <w:rFonts w:eastAsia="MS Mincho"/>
          <w:sz w:val="22"/>
          <w:szCs w:val="22"/>
        </w:rPr>
        <w:t xml:space="preserve">) </w:t>
      </w:r>
      <w:r w:rsidR="00615E8C">
        <w:rPr>
          <w:rFonts w:eastAsia="MS Mincho"/>
          <w:sz w:val="22"/>
          <w:szCs w:val="22"/>
        </w:rPr>
        <w:t>時代のあらゆる組み込みサーバー</w:t>
      </w:r>
      <w:r w:rsidR="00615E8C">
        <w:rPr>
          <w:rFonts w:ascii="MS Mincho" w:eastAsia="MS Mincho" w:hAnsi="MS Mincho" w:hint="eastAsia"/>
          <w:sz w:val="22"/>
          <w:szCs w:val="22"/>
          <w:lang w:eastAsia="ja-JP"/>
        </w:rPr>
        <w:t>のニーズ</w:t>
      </w:r>
      <w:r w:rsidRPr="00594965">
        <w:rPr>
          <w:rFonts w:eastAsia="MS Mincho"/>
          <w:sz w:val="22"/>
          <w:szCs w:val="22"/>
        </w:rPr>
        <w:t>に対応しています。</w:t>
      </w:r>
    </w:p>
    <w:p w:rsidR="00460FC1" w:rsidRDefault="00621921" w:rsidP="00460FC1">
      <w:pPr>
        <w:widowControl w:val="0"/>
        <w:suppressAutoHyphens w:val="0"/>
        <w:spacing w:line="360" w:lineRule="auto"/>
        <w:rPr>
          <w:rFonts w:eastAsia="MS Mincho"/>
          <w:sz w:val="22"/>
          <w:szCs w:val="22"/>
          <w:lang w:val="en-US"/>
        </w:rPr>
      </w:pPr>
      <w:r>
        <w:rPr>
          <w:rFonts w:ascii="MS Mincho" w:eastAsia="MS Mincho" w:hAnsi="MS Mincho" w:hint="eastAsia"/>
          <w:sz w:val="22"/>
          <w:szCs w:val="22"/>
          <w:lang w:eastAsia="ja-JP"/>
        </w:rPr>
        <w:t>対応OSは</w:t>
      </w:r>
      <w:r w:rsidR="00B95390" w:rsidRPr="00594965">
        <w:rPr>
          <w:rFonts w:eastAsia="MS Mincho"/>
          <w:sz w:val="22"/>
          <w:szCs w:val="22"/>
        </w:rPr>
        <w:t xml:space="preserve">Linux </w:t>
      </w:r>
      <w:r>
        <w:rPr>
          <w:rFonts w:ascii="MS Mincho" w:eastAsia="MS Mincho" w:hAnsi="MS Mincho" w:hint="eastAsia"/>
          <w:sz w:val="22"/>
          <w:szCs w:val="22"/>
          <w:lang w:eastAsia="ja-JP"/>
        </w:rPr>
        <w:t>および</w:t>
      </w:r>
      <w:r w:rsidR="00B95390" w:rsidRPr="00594965">
        <w:rPr>
          <w:rFonts w:eastAsia="MS Mincho"/>
          <w:sz w:val="22"/>
          <w:szCs w:val="22"/>
        </w:rPr>
        <w:t xml:space="preserve"> Microsoft </w:t>
      </w:r>
      <w:r w:rsidR="00B95390" w:rsidRPr="00594965">
        <w:rPr>
          <w:rFonts w:eastAsia="MS Mincho"/>
          <w:sz w:val="22"/>
          <w:szCs w:val="22"/>
        </w:rPr>
        <w:t>に対応し、</w:t>
      </w:r>
      <w:r w:rsidR="00B95390" w:rsidRPr="00594965">
        <w:rPr>
          <w:rFonts w:eastAsia="MS Mincho"/>
          <w:sz w:val="22"/>
          <w:szCs w:val="22"/>
        </w:rPr>
        <w:t xml:space="preserve">Microsoft Windows 10 </w:t>
      </w:r>
      <w:r w:rsidR="00B95390" w:rsidRPr="00594965">
        <w:rPr>
          <w:rFonts w:eastAsia="MS Mincho"/>
          <w:sz w:val="22"/>
          <w:szCs w:val="22"/>
        </w:rPr>
        <w:t>における動作も確認済みです。</w:t>
      </w:r>
    </w:p>
    <w:p w:rsidR="00460FC1" w:rsidRPr="00594965" w:rsidRDefault="00460FC1" w:rsidP="00460FC1">
      <w:pPr>
        <w:widowControl w:val="0"/>
        <w:suppressAutoHyphens w:val="0"/>
        <w:spacing w:line="360" w:lineRule="auto"/>
        <w:rPr>
          <w:rFonts w:eastAsia="MS Mincho"/>
          <w:b/>
          <w:sz w:val="16"/>
          <w:szCs w:val="16"/>
          <w:lang w:val="en-US"/>
        </w:rPr>
      </w:pPr>
      <w:r w:rsidRPr="00594965">
        <w:rPr>
          <w:rFonts w:eastAsia="MS Mincho"/>
          <w:b/>
          <w:sz w:val="16"/>
          <w:szCs w:val="16"/>
        </w:rPr>
        <w:t>プロセッサー表</w:t>
      </w:r>
      <w:r w:rsidRPr="00594965">
        <w:rPr>
          <w:rFonts w:eastAsia="MS Mincho"/>
          <w:b/>
          <w:sz w:val="16"/>
          <w:szCs w:val="16"/>
        </w:rPr>
        <w:t>:</w:t>
      </w:r>
    </w:p>
    <w:tbl>
      <w:tblPr>
        <w:tblpPr w:leftFromText="180" w:rightFromText="180" w:vertAnchor="text" w:horzAnchor="margin" w:tblpY="88"/>
        <w:tblW w:w="9661" w:type="dxa"/>
        <w:tblLook w:val="04A0" w:firstRow="1" w:lastRow="0" w:firstColumn="1" w:lastColumn="0" w:noHBand="0" w:noVBand="1"/>
      </w:tblPr>
      <w:tblGrid>
        <w:gridCol w:w="1531"/>
        <w:gridCol w:w="227"/>
        <w:gridCol w:w="771"/>
        <w:gridCol w:w="227"/>
        <w:gridCol w:w="1077"/>
        <w:gridCol w:w="227"/>
        <w:gridCol w:w="957"/>
        <w:gridCol w:w="227"/>
        <w:gridCol w:w="1134"/>
        <w:gridCol w:w="227"/>
        <w:gridCol w:w="890"/>
        <w:gridCol w:w="227"/>
        <w:gridCol w:w="1939"/>
      </w:tblGrid>
      <w:tr w:rsidR="00460FC1" w:rsidRPr="00594965" w:rsidTr="00460FC1"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  <w:r w:rsidRPr="00594965">
              <w:rPr>
                <w:rFonts w:eastAsia="MS Mincho"/>
                <w:b/>
                <w:bCs/>
                <w:sz w:val="16"/>
                <w:szCs w:val="16"/>
              </w:rPr>
              <w:t>プロセッサー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771" w:type="dxa"/>
            <w:tcBorders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  <w:r w:rsidRPr="00594965">
              <w:rPr>
                <w:rFonts w:eastAsia="MS Mincho"/>
                <w:b/>
                <w:bCs/>
                <w:sz w:val="16"/>
                <w:szCs w:val="16"/>
              </w:rPr>
              <w:t>コア数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  <w:r w:rsidRPr="00594965">
              <w:rPr>
                <w:rFonts w:eastAsia="MS Mincho"/>
                <w:b/>
                <w:bCs/>
                <w:sz w:val="16"/>
                <w:szCs w:val="16"/>
              </w:rPr>
              <w:t>スマートキャッシュ</w:t>
            </w:r>
            <w:r w:rsidRPr="00594965">
              <w:rPr>
                <w:rFonts w:eastAsia="MS Mincho"/>
                <w:b/>
                <w:bCs/>
                <w:sz w:val="16"/>
                <w:szCs w:val="16"/>
              </w:rPr>
              <w:t xml:space="preserve"> [MB]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957" w:type="dxa"/>
            <w:tcBorders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  <w:r w:rsidRPr="00594965">
              <w:rPr>
                <w:rFonts w:eastAsia="MS Mincho"/>
                <w:b/>
                <w:bCs/>
                <w:sz w:val="16"/>
                <w:szCs w:val="16"/>
              </w:rPr>
              <w:t>クロック</w:t>
            </w:r>
            <w:r w:rsidRPr="00594965">
              <w:rPr>
                <w:rFonts w:eastAsia="MS Mincho"/>
                <w:b/>
                <w:bCs/>
                <w:sz w:val="16"/>
                <w:szCs w:val="16"/>
              </w:rPr>
              <w:t xml:space="preserve"> [GHz]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  <w:r w:rsidRPr="00594965">
              <w:rPr>
                <w:rFonts w:eastAsia="MS Mincho"/>
                <w:b/>
                <w:bCs/>
                <w:sz w:val="16"/>
                <w:szCs w:val="16"/>
              </w:rPr>
              <w:t>ターボブースト</w:t>
            </w:r>
            <w:r w:rsidRPr="00594965">
              <w:rPr>
                <w:rFonts w:eastAsia="MS Mincho"/>
                <w:b/>
                <w:bCs/>
                <w:sz w:val="16"/>
                <w:szCs w:val="16"/>
              </w:rPr>
              <w:t xml:space="preserve"> [GHz]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890" w:type="dxa"/>
            <w:tcBorders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  <w:r w:rsidRPr="00594965">
              <w:rPr>
                <w:rFonts w:eastAsia="MS Mincho"/>
                <w:b/>
                <w:bCs/>
                <w:sz w:val="16"/>
                <w:szCs w:val="16"/>
              </w:rPr>
              <w:t>TDP [W]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939" w:type="dxa"/>
            <w:tcBorders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jc w:val="center"/>
              <w:rPr>
                <w:rFonts w:eastAsia="MS Mincho"/>
                <w:b/>
                <w:bCs/>
                <w:sz w:val="16"/>
                <w:szCs w:val="16"/>
                <w:lang w:val="en-US" w:eastAsia="de-DE"/>
              </w:rPr>
            </w:pPr>
            <w:r w:rsidRPr="00594965">
              <w:rPr>
                <w:rFonts w:eastAsia="MS Mincho"/>
                <w:b/>
                <w:bCs/>
                <w:sz w:val="16"/>
                <w:szCs w:val="16"/>
              </w:rPr>
              <w:t>グラフィックス</w:t>
            </w:r>
          </w:p>
        </w:tc>
      </w:tr>
      <w:tr w:rsidR="00460FC1" w:rsidRPr="00594965" w:rsidTr="00460FC1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bCs/>
                <w:sz w:val="16"/>
                <w:szCs w:val="16"/>
              </w:rPr>
              <w:t xml:space="preserve">Intel® Core™ </w:t>
            </w:r>
            <w:r w:rsidRPr="00594965">
              <w:rPr>
                <w:rFonts w:eastAsia="MS Mincho"/>
              </w:rPr>
              <w:br/>
            </w:r>
            <w:r w:rsidRPr="00594965">
              <w:rPr>
                <w:rFonts w:eastAsia="MS Mincho"/>
                <w:b/>
                <w:bCs/>
                <w:sz w:val="16"/>
                <w:szCs w:val="16"/>
              </w:rPr>
              <w:t xml:space="preserve">i7-5700EQ 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4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6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1.9 – 2.6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3.4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47 / 37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Intel® HD</w:t>
            </w:r>
            <w:r w:rsidRPr="00594965">
              <w:rPr>
                <w:rFonts w:eastAsia="MS Mincho"/>
              </w:rPr>
              <w:br/>
            </w:r>
            <w:r w:rsidRPr="00594965"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Pr="00594965">
              <w:rPr>
                <w:rFonts w:eastAsia="MS Mincho"/>
                <w:b/>
                <w:sz w:val="16"/>
                <w:szCs w:val="16"/>
              </w:rPr>
              <w:t>グラフィックス</w:t>
            </w:r>
            <w:r w:rsidRPr="00594965">
              <w:rPr>
                <w:rFonts w:eastAsia="MS Mincho"/>
                <w:b/>
                <w:sz w:val="16"/>
                <w:szCs w:val="16"/>
              </w:rPr>
              <w:t xml:space="preserve"> 5600</w:t>
            </w:r>
          </w:p>
        </w:tc>
      </w:tr>
      <w:tr w:rsidR="00460FC1" w:rsidRPr="00594965" w:rsidTr="00460FC1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 xml:space="preserve">Intel® Core™ </w:t>
            </w:r>
            <w:r w:rsidRPr="00594965">
              <w:rPr>
                <w:rFonts w:eastAsia="MS Mincho"/>
              </w:rPr>
              <w:br/>
            </w:r>
            <w:r w:rsidRPr="00594965">
              <w:rPr>
                <w:rFonts w:eastAsia="MS Mincho"/>
                <w:b/>
                <w:sz w:val="16"/>
                <w:szCs w:val="16"/>
              </w:rPr>
              <w:t xml:space="preserve">i7-5850EQ 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4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6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1.9 – 2.7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3.4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47 / 37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 xml:space="preserve">Intel® Iris™ Pro </w:t>
            </w:r>
            <w:r w:rsidRPr="00594965">
              <w:rPr>
                <w:rFonts w:eastAsia="MS Mincho"/>
              </w:rPr>
              <w:br/>
            </w:r>
            <w:r w:rsidRPr="00594965">
              <w:rPr>
                <w:rFonts w:eastAsia="MS Mincho"/>
                <w:b/>
                <w:sz w:val="16"/>
                <w:szCs w:val="16"/>
              </w:rPr>
              <w:t>グラフィックス</w:t>
            </w:r>
            <w:r w:rsidRPr="00594965">
              <w:rPr>
                <w:rFonts w:eastAsia="MS Mincho"/>
                <w:b/>
                <w:sz w:val="16"/>
                <w:szCs w:val="16"/>
              </w:rPr>
              <w:t xml:space="preserve"> 6200</w:t>
            </w:r>
          </w:p>
        </w:tc>
      </w:tr>
      <w:tr w:rsidR="00460FC1" w:rsidRPr="00594965" w:rsidTr="00460FC1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 xml:space="preserve">Intel® Xeon® </w:t>
            </w:r>
            <w:r w:rsidRPr="00594965">
              <w:rPr>
                <w:rFonts w:eastAsia="MS Mincho"/>
              </w:rPr>
              <w:br/>
            </w:r>
            <w:r w:rsidRPr="00594965">
              <w:rPr>
                <w:rFonts w:eastAsia="MS Mincho"/>
                <w:b/>
                <w:sz w:val="16"/>
                <w:szCs w:val="16"/>
              </w:rPr>
              <w:t xml:space="preserve">E3-1258L v4 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4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6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1.8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3.2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47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Intel® HD</w:t>
            </w:r>
            <w:r w:rsidRPr="00594965">
              <w:rPr>
                <w:rFonts w:eastAsia="MS Mincho"/>
              </w:rPr>
              <w:br/>
            </w:r>
            <w:r w:rsidRPr="00594965"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Pr="00594965">
              <w:rPr>
                <w:rFonts w:eastAsia="MS Mincho"/>
                <w:b/>
                <w:sz w:val="16"/>
                <w:szCs w:val="16"/>
              </w:rPr>
              <w:t>グラフィックス</w:t>
            </w:r>
            <w:r w:rsidRPr="00594965">
              <w:rPr>
                <w:rFonts w:eastAsia="MS Mincho"/>
                <w:b/>
                <w:sz w:val="16"/>
                <w:szCs w:val="16"/>
              </w:rPr>
              <w:t xml:space="preserve"> 5700</w:t>
            </w:r>
          </w:p>
        </w:tc>
      </w:tr>
      <w:tr w:rsidR="00460FC1" w:rsidRPr="00594965" w:rsidTr="00460FC1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 xml:space="preserve">Intel® Xeon® </w:t>
            </w:r>
            <w:r w:rsidRPr="00594965">
              <w:rPr>
                <w:rFonts w:eastAsia="MS Mincho"/>
              </w:rPr>
              <w:br/>
            </w:r>
            <w:r w:rsidRPr="00594965">
              <w:rPr>
                <w:rFonts w:eastAsia="MS Mincho"/>
                <w:b/>
                <w:sz w:val="16"/>
                <w:szCs w:val="16"/>
              </w:rPr>
              <w:t xml:space="preserve">E3-1278L v4 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4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6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2.0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3.3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47</w:t>
            </w:r>
          </w:p>
        </w:tc>
        <w:tc>
          <w:tcPr>
            <w:tcW w:w="227" w:type="dxa"/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0FC1" w:rsidRPr="00594965" w:rsidRDefault="00460FC1" w:rsidP="00460FC1">
            <w:pPr>
              <w:widowControl w:val="0"/>
              <w:suppressAutoHyphens w:val="0"/>
              <w:spacing w:before="120" w:after="120"/>
              <w:rPr>
                <w:rFonts w:eastAsia="MS Mincho"/>
                <w:b/>
                <w:sz w:val="16"/>
                <w:szCs w:val="16"/>
                <w:lang w:val="en-US"/>
              </w:rPr>
            </w:pPr>
            <w:r w:rsidRPr="00594965">
              <w:rPr>
                <w:rFonts w:eastAsia="MS Mincho"/>
                <w:b/>
                <w:sz w:val="16"/>
                <w:szCs w:val="16"/>
              </w:rPr>
              <w:t>Intel® Iris™ Pro</w:t>
            </w:r>
            <w:r w:rsidRPr="00594965">
              <w:rPr>
                <w:rFonts w:eastAsia="MS Mincho"/>
              </w:rPr>
              <w:br/>
            </w:r>
            <w:r w:rsidRPr="00594965"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Pr="00594965">
              <w:rPr>
                <w:rFonts w:eastAsia="MS Mincho"/>
                <w:b/>
                <w:sz w:val="16"/>
                <w:szCs w:val="16"/>
              </w:rPr>
              <w:t>グラフィックス</w:t>
            </w:r>
            <w:r w:rsidRPr="00594965">
              <w:rPr>
                <w:rFonts w:eastAsia="MS Mincho"/>
                <w:b/>
                <w:sz w:val="16"/>
                <w:szCs w:val="16"/>
              </w:rPr>
              <w:t xml:space="preserve"> P6300</w:t>
            </w:r>
          </w:p>
        </w:tc>
      </w:tr>
    </w:tbl>
    <w:p w:rsidR="00460FC1" w:rsidRDefault="00460FC1" w:rsidP="00460FC1">
      <w:pPr>
        <w:widowControl w:val="0"/>
        <w:suppressAutoHyphens w:val="0"/>
        <w:spacing w:line="360" w:lineRule="auto"/>
        <w:rPr>
          <w:rFonts w:eastAsia="MS Mincho"/>
          <w:b/>
          <w:sz w:val="16"/>
          <w:szCs w:val="16"/>
        </w:rPr>
      </w:pPr>
    </w:p>
    <w:p w:rsidR="00460FC1" w:rsidRDefault="00460FC1" w:rsidP="00460FC1">
      <w:pPr>
        <w:widowControl w:val="0"/>
        <w:suppressAutoHyphens w:val="0"/>
        <w:spacing w:line="360" w:lineRule="auto"/>
        <w:rPr>
          <w:rFonts w:eastAsia="MS Mincho"/>
          <w:b/>
          <w:sz w:val="16"/>
          <w:szCs w:val="16"/>
        </w:rPr>
      </w:pPr>
    </w:p>
    <w:p w:rsidR="00460FC1" w:rsidRDefault="00460FC1" w:rsidP="00460FC1">
      <w:pPr>
        <w:widowControl w:val="0"/>
        <w:suppressAutoHyphens w:val="0"/>
        <w:spacing w:line="360" w:lineRule="auto"/>
        <w:rPr>
          <w:rFonts w:eastAsia="MS Mincho"/>
          <w:b/>
          <w:sz w:val="16"/>
          <w:szCs w:val="16"/>
        </w:rPr>
      </w:pPr>
    </w:p>
    <w:p w:rsidR="00460FC1" w:rsidRDefault="00460FC1" w:rsidP="00460FC1">
      <w:pPr>
        <w:widowControl w:val="0"/>
        <w:suppressAutoHyphens w:val="0"/>
        <w:spacing w:line="360" w:lineRule="auto"/>
        <w:rPr>
          <w:rFonts w:eastAsia="MS Mincho"/>
          <w:b/>
          <w:sz w:val="16"/>
          <w:szCs w:val="16"/>
        </w:rPr>
      </w:pPr>
    </w:p>
    <w:p w:rsidR="00460FC1" w:rsidRDefault="00460FC1" w:rsidP="00460FC1">
      <w:pPr>
        <w:widowControl w:val="0"/>
        <w:suppressAutoHyphens w:val="0"/>
        <w:spacing w:line="360" w:lineRule="auto"/>
        <w:rPr>
          <w:rFonts w:eastAsia="MS Mincho"/>
          <w:b/>
          <w:sz w:val="16"/>
          <w:szCs w:val="16"/>
        </w:rPr>
      </w:pPr>
    </w:p>
    <w:p w:rsidR="00460FC1" w:rsidRPr="00460FC1" w:rsidRDefault="00460FC1" w:rsidP="00460FC1">
      <w:pPr>
        <w:widowControl w:val="0"/>
        <w:suppressAutoHyphens w:val="0"/>
        <w:rPr>
          <w:rFonts w:asciiTheme="minorHAnsi" w:eastAsiaTheme="minorEastAsia" w:hAnsiTheme="minorHAnsi"/>
          <w:sz w:val="21"/>
          <w:szCs w:val="21"/>
          <w:lang w:val="en-US"/>
        </w:rPr>
      </w:pPr>
      <w:proofErr w:type="spellStart"/>
      <w:proofErr w:type="gramStart"/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congatec</w:t>
      </w:r>
      <w:proofErr w:type="spellEnd"/>
      <w:proofErr w:type="gramEnd"/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AG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について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br/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AG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はドイツのデッゲンドルフに本社を置く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Qseven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COM Express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XTX 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ETX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SBC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ODM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サービスなどの産業用コンピュータモジュールの専業メーカです。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の製品は、産業用オートメーション、医療、アミューズメント</w:t>
      </w:r>
      <w:r w:rsidRPr="00460FC1">
        <w:rPr>
          <w:rFonts w:asciiTheme="minorHAnsi" w:eastAsiaTheme="minorEastAsia" w:hAnsiTheme="minorHAnsi" w:cs="細明體"/>
          <w:color w:val="222222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輸送、通信、計測機器や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POS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などの様々な用途に対応できます。コアな知識や技術ノウハウは、ドライバや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BSP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のみならずユニークな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BIOS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は台湾、日本、米国、オーストラリア、チェコ共和国と中国に販売拠点があります。詳しくは、</w:t>
      </w:r>
      <w:bookmarkStart w:id="0" w:name="_GoBack"/>
      <w:bookmarkEnd w:id="0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www.congatec.jp 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へアクセスしてください。</w:t>
      </w:r>
    </w:p>
    <w:sectPr w:rsidR="00460FC1" w:rsidRPr="00460FC1" w:rsidSect="0060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FD" w:rsidRDefault="002855FD" w:rsidP="004F7FBD">
      <w:r>
        <w:separator/>
      </w:r>
    </w:p>
  </w:endnote>
  <w:endnote w:type="continuationSeparator" w:id="0">
    <w:p w:rsidR="002855FD" w:rsidRDefault="002855FD" w:rsidP="004F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FD" w:rsidRDefault="002855FD" w:rsidP="004F7FBD">
      <w:r>
        <w:separator/>
      </w:r>
    </w:p>
  </w:footnote>
  <w:footnote w:type="continuationSeparator" w:id="0">
    <w:p w:rsidR="002855FD" w:rsidRDefault="002855FD" w:rsidP="004F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640BAF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0"/>
    <w:rsid w:val="00045E17"/>
    <w:rsid w:val="0017344A"/>
    <w:rsid w:val="002855FD"/>
    <w:rsid w:val="002E4474"/>
    <w:rsid w:val="002F2881"/>
    <w:rsid w:val="003647AF"/>
    <w:rsid w:val="00460FC1"/>
    <w:rsid w:val="004B02BD"/>
    <w:rsid w:val="004F7FBD"/>
    <w:rsid w:val="00594965"/>
    <w:rsid w:val="005B68A0"/>
    <w:rsid w:val="00600425"/>
    <w:rsid w:val="00615E8C"/>
    <w:rsid w:val="00621921"/>
    <w:rsid w:val="00787DD7"/>
    <w:rsid w:val="007F3E6F"/>
    <w:rsid w:val="00835394"/>
    <w:rsid w:val="008D5CED"/>
    <w:rsid w:val="009431D8"/>
    <w:rsid w:val="00984840"/>
    <w:rsid w:val="00AC4CD3"/>
    <w:rsid w:val="00B95390"/>
    <w:rsid w:val="00BC28F4"/>
    <w:rsid w:val="00BD435A"/>
    <w:rsid w:val="00C943DB"/>
    <w:rsid w:val="00CE04E4"/>
    <w:rsid w:val="00D648A3"/>
    <w:rsid w:val="00D836BD"/>
    <w:rsid w:val="00D86C28"/>
    <w:rsid w:val="00E22F41"/>
    <w:rsid w:val="00E579C6"/>
    <w:rsid w:val="00E72373"/>
    <w:rsid w:val="00EB13C2"/>
    <w:rsid w:val="00ED7E93"/>
    <w:rsid w:val="00F23348"/>
    <w:rsid w:val="00F45B36"/>
    <w:rsid w:val="00FE5892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9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de-DE" w:eastAsia="ar-SA" w:bidi="ja-JP"/>
    </w:rPr>
  </w:style>
  <w:style w:type="paragraph" w:styleId="Heading1">
    <w:name w:val="heading 1"/>
    <w:basedOn w:val="Normal"/>
    <w:next w:val="BodyText"/>
    <w:link w:val="1"/>
    <w:qFormat/>
    <w:rsid w:val="00B95390"/>
    <w:pPr>
      <w:keepNext/>
      <w:numPr>
        <w:numId w:val="1"/>
      </w:numPr>
      <w:spacing w:before="240" w:after="120"/>
      <w:outlineLvl w:val="0"/>
    </w:pPr>
    <w:rPr>
      <w:rFonts w:eastAsia="Lucida Sans Unicode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標題 1 字元"/>
    <w:link w:val="Heading1"/>
    <w:rsid w:val="00B95390"/>
    <w:rPr>
      <w:rFonts w:ascii="Times New Roman" w:eastAsia="Lucida Sans Unicode" w:hAnsi="Times New Roman" w:cs="Tahoma"/>
      <w:b/>
      <w:bCs/>
      <w:kern w:val="1"/>
      <w:sz w:val="48"/>
      <w:szCs w:val="48"/>
      <w:lang w:val="de-DE" w:eastAsia="ar-SA"/>
    </w:rPr>
  </w:style>
  <w:style w:type="character" w:customStyle="1" w:styleId="Kommentarzeichen1">
    <w:name w:val="Kommentarzeichen1"/>
    <w:rsid w:val="00B95390"/>
    <w:rPr>
      <w:sz w:val="16"/>
      <w:szCs w:val="16"/>
    </w:rPr>
  </w:style>
  <w:style w:type="paragraph" w:styleId="BodyText">
    <w:name w:val="Body Text"/>
    <w:basedOn w:val="Normal"/>
    <w:link w:val="a"/>
    <w:uiPriority w:val="99"/>
    <w:unhideWhenUsed/>
    <w:rsid w:val="00B95390"/>
    <w:pPr>
      <w:spacing w:after="120"/>
    </w:pPr>
  </w:style>
  <w:style w:type="character" w:customStyle="1" w:styleId="a">
    <w:name w:val="本文 字元"/>
    <w:link w:val="BodyText"/>
    <w:uiPriority w:val="99"/>
    <w:rsid w:val="00B95390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Standard1">
    <w:name w:val="Standard1"/>
    <w:rsid w:val="00B95390"/>
    <w:pPr>
      <w:suppressAutoHyphens/>
    </w:pPr>
    <w:rPr>
      <w:rFonts w:ascii="Times New Roman" w:eastAsia="Arial" w:hAnsi="Times New Roman" w:cs="Times New Roman"/>
      <w:kern w:val="1"/>
      <w:sz w:val="24"/>
      <w:szCs w:val="24"/>
      <w:lang w:val="de-DE" w:eastAsia="ar-SA" w:bidi="ja-JP"/>
    </w:rPr>
  </w:style>
  <w:style w:type="paragraph" w:styleId="Header">
    <w:name w:val="header"/>
    <w:basedOn w:val="Normal"/>
    <w:link w:val="a0"/>
    <w:uiPriority w:val="99"/>
    <w:semiHidden/>
    <w:unhideWhenUsed/>
    <w:rsid w:val="004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首 字元"/>
    <w:link w:val="Header"/>
    <w:uiPriority w:val="99"/>
    <w:semiHidden/>
    <w:rsid w:val="004F7FBD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Footer">
    <w:name w:val="footer"/>
    <w:basedOn w:val="Normal"/>
    <w:link w:val="a1"/>
    <w:uiPriority w:val="99"/>
    <w:semiHidden/>
    <w:unhideWhenUsed/>
    <w:rsid w:val="004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尾 字元"/>
    <w:link w:val="Footer"/>
    <w:uiPriority w:val="99"/>
    <w:semiHidden/>
    <w:rsid w:val="004F7FBD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22F41"/>
    <w:rPr>
      <w:rFonts w:ascii="Cambria" w:eastAsia="新細明體" w:hAnsi="Cambria"/>
      <w:sz w:val="18"/>
      <w:szCs w:val="18"/>
    </w:rPr>
  </w:style>
  <w:style w:type="character" w:customStyle="1" w:styleId="a2">
    <w:name w:val="註解方塊文字 字元"/>
    <w:link w:val="BalloonText"/>
    <w:uiPriority w:val="99"/>
    <w:semiHidden/>
    <w:rsid w:val="00E22F41"/>
    <w:rPr>
      <w:rFonts w:ascii="Cambria" w:eastAsia="新細明體" w:hAnsi="Cambria" w:cs="Times New Roman"/>
      <w:kern w:val="1"/>
      <w:sz w:val="18"/>
      <w:szCs w:val="18"/>
      <w:lang w:val="de-DE" w:eastAsia="ar-SA"/>
    </w:rPr>
  </w:style>
  <w:style w:type="character" w:styleId="Hyperlink">
    <w:name w:val="Hyperlink"/>
    <w:uiPriority w:val="99"/>
    <w:rsid w:val="00460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9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de-DE" w:eastAsia="ar-SA" w:bidi="ja-JP"/>
    </w:rPr>
  </w:style>
  <w:style w:type="paragraph" w:styleId="Heading1">
    <w:name w:val="heading 1"/>
    <w:basedOn w:val="Normal"/>
    <w:next w:val="BodyText"/>
    <w:link w:val="1"/>
    <w:qFormat/>
    <w:rsid w:val="00B95390"/>
    <w:pPr>
      <w:keepNext/>
      <w:numPr>
        <w:numId w:val="1"/>
      </w:numPr>
      <w:spacing w:before="240" w:after="120"/>
      <w:outlineLvl w:val="0"/>
    </w:pPr>
    <w:rPr>
      <w:rFonts w:eastAsia="Lucida Sans Unicode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標題 1 字元"/>
    <w:link w:val="Heading1"/>
    <w:rsid w:val="00B95390"/>
    <w:rPr>
      <w:rFonts w:ascii="Times New Roman" w:eastAsia="Lucida Sans Unicode" w:hAnsi="Times New Roman" w:cs="Tahoma"/>
      <w:b/>
      <w:bCs/>
      <w:kern w:val="1"/>
      <w:sz w:val="48"/>
      <w:szCs w:val="48"/>
      <w:lang w:val="de-DE" w:eastAsia="ar-SA"/>
    </w:rPr>
  </w:style>
  <w:style w:type="character" w:customStyle="1" w:styleId="Kommentarzeichen1">
    <w:name w:val="Kommentarzeichen1"/>
    <w:rsid w:val="00B95390"/>
    <w:rPr>
      <w:sz w:val="16"/>
      <w:szCs w:val="16"/>
    </w:rPr>
  </w:style>
  <w:style w:type="paragraph" w:styleId="BodyText">
    <w:name w:val="Body Text"/>
    <w:basedOn w:val="Normal"/>
    <w:link w:val="a"/>
    <w:uiPriority w:val="99"/>
    <w:unhideWhenUsed/>
    <w:rsid w:val="00B95390"/>
    <w:pPr>
      <w:spacing w:after="120"/>
    </w:pPr>
  </w:style>
  <w:style w:type="character" w:customStyle="1" w:styleId="a">
    <w:name w:val="本文 字元"/>
    <w:link w:val="BodyText"/>
    <w:uiPriority w:val="99"/>
    <w:rsid w:val="00B95390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Standard1">
    <w:name w:val="Standard1"/>
    <w:rsid w:val="00B95390"/>
    <w:pPr>
      <w:suppressAutoHyphens/>
    </w:pPr>
    <w:rPr>
      <w:rFonts w:ascii="Times New Roman" w:eastAsia="Arial" w:hAnsi="Times New Roman" w:cs="Times New Roman"/>
      <w:kern w:val="1"/>
      <w:sz w:val="24"/>
      <w:szCs w:val="24"/>
      <w:lang w:val="de-DE" w:eastAsia="ar-SA" w:bidi="ja-JP"/>
    </w:rPr>
  </w:style>
  <w:style w:type="paragraph" w:styleId="Header">
    <w:name w:val="header"/>
    <w:basedOn w:val="Normal"/>
    <w:link w:val="a0"/>
    <w:uiPriority w:val="99"/>
    <w:semiHidden/>
    <w:unhideWhenUsed/>
    <w:rsid w:val="004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首 字元"/>
    <w:link w:val="Header"/>
    <w:uiPriority w:val="99"/>
    <w:semiHidden/>
    <w:rsid w:val="004F7FBD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Footer">
    <w:name w:val="footer"/>
    <w:basedOn w:val="Normal"/>
    <w:link w:val="a1"/>
    <w:uiPriority w:val="99"/>
    <w:semiHidden/>
    <w:unhideWhenUsed/>
    <w:rsid w:val="004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尾 字元"/>
    <w:link w:val="Footer"/>
    <w:uiPriority w:val="99"/>
    <w:semiHidden/>
    <w:rsid w:val="004F7FBD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22F41"/>
    <w:rPr>
      <w:rFonts w:ascii="Cambria" w:eastAsia="新細明體" w:hAnsi="Cambria"/>
      <w:sz w:val="18"/>
      <w:szCs w:val="18"/>
    </w:rPr>
  </w:style>
  <w:style w:type="character" w:customStyle="1" w:styleId="a2">
    <w:name w:val="註解方塊文字 字元"/>
    <w:link w:val="BalloonText"/>
    <w:uiPriority w:val="99"/>
    <w:semiHidden/>
    <w:rsid w:val="00E22F41"/>
    <w:rPr>
      <w:rFonts w:ascii="Cambria" w:eastAsia="新細明體" w:hAnsi="Cambria" w:cs="Times New Roman"/>
      <w:kern w:val="1"/>
      <w:sz w:val="18"/>
      <w:szCs w:val="18"/>
      <w:lang w:val="de-DE" w:eastAsia="ar-SA"/>
    </w:rPr>
  </w:style>
  <w:style w:type="character" w:styleId="Hyperlink">
    <w:name w:val="Hyperlink"/>
    <w:uiPriority w:val="99"/>
    <w:rsid w:val="00460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gatec.com/pr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congatec</dc:creator>
  <cp:lastModifiedBy>congatec</cp:lastModifiedBy>
  <cp:revision>3</cp:revision>
  <cp:lastPrinted>2015-07-28T02:22:00Z</cp:lastPrinted>
  <dcterms:created xsi:type="dcterms:W3CDTF">2015-08-13T06:00:00Z</dcterms:created>
  <dcterms:modified xsi:type="dcterms:W3CDTF">2015-08-13T06:06:00Z</dcterms:modified>
</cp:coreProperties>
</file>