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D29BA"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D29BA"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D29BA"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D29BA"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DE10E7" w:rsidRPr="00C14DD2" w:rsidRDefault="00DE10E7" w:rsidP="00DE10E7">
      <w:pPr>
        <w:spacing w:after="120"/>
        <w:rPr>
          <w:rFonts w:ascii="Arial" w:hAnsi="Arial" w:cs="Arial"/>
          <w:noProof/>
          <w:lang w:eastAsia="de-DE"/>
        </w:rPr>
      </w:pPr>
      <w:r>
        <w:rPr>
          <w:rFonts w:ascii="Arial" w:hAnsi="Arial" w:cs="Arial"/>
          <w:noProof/>
          <w:lang w:eastAsia="de-DE"/>
        </w:rPr>
        <w:drawing>
          <wp:inline distT="0" distB="0" distL="0" distR="0">
            <wp:extent cx="1800000" cy="1209136"/>
            <wp:effectExtent l="19050" t="0" r="0" b="0"/>
            <wp:docPr id="1" name="Bild 1" descr="Z:\congatec\01-PR\COPR1704-congatec-Thin-Mini-ITX-conga-IC175-Intel-Core-7-gen-Kabe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4-congatec-Thin-Mini-ITX-conga-IC175-Intel-Core-7-gen-Kabey-Lake\conga-IC170_press.jpg"/>
                    <pic:cNvPicPr>
                      <a:picLocks noChangeAspect="1" noChangeArrowheads="1"/>
                    </pic:cNvPicPr>
                  </pic:nvPicPr>
                  <pic:blipFill>
                    <a:blip r:embed="rId10" cstate="print"/>
                    <a:srcRect/>
                    <a:stretch>
                      <a:fillRect/>
                    </a:stretch>
                  </pic:blipFill>
                  <pic:spPr bwMode="auto">
                    <a:xfrm>
                      <a:off x="0" y="0"/>
                      <a:ext cx="1800000" cy="1209136"/>
                    </a:xfrm>
                    <a:prstGeom prst="rect">
                      <a:avLst/>
                    </a:prstGeom>
                    <a:noFill/>
                    <a:ln w="9525">
                      <a:noFill/>
                      <a:miter lim="800000"/>
                      <a:headEnd/>
                      <a:tailEnd/>
                    </a:ln>
                  </pic:spPr>
                </pic:pic>
              </a:graphicData>
            </a:graphic>
          </wp:inline>
        </w:drawing>
      </w:r>
    </w:p>
    <w:p w:rsidR="00DE10E7" w:rsidRPr="000C0D90" w:rsidRDefault="00DE10E7" w:rsidP="00DE10E7">
      <w:pPr>
        <w:spacing w:after="120"/>
        <w:rPr>
          <w:rFonts w:ascii="Arial" w:hAnsi="Arial" w:cs="Arial"/>
          <w:i/>
          <w:noProof/>
          <w:sz w:val="16"/>
          <w:szCs w:val="16"/>
          <w:lang w:eastAsia="de-DE"/>
        </w:rPr>
      </w:pPr>
      <w:r w:rsidRPr="000C0D90">
        <w:rPr>
          <w:rFonts w:ascii="Arial" w:hAnsi="Arial" w:cs="Arial"/>
          <w:i/>
          <w:noProof/>
          <w:sz w:val="16"/>
          <w:szCs w:val="16"/>
          <w:lang w:eastAsia="de-DE"/>
        </w:rPr>
        <w:t>Les cartes-mères Thin Mini-ITX de congatec équipées de processeur Intel</w:t>
      </w:r>
      <w:r w:rsidRPr="00DE10E7">
        <w:rPr>
          <w:rFonts w:ascii="Arial" w:hAnsi="Arial" w:cs="Arial"/>
          <w:i/>
          <w:noProof/>
          <w:sz w:val="16"/>
          <w:szCs w:val="16"/>
          <w:vertAlign w:val="superscript"/>
          <w:lang w:eastAsia="de-DE"/>
        </w:rPr>
        <w:t>®</w:t>
      </w:r>
      <w:r w:rsidRPr="000C0D90">
        <w:rPr>
          <w:rFonts w:ascii="Arial" w:hAnsi="Arial" w:cs="Arial"/>
          <w:i/>
          <w:noProof/>
          <w:sz w:val="16"/>
          <w:szCs w:val="16"/>
          <w:lang w:eastAsia="de-DE"/>
        </w:rPr>
        <w:t xml:space="preserve"> Core 7e Gen disposent d’un emplacement carte SIM</w:t>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E10E7" w:rsidRDefault="001905A2" w:rsidP="008A325F">
      <w:pPr>
        <w:widowControl w:val="0"/>
        <w:rPr>
          <w:rFonts w:ascii="Arial" w:hAnsi="Arial" w:cs="Arial"/>
          <w:b/>
          <w:bCs/>
          <w:u w:val="single"/>
        </w:rPr>
      </w:pPr>
      <w:r w:rsidRPr="00DE10E7">
        <w:rPr>
          <w:rFonts w:ascii="Arial" w:hAnsi="Arial" w:cs="Arial"/>
          <w:b/>
          <w:bCs/>
          <w:u w:val="single"/>
        </w:rPr>
        <w:t>Communiqué de presse</w:t>
      </w:r>
    </w:p>
    <w:p w:rsidR="008A325F" w:rsidRPr="00DE10E7" w:rsidRDefault="008A325F" w:rsidP="008A325F">
      <w:pPr>
        <w:widowControl w:val="0"/>
        <w:rPr>
          <w:rFonts w:ascii="Arial" w:hAnsi="Arial" w:cs="Arial"/>
          <w:b/>
          <w:bCs/>
          <w:u w:val="single"/>
        </w:rPr>
      </w:pPr>
    </w:p>
    <w:p w:rsidR="009B2947" w:rsidRPr="000C0D90" w:rsidRDefault="009B2947" w:rsidP="009B2947">
      <w:pPr>
        <w:jc w:val="right"/>
        <w:rPr>
          <w:rFonts w:ascii="Arial" w:hAnsi="Arial" w:cs="Arial"/>
          <w:kern w:val="2"/>
          <w:sz w:val="22"/>
          <w:szCs w:val="22"/>
        </w:rPr>
      </w:pPr>
    </w:p>
    <w:p w:rsidR="009B2947" w:rsidRPr="000B0130" w:rsidRDefault="009B2947" w:rsidP="009B2947">
      <w:pPr>
        <w:jc w:val="center"/>
        <w:rPr>
          <w:rFonts w:ascii="Arial" w:hAnsi="Arial" w:cs="Arial"/>
          <w:b/>
          <w:bCs/>
          <w:sz w:val="22"/>
          <w:szCs w:val="22"/>
        </w:rPr>
      </w:pPr>
      <w:proofErr w:type="gramStart"/>
      <w:r w:rsidRPr="000B0130">
        <w:rPr>
          <w:rFonts w:ascii="Arial" w:hAnsi="Arial" w:cs="Arial"/>
          <w:b/>
          <w:bCs/>
          <w:sz w:val="22"/>
          <w:szCs w:val="22"/>
        </w:rPr>
        <w:t>congatec</w:t>
      </w:r>
      <w:proofErr w:type="gramEnd"/>
      <w:r w:rsidRPr="000B0130">
        <w:rPr>
          <w:rFonts w:ascii="Arial" w:hAnsi="Arial" w:cs="Arial"/>
          <w:b/>
          <w:bCs/>
          <w:sz w:val="22"/>
          <w:szCs w:val="22"/>
        </w:rPr>
        <w:t xml:space="preserve"> présente une carte-mère mini industrielle </w:t>
      </w:r>
    </w:p>
    <w:p w:rsidR="009B2947" w:rsidRPr="000B0130" w:rsidRDefault="009B2947" w:rsidP="009B2947">
      <w:pPr>
        <w:jc w:val="center"/>
        <w:rPr>
          <w:rFonts w:ascii="Arial" w:hAnsi="Arial" w:cs="Arial"/>
          <w:b/>
          <w:bCs/>
          <w:sz w:val="22"/>
          <w:szCs w:val="22"/>
        </w:rPr>
      </w:pPr>
      <w:bookmarkStart w:id="0" w:name="_GoBack"/>
      <w:bookmarkEnd w:id="0"/>
      <w:proofErr w:type="gramStart"/>
      <w:r w:rsidRPr="000B0130">
        <w:rPr>
          <w:rFonts w:ascii="Arial" w:hAnsi="Arial" w:cs="Arial"/>
          <w:b/>
          <w:bCs/>
          <w:sz w:val="22"/>
          <w:szCs w:val="22"/>
        </w:rPr>
        <w:t>ultra</w:t>
      </w:r>
      <w:proofErr w:type="gramEnd"/>
      <w:r w:rsidRPr="000B0130">
        <w:rPr>
          <w:rFonts w:ascii="Arial" w:hAnsi="Arial" w:cs="Arial"/>
          <w:b/>
          <w:bCs/>
          <w:sz w:val="22"/>
          <w:szCs w:val="22"/>
        </w:rPr>
        <w:t xml:space="preserve"> fine à base de processeurs Intel</w:t>
      </w:r>
      <w:r w:rsidRPr="000B0130">
        <w:rPr>
          <w:rFonts w:ascii="Arial" w:hAnsi="Arial" w:cs="Arial"/>
          <w:b/>
          <w:bCs/>
          <w:sz w:val="22"/>
          <w:szCs w:val="22"/>
          <w:vertAlign w:val="superscript"/>
        </w:rPr>
        <w:t>®</w:t>
      </w:r>
      <w:r w:rsidRPr="000B0130">
        <w:rPr>
          <w:rFonts w:ascii="Arial" w:hAnsi="Arial" w:cs="Arial"/>
          <w:b/>
          <w:bCs/>
          <w:sz w:val="22"/>
          <w:szCs w:val="22"/>
        </w:rPr>
        <w:t xml:space="preserve"> </w:t>
      </w:r>
      <w:proofErr w:type="spellStart"/>
      <w:r w:rsidRPr="000B0130">
        <w:rPr>
          <w:rFonts w:ascii="Arial" w:hAnsi="Arial" w:cs="Arial"/>
          <w:b/>
          <w:bCs/>
          <w:sz w:val="22"/>
          <w:szCs w:val="22"/>
        </w:rPr>
        <w:t>Core</w:t>
      </w:r>
      <w:proofErr w:type="spellEnd"/>
      <w:r w:rsidRPr="000B0130">
        <w:rPr>
          <w:rFonts w:ascii="Arial" w:hAnsi="Arial" w:cs="Arial"/>
          <w:b/>
          <w:bCs/>
          <w:sz w:val="22"/>
          <w:szCs w:val="22"/>
        </w:rPr>
        <w:t xml:space="preserve"> U 7</w:t>
      </w:r>
      <w:r w:rsidRPr="000B0130">
        <w:rPr>
          <w:rFonts w:ascii="Arial" w:hAnsi="Arial" w:cs="Arial"/>
          <w:b/>
          <w:bCs/>
          <w:sz w:val="22"/>
          <w:szCs w:val="22"/>
          <w:vertAlign w:val="superscript"/>
        </w:rPr>
        <w:t>e</w:t>
      </w:r>
      <w:r w:rsidRPr="000B0130">
        <w:rPr>
          <w:rFonts w:ascii="Arial" w:hAnsi="Arial" w:cs="Arial"/>
          <w:b/>
          <w:bCs/>
          <w:sz w:val="22"/>
          <w:szCs w:val="22"/>
        </w:rPr>
        <w:t xml:space="preserve"> </w:t>
      </w:r>
      <w:proofErr w:type="spellStart"/>
      <w:r w:rsidRPr="000B0130">
        <w:rPr>
          <w:rFonts w:ascii="Arial" w:hAnsi="Arial" w:cs="Arial"/>
          <w:b/>
          <w:bCs/>
          <w:sz w:val="22"/>
          <w:szCs w:val="22"/>
        </w:rPr>
        <w:t>Gen</w:t>
      </w:r>
      <w:proofErr w:type="spellEnd"/>
      <w:r w:rsidRPr="000B0130">
        <w:rPr>
          <w:rFonts w:ascii="Arial" w:hAnsi="Arial" w:cs="Arial"/>
          <w:b/>
          <w:bCs/>
          <w:sz w:val="22"/>
          <w:szCs w:val="22"/>
        </w:rPr>
        <w:t xml:space="preserve"> pour les appareils IoT connectés.</w:t>
      </w:r>
    </w:p>
    <w:p w:rsidR="009B2947" w:rsidRPr="000C0D90" w:rsidRDefault="009B2947" w:rsidP="009B2947">
      <w:pPr>
        <w:jc w:val="center"/>
        <w:rPr>
          <w:rFonts w:ascii="Arial" w:hAnsi="Arial" w:cs="Arial"/>
          <w:b/>
          <w:bCs/>
        </w:rPr>
      </w:pPr>
    </w:p>
    <w:p w:rsidR="009B2947" w:rsidRPr="000C0D90" w:rsidRDefault="009B2947" w:rsidP="009B2947">
      <w:pPr>
        <w:jc w:val="center"/>
        <w:rPr>
          <w:rFonts w:ascii="Arial" w:hAnsi="Arial" w:cs="Arial"/>
          <w:b/>
          <w:bCs/>
          <w:sz w:val="28"/>
          <w:szCs w:val="28"/>
        </w:rPr>
      </w:pPr>
      <w:r w:rsidRPr="000C0D90">
        <w:rPr>
          <w:rFonts w:ascii="Arial" w:hAnsi="Arial" w:cs="Arial"/>
          <w:b/>
          <w:bCs/>
          <w:sz w:val="28"/>
          <w:szCs w:val="28"/>
        </w:rPr>
        <w:t>Une carte-mère ultra-mince à forte valeur ajoutée !</w:t>
      </w:r>
    </w:p>
    <w:p w:rsidR="009B2947" w:rsidRPr="000C0D90" w:rsidRDefault="009B2947" w:rsidP="009B2947">
      <w:pPr>
        <w:pStyle w:val="Standard1"/>
        <w:jc w:val="center"/>
        <w:rPr>
          <w:rFonts w:ascii="Arial" w:hAnsi="Arial" w:cs="Arial"/>
          <w:b/>
        </w:rPr>
      </w:pPr>
    </w:p>
    <w:p w:rsidR="009B2947" w:rsidRPr="000C0D90" w:rsidRDefault="009B2947" w:rsidP="0051135F">
      <w:pPr>
        <w:spacing w:line="360" w:lineRule="auto"/>
        <w:rPr>
          <w:rFonts w:ascii="Arial" w:hAnsi="Arial" w:cs="Arial"/>
          <w:sz w:val="22"/>
          <w:szCs w:val="22"/>
        </w:rPr>
      </w:pPr>
      <w:r w:rsidRPr="000C0D90">
        <w:rPr>
          <w:rFonts w:ascii="Arial" w:hAnsi="Arial" w:cs="Arial"/>
          <w:b/>
          <w:sz w:val="22"/>
          <w:szCs w:val="22"/>
        </w:rPr>
        <w:t>Deggendorf, Allemagne, 7 mars 2017</w:t>
      </w:r>
      <w:r w:rsidRPr="000C0D90">
        <w:rPr>
          <w:rFonts w:ascii="Arial" w:hAnsi="Arial" w:cs="Arial"/>
          <w:sz w:val="22"/>
          <w:szCs w:val="22"/>
        </w:rPr>
        <w:t xml:space="preserve"> * * * congatec - acteur de premier plan dans le domaine des modules processeurs embarqués, des cartes SBC et des services EDM -  présente la conga-IC175, gamme de cartes-mères industrielles ultra-minces équipées des nouveaux processeurs Intel</w:t>
      </w:r>
      <w:r w:rsidRPr="00D86DDA">
        <w:rPr>
          <w:rFonts w:ascii="Arial" w:hAnsi="Arial" w:cs="Arial"/>
          <w:b/>
          <w:bCs/>
          <w:sz w:val="22"/>
          <w:szCs w:val="22"/>
          <w:vertAlign w:val="superscript"/>
        </w:rPr>
        <w:t>®</w:t>
      </w:r>
      <w:r w:rsidRPr="000C0D90">
        <w:rPr>
          <w:rFonts w:ascii="Arial" w:hAnsi="Arial" w:cs="Arial"/>
          <w:sz w:val="22"/>
          <w:szCs w:val="22"/>
        </w:rPr>
        <w:t xml:space="preserve"> </w:t>
      </w:r>
      <w:proofErr w:type="spellStart"/>
      <w:r w:rsidRPr="000C0D90">
        <w:rPr>
          <w:rFonts w:ascii="Arial" w:hAnsi="Arial" w:cs="Arial"/>
          <w:sz w:val="22"/>
          <w:szCs w:val="22"/>
        </w:rPr>
        <w:t>Core</w:t>
      </w:r>
      <w:proofErr w:type="spellEnd"/>
      <w:r w:rsidRPr="000C0D90">
        <w:rPr>
          <w:rFonts w:ascii="Arial" w:hAnsi="Arial" w:cs="Arial"/>
          <w:sz w:val="22"/>
          <w:szCs w:val="22"/>
        </w:rPr>
        <w:t xml:space="preserve"> U 7e </w:t>
      </w:r>
      <w:proofErr w:type="spellStart"/>
      <w:r w:rsidRPr="000C0D90">
        <w:rPr>
          <w:rFonts w:ascii="Arial" w:hAnsi="Arial" w:cs="Arial"/>
          <w:sz w:val="22"/>
          <w:szCs w:val="22"/>
        </w:rPr>
        <w:t>Gen</w:t>
      </w:r>
      <w:proofErr w:type="spellEnd"/>
      <w:r w:rsidRPr="000C0D90">
        <w:rPr>
          <w:rFonts w:ascii="Arial" w:hAnsi="Arial" w:cs="Arial"/>
          <w:sz w:val="22"/>
          <w:szCs w:val="22"/>
        </w:rPr>
        <w:t xml:space="preserve"> (</w:t>
      </w:r>
      <w:proofErr w:type="spellStart"/>
      <w:r w:rsidRPr="000C0D90">
        <w:rPr>
          <w:rFonts w:ascii="Arial" w:hAnsi="Arial" w:cs="Arial"/>
          <w:sz w:val="22"/>
          <w:szCs w:val="22"/>
        </w:rPr>
        <w:t>Kaby</w:t>
      </w:r>
      <w:proofErr w:type="spellEnd"/>
      <w:r w:rsidRPr="000C0D90">
        <w:rPr>
          <w:rFonts w:ascii="Arial" w:hAnsi="Arial" w:cs="Arial"/>
          <w:sz w:val="22"/>
          <w:szCs w:val="22"/>
        </w:rPr>
        <w:t xml:space="preserve"> Lake) et conçues pour les appareils IoT connectés. Ces nouvelles cartes conviennent parfaitement aux projets IoT à basse consommation, hautes performances et destinés à des espaces réduits. En plus de toutes les améliorations apportées par le nouveau processeur, elles proposent un support IoT complet comprenant un emplacement carte SIM pour les connexions 3G/4G ou bande étroite et les premières versions de l’API IoT congatec qui sera montrée à l’Embedded World (Hall 1, Stand 358).</w:t>
      </w:r>
    </w:p>
    <w:p w:rsidR="009B2947" w:rsidRPr="000C0D90" w:rsidRDefault="009B2947" w:rsidP="0051135F">
      <w:pPr>
        <w:spacing w:line="360" w:lineRule="auto"/>
        <w:rPr>
          <w:rFonts w:ascii="Arial" w:hAnsi="Arial" w:cs="Arial"/>
          <w:sz w:val="22"/>
          <w:szCs w:val="22"/>
        </w:rPr>
      </w:pPr>
    </w:p>
    <w:p w:rsidR="009B2947" w:rsidRPr="000C0D90" w:rsidRDefault="009B2947" w:rsidP="0051135F">
      <w:pPr>
        <w:spacing w:line="360" w:lineRule="auto"/>
        <w:rPr>
          <w:rFonts w:ascii="Arial" w:hAnsi="Arial" w:cs="Arial"/>
          <w:sz w:val="22"/>
          <w:szCs w:val="22"/>
        </w:rPr>
      </w:pPr>
      <w:r w:rsidRPr="000C0D90">
        <w:rPr>
          <w:rFonts w:ascii="Arial" w:hAnsi="Arial" w:cs="Arial"/>
          <w:sz w:val="22"/>
          <w:szCs w:val="22"/>
        </w:rPr>
        <w:t xml:space="preserve">La conception très compacte de la nouvelle gamme de cartes-mères industrielles Thin Mini-ITX de congatec la destine aux projets à faible encombrement comme les Interfaces Homme/Machine et Interfaces utilisateur, les systèmes de signalisation, les terminaux PDV et les tablettes médicales. La carte excelle dans la mise en œuvre de la mémoire ultra rapide </w:t>
      </w:r>
      <w:r w:rsidRPr="000C0D90">
        <w:rPr>
          <w:rFonts w:ascii="Arial" w:hAnsi="Arial" w:cs="Arial"/>
          <w:sz w:val="22"/>
          <w:szCs w:val="22"/>
        </w:rPr>
        <w:lastRenderedPageBreak/>
        <w:t>Intel</w:t>
      </w:r>
      <w:r w:rsidRPr="00D86DDA">
        <w:rPr>
          <w:rFonts w:ascii="Arial" w:hAnsi="Arial" w:cs="Arial"/>
          <w:b/>
          <w:bCs/>
          <w:sz w:val="22"/>
          <w:szCs w:val="22"/>
          <w:vertAlign w:val="superscript"/>
        </w:rPr>
        <w:t>®</w:t>
      </w:r>
      <w:r w:rsidRPr="000C0D90">
        <w:rPr>
          <w:rFonts w:ascii="Arial" w:hAnsi="Arial" w:cs="Arial"/>
          <w:sz w:val="22"/>
          <w:szCs w:val="22"/>
        </w:rPr>
        <w:t xml:space="preserve"> Optane permettant un démarrage extrêmement rapide du système, de l’application, de l’enregistrement et du traitement vidéo et des mises à jour logicielles.</w:t>
      </w:r>
    </w:p>
    <w:p w:rsidR="009B2947" w:rsidRPr="000C0D90" w:rsidRDefault="009B2947" w:rsidP="0051135F">
      <w:pPr>
        <w:spacing w:line="360" w:lineRule="auto"/>
        <w:rPr>
          <w:rFonts w:ascii="Arial" w:hAnsi="Arial" w:cs="Arial"/>
          <w:sz w:val="22"/>
          <w:szCs w:val="22"/>
        </w:rPr>
      </w:pPr>
    </w:p>
    <w:p w:rsidR="009B2947" w:rsidRPr="000C0D90" w:rsidRDefault="009B2947" w:rsidP="0051135F">
      <w:pPr>
        <w:spacing w:line="360" w:lineRule="auto"/>
        <w:rPr>
          <w:rFonts w:ascii="Arial" w:hAnsi="Arial" w:cs="Arial"/>
          <w:sz w:val="22"/>
          <w:szCs w:val="22"/>
        </w:rPr>
      </w:pPr>
      <w:r w:rsidRPr="000C0D90">
        <w:rPr>
          <w:rFonts w:ascii="Arial" w:hAnsi="Arial" w:cs="Arial"/>
          <w:sz w:val="22"/>
          <w:szCs w:val="22"/>
        </w:rPr>
        <w:t>“Nos nouvelles cartes-mères Thin Mini-ITX peuvent être utilisées dans toutes les applications embarquées et IoT car les nouvelles versions basse consommation des processeurs Intel</w:t>
      </w:r>
      <w:r w:rsidRPr="00D86DDA">
        <w:rPr>
          <w:rFonts w:ascii="Arial" w:hAnsi="Arial" w:cs="Arial"/>
          <w:b/>
          <w:bCs/>
          <w:sz w:val="22"/>
          <w:szCs w:val="22"/>
          <w:vertAlign w:val="superscript"/>
        </w:rPr>
        <w:t>®</w:t>
      </w:r>
      <w:r w:rsidRPr="000C0D90">
        <w:rPr>
          <w:rFonts w:ascii="Arial" w:hAnsi="Arial" w:cs="Arial"/>
          <w:sz w:val="22"/>
          <w:szCs w:val="22"/>
        </w:rPr>
        <w:t xml:space="preserve"> </w:t>
      </w:r>
      <w:proofErr w:type="spellStart"/>
      <w:r w:rsidRPr="000C0D90">
        <w:rPr>
          <w:rFonts w:ascii="Arial" w:hAnsi="Arial" w:cs="Arial"/>
          <w:sz w:val="22"/>
          <w:szCs w:val="22"/>
        </w:rPr>
        <w:t>Core</w:t>
      </w:r>
      <w:proofErr w:type="spellEnd"/>
      <w:r w:rsidRPr="000C0D90">
        <w:rPr>
          <w:rFonts w:ascii="Arial" w:hAnsi="Arial" w:cs="Arial"/>
          <w:sz w:val="22"/>
          <w:szCs w:val="22"/>
        </w:rPr>
        <w:t xml:space="preserve"> 64 bits haut de gamme proposent une conception thermique hautement configurable (TDP) de 15 W, avec la possibilité d’échelonner la dissipation de 7,5W cTDP à 25X cTDP pour un équilibre puissance/performance exceptionnel”, explique Martin </w:t>
      </w:r>
      <w:proofErr w:type="spellStart"/>
      <w:r w:rsidRPr="000C0D90">
        <w:rPr>
          <w:rFonts w:ascii="Arial" w:hAnsi="Arial" w:cs="Arial"/>
          <w:sz w:val="22"/>
          <w:szCs w:val="22"/>
        </w:rPr>
        <w:t>Danzer</w:t>
      </w:r>
      <w:proofErr w:type="spellEnd"/>
      <w:r w:rsidRPr="000C0D90">
        <w:rPr>
          <w:rFonts w:ascii="Arial" w:hAnsi="Arial" w:cs="Arial"/>
          <w:sz w:val="22"/>
          <w:szCs w:val="22"/>
        </w:rPr>
        <w:t xml:space="preserve">, directeur des produits. Parfaitement conçue pour le marché embarqué et industriel, cette nouvelle carte-mère dispose d’une disponibilité à long terme d’au moins 7 ans et d’un nombre complet d’interfaces et de drivers industriels. Grâce au support personnalisé à l’intégration de congatec, la phase de conception peut se trouver grandement simplifiée et le travail des OEM facilité. </w:t>
      </w:r>
    </w:p>
    <w:p w:rsidR="009B2947" w:rsidRPr="000C0D90" w:rsidRDefault="009B2947" w:rsidP="0051135F">
      <w:pPr>
        <w:spacing w:line="360" w:lineRule="auto"/>
        <w:rPr>
          <w:rFonts w:ascii="Arial" w:hAnsi="Arial" w:cs="Arial"/>
          <w:sz w:val="22"/>
          <w:szCs w:val="22"/>
        </w:rPr>
      </w:pPr>
    </w:p>
    <w:p w:rsidR="009B2947" w:rsidRPr="000C0D90" w:rsidRDefault="009B2947" w:rsidP="0051135F">
      <w:pPr>
        <w:spacing w:line="360" w:lineRule="auto"/>
        <w:rPr>
          <w:rStyle w:val="Kommentarzeichen1"/>
          <w:rFonts w:ascii="Arial" w:hAnsi="Arial" w:cs="Arial"/>
          <w:b/>
          <w:sz w:val="22"/>
          <w:szCs w:val="22"/>
        </w:rPr>
      </w:pPr>
      <w:r w:rsidRPr="000C0D90">
        <w:rPr>
          <w:rStyle w:val="Kommentarzeichen1"/>
          <w:rFonts w:ascii="Arial" w:hAnsi="Arial" w:cs="Arial"/>
          <w:b/>
          <w:sz w:val="22"/>
          <w:szCs w:val="22"/>
        </w:rPr>
        <w:t>Les caractéristiques en détail</w:t>
      </w:r>
    </w:p>
    <w:p w:rsidR="009B2947" w:rsidRPr="000C0D90" w:rsidRDefault="009B2947" w:rsidP="0051135F">
      <w:pPr>
        <w:spacing w:line="360" w:lineRule="auto"/>
        <w:rPr>
          <w:rStyle w:val="Kommentarzeichen1"/>
          <w:rFonts w:ascii="Arial" w:hAnsi="Arial" w:cs="Arial"/>
          <w:sz w:val="22"/>
          <w:szCs w:val="22"/>
        </w:rPr>
      </w:pPr>
      <w:r w:rsidRPr="000C0D90">
        <w:rPr>
          <w:rStyle w:val="Kommentarzeichen1"/>
          <w:rFonts w:ascii="Arial" w:hAnsi="Arial" w:cs="Arial"/>
          <w:sz w:val="22"/>
          <w:szCs w:val="22"/>
        </w:rPr>
        <w:t xml:space="preserve">Les nouvelles cartes-mères industrielles Thin Mini-ITX conga-IC175 sont disponibles en 4 versions </w:t>
      </w:r>
      <w:proofErr w:type="spellStart"/>
      <w:r w:rsidRPr="000C0D90">
        <w:rPr>
          <w:rStyle w:val="Kommentarzeichen1"/>
          <w:rFonts w:ascii="Arial" w:hAnsi="Arial" w:cs="Arial"/>
          <w:sz w:val="22"/>
          <w:szCs w:val="22"/>
        </w:rPr>
        <w:t>dual-core</w:t>
      </w:r>
      <w:proofErr w:type="spellEnd"/>
      <w:r w:rsidRPr="000C0D90">
        <w:rPr>
          <w:rStyle w:val="Kommentarzeichen1"/>
          <w:rFonts w:ascii="Arial" w:hAnsi="Arial" w:cs="Arial"/>
          <w:sz w:val="22"/>
          <w:szCs w:val="22"/>
        </w:rPr>
        <w:t xml:space="preserve"> des processeurs SoC Intel</w:t>
      </w:r>
      <w:r w:rsidRPr="009B2947">
        <w:rPr>
          <w:rFonts w:ascii="Arial" w:hAnsi="Arial" w:cs="Arial"/>
          <w:b/>
          <w:bCs/>
          <w:sz w:val="22"/>
          <w:szCs w:val="22"/>
          <w:vertAlign w:val="superscript"/>
        </w:rPr>
        <w:t>®</w:t>
      </w:r>
      <w:r w:rsidRPr="000C0D90">
        <w:rPr>
          <w:rStyle w:val="Kommentarzeichen1"/>
          <w:rFonts w:ascii="Arial" w:hAnsi="Arial" w:cs="Arial"/>
          <w:sz w:val="22"/>
          <w:szCs w:val="22"/>
        </w:rPr>
        <w:t xml:space="preserve"> </w:t>
      </w:r>
      <w:proofErr w:type="spellStart"/>
      <w:r w:rsidRPr="000C0D90">
        <w:rPr>
          <w:rStyle w:val="Kommentarzeichen1"/>
          <w:rFonts w:ascii="Arial" w:hAnsi="Arial" w:cs="Arial"/>
          <w:sz w:val="22"/>
          <w:szCs w:val="22"/>
        </w:rPr>
        <w:t>Core</w:t>
      </w:r>
      <w:proofErr w:type="spellEnd"/>
      <w:r w:rsidRPr="000C0D90">
        <w:rPr>
          <w:rStyle w:val="Kommentarzeichen1"/>
          <w:rFonts w:ascii="Arial" w:hAnsi="Arial" w:cs="Arial"/>
          <w:sz w:val="22"/>
          <w:szCs w:val="22"/>
        </w:rPr>
        <w:t xml:space="preserve"> 7e </w:t>
      </w:r>
      <w:proofErr w:type="spellStart"/>
      <w:r w:rsidRPr="000C0D90">
        <w:rPr>
          <w:rStyle w:val="Kommentarzeichen1"/>
          <w:rFonts w:ascii="Arial" w:hAnsi="Arial" w:cs="Arial"/>
          <w:sz w:val="22"/>
          <w:szCs w:val="22"/>
        </w:rPr>
        <w:t>Gen</w:t>
      </w:r>
      <w:proofErr w:type="spellEnd"/>
      <w:r w:rsidRPr="000C0D90">
        <w:rPr>
          <w:rStyle w:val="Kommentarzeichen1"/>
          <w:rFonts w:ascii="Arial" w:hAnsi="Arial" w:cs="Arial"/>
          <w:sz w:val="22"/>
          <w:szCs w:val="22"/>
        </w:rPr>
        <w:t xml:space="preserve"> et ont un TDP configurable entre 7,5 W et 25 W. Deux emplacements SO-DIMM prennent en charge jusqu’à 32 Go de mémoire DDR4-2133. Pour la mémoire non volatile, les cartes ont un emplacement M.2 prenant en charge la mémoire Optane pour abaisser fortement le temps de latence et augmenter le débit des appareils de stockage. Deux interfaces SATA 3.0 permettent de connecter des disques durs ou SSD supplémentaires. Ces nouvelles cartes connectent le processeur Intel</w:t>
      </w:r>
      <w:r w:rsidRPr="009B2947">
        <w:rPr>
          <w:rFonts w:ascii="Arial" w:hAnsi="Arial" w:cs="Arial"/>
          <w:b/>
          <w:bCs/>
          <w:sz w:val="22"/>
          <w:szCs w:val="22"/>
          <w:vertAlign w:val="superscript"/>
        </w:rPr>
        <w:t>®</w:t>
      </w:r>
      <w:r w:rsidRPr="000C0D90">
        <w:rPr>
          <w:rStyle w:val="Kommentarzeichen1"/>
          <w:rFonts w:ascii="Arial" w:hAnsi="Arial" w:cs="Arial"/>
          <w:sz w:val="22"/>
          <w:szCs w:val="22"/>
        </w:rPr>
        <w:t xml:space="preserve"> HD </w:t>
      </w:r>
      <w:proofErr w:type="spellStart"/>
      <w:r w:rsidRPr="000C0D90">
        <w:rPr>
          <w:rStyle w:val="Kommentarzeichen1"/>
          <w:rFonts w:ascii="Arial" w:hAnsi="Arial" w:cs="Arial"/>
          <w:sz w:val="22"/>
          <w:szCs w:val="22"/>
        </w:rPr>
        <w:t>Graphics</w:t>
      </w:r>
      <w:proofErr w:type="spellEnd"/>
      <w:r w:rsidRPr="000C0D90">
        <w:rPr>
          <w:rStyle w:val="Kommentarzeichen1"/>
          <w:rFonts w:ascii="Arial" w:hAnsi="Arial" w:cs="Arial"/>
          <w:sz w:val="22"/>
          <w:szCs w:val="22"/>
        </w:rPr>
        <w:t xml:space="preserve"> 620 compatible DirectX 12 à trois écrans indépendants en résolution 4k @ 60 H via 2 DP++ plus eDP ou LVDS double canal. Le nouveau codage/décodage 10 bits accéléré au niveau hardware des vidéos HEVC et VP9 soulage le CPU tandis que le support HDR rend les vidéos plus vivantes et plus vraies que nature. Le jeu d’E/S industrielles comprend 2 x Gigabit Ethernet et 1 emplacement carte SIM pour la 3G/4G ou les connexions M2M bande étroite et IoT, des expansions génériques 1 x PCIe x 4 et 1x mPCIe, 4 x USB 3.0, 6 x USB 2.0, 8x GPIO et 2x ports COM série – dont un peut être configuré en </w:t>
      </w:r>
      <w:proofErr w:type="spellStart"/>
      <w:r w:rsidRPr="000C0D90">
        <w:rPr>
          <w:rStyle w:val="Kommentarzeichen1"/>
          <w:rFonts w:ascii="Arial" w:hAnsi="Arial" w:cs="Arial"/>
          <w:sz w:val="22"/>
          <w:szCs w:val="22"/>
        </w:rPr>
        <w:t>ccTalk</w:t>
      </w:r>
      <w:proofErr w:type="spellEnd"/>
      <w:r w:rsidRPr="000C0D90">
        <w:rPr>
          <w:rStyle w:val="Kommentarzeichen1"/>
          <w:rFonts w:ascii="Arial" w:hAnsi="Arial" w:cs="Arial"/>
          <w:sz w:val="22"/>
          <w:szCs w:val="22"/>
        </w:rPr>
        <w:t xml:space="preserve">. Un contrôleur de gestion de carte intégré, le son HDA y compris un amplificateur stéréo, une interface MIPI CSI-2 pour une connexion directe aux caméras CMOS de premier prix et le TPM 2.0 en option complètent le tout. La carte prend en charge les versions 64 bits de Microsoft Windows 10 et Windows 10 IoT ainsi que les principaux systèmes d’exploitation Linux. Un choix complet d’accessoires </w:t>
      </w:r>
      <w:proofErr w:type="gramStart"/>
      <w:r w:rsidRPr="000C0D90">
        <w:rPr>
          <w:rStyle w:val="Kommentarzeichen1"/>
          <w:rFonts w:ascii="Arial" w:hAnsi="Arial" w:cs="Arial"/>
          <w:sz w:val="22"/>
          <w:szCs w:val="22"/>
        </w:rPr>
        <w:t>sont</w:t>
      </w:r>
      <w:proofErr w:type="gramEnd"/>
      <w:r w:rsidRPr="000C0D90">
        <w:rPr>
          <w:rStyle w:val="Kommentarzeichen1"/>
          <w:rFonts w:ascii="Arial" w:hAnsi="Arial" w:cs="Arial"/>
          <w:sz w:val="22"/>
          <w:szCs w:val="22"/>
        </w:rPr>
        <w:t xml:space="preserve"> disponibles pour faciliter la conception : solutions de refroidissement, protections d’E/S, câbles.</w:t>
      </w:r>
    </w:p>
    <w:p w:rsidR="009B2947" w:rsidRPr="000C0D90" w:rsidRDefault="009B2947" w:rsidP="0051135F">
      <w:pPr>
        <w:spacing w:line="360" w:lineRule="auto"/>
        <w:rPr>
          <w:rStyle w:val="Kommentarzeichen1"/>
          <w:rFonts w:ascii="Arial" w:hAnsi="Arial" w:cs="Arial"/>
          <w:sz w:val="22"/>
          <w:szCs w:val="22"/>
        </w:rPr>
      </w:pPr>
    </w:p>
    <w:p w:rsidR="009B2947" w:rsidRPr="000C0D90" w:rsidRDefault="009B2947" w:rsidP="0051135F">
      <w:pPr>
        <w:spacing w:line="360" w:lineRule="auto"/>
        <w:rPr>
          <w:rFonts w:ascii="Arial" w:hAnsi="Arial" w:cs="Arial"/>
          <w:sz w:val="22"/>
          <w:szCs w:val="22"/>
        </w:rPr>
      </w:pPr>
      <w:r w:rsidRPr="000C0D90">
        <w:rPr>
          <w:rFonts w:ascii="Arial" w:hAnsi="Arial" w:cs="Arial"/>
          <w:sz w:val="22"/>
          <w:szCs w:val="22"/>
        </w:rPr>
        <w:t>La nouvelle carte Thin Mini-ITX conga-IC175 est disponible avec les processeurs suivants :</w:t>
      </w:r>
    </w:p>
    <w:tbl>
      <w:tblPr>
        <w:tblW w:w="9102" w:type="dxa"/>
        <w:tblLayout w:type="fixed"/>
        <w:tblLook w:val="04A0"/>
      </w:tblPr>
      <w:tblGrid>
        <w:gridCol w:w="2376"/>
        <w:gridCol w:w="282"/>
        <w:gridCol w:w="994"/>
        <w:gridCol w:w="236"/>
        <w:gridCol w:w="1247"/>
        <w:gridCol w:w="236"/>
        <w:gridCol w:w="992"/>
        <w:gridCol w:w="236"/>
        <w:gridCol w:w="850"/>
        <w:gridCol w:w="236"/>
        <w:gridCol w:w="1417"/>
      </w:tblGrid>
      <w:tr w:rsidR="00D86DDA" w:rsidRPr="00B64F34" w:rsidTr="00B2141C">
        <w:tc>
          <w:tcPr>
            <w:tcW w:w="2376"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262626"/>
                <w:sz w:val="18"/>
                <w:szCs w:val="18"/>
                <w:lang w:eastAsia="de-DE"/>
              </w:rPr>
            </w:pPr>
            <w:r w:rsidRPr="000C0D90">
              <w:rPr>
                <w:rFonts w:ascii="Arial" w:hAnsi="Arial" w:cs="Arial"/>
                <w:b/>
                <w:bCs/>
                <w:sz w:val="18"/>
                <w:szCs w:val="18"/>
                <w:lang w:eastAsia="de-DE"/>
              </w:rPr>
              <w:lastRenderedPageBreak/>
              <w:t>Processeur</w:t>
            </w:r>
          </w:p>
        </w:tc>
        <w:tc>
          <w:tcPr>
            <w:tcW w:w="282" w:type="dxa"/>
            <w:vAlign w:val="center"/>
          </w:tcPr>
          <w:p w:rsidR="00D86DDA" w:rsidRPr="00B64F34" w:rsidRDefault="00D86DDA" w:rsidP="00B2141C">
            <w:pPr>
              <w:spacing w:line="360" w:lineRule="auto"/>
              <w:jc w:val="center"/>
              <w:rPr>
                <w:rFonts w:ascii="Arial" w:hAnsi="Arial" w:cs="Arial"/>
                <w:b/>
                <w:bCs/>
                <w:color w:val="262626"/>
                <w:sz w:val="18"/>
                <w:szCs w:val="18"/>
                <w:lang w:eastAsia="de-DE"/>
              </w:rPr>
            </w:pPr>
          </w:p>
        </w:tc>
        <w:tc>
          <w:tcPr>
            <w:tcW w:w="994"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262626"/>
                <w:sz w:val="18"/>
                <w:szCs w:val="18"/>
                <w:lang w:eastAsia="de-DE"/>
              </w:rPr>
              <w:t>Cores</w:t>
            </w:r>
            <w:proofErr w:type="spellEnd"/>
            <w:r w:rsidRPr="00B64F34">
              <w:rPr>
                <w:rFonts w:ascii="Arial" w:hAnsi="Arial" w:cs="Arial"/>
                <w:b/>
                <w:bCs/>
                <w:color w:val="262626"/>
                <w:sz w:val="18"/>
                <w:szCs w:val="18"/>
                <w:lang w:eastAsia="de-DE"/>
              </w:rPr>
              <w:t xml:space="preserve"> / Threads</w:t>
            </w:r>
          </w:p>
        </w:tc>
        <w:tc>
          <w:tcPr>
            <w:tcW w:w="236" w:type="dxa"/>
            <w:vAlign w:val="center"/>
          </w:tcPr>
          <w:p w:rsidR="00D86DDA" w:rsidRPr="00B64F34" w:rsidRDefault="00D86DDA" w:rsidP="00B2141C">
            <w:pPr>
              <w:spacing w:line="360" w:lineRule="auto"/>
              <w:jc w:val="center"/>
              <w:rPr>
                <w:rFonts w:ascii="Arial" w:hAnsi="Arial" w:cs="Arial"/>
                <w:b/>
                <w:bCs/>
                <w:color w:val="262626"/>
                <w:sz w:val="18"/>
                <w:szCs w:val="18"/>
                <w:lang w:eastAsia="de-DE"/>
              </w:rPr>
            </w:pPr>
          </w:p>
        </w:tc>
        <w:tc>
          <w:tcPr>
            <w:tcW w:w="1247"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36" w:type="dxa"/>
            <w:vAlign w:val="center"/>
          </w:tcPr>
          <w:p w:rsidR="00D86DDA" w:rsidRPr="00B64F34" w:rsidRDefault="00D86DDA" w:rsidP="00B2141C">
            <w:pPr>
              <w:spacing w:line="360" w:lineRule="auto"/>
              <w:jc w:val="center"/>
              <w:rPr>
                <w:rFonts w:ascii="Arial" w:hAnsi="Arial" w:cs="Arial"/>
                <w:b/>
                <w:bCs/>
                <w:color w:val="262626"/>
                <w:sz w:val="18"/>
                <w:szCs w:val="18"/>
                <w:lang w:eastAsia="de-DE"/>
              </w:rPr>
            </w:pPr>
          </w:p>
        </w:tc>
        <w:tc>
          <w:tcPr>
            <w:tcW w:w="992"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262626"/>
                <w:sz w:val="18"/>
                <w:szCs w:val="18"/>
                <w:lang w:eastAsia="de-DE"/>
              </w:rPr>
              <w:t>Clock</w:t>
            </w:r>
            <w:proofErr w:type="spellEnd"/>
            <w:r w:rsidRPr="00B64F34">
              <w:rPr>
                <w:rFonts w:ascii="Arial" w:hAnsi="Arial" w:cs="Arial"/>
                <w:b/>
                <w:bCs/>
                <w:color w:val="262626"/>
                <w:sz w:val="18"/>
                <w:szCs w:val="18"/>
                <w:lang w:eastAsia="de-DE"/>
              </w:rPr>
              <w:t xml:space="preserve"> / </w:t>
            </w:r>
            <w:proofErr w:type="spellStart"/>
            <w:r w:rsidRPr="00B64F34">
              <w:rPr>
                <w:rFonts w:ascii="Arial" w:hAnsi="Arial" w:cs="Arial"/>
                <w:b/>
                <w:bCs/>
                <w:color w:val="262626"/>
                <w:sz w:val="18"/>
                <w:szCs w:val="18"/>
                <w:lang w:eastAsia="de-DE"/>
              </w:rPr>
              <w:t>Burst</w:t>
            </w:r>
            <w:proofErr w:type="spellEnd"/>
          </w:p>
          <w:p w:rsidR="00D86DDA" w:rsidRPr="00B64F34" w:rsidRDefault="00D86DDA" w:rsidP="00B2141C">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36" w:type="dxa"/>
            <w:vAlign w:val="center"/>
          </w:tcPr>
          <w:p w:rsidR="00D86DDA" w:rsidRPr="00B64F34" w:rsidRDefault="00D86DDA" w:rsidP="00B2141C">
            <w:pPr>
              <w:spacing w:line="360" w:lineRule="auto"/>
              <w:jc w:val="center"/>
              <w:rPr>
                <w:rFonts w:ascii="Arial" w:hAnsi="Arial" w:cs="Arial"/>
                <w:b/>
                <w:bCs/>
                <w:color w:val="262626"/>
                <w:sz w:val="18"/>
                <w:szCs w:val="18"/>
                <w:lang w:eastAsia="de-DE"/>
              </w:rPr>
            </w:pPr>
          </w:p>
        </w:tc>
        <w:tc>
          <w:tcPr>
            <w:tcW w:w="850"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000000"/>
                <w:sz w:val="18"/>
                <w:szCs w:val="18"/>
                <w:lang w:eastAsia="de-DE"/>
              </w:rPr>
            </w:pPr>
            <w:r>
              <w:rPr>
                <w:rFonts w:ascii="Arial" w:hAnsi="Arial" w:cs="Arial"/>
                <w:b/>
                <w:bCs/>
                <w:color w:val="000000"/>
                <w:sz w:val="18"/>
                <w:szCs w:val="18"/>
                <w:lang w:eastAsia="de-DE"/>
              </w:rPr>
              <w:t>c</w:t>
            </w:r>
            <w:r w:rsidRPr="00B64F34">
              <w:rPr>
                <w:rFonts w:ascii="Arial" w:hAnsi="Arial" w:cs="Arial"/>
                <w:b/>
                <w:bCs/>
                <w:color w:val="000000"/>
                <w:sz w:val="18"/>
                <w:szCs w:val="18"/>
                <w:lang w:eastAsia="de-DE"/>
              </w:rPr>
              <w:t xml:space="preserve">TDP </w:t>
            </w:r>
          </w:p>
          <w:p w:rsidR="00D86DDA" w:rsidRPr="00B64F34" w:rsidRDefault="00D86DDA" w:rsidP="00B2141C">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36" w:type="dxa"/>
            <w:vAlign w:val="center"/>
          </w:tcPr>
          <w:p w:rsidR="00D86DDA" w:rsidRPr="00B64F34" w:rsidRDefault="00D86DDA" w:rsidP="00B2141C">
            <w:pPr>
              <w:spacing w:line="360" w:lineRule="auto"/>
              <w:jc w:val="center"/>
              <w:rPr>
                <w:rFonts w:ascii="Arial" w:hAnsi="Arial" w:cs="Arial"/>
                <w:b/>
                <w:bCs/>
                <w:color w:val="262626"/>
                <w:sz w:val="18"/>
                <w:szCs w:val="18"/>
                <w:lang w:eastAsia="de-DE"/>
              </w:rPr>
            </w:pPr>
          </w:p>
        </w:tc>
        <w:tc>
          <w:tcPr>
            <w:tcW w:w="1417" w:type="dxa"/>
            <w:tcBorders>
              <w:bottom w:val="single" w:sz="8" w:space="0" w:color="auto"/>
            </w:tcBorders>
            <w:vAlign w:val="center"/>
          </w:tcPr>
          <w:p w:rsidR="00D86DDA" w:rsidRPr="00B64F34" w:rsidRDefault="00D86DDA" w:rsidP="00B2141C">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000000"/>
                <w:sz w:val="18"/>
                <w:szCs w:val="18"/>
                <w:lang w:eastAsia="de-DE"/>
              </w:rPr>
              <w:t>Graphics</w:t>
            </w:r>
            <w:proofErr w:type="spellEnd"/>
          </w:p>
        </w:tc>
      </w:tr>
      <w:tr w:rsidR="00D86DDA" w:rsidRPr="00B64F34" w:rsidTr="00B2141C">
        <w:trPr>
          <w:trHeight w:val="340"/>
        </w:trPr>
        <w:tc>
          <w:tcPr>
            <w:tcW w:w="2376" w:type="dxa"/>
            <w:tcBorders>
              <w:top w:val="single" w:sz="8" w:space="0" w:color="auto"/>
              <w:bottom w:val="single" w:sz="8" w:space="0" w:color="auto"/>
            </w:tcBorders>
            <w:vAlign w:val="center"/>
          </w:tcPr>
          <w:p w:rsidR="00D86DDA" w:rsidRPr="00B64F34" w:rsidRDefault="00D86DDA" w:rsidP="00B2141C">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D86DDA" w:rsidRPr="00B64F34" w:rsidRDefault="00D86DDA" w:rsidP="00B2141C">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D86DDA" w:rsidRPr="00B64F34" w:rsidRDefault="00D86DDA" w:rsidP="00B2141C">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1417" w:type="dxa"/>
            <w:tcBorders>
              <w:top w:val="single" w:sz="8" w:space="0" w:color="auto"/>
              <w:bottom w:val="single" w:sz="8" w:space="0" w:color="auto"/>
            </w:tcBorders>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w:t>
            </w:r>
            <w:proofErr w:type="spellStart"/>
            <w:r w:rsidRPr="00B64F34">
              <w:rPr>
                <w:rFonts w:ascii="Arial" w:hAnsi="Arial" w:cs="Arial"/>
                <w:b/>
                <w:sz w:val="18"/>
                <w:szCs w:val="18"/>
              </w:rPr>
              <w:t>Graphics</w:t>
            </w:r>
            <w:proofErr w:type="spellEnd"/>
            <w:r w:rsidRPr="00B64F34">
              <w:rPr>
                <w:rFonts w:ascii="Arial" w:hAnsi="Arial" w:cs="Arial"/>
                <w:b/>
                <w:sz w:val="18"/>
                <w:szCs w:val="18"/>
              </w:rPr>
              <w:t xml:space="preserve"> 620</w:t>
            </w:r>
          </w:p>
        </w:tc>
      </w:tr>
      <w:tr w:rsidR="00D86DDA" w:rsidRPr="00B64F34" w:rsidTr="00B2141C">
        <w:trPr>
          <w:trHeight w:val="340"/>
        </w:trPr>
        <w:tc>
          <w:tcPr>
            <w:tcW w:w="2376" w:type="dxa"/>
            <w:tcBorders>
              <w:top w:val="single" w:sz="8" w:space="0" w:color="auto"/>
              <w:bottom w:val="single" w:sz="8" w:space="0" w:color="auto"/>
            </w:tcBorders>
            <w:vAlign w:val="center"/>
          </w:tcPr>
          <w:p w:rsidR="00D86DDA" w:rsidRPr="00B64F34" w:rsidRDefault="00D86DDA" w:rsidP="00B2141C">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D86DDA" w:rsidRPr="00B64F34" w:rsidRDefault="00D86DDA" w:rsidP="00B2141C">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D86DDA" w:rsidRPr="00B64F34" w:rsidRDefault="00D86DDA" w:rsidP="00B2141C">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D86DDA" w:rsidRPr="00B64F34" w:rsidRDefault="00D86DDA" w:rsidP="00B2141C">
            <w:pPr>
              <w:jc w:val="center"/>
              <w:rPr>
                <w:rFonts w:ascii="Arial" w:hAnsi="Arial" w:cs="Arial"/>
                <w:b/>
                <w:sz w:val="18"/>
                <w:szCs w:val="18"/>
                <w:lang w:val="en-US"/>
              </w:rPr>
            </w:pPr>
          </w:p>
        </w:tc>
        <w:tc>
          <w:tcPr>
            <w:tcW w:w="141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w:t>
            </w:r>
            <w:proofErr w:type="spellStart"/>
            <w:r w:rsidRPr="00B64F34">
              <w:rPr>
                <w:rFonts w:ascii="Arial" w:hAnsi="Arial" w:cs="Arial"/>
                <w:b/>
                <w:sz w:val="18"/>
                <w:szCs w:val="18"/>
              </w:rPr>
              <w:t>Graphics</w:t>
            </w:r>
            <w:proofErr w:type="spellEnd"/>
            <w:r w:rsidRPr="00B64F34">
              <w:rPr>
                <w:rFonts w:ascii="Arial" w:hAnsi="Arial" w:cs="Arial"/>
                <w:b/>
                <w:sz w:val="18"/>
                <w:szCs w:val="18"/>
              </w:rPr>
              <w:t xml:space="preserve"> 620</w:t>
            </w:r>
          </w:p>
        </w:tc>
      </w:tr>
      <w:tr w:rsidR="00D86DDA" w:rsidRPr="00B64F34" w:rsidTr="00B2141C">
        <w:trPr>
          <w:trHeight w:val="340"/>
        </w:trPr>
        <w:tc>
          <w:tcPr>
            <w:tcW w:w="2376" w:type="dxa"/>
            <w:tcBorders>
              <w:top w:val="single" w:sz="8" w:space="0" w:color="auto"/>
              <w:bottom w:val="single" w:sz="8" w:space="0" w:color="auto"/>
            </w:tcBorders>
            <w:vAlign w:val="center"/>
          </w:tcPr>
          <w:p w:rsidR="00D86DDA" w:rsidRPr="00B64F34" w:rsidRDefault="00D86DDA" w:rsidP="00B2141C">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Pr>
                <w:rFonts w:ascii="Arial" w:hAnsi="Arial" w:cs="Arial"/>
                <w:b/>
                <w:sz w:val="18"/>
                <w:szCs w:val="18"/>
                <w:lang w:val="en-US"/>
              </w:rPr>
              <w:t>3</w:t>
            </w:r>
            <w:r w:rsidRPr="00B64F34">
              <w:rPr>
                <w:rFonts w:ascii="Arial" w:hAnsi="Arial" w:cs="Arial"/>
                <w:b/>
                <w:sz w:val="18"/>
                <w:szCs w:val="18"/>
                <w:lang w:val="en-US"/>
              </w:rPr>
              <w:t>-7</w:t>
            </w:r>
            <w:r>
              <w:rPr>
                <w:rFonts w:ascii="Arial" w:hAnsi="Arial" w:cs="Arial"/>
                <w:b/>
                <w:sz w:val="18"/>
                <w:szCs w:val="18"/>
                <w:lang w:val="en-US"/>
              </w:rPr>
              <w:t>100U</w:t>
            </w:r>
          </w:p>
        </w:tc>
        <w:tc>
          <w:tcPr>
            <w:tcW w:w="282" w:type="dxa"/>
            <w:vAlign w:val="center"/>
          </w:tcPr>
          <w:p w:rsidR="00D86DDA" w:rsidRPr="00B64F34" w:rsidRDefault="00D86DDA" w:rsidP="00B2141C">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D86DDA" w:rsidRPr="00B64F34" w:rsidRDefault="00D86DDA" w:rsidP="00B2141C">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D86DDA" w:rsidRPr="00B64F34" w:rsidRDefault="00D86DDA" w:rsidP="00B2141C">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D86DDA" w:rsidRPr="00B64F34" w:rsidRDefault="00D86DDA" w:rsidP="00B2141C">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D86DDA" w:rsidRPr="00B64F34" w:rsidRDefault="00D86DDA" w:rsidP="00B2141C">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w:t>
            </w:r>
            <w:proofErr w:type="spellStart"/>
            <w:r w:rsidRPr="00B64F34">
              <w:rPr>
                <w:rFonts w:ascii="Arial" w:hAnsi="Arial" w:cs="Arial"/>
                <w:b/>
                <w:sz w:val="18"/>
                <w:szCs w:val="18"/>
              </w:rPr>
              <w:t>Graphics</w:t>
            </w:r>
            <w:proofErr w:type="spellEnd"/>
            <w:r w:rsidRPr="00B64F34">
              <w:rPr>
                <w:rFonts w:ascii="Arial" w:hAnsi="Arial" w:cs="Arial"/>
                <w:b/>
                <w:sz w:val="18"/>
                <w:szCs w:val="18"/>
              </w:rPr>
              <w:t xml:space="preserve"> 620</w:t>
            </w:r>
          </w:p>
        </w:tc>
      </w:tr>
      <w:tr w:rsidR="00D86DDA" w:rsidRPr="00B64F34" w:rsidTr="00B2141C">
        <w:trPr>
          <w:trHeight w:val="340"/>
        </w:trPr>
        <w:tc>
          <w:tcPr>
            <w:tcW w:w="2376" w:type="dxa"/>
            <w:tcBorders>
              <w:top w:val="single" w:sz="8" w:space="0" w:color="auto"/>
              <w:bottom w:val="single" w:sz="8" w:space="0" w:color="auto"/>
            </w:tcBorders>
            <w:vAlign w:val="center"/>
          </w:tcPr>
          <w:p w:rsidR="00D86DDA" w:rsidRPr="00B64F34" w:rsidRDefault="00D86DDA" w:rsidP="00B2141C">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Pr>
                <w:rFonts w:ascii="Arial" w:hAnsi="Arial" w:cs="Arial"/>
                <w:b/>
                <w:sz w:val="18"/>
                <w:szCs w:val="18"/>
                <w:lang w:val="en-US"/>
              </w:rPr>
              <w:t>3965</w:t>
            </w:r>
            <w:r w:rsidRPr="00B64F34">
              <w:rPr>
                <w:rFonts w:ascii="Arial" w:hAnsi="Arial" w:cs="Arial"/>
                <w:b/>
                <w:sz w:val="18"/>
                <w:szCs w:val="18"/>
                <w:lang w:val="en-US"/>
              </w:rPr>
              <w:t>U</w:t>
            </w:r>
          </w:p>
        </w:tc>
        <w:tc>
          <w:tcPr>
            <w:tcW w:w="282" w:type="dxa"/>
            <w:vAlign w:val="center"/>
          </w:tcPr>
          <w:p w:rsidR="00D86DDA" w:rsidRPr="00B64F34" w:rsidRDefault="00D86DDA" w:rsidP="00B2141C">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D86DDA" w:rsidRPr="00B64F34" w:rsidRDefault="00D86DDA" w:rsidP="00B2141C">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D86DDA" w:rsidRPr="00B64F34" w:rsidRDefault="00D86DDA" w:rsidP="00B2141C">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D86DDA" w:rsidRPr="00B64F34" w:rsidRDefault="00D86DDA" w:rsidP="00B2141C">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D86DDA" w:rsidRPr="00B64F34" w:rsidRDefault="00D86DDA" w:rsidP="00B2141C">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D86DDA" w:rsidRPr="00B64F34" w:rsidRDefault="00D86DDA" w:rsidP="00B2141C">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w:t>
            </w:r>
            <w:proofErr w:type="spellStart"/>
            <w:r w:rsidRPr="00B64F34">
              <w:rPr>
                <w:rFonts w:ascii="Arial" w:hAnsi="Arial" w:cs="Arial"/>
                <w:b/>
                <w:sz w:val="18"/>
                <w:szCs w:val="18"/>
              </w:rPr>
              <w:t>Graphics</w:t>
            </w:r>
            <w:proofErr w:type="spellEnd"/>
            <w:r w:rsidRPr="00B64F34">
              <w:rPr>
                <w:rFonts w:ascii="Arial" w:hAnsi="Arial" w:cs="Arial"/>
                <w:b/>
                <w:sz w:val="18"/>
                <w:szCs w:val="18"/>
              </w:rPr>
              <w:t xml:space="preserve"> 610</w:t>
            </w:r>
          </w:p>
        </w:tc>
      </w:tr>
    </w:tbl>
    <w:p w:rsidR="00D86DDA" w:rsidRPr="00C14DD2" w:rsidRDefault="00D86DDA" w:rsidP="00D86DDA">
      <w:pPr>
        <w:spacing w:line="360" w:lineRule="auto"/>
        <w:rPr>
          <w:rFonts w:ascii="Arial" w:hAnsi="Arial" w:cs="Arial"/>
          <w:sz w:val="22"/>
          <w:szCs w:val="22"/>
          <w:lang w:val="en-GB"/>
        </w:rPr>
      </w:pPr>
    </w:p>
    <w:p w:rsidR="009B2947" w:rsidRPr="000C0D90" w:rsidRDefault="009B2947" w:rsidP="009B2947">
      <w:pPr>
        <w:spacing w:line="360" w:lineRule="auto"/>
        <w:rPr>
          <w:rStyle w:val="Kommentarzeichen1"/>
          <w:rFonts w:ascii="Arial" w:hAnsi="Arial" w:cs="Arial"/>
          <w:sz w:val="22"/>
          <w:szCs w:val="22"/>
          <w:lang w:val="en-GB"/>
        </w:rPr>
      </w:pPr>
    </w:p>
    <w:p w:rsidR="009B2947" w:rsidRPr="000C0D90" w:rsidRDefault="009B2947" w:rsidP="009B2947">
      <w:pPr>
        <w:spacing w:line="360" w:lineRule="auto"/>
        <w:rPr>
          <w:rFonts w:ascii="Arial" w:hAnsi="Arial" w:cs="Arial"/>
          <w:b/>
          <w:sz w:val="18"/>
          <w:szCs w:val="18"/>
        </w:rPr>
      </w:pPr>
      <w:r w:rsidRPr="000C0D90">
        <w:rPr>
          <w:rFonts w:ascii="Arial" w:hAnsi="Arial" w:cs="Arial"/>
          <w:sz w:val="22"/>
          <w:szCs w:val="22"/>
        </w:rPr>
        <w:t>Plus d’informations sur la carte industrielle</w:t>
      </w:r>
      <w:r>
        <w:rPr>
          <w:rFonts w:ascii="Arial" w:hAnsi="Arial" w:cs="Arial"/>
          <w:sz w:val="22"/>
          <w:szCs w:val="22"/>
        </w:rPr>
        <w:t xml:space="preserve"> </w:t>
      </w:r>
      <w:r w:rsidRPr="000C0D90">
        <w:rPr>
          <w:rFonts w:ascii="Arial" w:hAnsi="Arial" w:cs="Arial"/>
          <w:sz w:val="22"/>
          <w:szCs w:val="22"/>
        </w:rPr>
        <w:t>Thin Mini-ITX sur la page produits</w:t>
      </w:r>
      <w:r>
        <w:rPr>
          <w:rFonts w:ascii="Arial" w:hAnsi="Arial" w:cs="Arial"/>
          <w:sz w:val="22"/>
          <w:szCs w:val="22"/>
        </w:rPr>
        <w:t xml:space="preserve"> : </w:t>
      </w:r>
      <w:hyperlink r:id="rId12" w:history="1">
        <w:r w:rsidRPr="000C0D90">
          <w:rPr>
            <w:rStyle w:val="Hyperlink"/>
            <w:rFonts w:ascii="Arial" w:hAnsi="Arial" w:cs="Arial"/>
            <w:sz w:val="22"/>
            <w:szCs w:val="22"/>
          </w:rPr>
          <w:t>http://www.congatec.com/products/mini-itx-single-board-computer/conga-ic175.html</w:t>
        </w:r>
      </w:hyperlink>
    </w:p>
    <w:p w:rsidR="00224FBE" w:rsidRPr="00D86DDA"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proofErr w:type="gramStart"/>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3"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4"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5" w:history="1">
        <w:proofErr w:type="spellStart"/>
        <w:r w:rsidR="00931403" w:rsidRPr="00EE168D">
          <w:rPr>
            <w:rStyle w:val="Hyperlink"/>
            <w:rFonts w:ascii="Arial" w:hAnsi="Arial" w:cs="Arial"/>
            <w:sz w:val="16"/>
            <w:szCs w:val="16"/>
            <w:lang w:eastAsia="ar-SA" w:bidi="ar-SA"/>
          </w:rPr>
          <w:t>Twitter</w:t>
        </w:r>
        <w:proofErr w:type="spellEnd"/>
      </w:hyperlink>
      <w:r w:rsidR="00931403" w:rsidRPr="00EE168D">
        <w:rPr>
          <w:rFonts w:ascii="Arial" w:hAnsi="Arial" w:cs="Arial"/>
          <w:bCs/>
          <w:sz w:val="16"/>
          <w:szCs w:val="16"/>
          <w:lang w:eastAsia="ar-SA" w:bidi="ar-SA"/>
        </w:rPr>
        <w:t xml:space="preserve"> and </w:t>
      </w:r>
      <w:hyperlink r:id="rId16"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Pr="00EE168D">
        <w:rPr>
          <w:rFonts w:ascii="Arial" w:hAnsi="Arial" w:cs="Arial"/>
          <w:i/>
          <w:sz w:val="18"/>
        </w:rPr>
        <w:t>Atom</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0130"/>
    <w:rsid w:val="000B27DF"/>
    <w:rsid w:val="000B789D"/>
    <w:rsid w:val="000C0AD7"/>
    <w:rsid w:val="000C0F4F"/>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1EB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10F5"/>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35F"/>
    <w:rsid w:val="0051162D"/>
    <w:rsid w:val="00512A7E"/>
    <w:rsid w:val="005147B6"/>
    <w:rsid w:val="0051637A"/>
    <w:rsid w:val="00522BE7"/>
    <w:rsid w:val="005345E6"/>
    <w:rsid w:val="005451DE"/>
    <w:rsid w:val="005511F3"/>
    <w:rsid w:val="005525BE"/>
    <w:rsid w:val="00554311"/>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81CE7"/>
    <w:rsid w:val="0098449D"/>
    <w:rsid w:val="0099454F"/>
    <w:rsid w:val="00994FE4"/>
    <w:rsid w:val="009A042C"/>
    <w:rsid w:val="009A1DD2"/>
    <w:rsid w:val="009A2B1D"/>
    <w:rsid w:val="009A53A1"/>
    <w:rsid w:val="009B2947"/>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03E"/>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86DDA"/>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29BA"/>
    <w:rsid w:val="00DD3661"/>
    <w:rsid w:val="00DD5315"/>
    <w:rsid w:val="00DE10E7"/>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products/mini-itx-single-board-computer/conga-ic17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6941</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2017-03-03T11:54:00Z</dcterms:created>
  <dcterms:modified xsi:type="dcterms:W3CDTF">2017-03-03T11:56:00Z</dcterms:modified>
</cp:coreProperties>
</file>