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8AC" w:rsidRPr="00902D1B" w:rsidRDefault="00D108AC" w:rsidP="00D108AC">
      <w:pPr>
        <w:spacing w:after="120"/>
        <w:rPr>
          <w:rFonts w:ascii="Arial" w:eastAsia="Arial" w:hAnsi="Arial" w:cs="Arial"/>
          <w:b/>
          <w:sz w:val="20"/>
          <w:u w:val="single"/>
          <w:lang w:val="en-US"/>
        </w:rPr>
      </w:pPr>
      <w:r w:rsidRPr="00902D1B">
        <w:rPr>
          <w:rFonts w:ascii="Arial" w:eastAsia="Arial" w:hAnsi="Arial" w:cs="Arial"/>
          <w:b/>
          <w:noProof/>
          <w:sz w:val="20"/>
          <w:u w:val="single"/>
          <w:lang w:eastAsia="de-DE"/>
        </w:rPr>
        <w:drawing>
          <wp:anchor distT="0" distB="0" distL="114300" distR="114300" simplePos="0" relativeHeight="251659264" behindDoc="1" locked="0" layoutInCell="1" allowOverlap="1">
            <wp:simplePos x="0" y="0"/>
            <wp:positionH relativeFrom="column">
              <wp:posOffset>4963795</wp:posOffset>
            </wp:positionH>
            <wp:positionV relativeFrom="paragraph">
              <wp:posOffset>-519430</wp:posOffset>
            </wp:positionV>
            <wp:extent cx="1268095" cy="996950"/>
            <wp:effectExtent l="19050" t="0" r="8255" b="0"/>
            <wp:wrapTight wrapText="bothSides">
              <wp:wrapPolygon edited="0">
                <wp:start x="9410" y="0"/>
                <wp:lineTo x="5841" y="2889"/>
                <wp:lineTo x="5192" y="9493"/>
                <wp:lineTo x="7463" y="13208"/>
                <wp:lineTo x="9410" y="13208"/>
                <wp:lineTo x="-324" y="16510"/>
                <wp:lineTo x="0" y="20224"/>
                <wp:lineTo x="6165" y="21050"/>
                <wp:lineTo x="7788" y="21050"/>
                <wp:lineTo x="11357" y="21050"/>
                <wp:lineTo x="13304" y="21050"/>
                <wp:lineTo x="21741" y="20224"/>
                <wp:lineTo x="21741" y="16510"/>
                <wp:lineTo x="20443" y="15684"/>
                <wp:lineTo x="12330" y="13208"/>
                <wp:lineTo x="13953" y="13208"/>
                <wp:lineTo x="16873" y="8668"/>
                <wp:lineTo x="16873" y="4540"/>
                <wp:lineTo x="15575" y="2476"/>
                <wp:lineTo x="12330" y="0"/>
                <wp:lineTo x="9410" y="0"/>
              </wp:wrapPolygon>
            </wp:wrapTight>
            <wp:docPr id="3" name="Grafik 1"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MarCom\Intern\branding\Touchpoints\logo\final\Standardvariante\SCREEN\Congatec_Standardlogo_RGB_72dpi.png"/>
                    <pic:cNvPicPr>
                      <a:picLocks noChangeAspect="1" noChangeArrowheads="1"/>
                    </pic:cNvPicPr>
                  </pic:nvPicPr>
                  <pic:blipFill>
                    <a:blip r:embed="rId4" cstate="print"/>
                    <a:srcRect/>
                    <a:stretch>
                      <a:fillRect/>
                    </a:stretch>
                  </pic:blipFill>
                  <pic:spPr bwMode="auto">
                    <a:xfrm>
                      <a:off x="0" y="0"/>
                      <a:ext cx="1268095" cy="996950"/>
                    </a:xfrm>
                    <a:prstGeom prst="rect">
                      <a:avLst/>
                    </a:prstGeom>
                    <a:noFill/>
                    <a:ln w="9525">
                      <a:noFill/>
                      <a:miter lim="800000"/>
                      <a:headEnd/>
                      <a:tailEnd/>
                    </a:ln>
                  </pic:spPr>
                </pic:pic>
              </a:graphicData>
            </a:graphic>
          </wp:anchor>
        </w:drawing>
      </w:r>
    </w:p>
    <w:tbl>
      <w:tblPr>
        <w:tblW w:w="0" w:type="auto"/>
        <w:tblLayout w:type="fixed"/>
        <w:tblCellMar>
          <w:left w:w="0" w:type="dxa"/>
          <w:right w:w="0" w:type="dxa"/>
        </w:tblCellMar>
        <w:tblLook w:val="0000"/>
      </w:tblPr>
      <w:tblGrid>
        <w:gridCol w:w="2552"/>
        <w:gridCol w:w="2551"/>
      </w:tblGrid>
      <w:tr w:rsidR="00E40B37" w:rsidRPr="00902D1B" w:rsidTr="002F1EC9">
        <w:trPr>
          <w:trHeight w:val="270"/>
        </w:trPr>
        <w:tc>
          <w:tcPr>
            <w:tcW w:w="2552" w:type="dxa"/>
            <w:shd w:val="clear" w:color="auto" w:fill="auto"/>
          </w:tcPr>
          <w:p w:rsidR="00E40B37" w:rsidRPr="00902D1B" w:rsidRDefault="00E40B37" w:rsidP="00F36425">
            <w:pPr>
              <w:pStyle w:val="Standard1"/>
              <w:snapToGrid w:val="0"/>
              <w:ind w:right="-1058"/>
              <w:rPr>
                <w:rFonts w:ascii="Arial" w:hAnsi="Arial" w:cs="Arial"/>
                <w:b/>
                <w:sz w:val="20"/>
                <w:u w:val="single"/>
                <w:lang w:val="en-US"/>
              </w:rPr>
            </w:pPr>
            <w:r w:rsidRPr="00902D1B">
              <w:rPr>
                <w:rFonts w:ascii="Arial" w:hAnsi="Arial" w:cs="Arial"/>
                <w:b/>
                <w:bCs/>
                <w:sz w:val="18"/>
                <w:szCs w:val="18"/>
                <w:u w:val="single"/>
                <w:lang w:val="en-US"/>
              </w:rPr>
              <w:t xml:space="preserve">Reader </w:t>
            </w:r>
            <w:r w:rsidR="00F36425" w:rsidRPr="00902D1B">
              <w:rPr>
                <w:rFonts w:ascii="Arial" w:hAnsi="Arial" w:cs="Arial"/>
                <w:b/>
                <w:bCs/>
                <w:sz w:val="18"/>
                <w:szCs w:val="18"/>
                <w:u w:val="single"/>
                <w:lang w:val="en-US"/>
              </w:rPr>
              <w:t>e</w:t>
            </w:r>
            <w:r w:rsidRPr="00902D1B">
              <w:rPr>
                <w:rFonts w:ascii="Arial" w:hAnsi="Arial" w:cs="Arial"/>
                <w:b/>
                <w:bCs/>
                <w:sz w:val="18"/>
                <w:szCs w:val="18"/>
                <w:u w:val="single"/>
                <w:lang w:val="en-US"/>
              </w:rPr>
              <w:t>nquiries:</w:t>
            </w:r>
          </w:p>
        </w:tc>
        <w:tc>
          <w:tcPr>
            <w:tcW w:w="2551" w:type="dxa"/>
            <w:shd w:val="clear" w:color="auto" w:fill="auto"/>
          </w:tcPr>
          <w:p w:rsidR="00E40B37" w:rsidRPr="00902D1B" w:rsidRDefault="00E40B37" w:rsidP="002F1EC9">
            <w:pPr>
              <w:pStyle w:val="Standard1"/>
              <w:snapToGrid w:val="0"/>
              <w:rPr>
                <w:rFonts w:ascii="Arial" w:hAnsi="Arial" w:cs="Arial"/>
                <w:b/>
                <w:sz w:val="20"/>
                <w:u w:val="single"/>
                <w:lang w:val="en-US"/>
              </w:rPr>
            </w:pPr>
            <w:r w:rsidRPr="00902D1B">
              <w:rPr>
                <w:rFonts w:ascii="Arial" w:hAnsi="Arial" w:cs="Arial"/>
                <w:b/>
                <w:sz w:val="18"/>
                <w:szCs w:val="18"/>
                <w:u w:val="single"/>
                <w:lang w:val="en-US"/>
              </w:rPr>
              <w:t>Press contact:</w:t>
            </w:r>
          </w:p>
        </w:tc>
      </w:tr>
      <w:tr w:rsidR="00E40B37" w:rsidRPr="00902D1B" w:rsidTr="002F1EC9">
        <w:tblPrEx>
          <w:tblCellMar>
            <w:left w:w="70" w:type="dxa"/>
            <w:right w:w="70" w:type="dxa"/>
          </w:tblCellMar>
        </w:tblPrEx>
        <w:trPr>
          <w:trHeight w:val="227"/>
        </w:trPr>
        <w:tc>
          <w:tcPr>
            <w:tcW w:w="2552" w:type="dxa"/>
            <w:shd w:val="clear" w:color="auto" w:fill="auto"/>
          </w:tcPr>
          <w:p w:rsidR="00E40B37" w:rsidRPr="00902D1B" w:rsidRDefault="00E40B37" w:rsidP="002F1EC9">
            <w:pPr>
              <w:pStyle w:val="Standard1"/>
              <w:snapToGrid w:val="0"/>
              <w:spacing w:before="80"/>
              <w:ind w:right="-1058"/>
              <w:rPr>
                <w:rFonts w:ascii="Arial" w:hAnsi="Arial" w:cs="Arial"/>
                <w:b/>
                <w:sz w:val="18"/>
                <w:szCs w:val="18"/>
                <w:lang w:val="en-US"/>
              </w:rPr>
            </w:pPr>
            <w:r w:rsidRPr="00902D1B">
              <w:rPr>
                <w:rFonts w:ascii="Arial" w:hAnsi="Arial" w:cs="Arial"/>
                <w:b/>
                <w:sz w:val="18"/>
                <w:szCs w:val="18"/>
                <w:lang w:val="en-US"/>
              </w:rPr>
              <w:t>congatec AG</w:t>
            </w:r>
          </w:p>
        </w:tc>
        <w:tc>
          <w:tcPr>
            <w:tcW w:w="2551" w:type="dxa"/>
            <w:shd w:val="clear" w:color="auto" w:fill="auto"/>
          </w:tcPr>
          <w:p w:rsidR="00E40B37" w:rsidRPr="00902D1B" w:rsidRDefault="00E40B37" w:rsidP="002F1EC9">
            <w:pPr>
              <w:pStyle w:val="Standard1"/>
              <w:snapToGrid w:val="0"/>
              <w:spacing w:before="80"/>
              <w:rPr>
                <w:rFonts w:ascii="Arial" w:hAnsi="Arial" w:cs="Arial"/>
                <w:b/>
                <w:sz w:val="18"/>
                <w:szCs w:val="18"/>
                <w:lang w:val="en-US"/>
              </w:rPr>
            </w:pPr>
            <w:r w:rsidRPr="00902D1B">
              <w:rPr>
                <w:rFonts w:ascii="Arial" w:hAnsi="Arial" w:cs="Arial"/>
                <w:b/>
                <w:sz w:val="18"/>
                <w:szCs w:val="18"/>
                <w:lang w:val="en-US"/>
              </w:rPr>
              <w:t xml:space="preserve">SAMS Network </w:t>
            </w:r>
          </w:p>
        </w:tc>
      </w:tr>
      <w:tr w:rsidR="00E40B37" w:rsidRPr="00902D1B" w:rsidTr="002F1EC9">
        <w:tblPrEx>
          <w:tblCellMar>
            <w:left w:w="70" w:type="dxa"/>
            <w:right w:w="70" w:type="dxa"/>
          </w:tblCellMar>
        </w:tblPrEx>
        <w:trPr>
          <w:trHeight w:val="101"/>
        </w:trPr>
        <w:tc>
          <w:tcPr>
            <w:tcW w:w="2552" w:type="dxa"/>
            <w:shd w:val="clear" w:color="auto" w:fill="auto"/>
          </w:tcPr>
          <w:p w:rsidR="00E40B37" w:rsidRPr="00902D1B" w:rsidRDefault="00E40B37" w:rsidP="002F1EC9">
            <w:pPr>
              <w:pStyle w:val="Standard1"/>
              <w:snapToGrid w:val="0"/>
              <w:spacing w:before="20"/>
              <w:rPr>
                <w:rFonts w:ascii="Arial" w:hAnsi="Arial" w:cs="Arial"/>
                <w:sz w:val="18"/>
                <w:szCs w:val="18"/>
                <w:lang w:val="en-US"/>
              </w:rPr>
            </w:pPr>
            <w:r w:rsidRPr="00902D1B">
              <w:rPr>
                <w:rFonts w:ascii="Arial" w:hAnsi="Arial" w:cs="Arial"/>
                <w:sz w:val="18"/>
                <w:szCs w:val="18"/>
                <w:lang w:val="en-US"/>
              </w:rPr>
              <w:t>Christian Eder</w:t>
            </w:r>
          </w:p>
        </w:tc>
        <w:tc>
          <w:tcPr>
            <w:tcW w:w="2551" w:type="dxa"/>
            <w:shd w:val="clear" w:color="auto" w:fill="auto"/>
          </w:tcPr>
          <w:p w:rsidR="00E40B37" w:rsidRPr="00902D1B" w:rsidRDefault="00E40B37" w:rsidP="002F1EC9">
            <w:pPr>
              <w:pStyle w:val="Standard1"/>
              <w:snapToGrid w:val="0"/>
              <w:spacing w:before="20"/>
              <w:rPr>
                <w:rFonts w:ascii="Arial" w:hAnsi="Arial" w:cs="Arial"/>
                <w:sz w:val="18"/>
                <w:szCs w:val="18"/>
                <w:lang w:val="en-US"/>
              </w:rPr>
            </w:pPr>
            <w:r w:rsidRPr="00902D1B">
              <w:rPr>
                <w:rFonts w:ascii="Arial" w:hAnsi="Arial" w:cs="Arial"/>
                <w:sz w:val="18"/>
                <w:szCs w:val="18"/>
                <w:lang w:val="en-US"/>
              </w:rPr>
              <w:t>Michael Hennen</w:t>
            </w:r>
          </w:p>
        </w:tc>
      </w:tr>
      <w:tr w:rsidR="00E40B37" w:rsidRPr="00902D1B" w:rsidTr="002F1EC9">
        <w:tblPrEx>
          <w:tblCellMar>
            <w:left w:w="70" w:type="dxa"/>
            <w:right w:w="70" w:type="dxa"/>
          </w:tblCellMar>
        </w:tblPrEx>
        <w:trPr>
          <w:trHeight w:val="227"/>
        </w:trPr>
        <w:tc>
          <w:tcPr>
            <w:tcW w:w="2552" w:type="dxa"/>
            <w:shd w:val="clear" w:color="auto" w:fill="auto"/>
          </w:tcPr>
          <w:p w:rsidR="00E40B37" w:rsidRPr="00902D1B" w:rsidRDefault="00E40B37" w:rsidP="002F1EC9">
            <w:pPr>
              <w:pStyle w:val="Standard1"/>
              <w:snapToGrid w:val="0"/>
              <w:spacing w:before="20"/>
              <w:rPr>
                <w:rFonts w:ascii="Arial" w:hAnsi="Arial" w:cs="Arial"/>
                <w:sz w:val="18"/>
                <w:szCs w:val="18"/>
                <w:lang w:val="en-US"/>
              </w:rPr>
            </w:pPr>
            <w:r w:rsidRPr="00902D1B">
              <w:rPr>
                <w:rFonts w:ascii="Arial" w:hAnsi="Arial" w:cs="Arial"/>
                <w:sz w:val="18"/>
                <w:szCs w:val="18"/>
                <w:lang w:val="en-US"/>
              </w:rPr>
              <w:t>Phone: +49-991-2700-0</w:t>
            </w:r>
          </w:p>
        </w:tc>
        <w:tc>
          <w:tcPr>
            <w:tcW w:w="2551" w:type="dxa"/>
            <w:shd w:val="clear" w:color="auto" w:fill="auto"/>
          </w:tcPr>
          <w:p w:rsidR="00E40B37" w:rsidRPr="00902D1B" w:rsidRDefault="00E40B37" w:rsidP="002F1EC9">
            <w:pPr>
              <w:pStyle w:val="Standard1"/>
              <w:snapToGrid w:val="0"/>
              <w:spacing w:before="20"/>
              <w:rPr>
                <w:rFonts w:ascii="Arial" w:hAnsi="Arial" w:cs="Arial"/>
                <w:sz w:val="18"/>
                <w:szCs w:val="18"/>
                <w:lang w:val="en-US"/>
              </w:rPr>
            </w:pPr>
            <w:r w:rsidRPr="00902D1B">
              <w:rPr>
                <w:rFonts w:ascii="Arial" w:hAnsi="Arial" w:cs="Arial"/>
                <w:sz w:val="18"/>
                <w:szCs w:val="18"/>
                <w:lang w:val="en-US"/>
              </w:rPr>
              <w:t>Phone: +49-2405-4526720</w:t>
            </w:r>
          </w:p>
        </w:tc>
      </w:tr>
      <w:tr w:rsidR="00E40B37" w:rsidRPr="00902D1B" w:rsidTr="002F1EC9">
        <w:tblPrEx>
          <w:tblCellMar>
            <w:left w:w="70" w:type="dxa"/>
            <w:right w:w="70" w:type="dxa"/>
          </w:tblCellMar>
        </w:tblPrEx>
        <w:trPr>
          <w:trHeight w:val="273"/>
        </w:trPr>
        <w:tc>
          <w:tcPr>
            <w:tcW w:w="2552" w:type="dxa"/>
            <w:shd w:val="clear" w:color="auto" w:fill="auto"/>
          </w:tcPr>
          <w:p w:rsidR="00E40B37" w:rsidRPr="00702493" w:rsidRDefault="00AE7AD6" w:rsidP="002F1EC9">
            <w:pPr>
              <w:pStyle w:val="Standard1"/>
              <w:snapToGrid w:val="0"/>
              <w:spacing w:before="20"/>
              <w:rPr>
                <w:rFonts w:ascii="Arial" w:hAnsi="Arial" w:cs="Arial"/>
                <w:sz w:val="18"/>
                <w:szCs w:val="18"/>
              </w:rPr>
            </w:pPr>
            <w:hyperlink r:id="rId5" w:history="1">
              <w:r w:rsidR="00E40B37" w:rsidRPr="00702493">
                <w:rPr>
                  <w:rStyle w:val="Hyperlink"/>
                  <w:rFonts w:ascii="Arial" w:hAnsi="Arial" w:cs="Arial"/>
                  <w:sz w:val="18"/>
                  <w:szCs w:val="18"/>
                </w:rPr>
                <w:t>info@congatec.com</w:t>
              </w:r>
            </w:hyperlink>
          </w:p>
          <w:p w:rsidR="00E40B37" w:rsidRPr="00702493" w:rsidRDefault="00AE7AD6" w:rsidP="002F1EC9">
            <w:pPr>
              <w:pStyle w:val="Standard1"/>
              <w:snapToGrid w:val="0"/>
              <w:spacing w:before="20"/>
              <w:rPr>
                <w:rFonts w:ascii="Arial" w:hAnsi="Arial" w:cs="Arial"/>
                <w:sz w:val="18"/>
                <w:szCs w:val="18"/>
              </w:rPr>
            </w:pPr>
            <w:hyperlink r:id="rId6" w:history="1">
              <w:r w:rsidR="00E40B37" w:rsidRPr="00702493">
                <w:rPr>
                  <w:rStyle w:val="Hyperlink"/>
                  <w:rFonts w:ascii="Arial" w:hAnsi="Arial" w:cs="Arial"/>
                  <w:sz w:val="18"/>
                  <w:szCs w:val="18"/>
                </w:rPr>
                <w:t>www.congatec.com</w:t>
              </w:r>
            </w:hyperlink>
          </w:p>
        </w:tc>
        <w:tc>
          <w:tcPr>
            <w:tcW w:w="2551" w:type="dxa"/>
            <w:shd w:val="clear" w:color="auto" w:fill="auto"/>
          </w:tcPr>
          <w:p w:rsidR="00E40B37" w:rsidRPr="00702493" w:rsidRDefault="00AE7AD6" w:rsidP="002F1EC9">
            <w:pPr>
              <w:pStyle w:val="Standard1"/>
              <w:snapToGrid w:val="0"/>
              <w:spacing w:before="20"/>
              <w:rPr>
                <w:rFonts w:ascii="Arial" w:hAnsi="Arial" w:cs="Arial"/>
                <w:sz w:val="18"/>
                <w:szCs w:val="18"/>
              </w:rPr>
            </w:pPr>
            <w:hyperlink r:id="rId7" w:history="1">
              <w:r w:rsidR="00E40B37" w:rsidRPr="00702493">
                <w:rPr>
                  <w:rStyle w:val="Hyperlink"/>
                  <w:rFonts w:ascii="Arial" w:hAnsi="Arial" w:cs="Arial"/>
                  <w:sz w:val="18"/>
                  <w:szCs w:val="18"/>
                </w:rPr>
                <w:t>info@sams-network.com</w:t>
              </w:r>
            </w:hyperlink>
          </w:p>
          <w:p w:rsidR="00E40B37" w:rsidRPr="00702493" w:rsidRDefault="00AE7AD6" w:rsidP="002F1EC9">
            <w:pPr>
              <w:pStyle w:val="Standard1"/>
              <w:snapToGrid w:val="0"/>
              <w:spacing w:before="20"/>
              <w:rPr>
                <w:rFonts w:ascii="Arial" w:hAnsi="Arial" w:cs="Arial"/>
                <w:sz w:val="18"/>
                <w:szCs w:val="18"/>
              </w:rPr>
            </w:pPr>
            <w:hyperlink r:id="rId8" w:history="1">
              <w:r w:rsidR="00E40B37" w:rsidRPr="00702493">
                <w:rPr>
                  <w:rStyle w:val="Hyperlink"/>
                  <w:rFonts w:ascii="Arial" w:hAnsi="Arial" w:cs="Arial"/>
                  <w:sz w:val="18"/>
                  <w:szCs w:val="18"/>
                </w:rPr>
                <w:t>www.sams-network.com</w:t>
              </w:r>
            </w:hyperlink>
          </w:p>
        </w:tc>
      </w:tr>
    </w:tbl>
    <w:p w:rsidR="00D108AC" w:rsidRPr="00702493" w:rsidRDefault="00D108AC" w:rsidP="00D108AC">
      <w:pPr>
        <w:rPr>
          <w:rFonts w:ascii="Arial" w:hAnsi="Arial" w:cs="Arial"/>
          <w:i/>
          <w:iCs/>
          <w:color w:val="000000"/>
          <w:sz w:val="16"/>
          <w:szCs w:val="16"/>
        </w:rPr>
      </w:pPr>
    </w:p>
    <w:p w:rsidR="00D108AC" w:rsidRPr="00702493" w:rsidRDefault="00D108AC" w:rsidP="00D108AC">
      <w:pPr>
        <w:rPr>
          <w:rFonts w:ascii="Arial" w:hAnsi="Arial" w:cs="Arial"/>
          <w:i/>
          <w:iCs/>
          <w:color w:val="000000"/>
          <w:sz w:val="16"/>
          <w:szCs w:val="16"/>
        </w:rPr>
      </w:pPr>
    </w:p>
    <w:p w:rsidR="00D108AC" w:rsidRPr="00702493" w:rsidRDefault="00D108AC" w:rsidP="00D108AC">
      <w:pPr>
        <w:rPr>
          <w:rFonts w:ascii="Arial" w:hAnsi="Arial" w:cs="Arial"/>
          <w:i/>
          <w:iCs/>
          <w:color w:val="000000"/>
          <w:sz w:val="16"/>
          <w:szCs w:val="16"/>
        </w:rPr>
      </w:pPr>
    </w:p>
    <w:p w:rsidR="00D108AC" w:rsidRPr="00702493" w:rsidRDefault="00D108AC" w:rsidP="00D108AC">
      <w:pPr>
        <w:rPr>
          <w:rFonts w:ascii="Arial" w:hAnsi="Arial" w:cs="Arial"/>
          <w:i/>
          <w:iCs/>
          <w:color w:val="000000"/>
          <w:sz w:val="16"/>
          <w:szCs w:val="16"/>
        </w:rPr>
      </w:pPr>
    </w:p>
    <w:p w:rsidR="00EC47A8" w:rsidRPr="00D40C21" w:rsidRDefault="00AE7AD6" w:rsidP="00EC47A8">
      <w:pPr>
        <w:spacing w:after="120"/>
        <w:rPr>
          <w:rFonts w:ascii="Arial" w:hAnsi="Arial" w:cs="Arial"/>
          <w:noProof/>
          <w:lang w:eastAsia="de-DE"/>
        </w:rPr>
      </w:pPr>
      <w:r w:rsidRPr="00AE7AD6">
        <w:rPr>
          <w:rFonts w:ascii="Arial" w:hAnsi="Arial" w:cs="Arial"/>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pt;height:110.6pt">
            <v:imagedata r:id="rId9" o:title="Bryan Lin showing COM Express Type 7" cropbottom="18230f"/>
          </v:shape>
        </w:pict>
      </w:r>
    </w:p>
    <w:p w:rsidR="00EC47A8" w:rsidRPr="00FC5A46" w:rsidRDefault="00A8250F" w:rsidP="00EC47A8">
      <w:pPr>
        <w:spacing w:after="120"/>
        <w:rPr>
          <w:rFonts w:ascii="Arial" w:hAnsi="Arial" w:cs="Arial"/>
          <w:i/>
          <w:noProof/>
          <w:sz w:val="16"/>
          <w:szCs w:val="16"/>
          <w:lang w:val="en-US" w:eastAsia="de-DE"/>
        </w:rPr>
      </w:pPr>
      <w:r>
        <w:rPr>
          <w:rFonts w:ascii="Arial" w:hAnsi="Arial" w:cs="Arial"/>
          <w:i/>
          <w:noProof/>
          <w:sz w:val="16"/>
          <w:szCs w:val="16"/>
          <w:lang w:val="en-US" w:eastAsia="de-DE"/>
        </w:rPr>
        <w:t xml:space="preserve">Bryan Lin, General </w:t>
      </w:r>
      <w:r w:rsidR="00AC5140">
        <w:rPr>
          <w:rFonts w:ascii="Arial" w:hAnsi="Arial" w:cs="Arial"/>
          <w:i/>
          <w:noProof/>
          <w:sz w:val="16"/>
          <w:szCs w:val="16"/>
          <w:lang w:val="en-US" w:eastAsia="de-DE"/>
        </w:rPr>
        <w:t>M</w:t>
      </w:r>
      <w:r>
        <w:rPr>
          <w:rFonts w:ascii="Arial" w:hAnsi="Arial" w:cs="Arial"/>
          <w:i/>
          <w:noProof/>
          <w:sz w:val="16"/>
          <w:szCs w:val="16"/>
          <w:lang w:val="en-US" w:eastAsia="de-DE"/>
        </w:rPr>
        <w:t>anager at congatec</w:t>
      </w:r>
      <w:r w:rsidR="004835E8">
        <w:rPr>
          <w:rFonts w:ascii="Arial" w:hAnsi="Arial" w:cs="Arial"/>
          <w:i/>
          <w:noProof/>
          <w:sz w:val="16"/>
          <w:szCs w:val="16"/>
          <w:lang w:val="en-US" w:eastAsia="de-DE"/>
        </w:rPr>
        <w:t>,</w:t>
      </w:r>
      <w:r>
        <w:rPr>
          <w:rFonts w:ascii="Arial" w:hAnsi="Arial" w:cs="Arial"/>
          <w:i/>
          <w:noProof/>
          <w:sz w:val="16"/>
          <w:szCs w:val="16"/>
          <w:lang w:val="en-US" w:eastAsia="de-DE"/>
        </w:rPr>
        <w:t xml:space="preserve"> leads of the </w:t>
      </w:r>
      <w:r w:rsidRPr="00A8250F">
        <w:rPr>
          <w:rFonts w:ascii="Arial" w:hAnsi="Arial" w:cs="Arial"/>
          <w:i/>
          <w:noProof/>
          <w:sz w:val="16"/>
          <w:szCs w:val="16"/>
          <w:lang w:val="en-US" w:eastAsia="de-DE"/>
        </w:rPr>
        <w:t>global integration support team in APAC.</w:t>
      </w:r>
    </w:p>
    <w:p w:rsidR="00EC47A8" w:rsidRPr="00902D1B" w:rsidRDefault="00EC47A8" w:rsidP="00EC47A8">
      <w:pPr>
        <w:spacing w:after="120"/>
        <w:rPr>
          <w:rFonts w:ascii="Arial" w:hAnsi="Arial" w:cs="Arial"/>
          <w:i/>
          <w:noProof/>
          <w:sz w:val="16"/>
          <w:szCs w:val="16"/>
          <w:lang w:val="en-US" w:eastAsia="de-DE"/>
        </w:rPr>
      </w:pPr>
      <w:r w:rsidRPr="00902D1B">
        <w:rPr>
          <w:rFonts w:ascii="Arial" w:hAnsi="Arial" w:cs="Arial"/>
          <w:i/>
          <w:noProof/>
          <w:sz w:val="16"/>
          <w:szCs w:val="16"/>
          <w:lang w:val="en-US" w:eastAsia="de-DE"/>
        </w:rPr>
        <w:t>Text and photograph available</w:t>
      </w:r>
      <w:r w:rsidR="004B1424" w:rsidRPr="00902D1B">
        <w:rPr>
          <w:rFonts w:ascii="Arial" w:hAnsi="Arial" w:cs="Arial"/>
          <w:i/>
          <w:noProof/>
          <w:sz w:val="16"/>
          <w:szCs w:val="16"/>
          <w:lang w:val="en-US" w:eastAsia="de-DE"/>
        </w:rPr>
        <w:t xml:space="preserve"> at</w:t>
      </w:r>
      <w:r w:rsidRPr="00902D1B">
        <w:rPr>
          <w:rFonts w:ascii="Arial" w:hAnsi="Arial" w:cs="Arial"/>
          <w:i/>
          <w:noProof/>
          <w:sz w:val="16"/>
          <w:szCs w:val="16"/>
          <w:lang w:val="en-US" w:eastAsia="de-DE"/>
        </w:rPr>
        <w:t xml:space="preserve">: </w:t>
      </w:r>
      <w:hyperlink r:id="rId10" w:history="1">
        <w:r w:rsidRPr="00902D1B">
          <w:rPr>
            <w:rFonts w:ascii="Arial" w:hAnsi="Arial" w:cs="Arial"/>
            <w:i/>
            <w:noProof/>
            <w:sz w:val="16"/>
            <w:szCs w:val="16"/>
            <w:lang w:val="en-US" w:eastAsia="de-DE"/>
          </w:rPr>
          <w:t>http://www.congatec.com/press</w:t>
        </w:r>
      </w:hyperlink>
      <w:r w:rsidRPr="00902D1B">
        <w:rPr>
          <w:rFonts w:ascii="Arial" w:hAnsi="Arial" w:cs="Arial"/>
          <w:i/>
          <w:noProof/>
          <w:sz w:val="16"/>
          <w:szCs w:val="16"/>
          <w:lang w:val="en-US" w:eastAsia="de-DE"/>
        </w:rPr>
        <w:br/>
      </w:r>
    </w:p>
    <w:p w:rsidR="00937DD1" w:rsidRPr="00902D1B" w:rsidRDefault="00937DD1" w:rsidP="00EC47A8">
      <w:pPr>
        <w:spacing w:after="120"/>
        <w:rPr>
          <w:rFonts w:ascii="Arial" w:hAnsi="Arial" w:cs="Arial"/>
          <w:b/>
          <w:u w:val="single"/>
          <w:lang w:val="en-US"/>
        </w:rPr>
      </w:pPr>
    </w:p>
    <w:p w:rsidR="002F1EC9" w:rsidRPr="00902D1B" w:rsidRDefault="00EC47A8">
      <w:pPr>
        <w:rPr>
          <w:rFonts w:ascii="Arial" w:hAnsi="Arial" w:cs="Arial"/>
          <w:b/>
          <w:i/>
          <w:iCs/>
          <w:color w:val="000000"/>
          <w:sz w:val="18"/>
          <w:szCs w:val="18"/>
          <w:u w:val="single"/>
          <w:lang w:val="en-US"/>
        </w:rPr>
      </w:pPr>
      <w:r w:rsidRPr="00902D1B">
        <w:rPr>
          <w:rFonts w:ascii="Arial" w:hAnsi="Arial" w:cs="Arial"/>
          <w:b/>
          <w:u w:val="single"/>
          <w:lang w:val="en-US"/>
        </w:rPr>
        <w:t xml:space="preserve">Press release </w:t>
      </w:r>
    </w:p>
    <w:p w:rsidR="00D108AC" w:rsidRPr="00902D1B" w:rsidRDefault="00D108AC" w:rsidP="007D5195">
      <w:pPr>
        <w:jc w:val="right"/>
        <w:rPr>
          <w:rFonts w:ascii="Arial" w:hAnsi="Arial" w:cs="Arial"/>
          <w:kern w:val="2"/>
          <w:sz w:val="22"/>
          <w:szCs w:val="22"/>
          <w:lang w:val="en-US"/>
        </w:rPr>
      </w:pPr>
    </w:p>
    <w:p w:rsidR="005408A7" w:rsidRPr="00902D1B" w:rsidRDefault="00571B37" w:rsidP="005408A7">
      <w:pPr>
        <w:jc w:val="center"/>
        <w:rPr>
          <w:rFonts w:ascii="Arial" w:hAnsi="Arial" w:cs="Arial"/>
          <w:b/>
          <w:bCs/>
          <w:lang w:val="en-US"/>
        </w:rPr>
      </w:pPr>
      <w:r w:rsidRPr="00902D1B">
        <w:rPr>
          <w:rFonts w:ascii="Arial" w:hAnsi="Arial" w:cs="Arial"/>
          <w:b/>
          <w:bCs/>
          <w:lang w:val="en-US"/>
        </w:rPr>
        <w:t>COMPUTEX</w:t>
      </w:r>
      <w:r w:rsidR="00A13913" w:rsidRPr="00902D1B">
        <w:rPr>
          <w:rFonts w:ascii="Arial" w:hAnsi="Arial" w:cs="Arial"/>
          <w:b/>
          <w:bCs/>
          <w:lang w:val="en-US"/>
        </w:rPr>
        <w:t xml:space="preserve"> 2017: </w:t>
      </w:r>
      <w:r w:rsidR="005408A7" w:rsidRPr="00902D1B">
        <w:rPr>
          <w:rFonts w:ascii="Arial" w:hAnsi="Arial" w:cs="Arial"/>
          <w:b/>
          <w:bCs/>
          <w:lang w:val="en-US"/>
        </w:rPr>
        <w:t xml:space="preserve">congatec </w:t>
      </w:r>
      <w:r w:rsidR="00312B37" w:rsidRPr="00902D1B">
        <w:rPr>
          <w:rFonts w:ascii="Arial" w:hAnsi="Arial" w:cs="Arial"/>
          <w:b/>
          <w:bCs/>
          <w:lang w:val="en-US"/>
        </w:rPr>
        <w:t xml:space="preserve">announces </w:t>
      </w:r>
      <w:r w:rsidR="00A13913" w:rsidRPr="00902D1B">
        <w:rPr>
          <w:rFonts w:ascii="Arial" w:hAnsi="Arial" w:cs="Arial"/>
          <w:b/>
          <w:bCs/>
          <w:lang w:val="en-US"/>
        </w:rPr>
        <w:t>the global availability of its</w:t>
      </w:r>
      <w:r w:rsidR="00312B37" w:rsidRPr="00902D1B">
        <w:rPr>
          <w:rFonts w:ascii="Arial" w:hAnsi="Arial" w:cs="Arial"/>
          <w:b/>
          <w:bCs/>
          <w:lang w:val="en-US"/>
        </w:rPr>
        <w:t xml:space="preserve"> personal integration support </w:t>
      </w:r>
    </w:p>
    <w:p w:rsidR="00BD5B82" w:rsidRPr="00902D1B" w:rsidRDefault="00BD5B82" w:rsidP="00050371">
      <w:pPr>
        <w:jc w:val="center"/>
        <w:rPr>
          <w:rFonts w:ascii="Arial" w:hAnsi="Arial" w:cs="Arial"/>
          <w:b/>
          <w:bCs/>
          <w:lang w:val="en-US"/>
        </w:rPr>
      </w:pPr>
    </w:p>
    <w:p w:rsidR="00BD5B82" w:rsidRPr="00902D1B" w:rsidRDefault="00237620" w:rsidP="00223774">
      <w:pPr>
        <w:jc w:val="center"/>
        <w:rPr>
          <w:rFonts w:ascii="Arial" w:hAnsi="Arial" w:cs="Arial"/>
          <w:b/>
          <w:bCs/>
          <w:sz w:val="28"/>
          <w:szCs w:val="28"/>
          <w:lang w:val="en-US"/>
        </w:rPr>
      </w:pPr>
      <w:r w:rsidRPr="00902D1B">
        <w:rPr>
          <w:rFonts w:ascii="Arial" w:hAnsi="Arial" w:cs="Arial"/>
          <w:b/>
          <w:bCs/>
          <w:sz w:val="28"/>
          <w:szCs w:val="28"/>
          <w:lang w:val="en-US"/>
        </w:rPr>
        <w:t>Premium s</w:t>
      </w:r>
      <w:r w:rsidR="00312B37" w:rsidRPr="00902D1B">
        <w:rPr>
          <w:rFonts w:ascii="Arial" w:hAnsi="Arial" w:cs="Arial"/>
          <w:b/>
          <w:bCs/>
          <w:sz w:val="28"/>
          <w:szCs w:val="28"/>
          <w:lang w:val="en-US"/>
        </w:rPr>
        <w:t>ervice</w:t>
      </w:r>
      <w:r w:rsidRPr="00902D1B">
        <w:rPr>
          <w:rFonts w:ascii="Arial" w:hAnsi="Arial" w:cs="Arial"/>
          <w:b/>
          <w:bCs/>
          <w:sz w:val="28"/>
          <w:szCs w:val="28"/>
          <w:lang w:val="en-US"/>
        </w:rPr>
        <w:t xml:space="preserve"> for high-quality</w:t>
      </w:r>
      <w:r w:rsidR="00312B37" w:rsidRPr="00902D1B">
        <w:rPr>
          <w:rFonts w:ascii="Arial" w:hAnsi="Arial" w:cs="Arial"/>
          <w:b/>
          <w:bCs/>
          <w:sz w:val="28"/>
          <w:szCs w:val="28"/>
          <w:lang w:val="en-US"/>
        </w:rPr>
        <w:t xml:space="preserve"> </w:t>
      </w:r>
      <w:r w:rsidRPr="00902D1B">
        <w:rPr>
          <w:rFonts w:ascii="Arial" w:hAnsi="Arial" w:cs="Arial"/>
          <w:b/>
          <w:bCs/>
          <w:sz w:val="28"/>
          <w:szCs w:val="28"/>
          <w:lang w:val="en-US"/>
        </w:rPr>
        <w:t>products are</w:t>
      </w:r>
      <w:r w:rsidR="00312B37" w:rsidRPr="00902D1B">
        <w:rPr>
          <w:rFonts w:ascii="Arial" w:hAnsi="Arial" w:cs="Arial"/>
          <w:b/>
          <w:bCs/>
          <w:sz w:val="28"/>
          <w:szCs w:val="28"/>
          <w:lang w:val="en-US"/>
        </w:rPr>
        <w:t xml:space="preserve"> the key</w:t>
      </w:r>
    </w:p>
    <w:p w:rsidR="00273479" w:rsidRPr="00902D1B" w:rsidRDefault="00273479" w:rsidP="00273479">
      <w:pPr>
        <w:spacing w:line="360" w:lineRule="auto"/>
        <w:rPr>
          <w:rFonts w:ascii="Arial" w:hAnsi="Arial" w:cs="Arial"/>
          <w:b/>
          <w:sz w:val="22"/>
          <w:szCs w:val="22"/>
          <w:lang w:val="en-US"/>
        </w:rPr>
      </w:pPr>
    </w:p>
    <w:p w:rsidR="000E6890" w:rsidRPr="00902D1B" w:rsidRDefault="003C5916" w:rsidP="00273479">
      <w:pPr>
        <w:spacing w:line="360" w:lineRule="auto"/>
        <w:rPr>
          <w:rFonts w:ascii="Arial" w:hAnsi="Arial" w:cs="Arial"/>
          <w:sz w:val="22"/>
          <w:szCs w:val="22"/>
          <w:lang w:val="en-US"/>
        </w:rPr>
      </w:pPr>
      <w:r w:rsidRPr="00902D1B">
        <w:rPr>
          <w:rFonts w:ascii="Arial" w:hAnsi="Arial" w:cs="Arial"/>
          <w:b/>
          <w:sz w:val="22"/>
          <w:szCs w:val="22"/>
          <w:lang w:val="en-US"/>
        </w:rPr>
        <w:t xml:space="preserve">Deggendorf, Germany, </w:t>
      </w:r>
      <w:r w:rsidR="008B34D9">
        <w:rPr>
          <w:rFonts w:ascii="Arial" w:hAnsi="Arial" w:cs="Arial"/>
          <w:b/>
          <w:sz w:val="22"/>
          <w:szCs w:val="22"/>
          <w:lang w:val="en-US"/>
        </w:rPr>
        <w:t xml:space="preserve">23 </w:t>
      </w:r>
      <w:r w:rsidR="00FC5A46">
        <w:rPr>
          <w:rFonts w:ascii="Arial" w:hAnsi="Arial" w:cs="Arial"/>
          <w:b/>
          <w:sz w:val="22"/>
          <w:szCs w:val="22"/>
          <w:lang w:val="en-US"/>
        </w:rPr>
        <w:t>May</w:t>
      </w:r>
      <w:r w:rsidR="00735068" w:rsidRPr="00902D1B">
        <w:rPr>
          <w:rFonts w:ascii="Arial" w:hAnsi="Arial" w:cs="Arial"/>
          <w:b/>
          <w:sz w:val="22"/>
          <w:szCs w:val="22"/>
          <w:lang w:val="en-US"/>
        </w:rPr>
        <w:t xml:space="preserve">, </w:t>
      </w:r>
      <w:r w:rsidRPr="00902D1B">
        <w:rPr>
          <w:rFonts w:ascii="Arial" w:hAnsi="Arial" w:cs="Arial"/>
          <w:b/>
          <w:sz w:val="22"/>
          <w:szCs w:val="22"/>
          <w:lang w:val="en-US"/>
        </w:rPr>
        <w:t>201</w:t>
      </w:r>
      <w:r w:rsidR="009D5DEE">
        <w:rPr>
          <w:rFonts w:ascii="Arial" w:hAnsi="Arial" w:cs="Arial"/>
          <w:b/>
          <w:sz w:val="22"/>
          <w:szCs w:val="22"/>
          <w:lang w:val="en-US"/>
        </w:rPr>
        <w:t>7</w:t>
      </w:r>
      <w:r w:rsidRPr="00902D1B">
        <w:rPr>
          <w:rFonts w:ascii="Arial" w:hAnsi="Arial" w:cs="Arial"/>
          <w:b/>
          <w:sz w:val="22"/>
          <w:szCs w:val="22"/>
          <w:lang w:val="en-US"/>
        </w:rPr>
        <w:t xml:space="preserve"> * * *</w:t>
      </w:r>
      <w:r w:rsidRPr="00902D1B">
        <w:rPr>
          <w:rFonts w:ascii="Arial" w:hAnsi="Arial" w:cs="Arial"/>
          <w:sz w:val="22"/>
          <w:szCs w:val="22"/>
          <w:lang w:val="en-US"/>
        </w:rPr>
        <w:t xml:space="preserve"> </w:t>
      </w:r>
      <w:r w:rsidR="00842DDA" w:rsidRPr="00902D1B">
        <w:rPr>
          <w:rFonts w:ascii="Arial" w:hAnsi="Arial" w:cs="Arial"/>
          <w:sz w:val="22"/>
          <w:szCs w:val="22"/>
          <w:lang w:val="en-US"/>
        </w:rPr>
        <w:t>congatec</w:t>
      </w:r>
      <w:r w:rsidR="005C4223" w:rsidRPr="00902D1B">
        <w:rPr>
          <w:rFonts w:ascii="Arial" w:hAnsi="Arial" w:cs="Arial"/>
          <w:sz w:val="22"/>
          <w:szCs w:val="22"/>
          <w:lang w:val="en-US"/>
        </w:rPr>
        <w:t xml:space="preserve"> –</w:t>
      </w:r>
      <w:r w:rsidRPr="00902D1B">
        <w:rPr>
          <w:rFonts w:ascii="Arial" w:hAnsi="Arial" w:cs="Arial"/>
          <w:sz w:val="22"/>
          <w:szCs w:val="22"/>
          <w:lang w:val="en-US"/>
        </w:rPr>
        <w:t xml:space="preserve"> a leading technology company for embedded computer modules, single board computers</w:t>
      </w:r>
      <w:r w:rsidR="002D516E" w:rsidRPr="00902D1B">
        <w:rPr>
          <w:rFonts w:ascii="Arial" w:hAnsi="Arial" w:cs="Arial"/>
          <w:sz w:val="22"/>
          <w:szCs w:val="22"/>
          <w:lang w:val="en-US"/>
        </w:rPr>
        <w:t xml:space="preserve"> </w:t>
      </w:r>
      <w:r w:rsidRPr="00902D1B">
        <w:rPr>
          <w:rFonts w:ascii="Arial" w:hAnsi="Arial" w:cs="Arial"/>
          <w:sz w:val="22"/>
          <w:szCs w:val="22"/>
          <w:lang w:val="en-US"/>
        </w:rPr>
        <w:t>and embedded design and manufacturing services</w:t>
      </w:r>
      <w:r w:rsidR="002F1EC9" w:rsidRPr="00902D1B">
        <w:rPr>
          <w:rFonts w:ascii="Arial" w:hAnsi="Arial" w:cs="Arial"/>
          <w:sz w:val="22"/>
          <w:szCs w:val="22"/>
          <w:lang w:val="en-US"/>
        </w:rPr>
        <w:t xml:space="preserve"> </w:t>
      </w:r>
      <w:r w:rsidR="005C4223" w:rsidRPr="00902D1B">
        <w:rPr>
          <w:rFonts w:ascii="Arial" w:hAnsi="Arial" w:cs="Arial"/>
          <w:sz w:val="22"/>
          <w:szCs w:val="22"/>
          <w:lang w:val="en-US"/>
        </w:rPr>
        <w:t xml:space="preserve">– </w:t>
      </w:r>
      <w:r w:rsidR="00A13913" w:rsidRPr="00902D1B">
        <w:rPr>
          <w:rFonts w:ascii="Arial" w:hAnsi="Arial" w:cs="Arial"/>
          <w:sz w:val="22"/>
          <w:szCs w:val="22"/>
          <w:lang w:val="en-US"/>
        </w:rPr>
        <w:t xml:space="preserve">announces </w:t>
      </w:r>
      <w:r w:rsidR="00846077" w:rsidRPr="00902D1B">
        <w:rPr>
          <w:rFonts w:ascii="Arial" w:hAnsi="Arial" w:cs="Arial"/>
          <w:sz w:val="22"/>
          <w:szCs w:val="22"/>
          <w:lang w:val="en-US"/>
        </w:rPr>
        <w:t>at COMPUTEX TAIPEI (Booth J1224)</w:t>
      </w:r>
      <w:r w:rsidR="00846077">
        <w:rPr>
          <w:rFonts w:ascii="Arial" w:hAnsi="Arial" w:cs="Arial"/>
          <w:sz w:val="22"/>
          <w:szCs w:val="22"/>
          <w:lang w:val="en-US"/>
        </w:rPr>
        <w:t xml:space="preserve"> </w:t>
      </w:r>
      <w:r w:rsidR="00A13913" w:rsidRPr="00902D1B">
        <w:rPr>
          <w:rFonts w:ascii="Arial" w:hAnsi="Arial" w:cs="Arial"/>
          <w:sz w:val="22"/>
          <w:szCs w:val="22"/>
          <w:lang w:val="en-US"/>
        </w:rPr>
        <w:t xml:space="preserve">the </w:t>
      </w:r>
      <w:r w:rsidR="00273479" w:rsidRPr="00902D1B">
        <w:rPr>
          <w:rFonts w:ascii="Arial" w:hAnsi="Arial" w:cs="Arial"/>
          <w:sz w:val="22"/>
          <w:szCs w:val="22"/>
          <w:lang w:val="en-US"/>
        </w:rPr>
        <w:t xml:space="preserve">global </w:t>
      </w:r>
      <w:r w:rsidR="00A13913" w:rsidRPr="00902D1B">
        <w:rPr>
          <w:rFonts w:ascii="Arial" w:hAnsi="Arial" w:cs="Arial"/>
          <w:sz w:val="22"/>
          <w:szCs w:val="22"/>
          <w:lang w:val="en-US"/>
        </w:rPr>
        <w:t xml:space="preserve">availability of its personal integration support </w:t>
      </w:r>
      <w:r w:rsidR="00CA4C03" w:rsidRPr="00902D1B">
        <w:rPr>
          <w:rFonts w:ascii="Arial" w:hAnsi="Arial" w:cs="Arial"/>
          <w:sz w:val="22"/>
          <w:szCs w:val="22"/>
          <w:lang w:val="en-US"/>
        </w:rPr>
        <w:t>for OEMs</w:t>
      </w:r>
      <w:r w:rsidR="005408A7" w:rsidRPr="00902D1B">
        <w:rPr>
          <w:rFonts w:ascii="Arial" w:hAnsi="Arial" w:cs="Arial"/>
          <w:sz w:val="22"/>
          <w:szCs w:val="22"/>
          <w:lang w:val="en-US"/>
        </w:rPr>
        <w:t xml:space="preserve">. </w:t>
      </w:r>
      <w:r w:rsidR="00846077">
        <w:rPr>
          <w:rFonts w:ascii="Arial" w:hAnsi="Arial" w:cs="Arial"/>
          <w:sz w:val="22"/>
          <w:szCs w:val="22"/>
          <w:lang w:val="en-US"/>
        </w:rPr>
        <w:t>P</w:t>
      </w:r>
      <w:r w:rsidR="00A13913" w:rsidRPr="00902D1B">
        <w:rPr>
          <w:rFonts w:ascii="Arial" w:hAnsi="Arial" w:cs="Arial"/>
          <w:sz w:val="22"/>
          <w:szCs w:val="22"/>
          <w:lang w:val="en-US"/>
        </w:rPr>
        <w:t>ersonal integration support is a</w:t>
      </w:r>
      <w:r w:rsidR="00CA4C03" w:rsidRPr="00902D1B">
        <w:rPr>
          <w:rFonts w:ascii="Arial" w:hAnsi="Arial" w:cs="Arial"/>
          <w:sz w:val="22"/>
          <w:szCs w:val="22"/>
          <w:lang w:val="en-US"/>
        </w:rPr>
        <w:t xml:space="preserve"> </w:t>
      </w:r>
      <w:r w:rsidR="00A13913" w:rsidRPr="00902D1B">
        <w:rPr>
          <w:rFonts w:ascii="Arial" w:hAnsi="Arial" w:cs="Arial"/>
          <w:sz w:val="22"/>
          <w:szCs w:val="22"/>
          <w:lang w:val="en-US"/>
        </w:rPr>
        <w:t xml:space="preserve">premium service </w:t>
      </w:r>
      <w:r w:rsidR="00A44DDC" w:rsidRPr="00902D1B">
        <w:rPr>
          <w:rFonts w:ascii="Arial" w:hAnsi="Arial" w:cs="Arial"/>
          <w:sz w:val="22"/>
          <w:szCs w:val="22"/>
          <w:lang w:val="en-US"/>
        </w:rPr>
        <w:t xml:space="preserve">from congatec </w:t>
      </w:r>
      <w:r w:rsidR="00A13913" w:rsidRPr="00902D1B">
        <w:rPr>
          <w:rFonts w:ascii="Arial" w:hAnsi="Arial" w:cs="Arial"/>
          <w:sz w:val="22"/>
          <w:szCs w:val="22"/>
          <w:lang w:val="en-US"/>
        </w:rPr>
        <w:t>designed to</w:t>
      </w:r>
      <w:r w:rsidR="00F63C43" w:rsidRPr="00902D1B">
        <w:rPr>
          <w:rFonts w:ascii="Arial" w:hAnsi="Arial" w:cs="Arial"/>
          <w:sz w:val="22"/>
          <w:szCs w:val="22"/>
          <w:lang w:val="en-US"/>
        </w:rPr>
        <w:t xml:space="preserve"> simplify</w:t>
      </w:r>
      <w:r w:rsidR="00273479" w:rsidRPr="00902D1B">
        <w:rPr>
          <w:rFonts w:ascii="Arial" w:hAnsi="Arial" w:cs="Arial"/>
          <w:sz w:val="22"/>
          <w:szCs w:val="22"/>
          <w:lang w:val="en-US"/>
        </w:rPr>
        <w:t xml:space="preserve"> the use of embedded computing technologies</w:t>
      </w:r>
      <w:r w:rsidR="00A13913" w:rsidRPr="00902D1B">
        <w:rPr>
          <w:rFonts w:ascii="Arial" w:hAnsi="Arial" w:cs="Arial"/>
          <w:sz w:val="22"/>
          <w:szCs w:val="22"/>
          <w:lang w:val="en-US"/>
        </w:rPr>
        <w:t xml:space="preserve">. </w:t>
      </w:r>
      <w:r w:rsidR="00CA4C03" w:rsidRPr="00902D1B">
        <w:rPr>
          <w:rFonts w:ascii="Arial" w:hAnsi="Arial" w:cs="Arial"/>
          <w:sz w:val="22"/>
          <w:szCs w:val="22"/>
          <w:lang w:val="en-US"/>
        </w:rPr>
        <w:t>OEM cu</w:t>
      </w:r>
      <w:r w:rsidR="009025CE" w:rsidRPr="00902D1B">
        <w:rPr>
          <w:rFonts w:ascii="Arial" w:hAnsi="Arial" w:cs="Arial"/>
          <w:sz w:val="22"/>
          <w:szCs w:val="22"/>
          <w:lang w:val="en-US"/>
        </w:rPr>
        <w:t xml:space="preserve">stomers around the globe benefit from </w:t>
      </w:r>
      <w:r w:rsidR="00273479" w:rsidRPr="00902D1B">
        <w:rPr>
          <w:rFonts w:ascii="Arial" w:hAnsi="Arial" w:cs="Arial"/>
          <w:sz w:val="22"/>
          <w:szCs w:val="22"/>
          <w:lang w:val="en-US"/>
        </w:rPr>
        <w:t xml:space="preserve">a single contact point to get all </w:t>
      </w:r>
      <w:r w:rsidR="009503DC" w:rsidRPr="00902D1B">
        <w:rPr>
          <w:rFonts w:ascii="Arial" w:hAnsi="Arial" w:cs="Arial"/>
          <w:sz w:val="22"/>
          <w:szCs w:val="22"/>
          <w:lang w:val="en-US"/>
        </w:rPr>
        <w:t xml:space="preserve">their </w:t>
      </w:r>
      <w:r w:rsidR="00B825E6" w:rsidRPr="00902D1B">
        <w:rPr>
          <w:rFonts w:ascii="Arial" w:hAnsi="Arial" w:cs="Arial"/>
          <w:sz w:val="22"/>
          <w:szCs w:val="22"/>
          <w:lang w:val="en-US"/>
        </w:rPr>
        <w:t xml:space="preserve">design-in </w:t>
      </w:r>
      <w:r w:rsidR="00273479" w:rsidRPr="00902D1B">
        <w:rPr>
          <w:rFonts w:ascii="Arial" w:hAnsi="Arial" w:cs="Arial"/>
          <w:sz w:val="22"/>
          <w:szCs w:val="22"/>
          <w:lang w:val="en-US"/>
        </w:rPr>
        <w:t>questions answered.</w:t>
      </w:r>
      <w:r w:rsidR="00F63C43" w:rsidRPr="00902D1B">
        <w:rPr>
          <w:rFonts w:ascii="Arial" w:hAnsi="Arial" w:cs="Arial"/>
          <w:sz w:val="22"/>
          <w:szCs w:val="22"/>
          <w:lang w:val="en-US"/>
        </w:rPr>
        <w:t xml:space="preserve"> </w:t>
      </w:r>
      <w:r w:rsidR="00A44DDC" w:rsidRPr="00902D1B">
        <w:rPr>
          <w:rFonts w:ascii="Arial" w:hAnsi="Arial" w:cs="Arial"/>
          <w:sz w:val="22"/>
          <w:szCs w:val="22"/>
          <w:lang w:val="en-US"/>
        </w:rPr>
        <w:t xml:space="preserve">There is no need to wait in an impersonal hotline </w:t>
      </w:r>
      <w:r w:rsidR="009D5DEE">
        <w:rPr>
          <w:rFonts w:ascii="Arial" w:hAnsi="Arial" w:cs="Arial"/>
          <w:sz w:val="22"/>
          <w:szCs w:val="22"/>
          <w:lang w:val="en-US"/>
        </w:rPr>
        <w:t>or speak to</w:t>
      </w:r>
      <w:r w:rsidR="009D5DEE" w:rsidRPr="00902D1B">
        <w:rPr>
          <w:rFonts w:ascii="Arial" w:hAnsi="Arial" w:cs="Arial"/>
          <w:sz w:val="22"/>
          <w:szCs w:val="22"/>
          <w:lang w:val="en-US"/>
        </w:rPr>
        <w:t xml:space="preserve"> </w:t>
      </w:r>
      <w:r w:rsidR="00A44DDC" w:rsidRPr="00902D1B">
        <w:rPr>
          <w:rFonts w:ascii="Arial" w:hAnsi="Arial" w:cs="Arial"/>
          <w:sz w:val="22"/>
          <w:szCs w:val="22"/>
          <w:lang w:val="en-US"/>
        </w:rPr>
        <w:t>constantly changing contact persons. Instead</w:t>
      </w:r>
      <w:r w:rsidR="0003195B">
        <w:rPr>
          <w:rFonts w:ascii="Arial" w:hAnsi="Arial" w:cs="Arial"/>
          <w:sz w:val="22"/>
          <w:szCs w:val="22"/>
          <w:lang w:val="en-US"/>
        </w:rPr>
        <w:t>,</w:t>
      </w:r>
      <w:r w:rsidR="00A44DDC" w:rsidRPr="00902D1B">
        <w:rPr>
          <w:rFonts w:ascii="Arial" w:hAnsi="Arial" w:cs="Arial"/>
          <w:sz w:val="22"/>
          <w:szCs w:val="22"/>
          <w:lang w:val="en-US"/>
        </w:rPr>
        <w:t xml:space="preserve"> </w:t>
      </w:r>
      <w:r w:rsidR="0094448E" w:rsidRPr="00902D1B">
        <w:rPr>
          <w:rFonts w:ascii="Arial" w:hAnsi="Arial" w:cs="Arial"/>
          <w:sz w:val="22"/>
          <w:szCs w:val="22"/>
          <w:lang w:val="en-US"/>
        </w:rPr>
        <w:t>OEM customers around the globe benefit from a single contact point to get all their design-in questions answered.</w:t>
      </w:r>
      <w:r w:rsidR="00A44DDC" w:rsidRPr="00902D1B">
        <w:rPr>
          <w:rFonts w:ascii="Arial" w:hAnsi="Arial" w:cs="Arial"/>
          <w:sz w:val="22"/>
          <w:szCs w:val="22"/>
          <w:lang w:val="en-US"/>
        </w:rPr>
        <w:t xml:space="preserve"> </w:t>
      </w:r>
      <w:proofErr w:type="gramStart"/>
      <w:r w:rsidR="00CA4C03" w:rsidRPr="00902D1B">
        <w:rPr>
          <w:rFonts w:ascii="Arial" w:hAnsi="Arial" w:cs="Arial"/>
          <w:sz w:val="22"/>
          <w:szCs w:val="22"/>
          <w:lang w:val="en-US"/>
        </w:rPr>
        <w:t>congatec’s</w:t>
      </w:r>
      <w:proofErr w:type="gramEnd"/>
      <w:r w:rsidR="00F63C43" w:rsidRPr="00902D1B">
        <w:rPr>
          <w:rFonts w:ascii="Arial" w:hAnsi="Arial" w:cs="Arial"/>
          <w:sz w:val="22"/>
          <w:szCs w:val="22"/>
          <w:lang w:val="en-US"/>
        </w:rPr>
        <w:t xml:space="preserve"> </w:t>
      </w:r>
      <w:r w:rsidR="00C96725" w:rsidRPr="00902D1B">
        <w:rPr>
          <w:rFonts w:ascii="Arial" w:hAnsi="Arial" w:cs="Arial"/>
          <w:sz w:val="22"/>
          <w:szCs w:val="22"/>
          <w:lang w:val="en-US"/>
        </w:rPr>
        <w:t xml:space="preserve">premium </w:t>
      </w:r>
      <w:r w:rsidR="00F63C43" w:rsidRPr="00902D1B">
        <w:rPr>
          <w:rFonts w:ascii="Arial" w:hAnsi="Arial" w:cs="Arial"/>
          <w:sz w:val="22"/>
          <w:szCs w:val="22"/>
          <w:lang w:val="en-US"/>
        </w:rPr>
        <w:t xml:space="preserve">service </w:t>
      </w:r>
      <w:r w:rsidR="00CA4C03" w:rsidRPr="00902D1B">
        <w:rPr>
          <w:rFonts w:ascii="Arial" w:hAnsi="Arial" w:cs="Arial"/>
          <w:sz w:val="22"/>
          <w:szCs w:val="22"/>
          <w:lang w:val="en-US"/>
        </w:rPr>
        <w:t xml:space="preserve">for OEM customers </w:t>
      </w:r>
      <w:r w:rsidR="00F63C43" w:rsidRPr="00902D1B">
        <w:rPr>
          <w:rFonts w:ascii="Arial" w:hAnsi="Arial" w:cs="Arial"/>
          <w:sz w:val="22"/>
          <w:szCs w:val="22"/>
          <w:lang w:val="en-US"/>
        </w:rPr>
        <w:t xml:space="preserve">is </w:t>
      </w:r>
      <w:r w:rsidR="00CA4C03" w:rsidRPr="00902D1B">
        <w:rPr>
          <w:rFonts w:ascii="Arial" w:hAnsi="Arial" w:cs="Arial"/>
          <w:sz w:val="22"/>
          <w:szCs w:val="22"/>
          <w:lang w:val="en-US"/>
        </w:rPr>
        <w:t xml:space="preserve">simple, </w:t>
      </w:r>
      <w:r w:rsidR="00C96725" w:rsidRPr="00902D1B">
        <w:rPr>
          <w:rFonts w:ascii="Arial" w:hAnsi="Arial" w:cs="Arial"/>
          <w:sz w:val="22"/>
          <w:szCs w:val="22"/>
          <w:lang w:val="en-US"/>
        </w:rPr>
        <w:t>straightforward</w:t>
      </w:r>
      <w:r w:rsidR="00CA4C03" w:rsidRPr="00902D1B">
        <w:rPr>
          <w:rFonts w:ascii="Arial" w:hAnsi="Arial" w:cs="Arial"/>
          <w:sz w:val="22"/>
          <w:szCs w:val="22"/>
          <w:lang w:val="en-US"/>
        </w:rPr>
        <w:t xml:space="preserve"> </w:t>
      </w:r>
      <w:r w:rsidR="0003195B">
        <w:rPr>
          <w:rFonts w:ascii="Arial" w:hAnsi="Arial" w:cs="Arial"/>
          <w:sz w:val="22"/>
          <w:szCs w:val="22"/>
          <w:lang w:val="en-US"/>
        </w:rPr>
        <w:t>a</w:t>
      </w:r>
      <w:r w:rsidR="00CA4C03" w:rsidRPr="00902D1B">
        <w:rPr>
          <w:rFonts w:ascii="Arial" w:hAnsi="Arial" w:cs="Arial"/>
          <w:sz w:val="22"/>
          <w:szCs w:val="22"/>
          <w:lang w:val="en-US"/>
        </w:rPr>
        <w:t>nd</w:t>
      </w:r>
      <w:r w:rsidR="00C96725" w:rsidRPr="00902D1B">
        <w:rPr>
          <w:rFonts w:ascii="Arial" w:hAnsi="Arial" w:cs="Arial"/>
          <w:sz w:val="22"/>
          <w:szCs w:val="22"/>
          <w:lang w:val="en-US"/>
        </w:rPr>
        <w:t xml:space="preserve"> comfortable for engineers,</w:t>
      </w:r>
      <w:r w:rsidR="009503DC" w:rsidRPr="00902D1B">
        <w:rPr>
          <w:rFonts w:ascii="Arial" w:hAnsi="Arial" w:cs="Arial"/>
          <w:sz w:val="22"/>
          <w:szCs w:val="22"/>
          <w:lang w:val="en-US"/>
        </w:rPr>
        <w:t xml:space="preserve"> </w:t>
      </w:r>
      <w:r w:rsidR="00F63C43" w:rsidRPr="00902D1B">
        <w:rPr>
          <w:rFonts w:ascii="Arial" w:hAnsi="Arial" w:cs="Arial"/>
          <w:sz w:val="22"/>
          <w:szCs w:val="22"/>
          <w:lang w:val="en-US"/>
        </w:rPr>
        <w:t>unique for the embedded computing market</w:t>
      </w:r>
      <w:r w:rsidR="00C96725" w:rsidRPr="00902D1B">
        <w:rPr>
          <w:rFonts w:ascii="Arial" w:hAnsi="Arial" w:cs="Arial"/>
          <w:sz w:val="22"/>
          <w:szCs w:val="22"/>
          <w:lang w:val="en-US"/>
        </w:rPr>
        <w:t xml:space="preserve"> and </w:t>
      </w:r>
      <w:r w:rsidR="00CA4C03" w:rsidRPr="00902D1B">
        <w:rPr>
          <w:rFonts w:ascii="Arial" w:hAnsi="Arial" w:cs="Arial"/>
          <w:sz w:val="22"/>
          <w:szCs w:val="22"/>
          <w:lang w:val="en-US"/>
        </w:rPr>
        <w:t xml:space="preserve">globally available </w:t>
      </w:r>
      <w:r w:rsidR="008E4D41">
        <w:rPr>
          <w:rFonts w:ascii="Arial" w:hAnsi="Arial" w:cs="Arial"/>
          <w:sz w:val="22"/>
          <w:szCs w:val="22"/>
          <w:lang w:val="en-US"/>
        </w:rPr>
        <w:t>at no</w:t>
      </w:r>
      <w:r w:rsidR="005C32AF" w:rsidRPr="00902D1B">
        <w:rPr>
          <w:rFonts w:ascii="Arial" w:hAnsi="Arial" w:cs="Arial"/>
          <w:sz w:val="22"/>
          <w:szCs w:val="22"/>
          <w:lang w:val="en-US"/>
        </w:rPr>
        <w:t xml:space="preserve"> </w:t>
      </w:r>
      <w:r w:rsidR="00C96725" w:rsidRPr="00902D1B">
        <w:rPr>
          <w:rFonts w:ascii="Arial" w:hAnsi="Arial" w:cs="Arial"/>
          <w:sz w:val="22"/>
          <w:szCs w:val="22"/>
          <w:lang w:val="en-US"/>
        </w:rPr>
        <w:t>extra costs.</w:t>
      </w:r>
    </w:p>
    <w:p w:rsidR="000E6890" w:rsidRPr="00902D1B" w:rsidRDefault="000E6890" w:rsidP="00273479">
      <w:pPr>
        <w:spacing w:line="360" w:lineRule="auto"/>
        <w:rPr>
          <w:rFonts w:ascii="Arial" w:hAnsi="Arial" w:cs="Arial"/>
          <w:sz w:val="22"/>
          <w:szCs w:val="22"/>
          <w:lang w:val="en-US"/>
        </w:rPr>
      </w:pPr>
    </w:p>
    <w:p w:rsidR="005140C5" w:rsidRPr="00902D1B" w:rsidRDefault="005140C5" w:rsidP="005140C5">
      <w:pPr>
        <w:spacing w:line="360" w:lineRule="auto"/>
        <w:rPr>
          <w:rFonts w:ascii="Arial" w:hAnsi="Arial" w:cs="Arial"/>
          <w:sz w:val="22"/>
          <w:szCs w:val="22"/>
          <w:lang w:val="en-US"/>
        </w:rPr>
      </w:pPr>
      <w:r w:rsidRPr="00902D1B">
        <w:rPr>
          <w:rFonts w:ascii="Arial" w:hAnsi="Arial" w:cs="Arial"/>
          <w:sz w:val="22"/>
          <w:szCs w:val="22"/>
          <w:lang w:val="en-US"/>
        </w:rPr>
        <w:t xml:space="preserve">“Our global integration support engineers have a personal responsibility for customer requests and are trained to help customers’ engineers to significantly reduce cost and time efforts within their projects. By helping </w:t>
      </w:r>
      <w:r w:rsidR="000F7D3E">
        <w:rPr>
          <w:rFonts w:ascii="Arial" w:hAnsi="Arial" w:cs="Arial"/>
          <w:sz w:val="22"/>
          <w:szCs w:val="22"/>
          <w:lang w:val="en-US"/>
        </w:rPr>
        <w:t>OEMs</w:t>
      </w:r>
      <w:r w:rsidR="000F7D3E" w:rsidRPr="00902D1B">
        <w:rPr>
          <w:rFonts w:ascii="Arial" w:hAnsi="Arial" w:cs="Arial"/>
          <w:sz w:val="22"/>
          <w:szCs w:val="22"/>
          <w:lang w:val="en-US"/>
        </w:rPr>
        <w:t xml:space="preserve"> </w:t>
      </w:r>
      <w:r w:rsidRPr="00902D1B">
        <w:rPr>
          <w:rFonts w:ascii="Arial" w:hAnsi="Arial" w:cs="Arial"/>
          <w:sz w:val="22"/>
          <w:szCs w:val="22"/>
          <w:lang w:val="en-US"/>
        </w:rPr>
        <w:t xml:space="preserve">to overcome integration challenges </w:t>
      </w:r>
      <w:r w:rsidR="000F7D3E">
        <w:rPr>
          <w:rFonts w:ascii="Arial" w:hAnsi="Arial" w:cs="Arial"/>
          <w:sz w:val="22"/>
          <w:szCs w:val="22"/>
          <w:lang w:val="en-US"/>
        </w:rPr>
        <w:t>we</w:t>
      </w:r>
      <w:r w:rsidR="00492D4E">
        <w:rPr>
          <w:rFonts w:ascii="Arial" w:hAnsi="Arial" w:cs="Arial"/>
          <w:sz w:val="22"/>
          <w:szCs w:val="22"/>
          <w:lang w:val="en-US"/>
        </w:rPr>
        <w:t>,</w:t>
      </w:r>
      <w:r w:rsidR="000F7D3E">
        <w:rPr>
          <w:rFonts w:ascii="Arial" w:hAnsi="Arial" w:cs="Arial"/>
          <w:sz w:val="22"/>
          <w:szCs w:val="22"/>
          <w:lang w:val="en-US"/>
        </w:rPr>
        <w:t xml:space="preserve"> </w:t>
      </w:r>
      <w:r w:rsidR="00492D4E">
        <w:rPr>
          <w:rFonts w:ascii="Arial" w:hAnsi="Arial" w:cs="Arial"/>
          <w:sz w:val="22"/>
          <w:szCs w:val="22"/>
          <w:lang w:val="en-US"/>
        </w:rPr>
        <w:lastRenderedPageBreak/>
        <w:t>in turn,</w:t>
      </w:r>
      <w:r w:rsidR="000F7D3E">
        <w:rPr>
          <w:rFonts w:ascii="Arial" w:hAnsi="Arial" w:cs="Arial"/>
          <w:sz w:val="22"/>
          <w:szCs w:val="22"/>
          <w:lang w:val="en-US"/>
        </w:rPr>
        <w:t xml:space="preserve"> help them</w:t>
      </w:r>
      <w:r w:rsidR="000F7D3E" w:rsidRPr="00902D1B">
        <w:rPr>
          <w:rFonts w:ascii="Arial" w:hAnsi="Arial" w:cs="Arial"/>
          <w:sz w:val="22"/>
          <w:szCs w:val="22"/>
          <w:lang w:val="en-US"/>
        </w:rPr>
        <w:t xml:space="preserve"> </w:t>
      </w:r>
      <w:r w:rsidRPr="00902D1B">
        <w:rPr>
          <w:rFonts w:ascii="Arial" w:hAnsi="Arial" w:cs="Arial"/>
          <w:sz w:val="22"/>
          <w:szCs w:val="22"/>
          <w:lang w:val="en-US"/>
        </w:rPr>
        <w:t xml:space="preserve">improve their </w:t>
      </w:r>
      <w:r w:rsidR="006F3829" w:rsidRPr="00902D1B">
        <w:rPr>
          <w:rFonts w:ascii="Arial" w:hAnsi="Arial" w:cs="Arial"/>
          <w:sz w:val="22"/>
          <w:szCs w:val="22"/>
          <w:lang w:val="en-US"/>
        </w:rPr>
        <w:t>clients</w:t>
      </w:r>
      <w:r w:rsidR="0003195B">
        <w:rPr>
          <w:rFonts w:ascii="Arial" w:hAnsi="Arial" w:cs="Arial"/>
          <w:sz w:val="22"/>
          <w:szCs w:val="22"/>
          <w:lang w:val="en-US"/>
        </w:rPr>
        <w:t>’</w:t>
      </w:r>
      <w:r w:rsidR="006F3829" w:rsidRPr="00902D1B">
        <w:rPr>
          <w:rFonts w:ascii="Arial" w:hAnsi="Arial" w:cs="Arial"/>
          <w:sz w:val="22"/>
          <w:szCs w:val="22"/>
          <w:lang w:val="en-US"/>
        </w:rPr>
        <w:t xml:space="preserve"> </w:t>
      </w:r>
      <w:r w:rsidRPr="00902D1B">
        <w:rPr>
          <w:rFonts w:ascii="Arial" w:hAnsi="Arial" w:cs="Arial"/>
          <w:sz w:val="22"/>
          <w:szCs w:val="22"/>
          <w:lang w:val="en-US"/>
        </w:rPr>
        <w:t xml:space="preserve">project performance </w:t>
      </w:r>
      <w:r w:rsidR="00492D4E">
        <w:rPr>
          <w:rFonts w:ascii="Arial" w:hAnsi="Arial" w:cs="Arial"/>
          <w:sz w:val="22"/>
          <w:szCs w:val="22"/>
          <w:lang w:val="en-US"/>
        </w:rPr>
        <w:t>while</w:t>
      </w:r>
      <w:r w:rsidR="00492D4E" w:rsidRPr="00902D1B">
        <w:rPr>
          <w:rFonts w:ascii="Arial" w:hAnsi="Arial" w:cs="Arial"/>
          <w:sz w:val="22"/>
          <w:szCs w:val="22"/>
          <w:lang w:val="en-US"/>
        </w:rPr>
        <w:t xml:space="preserve"> </w:t>
      </w:r>
      <w:r w:rsidRPr="00902D1B">
        <w:rPr>
          <w:rFonts w:ascii="Arial" w:hAnsi="Arial" w:cs="Arial"/>
          <w:sz w:val="22"/>
          <w:szCs w:val="22"/>
          <w:lang w:val="en-US"/>
        </w:rPr>
        <w:t>build</w:t>
      </w:r>
      <w:r w:rsidR="00492D4E">
        <w:rPr>
          <w:rFonts w:ascii="Arial" w:hAnsi="Arial" w:cs="Arial"/>
          <w:sz w:val="22"/>
          <w:szCs w:val="22"/>
          <w:lang w:val="en-US"/>
        </w:rPr>
        <w:t>ing</w:t>
      </w:r>
      <w:r w:rsidRPr="00902D1B">
        <w:rPr>
          <w:rFonts w:ascii="Arial" w:hAnsi="Arial" w:cs="Arial"/>
          <w:sz w:val="22"/>
          <w:szCs w:val="22"/>
          <w:lang w:val="en-US"/>
        </w:rPr>
        <w:t xml:space="preserve"> a strong and trustful relationship and even a kind of joint team spirit. We feel that such premium services are a must have for compan</w:t>
      </w:r>
      <w:r w:rsidR="00492D4E">
        <w:rPr>
          <w:rFonts w:ascii="Arial" w:hAnsi="Arial" w:cs="Arial"/>
          <w:sz w:val="22"/>
          <w:szCs w:val="22"/>
          <w:lang w:val="en-US"/>
        </w:rPr>
        <w:t>ies</w:t>
      </w:r>
      <w:r w:rsidRPr="00902D1B">
        <w:rPr>
          <w:rFonts w:ascii="Arial" w:hAnsi="Arial" w:cs="Arial"/>
          <w:sz w:val="22"/>
          <w:szCs w:val="22"/>
          <w:lang w:val="en-US"/>
        </w:rPr>
        <w:t xml:space="preserve"> working in the high-tech embedded industries</w:t>
      </w:r>
      <w:r w:rsidR="00492D4E">
        <w:rPr>
          <w:rFonts w:ascii="Arial" w:hAnsi="Arial" w:cs="Arial"/>
          <w:sz w:val="22"/>
          <w:szCs w:val="22"/>
          <w:lang w:val="en-US"/>
        </w:rPr>
        <w:t>,</w:t>
      </w:r>
      <w:r w:rsidRPr="00902D1B">
        <w:rPr>
          <w:rFonts w:ascii="Arial" w:hAnsi="Arial" w:cs="Arial"/>
          <w:sz w:val="22"/>
          <w:szCs w:val="22"/>
          <w:lang w:val="en-US"/>
        </w:rPr>
        <w:t xml:space="preserve"> </w:t>
      </w:r>
      <w:r w:rsidR="00727697" w:rsidRPr="00902D1B">
        <w:rPr>
          <w:rFonts w:ascii="Arial" w:hAnsi="Arial" w:cs="Arial"/>
          <w:sz w:val="22"/>
          <w:szCs w:val="22"/>
          <w:lang w:val="en-US"/>
        </w:rPr>
        <w:t xml:space="preserve">not only to enable </w:t>
      </w:r>
      <w:r w:rsidRPr="00902D1B">
        <w:rPr>
          <w:rFonts w:ascii="Arial" w:hAnsi="Arial" w:cs="Arial"/>
          <w:sz w:val="22"/>
          <w:szCs w:val="22"/>
          <w:lang w:val="en-US"/>
        </w:rPr>
        <w:t>fastest and most efficient time-to-market</w:t>
      </w:r>
      <w:r w:rsidR="00072D61" w:rsidRPr="00902D1B">
        <w:rPr>
          <w:rFonts w:ascii="Arial" w:hAnsi="Arial" w:cs="Arial"/>
          <w:sz w:val="22"/>
          <w:szCs w:val="22"/>
          <w:lang w:val="en-US"/>
        </w:rPr>
        <w:t xml:space="preserve"> </w:t>
      </w:r>
      <w:r w:rsidR="00727697" w:rsidRPr="00902D1B">
        <w:rPr>
          <w:rFonts w:ascii="Arial" w:hAnsi="Arial" w:cs="Arial"/>
          <w:sz w:val="22"/>
          <w:szCs w:val="22"/>
          <w:lang w:val="en-US"/>
        </w:rPr>
        <w:t xml:space="preserve">but also </w:t>
      </w:r>
      <w:r w:rsidR="00F01BBD" w:rsidRPr="00902D1B">
        <w:rPr>
          <w:rFonts w:ascii="Arial" w:hAnsi="Arial" w:cs="Arial"/>
          <w:sz w:val="22"/>
          <w:szCs w:val="22"/>
          <w:lang w:val="en-US"/>
        </w:rPr>
        <w:t xml:space="preserve">to create </w:t>
      </w:r>
      <w:r w:rsidRPr="00902D1B">
        <w:rPr>
          <w:rFonts w:ascii="Arial" w:hAnsi="Arial" w:cs="Arial"/>
          <w:sz w:val="22"/>
          <w:szCs w:val="22"/>
          <w:lang w:val="en-US"/>
        </w:rPr>
        <w:t xml:space="preserve">highest </w:t>
      </w:r>
      <w:r w:rsidR="00727697" w:rsidRPr="00902D1B">
        <w:rPr>
          <w:rFonts w:ascii="Arial" w:hAnsi="Arial" w:cs="Arial"/>
          <w:sz w:val="22"/>
          <w:szCs w:val="22"/>
          <w:lang w:val="en-US"/>
        </w:rPr>
        <w:t xml:space="preserve">customer </w:t>
      </w:r>
      <w:r w:rsidRPr="00902D1B">
        <w:rPr>
          <w:rFonts w:ascii="Arial" w:hAnsi="Arial" w:cs="Arial"/>
          <w:sz w:val="22"/>
          <w:szCs w:val="22"/>
          <w:lang w:val="en-US"/>
        </w:rPr>
        <w:t>satisfaction,” explains Jason Carlson, CEO of congatec.</w:t>
      </w:r>
    </w:p>
    <w:p w:rsidR="004D7DC9" w:rsidRPr="00902D1B" w:rsidRDefault="004D7DC9" w:rsidP="00B03180">
      <w:pPr>
        <w:spacing w:line="360" w:lineRule="auto"/>
        <w:rPr>
          <w:rFonts w:ascii="Arial" w:hAnsi="Arial" w:cs="Arial"/>
          <w:sz w:val="22"/>
          <w:szCs w:val="22"/>
          <w:lang w:val="en-US"/>
        </w:rPr>
      </w:pPr>
    </w:p>
    <w:p w:rsidR="00775727" w:rsidRPr="00902D1B" w:rsidRDefault="00F63C43" w:rsidP="00B03180">
      <w:pPr>
        <w:spacing w:line="360" w:lineRule="auto"/>
        <w:rPr>
          <w:rFonts w:ascii="Arial" w:hAnsi="Arial" w:cs="Arial"/>
          <w:sz w:val="22"/>
          <w:szCs w:val="22"/>
          <w:lang w:val="en-US"/>
        </w:rPr>
      </w:pPr>
      <w:r w:rsidRPr="00902D1B">
        <w:rPr>
          <w:rFonts w:ascii="Arial" w:hAnsi="Arial" w:cs="Arial"/>
          <w:sz w:val="22"/>
          <w:szCs w:val="22"/>
          <w:lang w:val="en-US"/>
        </w:rPr>
        <w:t>For Chin</w:t>
      </w:r>
      <w:r w:rsidR="000E6890" w:rsidRPr="00902D1B">
        <w:rPr>
          <w:rFonts w:ascii="Arial" w:hAnsi="Arial" w:cs="Arial"/>
          <w:sz w:val="22"/>
          <w:szCs w:val="22"/>
          <w:lang w:val="en-US"/>
        </w:rPr>
        <w:t xml:space="preserve">a, </w:t>
      </w:r>
      <w:r w:rsidRPr="00902D1B">
        <w:rPr>
          <w:rFonts w:ascii="Arial" w:hAnsi="Arial" w:cs="Arial"/>
          <w:sz w:val="22"/>
          <w:szCs w:val="22"/>
          <w:lang w:val="en-US"/>
        </w:rPr>
        <w:t>Taiwan</w:t>
      </w:r>
      <w:r w:rsidR="000E6890" w:rsidRPr="00902D1B">
        <w:rPr>
          <w:rFonts w:ascii="Arial" w:hAnsi="Arial" w:cs="Arial"/>
          <w:sz w:val="22"/>
          <w:szCs w:val="22"/>
          <w:lang w:val="en-US"/>
        </w:rPr>
        <w:t xml:space="preserve"> and further APAC countries</w:t>
      </w:r>
      <w:r w:rsidRPr="00902D1B">
        <w:rPr>
          <w:rFonts w:ascii="Arial" w:hAnsi="Arial" w:cs="Arial"/>
          <w:sz w:val="22"/>
          <w:szCs w:val="22"/>
          <w:lang w:val="en-US"/>
        </w:rPr>
        <w:t xml:space="preserve">, </w:t>
      </w:r>
      <w:r w:rsidR="00245330" w:rsidRPr="00902D1B">
        <w:rPr>
          <w:rFonts w:ascii="Arial" w:hAnsi="Arial" w:cs="Arial"/>
          <w:sz w:val="22"/>
          <w:szCs w:val="22"/>
          <w:lang w:val="en-US"/>
        </w:rPr>
        <w:t xml:space="preserve">the </w:t>
      </w:r>
      <w:r w:rsidR="005759E6">
        <w:rPr>
          <w:rFonts w:ascii="Arial" w:hAnsi="Arial" w:cs="Arial"/>
          <w:sz w:val="22"/>
          <w:szCs w:val="22"/>
          <w:lang w:val="en-US"/>
        </w:rPr>
        <w:t xml:space="preserve">congatec </w:t>
      </w:r>
      <w:r w:rsidR="00245330" w:rsidRPr="00902D1B">
        <w:rPr>
          <w:rFonts w:ascii="Arial" w:hAnsi="Arial" w:cs="Arial"/>
          <w:sz w:val="22"/>
          <w:szCs w:val="22"/>
          <w:lang w:val="en-US"/>
        </w:rPr>
        <w:t>design center</w:t>
      </w:r>
      <w:r w:rsidR="00492D4E">
        <w:rPr>
          <w:rFonts w:ascii="Arial" w:hAnsi="Arial" w:cs="Arial"/>
          <w:sz w:val="22"/>
          <w:szCs w:val="22"/>
          <w:lang w:val="en-US"/>
        </w:rPr>
        <w:t xml:space="preserve"> in </w:t>
      </w:r>
      <w:r w:rsidR="00492D4E" w:rsidRPr="00902D1B">
        <w:rPr>
          <w:rFonts w:ascii="Arial" w:hAnsi="Arial" w:cs="Arial"/>
          <w:sz w:val="22"/>
          <w:szCs w:val="22"/>
          <w:lang w:val="en-US"/>
        </w:rPr>
        <w:t>Taipei</w:t>
      </w:r>
      <w:r w:rsidR="00245330" w:rsidRPr="00902D1B">
        <w:rPr>
          <w:rFonts w:ascii="Arial" w:hAnsi="Arial" w:cs="Arial"/>
          <w:sz w:val="22"/>
          <w:szCs w:val="22"/>
          <w:lang w:val="en-US"/>
        </w:rPr>
        <w:t xml:space="preserve"> – </w:t>
      </w:r>
      <w:r w:rsidRPr="00902D1B">
        <w:rPr>
          <w:rFonts w:ascii="Arial" w:hAnsi="Arial" w:cs="Arial"/>
          <w:sz w:val="22"/>
          <w:szCs w:val="22"/>
          <w:lang w:val="en-US"/>
        </w:rPr>
        <w:t>opened in 2015</w:t>
      </w:r>
      <w:r w:rsidR="00245330" w:rsidRPr="00902D1B">
        <w:rPr>
          <w:rFonts w:ascii="Arial" w:hAnsi="Arial" w:cs="Arial"/>
          <w:sz w:val="22"/>
          <w:szCs w:val="22"/>
          <w:lang w:val="en-US"/>
        </w:rPr>
        <w:t xml:space="preserve"> – takes care of the personal integration support</w:t>
      </w:r>
      <w:r w:rsidRPr="00902D1B">
        <w:rPr>
          <w:rFonts w:ascii="Arial" w:hAnsi="Arial" w:cs="Arial"/>
          <w:sz w:val="22"/>
          <w:szCs w:val="22"/>
          <w:lang w:val="en-US"/>
        </w:rPr>
        <w:t>.</w:t>
      </w:r>
      <w:r w:rsidR="00245330" w:rsidRPr="00902D1B">
        <w:rPr>
          <w:rFonts w:ascii="Arial" w:hAnsi="Arial" w:cs="Arial"/>
          <w:sz w:val="22"/>
          <w:szCs w:val="22"/>
          <w:lang w:val="en-US"/>
        </w:rPr>
        <w:t xml:space="preserve"> The design centers for Europe are located in </w:t>
      </w:r>
      <w:r w:rsidR="003C727F">
        <w:rPr>
          <w:rFonts w:ascii="Arial" w:hAnsi="Arial" w:cs="Arial"/>
          <w:sz w:val="22"/>
          <w:szCs w:val="22"/>
          <w:lang w:val="en-US"/>
        </w:rPr>
        <w:t xml:space="preserve">Deggendorf, </w:t>
      </w:r>
      <w:r w:rsidR="00245330" w:rsidRPr="00902D1B">
        <w:rPr>
          <w:rFonts w:ascii="Arial" w:hAnsi="Arial" w:cs="Arial"/>
          <w:sz w:val="22"/>
          <w:szCs w:val="22"/>
          <w:lang w:val="en-US"/>
        </w:rPr>
        <w:t xml:space="preserve">Germany and </w:t>
      </w:r>
      <w:r w:rsidR="003C727F">
        <w:rPr>
          <w:rFonts w:ascii="Arial" w:hAnsi="Arial" w:cs="Arial"/>
          <w:sz w:val="22"/>
          <w:szCs w:val="22"/>
          <w:lang w:val="en-US"/>
        </w:rPr>
        <w:t xml:space="preserve">Brno, </w:t>
      </w:r>
      <w:r w:rsidR="00245330" w:rsidRPr="00902D1B">
        <w:rPr>
          <w:rFonts w:ascii="Arial" w:hAnsi="Arial" w:cs="Arial"/>
          <w:sz w:val="22"/>
          <w:szCs w:val="22"/>
          <w:lang w:val="en-US"/>
        </w:rPr>
        <w:t xml:space="preserve">Czech Republic. For </w:t>
      </w:r>
      <w:r w:rsidR="005F5FC0">
        <w:rPr>
          <w:rFonts w:ascii="Arial" w:hAnsi="Arial" w:cs="Arial"/>
          <w:sz w:val="22"/>
          <w:szCs w:val="22"/>
          <w:lang w:val="en-US"/>
        </w:rPr>
        <w:t xml:space="preserve">the </w:t>
      </w:r>
      <w:r w:rsidR="00245330" w:rsidRPr="00902D1B">
        <w:rPr>
          <w:rFonts w:ascii="Arial" w:hAnsi="Arial" w:cs="Arial"/>
          <w:sz w:val="22"/>
          <w:szCs w:val="22"/>
          <w:lang w:val="en-US"/>
        </w:rPr>
        <w:t xml:space="preserve">Americas, the design center is located in </w:t>
      </w:r>
      <w:r w:rsidR="00B1096E" w:rsidRPr="00B1096E">
        <w:rPr>
          <w:rFonts w:ascii="Arial" w:hAnsi="Arial" w:cs="Arial"/>
          <w:sz w:val="22"/>
          <w:szCs w:val="22"/>
          <w:lang w:val="en-US"/>
        </w:rPr>
        <w:t>Boca Raton, Florida</w:t>
      </w:r>
      <w:r w:rsidR="00245330" w:rsidRPr="00902D1B">
        <w:rPr>
          <w:rFonts w:ascii="Arial" w:hAnsi="Arial" w:cs="Arial"/>
          <w:sz w:val="22"/>
          <w:szCs w:val="22"/>
          <w:lang w:val="en-US"/>
        </w:rPr>
        <w:t xml:space="preserve">. </w:t>
      </w:r>
      <w:r w:rsidR="005F5FC0">
        <w:rPr>
          <w:rFonts w:ascii="Arial" w:hAnsi="Arial" w:cs="Arial"/>
          <w:sz w:val="22"/>
          <w:szCs w:val="22"/>
          <w:lang w:val="en-US"/>
        </w:rPr>
        <w:t>Further</w:t>
      </w:r>
      <w:r w:rsidR="005F5FC0" w:rsidRPr="00902D1B">
        <w:rPr>
          <w:rFonts w:ascii="Arial" w:hAnsi="Arial" w:cs="Arial"/>
          <w:sz w:val="22"/>
          <w:szCs w:val="22"/>
          <w:lang w:val="en-US"/>
        </w:rPr>
        <w:t xml:space="preserve"> </w:t>
      </w:r>
      <w:r w:rsidR="00245330" w:rsidRPr="00902D1B">
        <w:rPr>
          <w:rFonts w:ascii="Arial" w:hAnsi="Arial" w:cs="Arial"/>
          <w:sz w:val="22"/>
          <w:szCs w:val="22"/>
          <w:lang w:val="en-US"/>
        </w:rPr>
        <w:t xml:space="preserve">personal integration service teams are located in the UK, France, Japan and Australia. </w:t>
      </w:r>
      <w:r w:rsidR="005F5FC0" w:rsidRPr="00902D1B">
        <w:rPr>
          <w:rFonts w:ascii="Arial" w:hAnsi="Arial" w:cs="Arial"/>
          <w:sz w:val="22"/>
          <w:szCs w:val="22"/>
          <w:lang w:val="en-US"/>
        </w:rPr>
        <w:t xml:space="preserve">At </w:t>
      </w:r>
      <w:r w:rsidR="00245330" w:rsidRPr="00902D1B">
        <w:rPr>
          <w:rFonts w:ascii="Arial" w:hAnsi="Arial" w:cs="Arial"/>
          <w:sz w:val="22"/>
          <w:szCs w:val="22"/>
          <w:lang w:val="en-US"/>
        </w:rPr>
        <w:t xml:space="preserve">all </w:t>
      </w:r>
      <w:r w:rsidR="00775727" w:rsidRPr="00902D1B">
        <w:rPr>
          <w:rFonts w:ascii="Arial" w:hAnsi="Arial" w:cs="Arial"/>
          <w:sz w:val="22"/>
          <w:szCs w:val="22"/>
          <w:lang w:val="en-US"/>
        </w:rPr>
        <w:t>these locations</w:t>
      </w:r>
      <w:r w:rsidR="005F5FC0">
        <w:rPr>
          <w:rFonts w:ascii="Arial" w:hAnsi="Arial" w:cs="Arial"/>
          <w:sz w:val="22"/>
          <w:szCs w:val="22"/>
          <w:lang w:val="en-US"/>
        </w:rPr>
        <w:t>,</w:t>
      </w:r>
      <w:r w:rsidR="00775727" w:rsidRPr="00902D1B">
        <w:rPr>
          <w:rFonts w:ascii="Arial" w:hAnsi="Arial" w:cs="Arial"/>
          <w:sz w:val="22"/>
          <w:szCs w:val="22"/>
          <w:lang w:val="en-US"/>
        </w:rPr>
        <w:t xml:space="preserve"> </w:t>
      </w:r>
      <w:r w:rsidR="005F5FC0" w:rsidRPr="00902D1B">
        <w:rPr>
          <w:rFonts w:ascii="Arial" w:hAnsi="Arial" w:cs="Arial"/>
          <w:sz w:val="22"/>
          <w:szCs w:val="22"/>
          <w:lang w:val="en-US"/>
        </w:rPr>
        <w:t xml:space="preserve">customers receive </w:t>
      </w:r>
      <w:r w:rsidR="00245330" w:rsidRPr="00902D1B">
        <w:rPr>
          <w:rFonts w:ascii="Arial" w:hAnsi="Arial" w:cs="Arial"/>
          <w:sz w:val="22"/>
          <w:szCs w:val="22"/>
          <w:lang w:val="en-US"/>
        </w:rPr>
        <w:t>premium</w:t>
      </w:r>
      <w:r w:rsidR="00C2590D" w:rsidRPr="00902D1B">
        <w:rPr>
          <w:rFonts w:ascii="Arial" w:hAnsi="Arial" w:cs="Arial"/>
          <w:sz w:val="22"/>
          <w:szCs w:val="22"/>
          <w:lang w:val="en-US"/>
        </w:rPr>
        <w:t xml:space="preserve"> </w:t>
      </w:r>
      <w:r w:rsidR="00775727" w:rsidRPr="00902D1B">
        <w:rPr>
          <w:rFonts w:ascii="Arial" w:hAnsi="Arial" w:cs="Arial"/>
          <w:sz w:val="22"/>
          <w:szCs w:val="22"/>
          <w:lang w:val="en-US"/>
        </w:rPr>
        <w:t xml:space="preserve">support </w:t>
      </w:r>
      <w:r w:rsidR="00C2590D" w:rsidRPr="00902D1B">
        <w:rPr>
          <w:rFonts w:ascii="Arial" w:hAnsi="Arial" w:cs="Arial"/>
          <w:sz w:val="22"/>
          <w:szCs w:val="22"/>
          <w:lang w:val="en-US"/>
        </w:rPr>
        <w:t xml:space="preserve">for </w:t>
      </w:r>
      <w:r w:rsidR="00775727" w:rsidRPr="00902D1B">
        <w:rPr>
          <w:rFonts w:ascii="Arial" w:hAnsi="Arial" w:cs="Arial"/>
          <w:sz w:val="22"/>
          <w:szCs w:val="22"/>
          <w:lang w:val="en-US"/>
        </w:rPr>
        <w:t xml:space="preserve">the design-in of </w:t>
      </w:r>
      <w:r w:rsidR="005F5FC0">
        <w:rPr>
          <w:rFonts w:ascii="Arial" w:hAnsi="Arial" w:cs="Arial"/>
          <w:sz w:val="22"/>
          <w:szCs w:val="22"/>
          <w:lang w:val="en-US"/>
        </w:rPr>
        <w:t>the</w:t>
      </w:r>
      <w:r w:rsidR="00775727" w:rsidRPr="00902D1B">
        <w:rPr>
          <w:rFonts w:ascii="Arial" w:hAnsi="Arial" w:cs="Arial"/>
          <w:sz w:val="22"/>
          <w:szCs w:val="22"/>
          <w:lang w:val="en-US"/>
        </w:rPr>
        <w:t xml:space="preserve"> latest new products and best</w:t>
      </w:r>
      <w:r w:rsidR="005F5FC0">
        <w:rPr>
          <w:rFonts w:ascii="Arial" w:hAnsi="Arial" w:cs="Arial"/>
          <w:sz w:val="22"/>
          <w:szCs w:val="22"/>
          <w:lang w:val="en-US"/>
        </w:rPr>
        <w:t>-</w:t>
      </w:r>
      <w:r w:rsidR="00775727" w:rsidRPr="00902D1B">
        <w:rPr>
          <w:rFonts w:ascii="Arial" w:hAnsi="Arial" w:cs="Arial"/>
          <w:sz w:val="22"/>
          <w:szCs w:val="22"/>
          <w:lang w:val="en-US"/>
        </w:rPr>
        <w:t xml:space="preserve">practice designs shown </w:t>
      </w:r>
      <w:r w:rsidR="005F5FC0">
        <w:rPr>
          <w:rFonts w:ascii="Arial" w:hAnsi="Arial" w:cs="Arial"/>
          <w:sz w:val="22"/>
          <w:szCs w:val="22"/>
          <w:lang w:val="en-US"/>
        </w:rPr>
        <w:t xml:space="preserve">by congatec </w:t>
      </w:r>
      <w:r w:rsidR="00775727" w:rsidRPr="00902D1B">
        <w:rPr>
          <w:rFonts w:ascii="Arial" w:hAnsi="Arial" w:cs="Arial"/>
          <w:sz w:val="22"/>
          <w:szCs w:val="22"/>
          <w:lang w:val="en-US"/>
        </w:rPr>
        <w:t xml:space="preserve">at </w:t>
      </w:r>
      <w:r w:rsidR="00B1096E">
        <w:rPr>
          <w:rFonts w:ascii="Arial" w:hAnsi="Arial" w:cs="Arial"/>
          <w:sz w:val="22"/>
          <w:szCs w:val="22"/>
          <w:lang w:val="en-US"/>
        </w:rPr>
        <w:t xml:space="preserve">the </w:t>
      </w:r>
      <w:r w:rsidR="005F5FC0" w:rsidRPr="00902D1B">
        <w:rPr>
          <w:rFonts w:ascii="Arial" w:hAnsi="Arial" w:cs="Arial"/>
          <w:sz w:val="22"/>
          <w:szCs w:val="22"/>
          <w:lang w:val="en-US"/>
        </w:rPr>
        <w:t>COMPUTEX</w:t>
      </w:r>
      <w:r w:rsidR="00B1096E">
        <w:rPr>
          <w:rFonts w:ascii="Arial" w:hAnsi="Arial" w:cs="Arial"/>
          <w:sz w:val="22"/>
          <w:szCs w:val="22"/>
          <w:lang w:val="en-US"/>
        </w:rPr>
        <w:t xml:space="preserve"> trade show</w:t>
      </w:r>
      <w:r w:rsidR="00775727" w:rsidRPr="00902D1B">
        <w:rPr>
          <w:rFonts w:ascii="Arial" w:hAnsi="Arial" w:cs="Arial"/>
          <w:sz w:val="22"/>
          <w:szCs w:val="22"/>
          <w:lang w:val="en-US"/>
        </w:rPr>
        <w:t>.</w:t>
      </w:r>
    </w:p>
    <w:p w:rsidR="00775727" w:rsidRPr="00902D1B" w:rsidRDefault="00775727" w:rsidP="00B03180">
      <w:pPr>
        <w:spacing w:line="360" w:lineRule="auto"/>
        <w:rPr>
          <w:rFonts w:ascii="Arial" w:hAnsi="Arial" w:cs="Arial"/>
          <w:sz w:val="22"/>
          <w:szCs w:val="22"/>
          <w:lang w:val="en-US"/>
        </w:rPr>
      </w:pPr>
    </w:p>
    <w:p w:rsidR="000347CB" w:rsidRPr="00902D1B" w:rsidRDefault="000347CB" w:rsidP="000347CB">
      <w:pPr>
        <w:spacing w:line="360" w:lineRule="auto"/>
        <w:rPr>
          <w:rStyle w:val="Kommentarzeichen1"/>
          <w:rFonts w:ascii="Arial" w:hAnsi="Arial" w:cs="Arial"/>
          <w:sz w:val="22"/>
          <w:szCs w:val="22"/>
          <w:lang w:val="en-US"/>
        </w:rPr>
      </w:pPr>
      <w:r w:rsidRPr="00902D1B">
        <w:rPr>
          <w:rStyle w:val="Kommentarzeichen1"/>
          <w:rFonts w:ascii="Arial" w:hAnsi="Arial" w:cs="Arial"/>
          <w:sz w:val="22"/>
          <w:szCs w:val="22"/>
          <w:lang w:val="en-US"/>
        </w:rPr>
        <w:t xml:space="preserve">One highlight of the </w:t>
      </w:r>
      <w:r w:rsidR="005F5FC0" w:rsidRPr="00902D1B">
        <w:rPr>
          <w:rStyle w:val="Kommentarzeichen1"/>
          <w:rFonts w:ascii="Arial" w:hAnsi="Arial" w:cs="Arial"/>
          <w:sz w:val="22"/>
          <w:szCs w:val="22"/>
          <w:lang w:val="en-US"/>
        </w:rPr>
        <w:t xml:space="preserve">COMPUTEX </w:t>
      </w:r>
      <w:r w:rsidRPr="00902D1B">
        <w:rPr>
          <w:rStyle w:val="Kommentarzeichen1"/>
          <w:rFonts w:ascii="Arial" w:hAnsi="Arial" w:cs="Arial"/>
          <w:sz w:val="22"/>
          <w:szCs w:val="22"/>
          <w:lang w:val="en-US"/>
        </w:rPr>
        <w:t xml:space="preserve">showcase is the quick boot demo based on </w:t>
      </w:r>
      <w:proofErr w:type="gramStart"/>
      <w:r w:rsidRPr="00902D1B">
        <w:rPr>
          <w:rStyle w:val="Kommentarzeichen1"/>
          <w:rFonts w:ascii="Arial" w:hAnsi="Arial" w:cs="Arial"/>
          <w:sz w:val="22"/>
          <w:szCs w:val="22"/>
          <w:lang w:val="en-US"/>
        </w:rPr>
        <w:t>congatec’s  Qseven</w:t>
      </w:r>
      <w:proofErr w:type="gramEnd"/>
      <w:r w:rsidRPr="00902D1B">
        <w:rPr>
          <w:rStyle w:val="Kommentarzeichen1"/>
          <w:rFonts w:ascii="Arial" w:hAnsi="Arial" w:cs="Arial"/>
          <w:sz w:val="22"/>
          <w:szCs w:val="22"/>
          <w:lang w:val="en-US"/>
        </w:rPr>
        <w:t xml:space="preserve"> conga-UMX6 computer-on-module with NXP’s (former Freescale) i.MX6 processors. </w:t>
      </w:r>
      <w:proofErr w:type="gramStart"/>
      <w:r w:rsidRPr="00902D1B">
        <w:rPr>
          <w:rStyle w:val="Kommentarzeichen1"/>
          <w:rFonts w:ascii="Arial" w:hAnsi="Arial" w:cs="Arial"/>
          <w:sz w:val="22"/>
          <w:szCs w:val="22"/>
          <w:lang w:val="en-US"/>
        </w:rPr>
        <w:t>i.MX6</w:t>
      </w:r>
      <w:proofErr w:type="gramEnd"/>
      <w:r w:rsidRPr="00902D1B">
        <w:rPr>
          <w:rStyle w:val="Kommentarzeichen1"/>
          <w:rFonts w:ascii="Arial" w:hAnsi="Arial" w:cs="Arial"/>
          <w:sz w:val="22"/>
          <w:szCs w:val="22"/>
          <w:lang w:val="en-US"/>
        </w:rPr>
        <w:t xml:space="preserve"> processors enable a highly customizable quick boot of systems in less than a second from power off to full operation including running applications. This is vital for delivering the best user experience at maximum power savings. Typical use cases range from kiosk systems and video surveillance applications with motion detection to application</w:t>
      </w:r>
      <w:r w:rsidR="00E266C4">
        <w:rPr>
          <w:rStyle w:val="Kommentarzeichen1"/>
          <w:rFonts w:ascii="Arial" w:hAnsi="Arial" w:cs="Arial"/>
          <w:sz w:val="22"/>
          <w:szCs w:val="22"/>
          <w:lang w:val="en-US"/>
        </w:rPr>
        <w:t>s</w:t>
      </w:r>
      <w:r w:rsidRPr="00902D1B">
        <w:rPr>
          <w:rStyle w:val="Kommentarzeichen1"/>
          <w:rFonts w:ascii="Arial" w:hAnsi="Arial" w:cs="Arial"/>
          <w:sz w:val="22"/>
          <w:szCs w:val="22"/>
          <w:lang w:val="en-US"/>
        </w:rPr>
        <w:t xml:space="preserve"> that need to be instantly available after an active impulse, such as in-car infotainment systems as well as all the manifold HMI</w:t>
      </w:r>
      <w:r w:rsidR="00C45D71">
        <w:rPr>
          <w:rStyle w:val="Kommentarzeichen1"/>
          <w:rFonts w:ascii="Arial" w:hAnsi="Arial" w:cs="Arial"/>
          <w:sz w:val="22"/>
          <w:szCs w:val="22"/>
          <w:lang w:val="en-US"/>
        </w:rPr>
        <w:t>s</w:t>
      </w:r>
      <w:r w:rsidRPr="00902D1B">
        <w:rPr>
          <w:rStyle w:val="Kommentarzeichen1"/>
          <w:rFonts w:ascii="Arial" w:hAnsi="Arial" w:cs="Arial"/>
          <w:sz w:val="22"/>
          <w:szCs w:val="22"/>
          <w:lang w:val="en-US"/>
        </w:rPr>
        <w:t>/GUIs of any machinery.</w:t>
      </w:r>
    </w:p>
    <w:p w:rsidR="000347CB" w:rsidRPr="00902D1B" w:rsidRDefault="000347CB" w:rsidP="000347CB">
      <w:pPr>
        <w:spacing w:line="360" w:lineRule="auto"/>
        <w:rPr>
          <w:rStyle w:val="Kommentarzeichen1"/>
          <w:rFonts w:ascii="Arial" w:hAnsi="Arial" w:cs="Arial"/>
          <w:sz w:val="22"/>
          <w:szCs w:val="22"/>
          <w:lang w:val="en-US"/>
        </w:rPr>
      </w:pPr>
    </w:p>
    <w:p w:rsidR="000347CB" w:rsidRPr="00902D1B" w:rsidRDefault="000347CB" w:rsidP="000347CB">
      <w:pPr>
        <w:spacing w:line="360" w:lineRule="auto"/>
        <w:rPr>
          <w:rStyle w:val="Kommentarzeichen1"/>
          <w:rFonts w:ascii="Arial" w:hAnsi="Arial" w:cs="Arial"/>
          <w:sz w:val="22"/>
          <w:szCs w:val="22"/>
          <w:lang w:val="en-US"/>
        </w:rPr>
      </w:pPr>
      <w:r w:rsidRPr="00902D1B">
        <w:rPr>
          <w:rStyle w:val="Kommentarzeichen1"/>
          <w:rFonts w:ascii="Arial" w:hAnsi="Arial" w:cs="Arial"/>
          <w:sz w:val="22"/>
          <w:szCs w:val="22"/>
          <w:lang w:val="en-US"/>
        </w:rPr>
        <w:t>Also impressive is the new SMARC 2.0 computer-on-module demonstration on the basis of Intel</w:t>
      </w:r>
      <w:r w:rsidRPr="00902D1B">
        <w:rPr>
          <w:rStyle w:val="Kommentarzeichen1"/>
          <w:rFonts w:ascii="Arial" w:hAnsi="Arial" w:cs="Arial"/>
          <w:sz w:val="22"/>
          <w:szCs w:val="22"/>
          <w:vertAlign w:val="superscript"/>
          <w:lang w:val="en-US"/>
        </w:rPr>
        <w:t>®</w:t>
      </w:r>
      <w:r w:rsidRPr="00902D1B">
        <w:rPr>
          <w:rStyle w:val="Kommentarzeichen1"/>
          <w:rFonts w:ascii="Arial" w:hAnsi="Arial" w:cs="Arial"/>
          <w:sz w:val="22"/>
          <w:szCs w:val="22"/>
          <w:lang w:val="en-US"/>
        </w:rPr>
        <w:t xml:space="preserve"> Atom™, Celeron</w:t>
      </w:r>
      <w:r w:rsidRPr="00902D1B">
        <w:rPr>
          <w:rStyle w:val="Kommentarzeichen1"/>
          <w:rFonts w:ascii="Arial" w:hAnsi="Arial" w:cs="Arial"/>
          <w:sz w:val="22"/>
          <w:szCs w:val="22"/>
          <w:vertAlign w:val="superscript"/>
          <w:lang w:val="en-US"/>
        </w:rPr>
        <w:t>®</w:t>
      </w:r>
      <w:r w:rsidRPr="00902D1B">
        <w:rPr>
          <w:rStyle w:val="Kommentarzeichen1"/>
          <w:rFonts w:ascii="Arial" w:hAnsi="Arial" w:cs="Arial"/>
          <w:sz w:val="22"/>
          <w:szCs w:val="22"/>
          <w:lang w:val="en-US"/>
        </w:rPr>
        <w:t xml:space="preserve"> and Pentium</w:t>
      </w:r>
      <w:r w:rsidRPr="00902D1B">
        <w:rPr>
          <w:rStyle w:val="Kommentarzeichen1"/>
          <w:rFonts w:ascii="Arial" w:hAnsi="Arial" w:cs="Arial"/>
          <w:sz w:val="22"/>
          <w:szCs w:val="22"/>
          <w:vertAlign w:val="superscript"/>
          <w:lang w:val="en-US"/>
        </w:rPr>
        <w:t>®</w:t>
      </w:r>
      <w:r w:rsidRPr="00902D1B">
        <w:rPr>
          <w:rStyle w:val="Kommentarzeichen1"/>
          <w:rFonts w:ascii="Arial" w:hAnsi="Arial" w:cs="Arial"/>
          <w:sz w:val="22"/>
          <w:szCs w:val="22"/>
          <w:lang w:val="en-US"/>
        </w:rPr>
        <w:t xml:space="preserve"> processors (codename Apollo Lake) where congatec presents the implementation of fully featured USB Type C connectivity with USB 3.1, power and graphics. </w:t>
      </w:r>
      <w:r w:rsidR="00E266C4">
        <w:rPr>
          <w:rStyle w:val="Kommentarzeichen1"/>
          <w:rFonts w:ascii="Arial" w:hAnsi="Arial" w:cs="Arial"/>
          <w:sz w:val="22"/>
          <w:szCs w:val="22"/>
          <w:lang w:val="en-US"/>
        </w:rPr>
        <w:t>With</w:t>
      </w:r>
      <w:r w:rsidRPr="00902D1B">
        <w:rPr>
          <w:rStyle w:val="Kommentarzeichen1"/>
          <w:rFonts w:ascii="Arial" w:hAnsi="Arial" w:cs="Arial"/>
          <w:sz w:val="22"/>
          <w:szCs w:val="22"/>
          <w:lang w:val="en-US"/>
        </w:rPr>
        <w:t xml:space="preserve"> this universally applicable form of plug &amp; play functionality, congatec greatly simplifies the use of embedded technology. Fully featured USB-C jacks are still rare and present a real breakthrough for standardizing the fragmented world of cable-based external interconnects. Such standardization is very beneficial for system engineers as well as system integrators, administrators and device users. </w:t>
      </w:r>
    </w:p>
    <w:p w:rsidR="000347CB" w:rsidRPr="00902D1B" w:rsidRDefault="000347CB" w:rsidP="000347CB">
      <w:pPr>
        <w:spacing w:line="360" w:lineRule="auto"/>
        <w:rPr>
          <w:rStyle w:val="Kommentarzeichen1"/>
          <w:rFonts w:ascii="Arial" w:hAnsi="Arial" w:cs="Arial"/>
          <w:sz w:val="22"/>
          <w:szCs w:val="22"/>
          <w:lang w:val="en-US"/>
        </w:rPr>
      </w:pPr>
      <w:r w:rsidRPr="00902D1B">
        <w:rPr>
          <w:rStyle w:val="Kommentarzeichen1"/>
          <w:rFonts w:ascii="Arial" w:hAnsi="Arial" w:cs="Arial"/>
          <w:sz w:val="22"/>
          <w:szCs w:val="22"/>
          <w:lang w:val="en-US"/>
        </w:rPr>
        <w:t>A highlight for the high-end embedded and edge sever sectors are the new COM Express Type 7 based server-on-modules offering server-grade performance and functionality with their Intel</w:t>
      </w:r>
      <w:r w:rsidRPr="00902D1B">
        <w:rPr>
          <w:rStyle w:val="Kommentarzeichen1"/>
          <w:rFonts w:ascii="Arial" w:hAnsi="Arial" w:cs="Arial"/>
          <w:sz w:val="22"/>
          <w:szCs w:val="22"/>
          <w:vertAlign w:val="superscript"/>
          <w:lang w:val="en-US"/>
        </w:rPr>
        <w:t>®</w:t>
      </w:r>
      <w:r w:rsidRPr="00902D1B">
        <w:rPr>
          <w:rStyle w:val="Kommentarzeichen1"/>
          <w:rFonts w:ascii="Arial" w:hAnsi="Arial" w:cs="Arial"/>
          <w:sz w:val="22"/>
          <w:szCs w:val="22"/>
          <w:lang w:val="en-US"/>
        </w:rPr>
        <w:t xml:space="preserve"> Xeon</w:t>
      </w:r>
      <w:r w:rsidRPr="00902D1B">
        <w:rPr>
          <w:rStyle w:val="Kommentarzeichen1"/>
          <w:rFonts w:ascii="Arial" w:hAnsi="Arial" w:cs="Arial"/>
          <w:sz w:val="22"/>
          <w:szCs w:val="22"/>
          <w:vertAlign w:val="superscript"/>
          <w:lang w:val="en-US"/>
        </w:rPr>
        <w:t>®</w:t>
      </w:r>
      <w:r w:rsidRPr="00902D1B">
        <w:rPr>
          <w:rStyle w:val="Kommentarzeichen1"/>
          <w:rFonts w:ascii="Arial" w:hAnsi="Arial" w:cs="Arial"/>
          <w:sz w:val="22"/>
          <w:szCs w:val="22"/>
          <w:lang w:val="en-US"/>
        </w:rPr>
        <w:t xml:space="preserve"> D processors, 2x 10 GbE and 32 PCIe lanes. The latter can be used for powerful intra system expansions such as GPG</w:t>
      </w:r>
      <w:r w:rsidR="00882AC6">
        <w:rPr>
          <w:rStyle w:val="Kommentarzeichen1"/>
          <w:rFonts w:ascii="Arial" w:hAnsi="Arial" w:cs="Arial"/>
          <w:sz w:val="22"/>
          <w:szCs w:val="22"/>
          <w:lang w:val="en-US"/>
        </w:rPr>
        <w:t>P</w:t>
      </w:r>
      <w:r w:rsidRPr="00902D1B">
        <w:rPr>
          <w:rStyle w:val="Kommentarzeichen1"/>
          <w:rFonts w:ascii="Arial" w:hAnsi="Arial" w:cs="Arial"/>
          <w:sz w:val="22"/>
          <w:szCs w:val="22"/>
          <w:lang w:val="en-US"/>
        </w:rPr>
        <w:t xml:space="preserve">Us and NVMe based ultra-fast storage devices as well as multi-module configurations on one single carrier board for high performance computing (HPC) designs. Application areas for the server-on-modules can </w:t>
      </w:r>
      <w:r w:rsidRPr="00902D1B">
        <w:rPr>
          <w:rStyle w:val="Kommentarzeichen1"/>
          <w:rFonts w:ascii="Arial" w:hAnsi="Arial" w:cs="Arial"/>
          <w:sz w:val="22"/>
          <w:szCs w:val="22"/>
          <w:lang w:val="en-US"/>
        </w:rPr>
        <w:lastRenderedPageBreak/>
        <w:t>be found in various scenarios from IT and carrier-grade server farms and cloudlets to edge, fog and Industry 4.0 servers.</w:t>
      </w:r>
    </w:p>
    <w:p w:rsidR="000347CB" w:rsidRPr="00902D1B" w:rsidRDefault="000347CB" w:rsidP="000347CB">
      <w:pPr>
        <w:spacing w:line="360" w:lineRule="auto"/>
        <w:rPr>
          <w:rStyle w:val="Kommentarzeichen1"/>
          <w:rFonts w:ascii="Arial" w:hAnsi="Arial" w:cs="Arial"/>
          <w:sz w:val="22"/>
          <w:szCs w:val="22"/>
          <w:lang w:val="en-US"/>
        </w:rPr>
      </w:pPr>
    </w:p>
    <w:p w:rsidR="000347CB" w:rsidRPr="00D40C21" w:rsidRDefault="000347CB" w:rsidP="000347CB">
      <w:pPr>
        <w:spacing w:line="360" w:lineRule="auto"/>
        <w:rPr>
          <w:rFonts w:ascii="Arial" w:hAnsi="Arial" w:cs="Arial"/>
          <w:sz w:val="22"/>
          <w:szCs w:val="22"/>
          <w:lang w:val="en-US"/>
        </w:rPr>
      </w:pPr>
      <w:r w:rsidRPr="00902D1B">
        <w:rPr>
          <w:rStyle w:val="Kommentarzeichen1"/>
          <w:rFonts w:ascii="Arial" w:hAnsi="Arial" w:cs="Arial"/>
          <w:sz w:val="22"/>
          <w:szCs w:val="22"/>
          <w:lang w:val="en-US"/>
        </w:rPr>
        <w:t xml:space="preserve">congatec also showcases its broad portfolio of embedded </w:t>
      </w:r>
      <w:r w:rsidRPr="00D40C21">
        <w:rPr>
          <w:rStyle w:val="Kommentarzeichen1"/>
          <w:rFonts w:ascii="Arial" w:hAnsi="Arial" w:cs="Arial"/>
          <w:sz w:val="22"/>
          <w:szCs w:val="22"/>
          <w:lang w:val="en-US"/>
        </w:rPr>
        <w:t>boards and modules based on the latest Intel</w:t>
      </w:r>
      <w:r w:rsidRPr="00D40C21">
        <w:rPr>
          <w:rStyle w:val="Kommentarzeichen1"/>
          <w:rFonts w:ascii="Arial" w:hAnsi="Arial" w:cs="Arial"/>
          <w:sz w:val="22"/>
          <w:szCs w:val="22"/>
          <w:vertAlign w:val="superscript"/>
          <w:lang w:val="en-US"/>
        </w:rPr>
        <w:t>®</w:t>
      </w:r>
      <w:r w:rsidRPr="00D40C21">
        <w:rPr>
          <w:rStyle w:val="Kommentarzeichen1"/>
          <w:rFonts w:ascii="Arial" w:hAnsi="Arial" w:cs="Arial"/>
          <w:sz w:val="22"/>
          <w:szCs w:val="22"/>
          <w:lang w:val="en-US"/>
        </w:rPr>
        <w:t xml:space="preserve"> Atom™, Celeron</w:t>
      </w:r>
      <w:r w:rsidRPr="00D40C21">
        <w:rPr>
          <w:rStyle w:val="Kommentarzeichen1"/>
          <w:rFonts w:ascii="Arial" w:hAnsi="Arial" w:cs="Arial"/>
          <w:sz w:val="22"/>
          <w:szCs w:val="22"/>
          <w:vertAlign w:val="superscript"/>
          <w:lang w:val="en-US"/>
        </w:rPr>
        <w:t>®</w:t>
      </w:r>
      <w:r w:rsidRPr="00D40C21">
        <w:rPr>
          <w:rStyle w:val="Kommentarzeichen1"/>
          <w:rFonts w:ascii="Arial" w:hAnsi="Arial" w:cs="Arial"/>
          <w:sz w:val="22"/>
          <w:szCs w:val="22"/>
          <w:lang w:val="en-US"/>
        </w:rPr>
        <w:t xml:space="preserve"> and Pentium</w:t>
      </w:r>
      <w:r w:rsidRPr="00D40C21">
        <w:rPr>
          <w:rStyle w:val="Kommentarzeichen1"/>
          <w:rFonts w:ascii="Arial" w:hAnsi="Arial" w:cs="Arial"/>
          <w:sz w:val="22"/>
          <w:szCs w:val="22"/>
          <w:vertAlign w:val="superscript"/>
          <w:lang w:val="en-US"/>
        </w:rPr>
        <w:t>®</w:t>
      </w:r>
      <w:r w:rsidRPr="00D40C21">
        <w:rPr>
          <w:rStyle w:val="Kommentarzeichen1"/>
          <w:rFonts w:ascii="Arial" w:hAnsi="Arial" w:cs="Arial"/>
          <w:sz w:val="22"/>
          <w:szCs w:val="22"/>
          <w:lang w:val="en-US"/>
        </w:rPr>
        <w:t xml:space="preserve"> processors (codename Apollo Lake) and Intel</w:t>
      </w:r>
      <w:r w:rsidRPr="00D40C21">
        <w:rPr>
          <w:rStyle w:val="Kommentarzeichen1"/>
          <w:rFonts w:ascii="Arial" w:hAnsi="Arial" w:cs="Arial"/>
          <w:sz w:val="22"/>
          <w:szCs w:val="22"/>
          <w:vertAlign w:val="superscript"/>
          <w:lang w:val="en-US"/>
        </w:rPr>
        <w:t>®</w:t>
      </w:r>
      <w:r w:rsidRPr="00D40C21">
        <w:rPr>
          <w:rStyle w:val="Kommentarzeichen1"/>
          <w:rFonts w:ascii="Arial" w:hAnsi="Arial" w:cs="Arial"/>
          <w:sz w:val="22"/>
          <w:szCs w:val="22"/>
          <w:lang w:val="en-US"/>
        </w:rPr>
        <w:t xml:space="preserve"> Core™ processors (codename </w:t>
      </w:r>
      <w:proofErr w:type="spellStart"/>
      <w:r w:rsidRPr="00D40C21">
        <w:rPr>
          <w:rStyle w:val="Kommentarzeichen1"/>
          <w:rFonts w:ascii="Arial" w:hAnsi="Arial" w:cs="Arial"/>
          <w:sz w:val="22"/>
          <w:szCs w:val="22"/>
          <w:lang w:val="en-US"/>
        </w:rPr>
        <w:t>Kaby</w:t>
      </w:r>
      <w:proofErr w:type="spellEnd"/>
      <w:r w:rsidRPr="00D40C21">
        <w:rPr>
          <w:rStyle w:val="Kommentarzeichen1"/>
          <w:rFonts w:ascii="Arial" w:hAnsi="Arial" w:cs="Arial"/>
          <w:sz w:val="22"/>
          <w:szCs w:val="22"/>
          <w:lang w:val="en-US"/>
        </w:rPr>
        <w:t xml:space="preserve"> Lake) </w:t>
      </w:r>
      <w:r w:rsidR="0040385E" w:rsidRPr="00D40C21">
        <w:rPr>
          <w:rStyle w:val="Kommentarzeichen1"/>
          <w:rFonts w:ascii="Arial" w:hAnsi="Arial" w:cs="Arial"/>
          <w:sz w:val="22"/>
          <w:szCs w:val="22"/>
          <w:lang w:val="en-US"/>
        </w:rPr>
        <w:t xml:space="preserve">offering comprehensive </w:t>
      </w:r>
      <w:r w:rsidR="00404EC6" w:rsidRPr="00D40C21">
        <w:rPr>
          <w:rStyle w:val="Kommentarzeichen1"/>
          <w:rFonts w:ascii="Arial" w:hAnsi="Arial" w:cs="Arial"/>
          <w:sz w:val="22"/>
          <w:szCs w:val="22"/>
          <w:lang w:val="en-US"/>
        </w:rPr>
        <w:t xml:space="preserve">off-the-shelf </w:t>
      </w:r>
      <w:r w:rsidRPr="00D40C21">
        <w:rPr>
          <w:rStyle w:val="Kommentarzeichen1"/>
          <w:rFonts w:ascii="Arial" w:hAnsi="Arial" w:cs="Arial"/>
          <w:sz w:val="22"/>
          <w:szCs w:val="22"/>
          <w:lang w:val="en-US"/>
        </w:rPr>
        <w:t>driver support</w:t>
      </w:r>
      <w:r w:rsidR="00707B58" w:rsidRPr="00D40C21">
        <w:rPr>
          <w:rStyle w:val="Kommentarzeichen1"/>
          <w:rFonts w:ascii="Arial" w:hAnsi="Arial" w:cs="Arial"/>
          <w:sz w:val="22"/>
          <w:szCs w:val="22"/>
          <w:lang w:val="en-US"/>
        </w:rPr>
        <w:t xml:space="preserve"> for various industries and communication demands </w:t>
      </w:r>
      <w:r w:rsidR="00312B37" w:rsidRPr="00D40C21">
        <w:rPr>
          <w:rStyle w:val="Kommentarzeichen1"/>
          <w:rFonts w:ascii="Arial" w:hAnsi="Arial" w:cs="Arial"/>
          <w:sz w:val="22"/>
          <w:szCs w:val="22"/>
          <w:lang w:val="en-US"/>
        </w:rPr>
        <w:t>– including</w:t>
      </w:r>
      <w:r w:rsidR="00707B58" w:rsidRPr="00D40C21">
        <w:rPr>
          <w:rStyle w:val="Kommentarzeichen1"/>
          <w:rFonts w:ascii="Arial" w:hAnsi="Arial" w:cs="Arial"/>
          <w:sz w:val="22"/>
          <w:szCs w:val="22"/>
          <w:lang w:val="en-US"/>
        </w:rPr>
        <w:t xml:space="preserve"> cash and payment protocol support for kiosk systems.</w:t>
      </w:r>
      <w:r w:rsidRPr="00D40C21">
        <w:rPr>
          <w:rStyle w:val="Kommentarzeichen1"/>
          <w:rFonts w:ascii="Arial" w:hAnsi="Arial" w:cs="Arial"/>
          <w:sz w:val="22"/>
          <w:szCs w:val="22"/>
          <w:lang w:val="en-US"/>
        </w:rPr>
        <w:t xml:space="preserve"> This is one of the many distinctive benefits separating </w:t>
      </w:r>
      <w:r w:rsidR="00F90EAC" w:rsidRPr="00D40C21">
        <w:rPr>
          <w:rStyle w:val="Kommentarzeichen1"/>
          <w:rFonts w:ascii="Arial" w:hAnsi="Arial" w:cs="Arial"/>
          <w:sz w:val="22"/>
          <w:szCs w:val="22"/>
          <w:lang w:val="en-US"/>
        </w:rPr>
        <w:t xml:space="preserve">congatec’s offerings </w:t>
      </w:r>
      <w:r w:rsidRPr="00D40C21">
        <w:rPr>
          <w:rStyle w:val="Kommentarzeichen1"/>
          <w:rFonts w:ascii="Arial" w:hAnsi="Arial" w:cs="Arial"/>
          <w:sz w:val="22"/>
          <w:szCs w:val="22"/>
          <w:lang w:val="en-US"/>
        </w:rPr>
        <w:t xml:space="preserve">from </w:t>
      </w:r>
      <w:r w:rsidR="00312B37" w:rsidRPr="00D40C21">
        <w:rPr>
          <w:rStyle w:val="Kommentarzeichen1"/>
          <w:rFonts w:ascii="Arial" w:hAnsi="Arial" w:cs="Arial"/>
          <w:sz w:val="22"/>
          <w:szCs w:val="22"/>
          <w:lang w:val="en-US"/>
        </w:rPr>
        <w:t xml:space="preserve">competitive </w:t>
      </w:r>
      <w:r w:rsidRPr="00D40C21">
        <w:rPr>
          <w:rStyle w:val="Kommentarzeichen1"/>
          <w:rFonts w:ascii="Arial" w:hAnsi="Arial" w:cs="Arial"/>
          <w:sz w:val="22"/>
          <w:szCs w:val="22"/>
          <w:lang w:val="en-US"/>
        </w:rPr>
        <w:t xml:space="preserve">board level </w:t>
      </w:r>
      <w:r w:rsidR="00312B37" w:rsidRPr="00D40C21">
        <w:rPr>
          <w:rStyle w:val="Kommentarzeichen1"/>
          <w:rFonts w:ascii="Arial" w:hAnsi="Arial" w:cs="Arial"/>
          <w:sz w:val="22"/>
          <w:szCs w:val="22"/>
          <w:lang w:val="en-US"/>
        </w:rPr>
        <w:t xml:space="preserve">products </w:t>
      </w:r>
      <w:r w:rsidRPr="00D40C21">
        <w:rPr>
          <w:rStyle w:val="Kommentarzeichen1"/>
          <w:rFonts w:ascii="Arial" w:hAnsi="Arial" w:cs="Arial"/>
          <w:sz w:val="22"/>
          <w:szCs w:val="22"/>
          <w:lang w:val="en-US"/>
        </w:rPr>
        <w:t xml:space="preserve">that often don’t have such </w:t>
      </w:r>
      <w:r w:rsidR="001B3AB5" w:rsidRPr="00D40C21">
        <w:rPr>
          <w:rStyle w:val="Kommentarzeichen1"/>
          <w:rFonts w:ascii="Arial" w:hAnsi="Arial" w:cs="Arial"/>
          <w:sz w:val="22"/>
          <w:szCs w:val="22"/>
          <w:lang w:val="en-US"/>
        </w:rPr>
        <w:t xml:space="preserve">a </w:t>
      </w:r>
      <w:r w:rsidRPr="00D40C21">
        <w:rPr>
          <w:rStyle w:val="Kommentarzeichen1"/>
          <w:rFonts w:ascii="Arial" w:hAnsi="Arial" w:cs="Arial"/>
          <w:sz w:val="22"/>
          <w:szCs w:val="22"/>
          <w:lang w:val="en-US"/>
        </w:rPr>
        <w:t>broad footprint in the various smart device and machine building industries.</w:t>
      </w:r>
    </w:p>
    <w:p w:rsidR="000347CB" w:rsidRPr="00902D1B" w:rsidRDefault="000347CB" w:rsidP="000347CB">
      <w:pPr>
        <w:spacing w:line="360" w:lineRule="auto"/>
        <w:rPr>
          <w:rStyle w:val="Kommentarzeichen1"/>
          <w:rFonts w:ascii="Arial" w:hAnsi="Arial" w:cs="Arial"/>
          <w:sz w:val="22"/>
          <w:szCs w:val="22"/>
          <w:lang w:val="en-US"/>
        </w:rPr>
      </w:pPr>
    </w:p>
    <w:p w:rsidR="001B52C6" w:rsidRPr="006140A5" w:rsidRDefault="009307EF" w:rsidP="000347CB">
      <w:pPr>
        <w:spacing w:line="360" w:lineRule="auto"/>
        <w:rPr>
          <w:lang w:val="en-US"/>
        </w:rPr>
      </w:pPr>
      <w:r w:rsidRPr="001B52C6">
        <w:rPr>
          <w:rFonts w:ascii="Arial" w:hAnsi="Arial" w:cs="Arial"/>
          <w:sz w:val="22"/>
          <w:szCs w:val="22"/>
          <w:lang w:val="en-US"/>
        </w:rPr>
        <w:t>The new congatec Cloud API (App</w:t>
      </w:r>
      <w:r w:rsidR="00EE00E9">
        <w:rPr>
          <w:rFonts w:ascii="Arial" w:hAnsi="Arial" w:cs="Arial"/>
          <w:sz w:val="22"/>
          <w:szCs w:val="22"/>
          <w:lang w:val="en-US"/>
        </w:rPr>
        <w:t>lication Programming Interface</w:t>
      </w:r>
      <w:proofErr w:type="gramStart"/>
      <w:r w:rsidR="00EE00E9">
        <w:rPr>
          <w:rFonts w:ascii="Arial" w:hAnsi="Arial" w:cs="Arial"/>
          <w:sz w:val="22"/>
          <w:szCs w:val="22"/>
          <w:lang w:val="en-US"/>
        </w:rPr>
        <w:t>),</w:t>
      </w:r>
      <w:r w:rsidRPr="001B52C6">
        <w:rPr>
          <w:rFonts w:ascii="Arial" w:hAnsi="Arial" w:cs="Arial"/>
          <w:sz w:val="22"/>
          <w:szCs w:val="22"/>
          <w:lang w:val="en-US"/>
        </w:rPr>
        <w:t xml:space="preserve"> that is designed for IoT gateways and edge servers,</w:t>
      </w:r>
      <w:proofErr w:type="gramEnd"/>
      <w:r w:rsidRPr="001B52C6">
        <w:rPr>
          <w:rFonts w:ascii="Arial" w:hAnsi="Arial" w:cs="Arial"/>
          <w:sz w:val="22"/>
          <w:szCs w:val="22"/>
          <w:lang w:val="en-US"/>
        </w:rPr>
        <w:t xml:space="preserve"> rounds off the innovations displayed by the German provider of boards, modules and embedded design and manufacturing services. This API is made available to become the universal hub between local sensor networks and the IoT clouds. </w:t>
      </w:r>
      <w:proofErr w:type="gramStart"/>
      <w:r w:rsidRPr="001B52C6">
        <w:rPr>
          <w:rFonts w:ascii="Arial" w:hAnsi="Arial" w:cs="Arial"/>
          <w:sz w:val="22"/>
          <w:szCs w:val="22"/>
          <w:lang w:val="en-US"/>
        </w:rPr>
        <w:t>congatec’s</w:t>
      </w:r>
      <w:proofErr w:type="gramEnd"/>
      <w:r w:rsidRPr="001B52C6">
        <w:rPr>
          <w:rFonts w:ascii="Arial" w:hAnsi="Arial" w:cs="Arial"/>
          <w:sz w:val="22"/>
          <w:szCs w:val="22"/>
          <w:lang w:val="en-US"/>
        </w:rPr>
        <w:t xml:space="preserve"> new Cloud API for IoT Gateways communicates with local smart sensors, processes and converts the acquired data and executes automated actions based on a local rule engine, reducing traffic to the IoT cloud and enabling fast local actions. Secure bidirectional data exchange with any suitable clouds is achieved by using the TLS secured </w:t>
      </w:r>
      <w:bookmarkStart w:id="0" w:name="_GoBack"/>
      <w:bookmarkEnd w:id="0"/>
      <w:r w:rsidRPr="001B52C6">
        <w:rPr>
          <w:rFonts w:ascii="Arial" w:hAnsi="Arial" w:cs="Arial"/>
          <w:sz w:val="22"/>
          <w:szCs w:val="22"/>
          <w:lang w:val="en-US"/>
        </w:rPr>
        <w:t>MQTT protocol. Clients can access this cloud via https in client or administrator mode. All these features make the new congatec Cloud API for IoT Gateways an ideal starting point for OEMs that wish to access smart sensor networks via IoT gateways and IoT edge servers on the basis of congatec’s comprehensive boards and module offerings ranging from COM Express, Qseven and SMARC modules to Pico-ITX and Mini-ITX motherboards plus various des</w:t>
      </w:r>
      <w:r w:rsidR="007313A9">
        <w:rPr>
          <w:rFonts w:ascii="Arial" w:hAnsi="Arial" w:cs="Arial"/>
          <w:sz w:val="22"/>
          <w:szCs w:val="22"/>
          <w:lang w:val="en-US"/>
        </w:rPr>
        <w:t>igns on IoT gateway level. Custo</w:t>
      </w:r>
      <w:r w:rsidRPr="001B52C6">
        <w:rPr>
          <w:rFonts w:ascii="Arial" w:hAnsi="Arial" w:cs="Arial"/>
          <w:sz w:val="22"/>
          <w:szCs w:val="22"/>
          <w:lang w:val="en-US"/>
        </w:rPr>
        <w:t>m specific configurations of the congatec cloud API can be made available by congatec’s Embedded Design &amp; Manufacturing Services (EDMS).</w:t>
      </w:r>
      <w:r w:rsidRPr="001B52C6">
        <w:rPr>
          <w:sz w:val="22"/>
          <w:szCs w:val="22"/>
          <w:lang w:val="en-US"/>
        </w:rPr>
        <w:t xml:space="preserve"> </w:t>
      </w:r>
    </w:p>
    <w:p w:rsidR="000347CB" w:rsidRPr="001B52C6" w:rsidRDefault="000347CB" w:rsidP="000347CB">
      <w:pPr>
        <w:spacing w:line="360" w:lineRule="auto"/>
        <w:rPr>
          <w:rFonts w:ascii="Arial" w:hAnsi="Arial" w:cs="Arial"/>
          <w:sz w:val="22"/>
          <w:szCs w:val="22"/>
          <w:lang w:val="en-US"/>
        </w:rPr>
      </w:pPr>
    </w:p>
    <w:p w:rsidR="000347CB" w:rsidRPr="00902D1B" w:rsidRDefault="000347CB" w:rsidP="000347CB">
      <w:pPr>
        <w:spacing w:line="360" w:lineRule="auto"/>
        <w:rPr>
          <w:rFonts w:ascii="Arial" w:hAnsi="Arial" w:cs="Arial"/>
          <w:sz w:val="22"/>
          <w:szCs w:val="22"/>
          <w:lang w:val="en-US"/>
        </w:rPr>
      </w:pPr>
      <w:r w:rsidRPr="00902D1B">
        <w:rPr>
          <w:rFonts w:ascii="Arial" w:hAnsi="Arial" w:cs="Arial"/>
          <w:sz w:val="22"/>
          <w:szCs w:val="22"/>
          <w:lang w:val="en-US"/>
        </w:rPr>
        <w:t>More information about congatec’s Qseven computer-on-module</w:t>
      </w:r>
      <w:r w:rsidR="00F90EAC">
        <w:rPr>
          <w:rFonts w:ascii="Arial" w:hAnsi="Arial" w:cs="Arial"/>
          <w:sz w:val="22"/>
          <w:szCs w:val="22"/>
          <w:lang w:val="en-US"/>
        </w:rPr>
        <w:t>s</w:t>
      </w:r>
      <w:r w:rsidRPr="00902D1B">
        <w:rPr>
          <w:rFonts w:ascii="Arial" w:hAnsi="Arial" w:cs="Arial"/>
          <w:sz w:val="22"/>
          <w:szCs w:val="22"/>
          <w:lang w:val="en-US"/>
        </w:rPr>
        <w:t xml:space="preserve"> with quick boot can be found at </w:t>
      </w:r>
      <w:hyperlink r:id="rId11" w:history="1">
        <w:r w:rsidRPr="00902D1B">
          <w:rPr>
            <w:rStyle w:val="Hyperlink"/>
            <w:rFonts w:ascii="Arial" w:hAnsi="Arial" w:cs="Arial"/>
            <w:sz w:val="22"/>
            <w:szCs w:val="22"/>
            <w:lang w:val="en-US"/>
          </w:rPr>
          <w:t>http://www.congatec.com/en/products/qseven/conga-umx6.html</w:t>
        </w:r>
      </w:hyperlink>
      <w:r w:rsidRPr="00902D1B">
        <w:rPr>
          <w:rFonts w:ascii="Arial" w:hAnsi="Arial" w:cs="Arial"/>
          <w:sz w:val="22"/>
          <w:szCs w:val="22"/>
          <w:lang w:val="en-US"/>
        </w:rPr>
        <w:t xml:space="preserve">  </w:t>
      </w:r>
    </w:p>
    <w:p w:rsidR="000347CB" w:rsidRPr="00902D1B" w:rsidRDefault="000347CB" w:rsidP="000347CB">
      <w:pPr>
        <w:spacing w:line="360" w:lineRule="auto"/>
        <w:rPr>
          <w:rStyle w:val="Kommentarzeichen1"/>
          <w:rFonts w:ascii="Arial" w:hAnsi="Arial" w:cs="Arial"/>
          <w:sz w:val="22"/>
          <w:szCs w:val="22"/>
          <w:lang w:val="en-US"/>
        </w:rPr>
      </w:pPr>
    </w:p>
    <w:p w:rsidR="000347CB" w:rsidRPr="00902D1B" w:rsidRDefault="000347CB" w:rsidP="000347CB">
      <w:pPr>
        <w:spacing w:line="360" w:lineRule="auto"/>
        <w:rPr>
          <w:rFonts w:ascii="Arial" w:hAnsi="Arial" w:cs="Arial"/>
          <w:sz w:val="22"/>
          <w:szCs w:val="22"/>
          <w:lang w:val="en-US"/>
        </w:rPr>
      </w:pPr>
      <w:r w:rsidRPr="00902D1B">
        <w:rPr>
          <w:rFonts w:ascii="Arial" w:hAnsi="Arial" w:cs="Arial"/>
          <w:sz w:val="22"/>
          <w:szCs w:val="22"/>
          <w:lang w:val="en-US"/>
        </w:rPr>
        <w:t xml:space="preserve">More information on congatec’s new SMARC 2.0 conga-SA5 computer-on-modules can be found at </w:t>
      </w:r>
      <w:hyperlink r:id="rId12" w:history="1">
        <w:r w:rsidRPr="00902D1B">
          <w:rPr>
            <w:rStyle w:val="Hyperlink"/>
            <w:rFonts w:ascii="Arial" w:hAnsi="Arial" w:cs="Arial"/>
            <w:sz w:val="22"/>
            <w:szCs w:val="22"/>
            <w:lang w:val="en-US"/>
          </w:rPr>
          <w:t>http://www.congatec.com/products/smarc/conga-sa5.html</w:t>
        </w:r>
      </w:hyperlink>
      <w:r w:rsidRPr="00902D1B">
        <w:rPr>
          <w:rFonts w:ascii="Arial" w:hAnsi="Arial" w:cs="Arial"/>
          <w:sz w:val="22"/>
          <w:szCs w:val="22"/>
          <w:lang w:val="en-US"/>
        </w:rPr>
        <w:t xml:space="preserve"> </w:t>
      </w:r>
    </w:p>
    <w:p w:rsidR="000347CB" w:rsidRPr="00902D1B" w:rsidRDefault="000347CB" w:rsidP="000347CB">
      <w:pPr>
        <w:spacing w:line="360" w:lineRule="auto"/>
        <w:rPr>
          <w:rStyle w:val="Kommentarzeichen1"/>
          <w:rFonts w:ascii="Arial" w:hAnsi="Arial" w:cs="Arial"/>
          <w:sz w:val="22"/>
          <w:szCs w:val="22"/>
          <w:lang w:val="en-US"/>
        </w:rPr>
      </w:pPr>
    </w:p>
    <w:p w:rsidR="000347CB" w:rsidRPr="00902D1B" w:rsidRDefault="000347CB" w:rsidP="000347CB">
      <w:pPr>
        <w:spacing w:line="360" w:lineRule="auto"/>
        <w:rPr>
          <w:rFonts w:ascii="Arial" w:hAnsi="Arial" w:cs="Arial"/>
          <w:sz w:val="22"/>
          <w:szCs w:val="22"/>
          <w:lang w:val="en-US"/>
        </w:rPr>
      </w:pPr>
      <w:r w:rsidRPr="00902D1B">
        <w:rPr>
          <w:rFonts w:ascii="Arial" w:hAnsi="Arial" w:cs="Arial"/>
          <w:sz w:val="22"/>
          <w:szCs w:val="22"/>
          <w:lang w:val="en-US"/>
        </w:rPr>
        <w:t xml:space="preserve">More information on congatec’s new COM Express Type 7 server-on-modules can be found at </w:t>
      </w:r>
      <w:hyperlink r:id="rId13" w:history="1">
        <w:r w:rsidRPr="00902D1B">
          <w:rPr>
            <w:rStyle w:val="Hyperlink"/>
            <w:rFonts w:ascii="Arial" w:hAnsi="Arial" w:cs="Arial"/>
            <w:sz w:val="22"/>
            <w:szCs w:val="22"/>
            <w:lang w:val="en-US"/>
          </w:rPr>
          <w:t>http://www.congatec.com/products/com-express-type7/conga-b7xd.html</w:t>
        </w:r>
      </w:hyperlink>
      <w:r w:rsidRPr="00902D1B">
        <w:rPr>
          <w:rFonts w:ascii="Arial" w:hAnsi="Arial" w:cs="Arial"/>
          <w:sz w:val="22"/>
          <w:szCs w:val="22"/>
          <w:lang w:val="en-US"/>
        </w:rPr>
        <w:t xml:space="preserve"> </w:t>
      </w:r>
    </w:p>
    <w:p w:rsidR="00504D0B" w:rsidRPr="00902D1B" w:rsidRDefault="00504D0B" w:rsidP="002F1EC9">
      <w:pPr>
        <w:spacing w:line="360" w:lineRule="auto"/>
        <w:rPr>
          <w:rStyle w:val="Kommentarzeichen1"/>
          <w:rFonts w:ascii="Arial" w:hAnsi="Arial" w:cs="Arial"/>
          <w:sz w:val="22"/>
          <w:szCs w:val="22"/>
          <w:lang w:val="en-US"/>
        </w:rPr>
      </w:pPr>
    </w:p>
    <w:p w:rsidR="002F1EC9" w:rsidRPr="00902D1B" w:rsidRDefault="002F1EC9" w:rsidP="002F1EC9">
      <w:pPr>
        <w:spacing w:line="360" w:lineRule="auto"/>
        <w:rPr>
          <w:rFonts w:ascii="Arial" w:hAnsi="Arial" w:cs="Arial"/>
          <w:b/>
          <w:sz w:val="18"/>
          <w:szCs w:val="18"/>
          <w:lang w:val="en-US"/>
        </w:rPr>
      </w:pPr>
    </w:p>
    <w:p w:rsidR="003910AD" w:rsidRPr="00902D1B" w:rsidRDefault="003910AD" w:rsidP="003910AD">
      <w:pPr>
        <w:pStyle w:val="Standard1"/>
        <w:spacing w:before="120"/>
        <w:rPr>
          <w:rFonts w:ascii="Arial" w:hAnsi="Arial" w:cs="Arial"/>
          <w:sz w:val="16"/>
          <w:szCs w:val="16"/>
          <w:lang w:val="en-US"/>
        </w:rPr>
      </w:pPr>
      <w:r w:rsidRPr="00902D1B">
        <w:rPr>
          <w:rFonts w:ascii="Arial" w:hAnsi="Arial" w:cs="Arial"/>
          <w:b/>
          <w:bCs/>
          <w:sz w:val="16"/>
          <w:szCs w:val="16"/>
          <w:lang w:val="en-US"/>
        </w:rPr>
        <w:lastRenderedPageBreak/>
        <w:t>About congatec AG</w:t>
      </w:r>
      <w:r w:rsidRPr="00902D1B">
        <w:rPr>
          <w:rFonts w:ascii="Arial" w:hAnsi="Arial" w:cs="Arial"/>
          <w:b/>
          <w:bCs/>
          <w:sz w:val="16"/>
          <w:szCs w:val="16"/>
          <w:lang w:val="en-US"/>
        </w:rPr>
        <w:br/>
      </w:r>
      <w:r w:rsidRPr="00902D1B">
        <w:rPr>
          <w:rFonts w:ascii="Arial" w:hAnsi="Arial" w:cs="Arial"/>
          <w:sz w:val="16"/>
          <w:szCs w:val="16"/>
          <w:lang w:val="en-US"/>
        </w:rPr>
        <w:t xml:space="preserve">Headquartered in Deggendorf, Germany, congatec AG is a leading supplier of industrial computer modules using the standard form factors COM Express, </w:t>
      </w:r>
      <w:r w:rsidR="00C96A0A" w:rsidRPr="00902D1B">
        <w:rPr>
          <w:rFonts w:ascii="Arial" w:hAnsi="Arial" w:cs="Arial"/>
          <w:sz w:val="16"/>
          <w:szCs w:val="16"/>
          <w:lang w:val="en-US"/>
        </w:rPr>
        <w:t xml:space="preserve">Qseven </w:t>
      </w:r>
      <w:r w:rsidRPr="00902D1B">
        <w:rPr>
          <w:rFonts w:ascii="Arial" w:hAnsi="Arial" w:cs="Arial"/>
          <w:sz w:val="16"/>
          <w:szCs w:val="16"/>
          <w:lang w:val="en-US"/>
        </w:rPr>
        <w:t xml:space="preserve">and </w:t>
      </w:r>
      <w:r w:rsidR="00C96A0A" w:rsidRPr="00902D1B">
        <w:rPr>
          <w:rFonts w:ascii="Arial" w:hAnsi="Arial" w:cs="Arial"/>
          <w:sz w:val="16"/>
          <w:szCs w:val="16"/>
          <w:lang w:val="en-US"/>
        </w:rPr>
        <w:t>SMARC</w:t>
      </w:r>
      <w:r w:rsidRPr="00902D1B">
        <w:rPr>
          <w:rFonts w:ascii="Arial" w:hAnsi="Arial" w:cs="Arial"/>
          <w:sz w:val="16"/>
          <w:szCs w:val="16"/>
          <w:lang w:val="en-US"/>
        </w:rPr>
        <w:t xml:space="preserve"> as well as single board computers and EDM services. </w:t>
      </w:r>
      <w:proofErr w:type="gramStart"/>
      <w:r w:rsidRPr="00902D1B">
        <w:rPr>
          <w:rFonts w:ascii="Arial" w:hAnsi="Arial" w:cs="Arial"/>
          <w:sz w:val="16"/>
          <w:szCs w:val="16"/>
          <w:lang w:val="en-US"/>
        </w:rPr>
        <w:t>congatec’s</w:t>
      </w:r>
      <w:proofErr w:type="gramEnd"/>
      <w:r w:rsidRPr="00902D1B">
        <w:rPr>
          <w:rFonts w:ascii="Arial" w:hAnsi="Arial" w:cs="Arial"/>
          <w:sz w:val="16"/>
          <w:szCs w:val="16"/>
          <w:lang w:val="en-US"/>
        </w:rPr>
        <w:t xml:space="preserve"> products can be used in a variety of industries and applications, such as industrial automation, medical, entertainment, transportation, telecommunication, test &amp; measurement and point-of-sale. Core knowledge and technical know-how includes unique extended BIOS features as well as comprehensive driver and board support packages. Following the design-in phase, customers are given support via extensive product lifecycle management. The company’s products are manufactured by specialist service providers in accordance with modern quality standards. Currently congatec has entities in </w:t>
      </w:r>
      <w:r w:rsidR="001A1C17" w:rsidRPr="00902D1B">
        <w:rPr>
          <w:rFonts w:ascii="Arial" w:hAnsi="Arial" w:cs="Arial"/>
          <w:sz w:val="16"/>
          <w:szCs w:val="16"/>
          <w:lang w:val="en-US"/>
        </w:rPr>
        <w:t xml:space="preserve">USA, </w:t>
      </w:r>
      <w:r w:rsidRPr="00902D1B">
        <w:rPr>
          <w:rFonts w:ascii="Arial" w:hAnsi="Arial" w:cs="Arial"/>
          <w:sz w:val="16"/>
          <w:szCs w:val="16"/>
          <w:lang w:val="en-US"/>
        </w:rPr>
        <w:t xml:space="preserve">Taiwan, </w:t>
      </w:r>
      <w:r w:rsidR="001A1C17" w:rsidRPr="00902D1B">
        <w:rPr>
          <w:rFonts w:ascii="Arial" w:hAnsi="Arial" w:cs="Arial"/>
          <w:sz w:val="16"/>
          <w:szCs w:val="16"/>
          <w:lang w:val="en-US"/>
        </w:rPr>
        <w:t xml:space="preserve">China, </w:t>
      </w:r>
      <w:r w:rsidRPr="00902D1B">
        <w:rPr>
          <w:rFonts w:ascii="Arial" w:hAnsi="Arial" w:cs="Arial"/>
          <w:sz w:val="16"/>
          <w:szCs w:val="16"/>
          <w:lang w:val="en-US"/>
        </w:rPr>
        <w:t>Japan</w:t>
      </w:r>
      <w:r w:rsidR="001A1C17" w:rsidRPr="00902D1B">
        <w:rPr>
          <w:rFonts w:ascii="Arial" w:hAnsi="Arial" w:cs="Arial"/>
          <w:sz w:val="16"/>
          <w:szCs w:val="16"/>
          <w:lang w:val="en-US"/>
        </w:rPr>
        <w:t xml:space="preserve"> and</w:t>
      </w:r>
      <w:r w:rsidRPr="00902D1B">
        <w:rPr>
          <w:rFonts w:ascii="Arial" w:hAnsi="Arial" w:cs="Arial"/>
          <w:sz w:val="16"/>
          <w:szCs w:val="16"/>
          <w:lang w:val="en-US"/>
        </w:rPr>
        <w:t xml:space="preserve"> Australia </w:t>
      </w:r>
      <w:r w:rsidR="001A1C17" w:rsidRPr="00902D1B">
        <w:rPr>
          <w:rFonts w:ascii="Arial" w:hAnsi="Arial" w:cs="Arial"/>
          <w:sz w:val="16"/>
          <w:szCs w:val="16"/>
          <w:lang w:val="en-US"/>
        </w:rPr>
        <w:t xml:space="preserve">as well as United Kingdom, France, </w:t>
      </w:r>
      <w:r w:rsidRPr="00902D1B">
        <w:rPr>
          <w:rFonts w:ascii="Arial" w:hAnsi="Arial" w:cs="Arial"/>
          <w:sz w:val="16"/>
          <w:szCs w:val="16"/>
          <w:lang w:val="en-US"/>
        </w:rPr>
        <w:t xml:space="preserve">and the Czech Republic. More information is available on our website at </w:t>
      </w:r>
      <w:hyperlink r:id="rId14" w:history="1">
        <w:r w:rsidRPr="00902D1B">
          <w:rPr>
            <w:rStyle w:val="Hyperlink"/>
            <w:rFonts w:ascii="Arial" w:hAnsi="Arial" w:cs="Arial"/>
            <w:sz w:val="16"/>
            <w:szCs w:val="16"/>
            <w:lang w:val="en-US"/>
          </w:rPr>
          <w:t>www.congatec.com</w:t>
        </w:r>
      </w:hyperlink>
      <w:r w:rsidRPr="00902D1B">
        <w:rPr>
          <w:rFonts w:ascii="Arial" w:hAnsi="Arial" w:cs="Arial"/>
          <w:sz w:val="16"/>
          <w:szCs w:val="16"/>
          <w:lang w:val="en-US"/>
        </w:rPr>
        <w:t xml:space="preserve"> or via </w:t>
      </w:r>
      <w:hyperlink r:id="rId15" w:history="1">
        <w:r w:rsidRPr="00902D1B">
          <w:rPr>
            <w:rStyle w:val="Hyperlink"/>
            <w:rFonts w:ascii="Arial" w:hAnsi="Arial" w:cs="Arial"/>
            <w:sz w:val="16"/>
            <w:szCs w:val="16"/>
            <w:lang w:val="en-US"/>
          </w:rPr>
          <w:t>Facebook</w:t>
        </w:r>
      </w:hyperlink>
      <w:r w:rsidRPr="00902D1B">
        <w:rPr>
          <w:rFonts w:ascii="Arial" w:hAnsi="Arial" w:cs="Arial"/>
          <w:sz w:val="16"/>
          <w:szCs w:val="16"/>
          <w:lang w:val="en-US"/>
        </w:rPr>
        <w:t xml:space="preserve">, </w:t>
      </w:r>
      <w:hyperlink r:id="rId16" w:history="1">
        <w:r w:rsidRPr="00902D1B">
          <w:rPr>
            <w:rStyle w:val="Hyperlink"/>
            <w:rFonts w:ascii="Arial" w:hAnsi="Arial" w:cs="Arial"/>
            <w:sz w:val="16"/>
            <w:szCs w:val="16"/>
            <w:lang w:val="en-US"/>
          </w:rPr>
          <w:t>Twitter</w:t>
        </w:r>
      </w:hyperlink>
      <w:r w:rsidRPr="00902D1B">
        <w:rPr>
          <w:rFonts w:ascii="Arial" w:hAnsi="Arial" w:cs="Arial"/>
          <w:sz w:val="16"/>
          <w:szCs w:val="16"/>
          <w:lang w:val="en-US"/>
        </w:rPr>
        <w:t xml:space="preserve"> and </w:t>
      </w:r>
      <w:hyperlink r:id="rId17" w:history="1">
        <w:r w:rsidRPr="00902D1B">
          <w:rPr>
            <w:rStyle w:val="Hyperlink"/>
            <w:rFonts w:ascii="Arial" w:hAnsi="Arial" w:cs="Arial"/>
            <w:sz w:val="16"/>
            <w:szCs w:val="16"/>
            <w:lang w:val="en-US"/>
          </w:rPr>
          <w:t>YouTube</w:t>
        </w:r>
      </w:hyperlink>
      <w:r w:rsidRPr="00902D1B">
        <w:rPr>
          <w:rFonts w:ascii="Arial" w:hAnsi="Arial" w:cs="Arial"/>
          <w:sz w:val="16"/>
          <w:szCs w:val="16"/>
          <w:lang w:val="en-US"/>
        </w:rPr>
        <w:t>.</w:t>
      </w:r>
    </w:p>
    <w:p w:rsidR="003910AD" w:rsidRPr="00902D1B" w:rsidRDefault="003910AD" w:rsidP="003910AD">
      <w:pPr>
        <w:pStyle w:val="Standard1"/>
        <w:spacing w:before="120"/>
        <w:rPr>
          <w:rFonts w:ascii="Arial" w:hAnsi="Arial" w:cs="Arial"/>
          <w:sz w:val="18"/>
          <w:szCs w:val="18"/>
          <w:lang w:val="en-US"/>
        </w:rPr>
      </w:pPr>
    </w:p>
    <w:p w:rsidR="003910AD" w:rsidRPr="00902D1B" w:rsidRDefault="003910AD" w:rsidP="003910AD">
      <w:pPr>
        <w:pStyle w:val="Standard1"/>
        <w:spacing w:line="200" w:lineRule="atLeast"/>
        <w:jc w:val="center"/>
        <w:rPr>
          <w:rFonts w:ascii="Arial" w:hAnsi="Arial" w:cs="Arial"/>
          <w:i/>
          <w:iCs/>
          <w:sz w:val="18"/>
          <w:szCs w:val="18"/>
          <w:lang w:val="en-US"/>
        </w:rPr>
      </w:pPr>
      <w:r w:rsidRPr="00902D1B">
        <w:rPr>
          <w:rFonts w:ascii="Arial" w:hAnsi="Arial" w:cs="Arial"/>
          <w:sz w:val="18"/>
          <w:szCs w:val="18"/>
          <w:lang w:val="en-US"/>
        </w:rPr>
        <w:t>* * *</w:t>
      </w:r>
      <w:r w:rsidRPr="00902D1B">
        <w:rPr>
          <w:rFonts w:ascii="Arial" w:hAnsi="Arial" w:cs="Arial"/>
          <w:i/>
          <w:iCs/>
          <w:sz w:val="18"/>
          <w:szCs w:val="18"/>
          <w:lang w:val="en-US"/>
        </w:rPr>
        <w:t xml:space="preserve"> </w:t>
      </w:r>
    </w:p>
    <w:p w:rsidR="003910AD" w:rsidRPr="00902D1B" w:rsidRDefault="003910AD" w:rsidP="003910AD">
      <w:pPr>
        <w:pStyle w:val="Standard1"/>
        <w:spacing w:line="200" w:lineRule="atLeast"/>
        <w:jc w:val="center"/>
        <w:rPr>
          <w:rFonts w:ascii="Arial" w:hAnsi="Arial" w:cs="Arial"/>
          <w:i/>
          <w:iCs/>
          <w:sz w:val="18"/>
          <w:szCs w:val="18"/>
          <w:lang w:val="en-US"/>
        </w:rPr>
      </w:pPr>
    </w:p>
    <w:p w:rsidR="003910AD" w:rsidRPr="00902D1B" w:rsidRDefault="003910AD" w:rsidP="003910AD">
      <w:pPr>
        <w:pStyle w:val="Standard1"/>
        <w:spacing w:line="200" w:lineRule="atLeast"/>
        <w:jc w:val="center"/>
        <w:rPr>
          <w:rFonts w:ascii="Arial" w:hAnsi="Arial" w:cs="Arial"/>
          <w:i/>
          <w:iCs/>
          <w:sz w:val="18"/>
          <w:szCs w:val="18"/>
          <w:lang w:val="en-US"/>
        </w:rPr>
      </w:pPr>
      <w:proofErr w:type="gramStart"/>
      <w:r w:rsidRPr="00902D1B">
        <w:rPr>
          <w:rFonts w:ascii="Arial" w:hAnsi="Arial" w:cs="Arial"/>
          <w:i/>
          <w:iCs/>
          <w:sz w:val="18"/>
          <w:szCs w:val="18"/>
          <w:lang w:val="en-US"/>
        </w:rPr>
        <w:t>Intel and Intel Atom</w:t>
      </w:r>
      <w:r w:rsidR="00332B72" w:rsidRPr="00902D1B">
        <w:rPr>
          <w:rFonts w:ascii="Arial" w:hAnsi="Arial" w:cs="Arial"/>
          <w:i/>
          <w:iCs/>
          <w:sz w:val="18"/>
          <w:szCs w:val="18"/>
          <w:lang w:val="en-US"/>
        </w:rPr>
        <w:t>, Celeron, Pentium</w:t>
      </w:r>
      <w:r w:rsidR="00194BC3">
        <w:rPr>
          <w:rFonts w:ascii="Arial" w:hAnsi="Arial" w:cs="Arial"/>
          <w:i/>
          <w:iCs/>
          <w:sz w:val="18"/>
          <w:szCs w:val="18"/>
          <w:lang w:val="en-US"/>
        </w:rPr>
        <w:t>,</w:t>
      </w:r>
      <w:r w:rsidR="00332B72" w:rsidRPr="00902D1B">
        <w:rPr>
          <w:rFonts w:ascii="Arial" w:hAnsi="Arial" w:cs="Arial"/>
          <w:i/>
          <w:iCs/>
          <w:sz w:val="18"/>
          <w:szCs w:val="18"/>
          <w:lang w:val="en-US"/>
        </w:rPr>
        <w:t xml:space="preserve"> Cor</w:t>
      </w:r>
      <w:r w:rsidR="00D076F2" w:rsidRPr="00902D1B">
        <w:rPr>
          <w:rFonts w:ascii="Arial" w:hAnsi="Arial" w:cs="Arial"/>
          <w:i/>
          <w:iCs/>
          <w:sz w:val="18"/>
          <w:szCs w:val="18"/>
          <w:lang w:val="en-US"/>
        </w:rPr>
        <w:t>e</w:t>
      </w:r>
      <w:r w:rsidR="00332B72" w:rsidRPr="00902D1B">
        <w:rPr>
          <w:rFonts w:ascii="Arial" w:hAnsi="Arial" w:cs="Arial"/>
          <w:i/>
          <w:iCs/>
          <w:sz w:val="18"/>
          <w:szCs w:val="18"/>
          <w:lang w:val="en-US"/>
        </w:rPr>
        <w:t xml:space="preserve"> </w:t>
      </w:r>
      <w:r w:rsidR="00194BC3">
        <w:rPr>
          <w:rFonts w:ascii="Arial" w:hAnsi="Arial" w:cs="Arial"/>
          <w:i/>
          <w:iCs/>
          <w:sz w:val="18"/>
          <w:szCs w:val="18"/>
          <w:lang w:val="en-US"/>
        </w:rPr>
        <w:t xml:space="preserve">and Xeon </w:t>
      </w:r>
      <w:r w:rsidRPr="00902D1B">
        <w:rPr>
          <w:rFonts w:ascii="Arial" w:hAnsi="Arial" w:cs="Arial"/>
          <w:i/>
          <w:iCs/>
          <w:sz w:val="18"/>
          <w:szCs w:val="18"/>
          <w:lang w:val="en-US"/>
        </w:rPr>
        <w:t>are registered trademarks of Intel Corporation in the U.S. and other countries.</w:t>
      </w:r>
      <w:proofErr w:type="gramEnd"/>
    </w:p>
    <w:p w:rsidR="00D108AC" w:rsidRPr="00902D1B" w:rsidRDefault="00D108AC" w:rsidP="003910AD">
      <w:pPr>
        <w:pStyle w:val="Standard1"/>
        <w:ind w:right="283"/>
        <w:rPr>
          <w:rFonts w:ascii="Arial" w:hAnsi="Arial" w:cs="Arial"/>
          <w:i/>
          <w:iCs/>
          <w:kern w:val="2"/>
          <w:sz w:val="18"/>
          <w:szCs w:val="18"/>
          <w:lang w:val="en-US"/>
        </w:rPr>
      </w:pPr>
    </w:p>
    <w:sectPr w:rsidR="00D108AC" w:rsidRPr="00902D1B" w:rsidSect="00D108AC">
      <w:pgSz w:w="11906" w:h="16838"/>
      <w:pgMar w:top="1418" w:right="1701" w:bottom="1134"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2181F8" w15:done="0"/>
  <w15:commentEx w15:paraId="47AC2E74" w15:done="0"/>
  <w15:commentEx w15:paraId="2F83E342" w15:done="0"/>
</w15:commentsEx>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nika">
    <w15:presenceInfo w15:providerId="None" w15:userId="Monik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D108AC"/>
    <w:rsid w:val="000000EA"/>
    <w:rsid w:val="00007CE8"/>
    <w:rsid w:val="0003195B"/>
    <w:rsid w:val="000347CB"/>
    <w:rsid w:val="000449EE"/>
    <w:rsid w:val="00050371"/>
    <w:rsid w:val="00072D61"/>
    <w:rsid w:val="0007622A"/>
    <w:rsid w:val="0007783E"/>
    <w:rsid w:val="00084933"/>
    <w:rsid w:val="000869F6"/>
    <w:rsid w:val="000C0067"/>
    <w:rsid w:val="000E441D"/>
    <w:rsid w:val="000E6890"/>
    <w:rsid w:val="000E736A"/>
    <w:rsid w:val="000F7D3E"/>
    <w:rsid w:val="0010462C"/>
    <w:rsid w:val="0012081D"/>
    <w:rsid w:val="001221FE"/>
    <w:rsid w:val="00140656"/>
    <w:rsid w:val="00151D2B"/>
    <w:rsid w:val="00157343"/>
    <w:rsid w:val="00161115"/>
    <w:rsid w:val="00194BC3"/>
    <w:rsid w:val="001A1C17"/>
    <w:rsid w:val="001A2A38"/>
    <w:rsid w:val="001B3AB5"/>
    <w:rsid w:val="001B52C6"/>
    <w:rsid w:val="001D355E"/>
    <w:rsid w:val="002018D7"/>
    <w:rsid w:val="00212286"/>
    <w:rsid w:val="002172C9"/>
    <w:rsid w:val="00223774"/>
    <w:rsid w:val="00224334"/>
    <w:rsid w:val="00224905"/>
    <w:rsid w:val="00230F39"/>
    <w:rsid w:val="00237620"/>
    <w:rsid w:val="00245330"/>
    <w:rsid w:val="00255042"/>
    <w:rsid w:val="00260133"/>
    <w:rsid w:val="00272B9C"/>
    <w:rsid w:val="00273479"/>
    <w:rsid w:val="002829A6"/>
    <w:rsid w:val="00290910"/>
    <w:rsid w:val="002C2005"/>
    <w:rsid w:val="002D516E"/>
    <w:rsid w:val="002D625D"/>
    <w:rsid w:val="002D7353"/>
    <w:rsid w:val="002E6C86"/>
    <w:rsid w:val="002F01F4"/>
    <w:rsid w:val="002F03D5"/>
    <w:rsid w:val="002F1EC9"/>
    <w:rsid w:val="0030428E"/>
    <w:rsid w:val="00311E92"/>
    <w:rsid w:val="00312B37"/>
    <w:rsid w:val="00315B5B"/>
    <w:rsid w:val="00317F77"/>
    <w:rsid w:val="00332B72"/>
    <w:rsid w:val="00341F3D"/>
    <w:rsid w:val="003513CD"/>
    <w:rsid w:val="003618FC"/>
    <w:rsid w:val="003710B5"/>
    <w:rsid w:val="003836D9"/>
    <w:rsid w:val="00387B71"/>
    <w:rsid w:val="003910AD"/>
    <w:rsid w:val="003A2071"/>
    <w:rsid w:val="003C5916"/>
    <w:rsid w:val="003C727F"/>
    <w:rsid w:val="003E002C"/>
    <w:rsid w:val="003F4852"/>
    <w:rsid w:val="0040385E"/>
    <w:rsid w:val="00404EC6"/>
    <w:rsid w:val="0043506A"/>
    <w:rsid w:val="00453628"/>
    <w:rsid w:val="00461089"/>
    <w:rsid w:val="004641BF"/>
    <w:rsid w:val="004731D8"/>
    <w:rsid w:val="004801A3"/>
    <w:rsid w:val="004835E8"/>
    <w:rsid w:val="00492D4E"/>
    <w:rsid w:val="004A13B5"/>
    <w:rsid w:val="004B1424"/>
    <w:rsid w:val="004B3F3F"/>
    <w:rsid w:val="004D2177"/>
    <w:rsid w:val="004D7DC9"/>
    <w:rsid w:val="004E720D"/>
    <w:rsid w:val="004F153F"/>
    <w:rsid w:val="004F40D2"/>
    <w:rsid w:val="00504D0B"/>
    <w:rsid w:val="005054F5"/>
    <w:rsid w:val="00511619"/>
    <w:rsid w:val="005140C5"/>
    <w:rsid w:val="005236AC"/>
    <w:rsid w:val="005265E2"/>
    <w:rsid w:val="00536DC2"/>
    <w:rsid w:val="005408A7"/>
    <w:rsid w:val="0054176D"/>
    <w:rsid w:val="00544A75"/>
    <w:rsid w:val="0055759C"/>
    <w:rsid w:val="00564E52"/>
    <w:rsid w:val="00571B37"/>
    <w:rsid w:val="00575105"/>
    <w:rsid w:val="005759E6"/>
    <w:rsid w:val="005829FC"/>
    <w:rsid w:val="00582A27"/>
    <w:rsid w:val="00591AE0"/>
    <w:rsid w:val="00592354"/>
    <w:rsid w:val="005A1B06"/>
    <w:rsid w:val="005B43A1"/>
    <w:rsid w:val="005C32AF"/>
    <w:rsid w:val="005C4223"/>
    <w:rsid w:val="005C5F87"/>
    <w:rsid w:val="005C6F13"/>
    <w:rsid w:val="005D6BAD"/>
    <w:rsid w:val="005F21FE"/>
    <w:rsid w:val="005F5FC0"/>
    <w:rsid w:val="006140A5"/>
    <w:rsid w:val="00614A26"/>
    <w:rsid w:val="0065166D"/>
    <w:rsid w:val="00667407"/>
    <w:rsid w:val="00667AA5"/>
    <w:rsid w:val="00685009"/>
    <w:rsid w:val="0069359A"/>
    <w:rsid w:val="006B0B37"/>
    <w:rsid w:val="006C744A"/>
    <w:rsid w:val="006E28AC"/>
    <w:rsid w:val="006E5682"/>
    <w:rsid w:val="006F3829"/>
    <w:rsid w:val="006F4446"/>
    <w:rsid w:val="00700E83"/>
    <w:rsid w:val="00702493"/>
    <w:rsid w:val="00707B58"/>
    <w:rsid w:val="00727697"/>
    <w:rsid w:val="007313A9"/>
    <w:rsid w:val="00731640"/>
    <w:rsid w:val="0073428E"/>
    <w:rsid w:val="00735068"/>
    <w:rsid w:val="00747B0D"/>
    <w:rsid w:val="0077176E"/>
    <w:rsid w:val="00773C20"/>
    <w:rsid w:val="00773CBF"/>
    <w:rsid w:val="00775727"/>
    <w:rsid w:val="00784835"/>
    <w:rsid w:val="007B0EB2"/>
    <w:rsid w:val="007D5195"/>
    <w:rsid w:val="007F032A"/>
    <w:rsid w:val="007F10E7"/>
    <w:rsid w:val="007F4CDC"/>
    <w:rsid w:val="00806AA0"/>
    <w:rsid w:val="00807114"/>
    <w:rsid w:val="00810DCE"/>
    <w:rsid w:val="00813B24"/>
    <w:rsid w:val="008146F6"/>
    <w:rsid w:val="00842DDA"/>
    <w:rsid w:val="00846077"/>
    <w:rsid w:val="00853C99"/>
    <w:rsid w:val="00856403"/>
    <w:rsid w:val="00881B43"/>
    <w:rsid w:val="00882AC6"/>
    <w:rsid w:val="00883A4E"/>
    <w:rsid w:val="00896A78"/>
    <w:rsid w:val="008A03D8"/>
    <w:rsid w:val="008B34D9"/>
    <w:rsid w:val="008D011F"/>
    <w:rsid w:val="008D57D9"/>
    <w:rsid w:val="008E3E73"/>
    <w:rsid w:val="008E4D41"/>
    <w:rsid w:val="008E59B8"/>
    <w:rsid w:val="008F0C7F"/>
    <w:rsid w:val="009025CE"/>
    <w:rsid w:val="00902D1B"/>
    <w:rsid w:val="00911533"/>
    <w:rsid w:val="00915B34"/>
    <w:rsid w:val="00915CEC"/>
    <w:rsid w:val="0092236E"/>
    <w:rsid w:val="00925307"/>
    <w:rsid w:val="009307EF"/>
    <w:rsid w:val="00937DD1"/>
    <w:rsid w:val="0094448E"/>
    <w:rsid w:val="009503DC"/>
    <w:rsid w:val="009544C6"/>
    <w:rsid w:val="009601BF"/>
    <w:rsid w:val="00961305"/>
    <w:rsid w:val="00980E71"/>
    <w:rsid w:val="009851FF"/>
    <w:rsid w:val="0098707E"/>
    <w:rsid w:val="009977CF"/>
    <w:rsid w:val="009A490E"/>
    <w:rsid w:val="009C65B6"/>
    <w:rsid w:val="009C67E6"/>
    <w:rsid w:val="009D5DEE"/>
    <w:rsid w:val="009D71C0"/>
    <w:rsid w:val="00A13913"/>
    <w:rsid w:val="00A21A76"/>
    <w:rsid w:val="00A31EE8"/>
    <w:rsid w:val="00A44385"/>
    <w:rsid w:val="00A44DDC"/>
    <w:rsid w:val="00A77652"/>
    <w:rsid w:val="00A8250F"/>
    <w:rsid w:val="00A93D01"/>
    <w:rsid w:val="00A96A35"/>
    <w:rsid w:val="00AA6BB9"/>
    <w:rsid w:val="00AC5140"/>
    <w:rsid w:val="00AE37EB"/>
    <w:rsid w:val="00AE61D4"/>
    <w:rsid w:val="00AE6C37"/>
    <w:rsid w:val="00AE7A0B"/>
    <w:rsid w:val="00AE7AD6"/>
    <w:rsid w:val="00B03180"/>
    <w:rsid w:val="00B05B22"/>
    <w:rsid w:val="00B1096E"/>
    <w:rsid w:val="00B11A50"/>
    <w:rsid w:val="00B11AE4"/>
    <w:rsid w:val="00B228C9"/>
    <w:rsid w:val="00B332CD"/>
    <w:rsid w:val="00B37B7A"/>
    <w:rsid w:val="00B45CD5"/>
    <w:rsid w:val="00B63D5D"/>
    <w:rsid w:val="00B6695A"/>
    <w:rsid w:val="00B771B7"/>
    <w:rsid w:val="00B81D3B"/>
    <w:rsid w:val="00B825E6"/>
    <w:rsid w:val="00B833A7"/>
    <w:rsid w:val="00B86632"/>
    <w:rsid w:val="00BA3C7A"/>
    <w:rsid w:val="00BB0080"/>
    <w:rsid w:val="00BB4825"/>
    <w:rsid w:val="00BC2CE7"/>
    <w:rsid w:val="00BC681E"/>
    <w:rsid w:val="00BD1DEC"/>
    <w:rsid w:val="00BD5B82"/>
    <w:rsid w:val="00C10481"/>
    <w:rsid w:val="00C14DD2"/>
    <w:rsid w:val="00C16F30"/>
    <w:rsid w:val="00C2590D"/>
    <w:rsid w:val="00C37264"/>
    <w:rsid w:val="00C45D71"/>
    <w:rsid w:val="00C45E4F"/>
    <w:rsid w:val="00C66B70"/>
    <w:rsid w:val="00C721C9"/>
    <w:rsid w:val="00C72C34"/>
    <w:rsid w:val="00C96725"/>
    <w:rsid w:val="00C96A0A"/>
    <w:rsid w:val="00CA4C03"/>
    <w:rsid w:val="00CC378E"/>
    <w:rsid w:val="00CC638F"/>
    <w:rsid w:val="00CC6E4F"/>
    <w:rsid w:val="00CD1111"/>
    <w:rsid w:val="00D01B9F"/>
    <w:rsid w:val="00D076F2"/>
    <w:rsid w:val="00D108AC"/>
    <w:rsid w:val="00D239C2"/>
    <w:rsid w:val="00D27CDA"/>
    <w:rsid w:val="00D30D9D"/>
    <w:rsid w:val="00D35F3A"/>
    <w:rsid w:val="00D40C21"/>
    <w:rsid w:val="00D41992"/>
    <w:rsid w:val="00D46BF1"/>
    <w:rsid w:val="00D619DA"/>
    <w:rsid w:val="00D72201"/>
    <w:rsid w:val="00D81122"/>
    <w:rsid w:val="00D86E7E"/>
    <w:rsid w:val="00D96A20"/>
    <w:rsid w:val="00DB6576"/>
    <w:rsid w:val="00DF47BF"/>
    <w:rsid w:val="00E16357"/>
    <w:rsid w:val="00E266C4"/>
    <w:rsid w:val="00E40B37"/>
    <w:rsid w:val="00E42931"/>
    <w:rsid w:val="00E529F9"/>
    <w:rsid w:val="00E65F6D"/>
    <w:rsid w:val="00EA1918"/>
    <w:rsid w:val="00EA3656"/>
    <w:rsid w:val="00EB6F21"/>
    <w:rsid w:val="00EC12EC"/>
    <w:rsid w:val="00EC47A8"/>
    <w:rsid w:val="00EE00E9"/>
    <w:rsid w:val="00F01BBD"/>
    <w:rsid w:val="00F03656"/>
    <w:rsid w:val="00F351E3"/>
    <w:rsid w:val="00F36425"/>
    <w:rsid w:val="00F453DD"/>
    <w:rsid w:val="00F52584"/>
    <w:rsid w:val="00F633BA"/>
    <w:rsid w:val="00F63C43"/>
    <w:rsid w:val="00F7239B"/>
    <w:rsid w:val="00F90EAC"/>
    <w:rsid w:val="00FA3174"/>
    <w:rsid w:val="00FB429B"/>
    <w:rsid w:val="00FB6384"/>
    <w:rsid w:val="00FC5A46"/>
    <w:rsid w:val="00FD46A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08AC"/>
    <w:pPr>
      <w:suppressAutoHyphens/>
    </w:pPr>
    <w:rPr>
      <w:rFonts w:ascii="Times New Roman" w:eastAsia="Times New Roman" w:hAnsi="Times New Roman" w:cs="Times New Roman"/>
      <w:kern w:val="1"/>
      <w:sz w:val="24"/>
      <w:szCs w:val="24"/>
      <w:lang w:eastAsia="ar-SA"/>
    </w:rPr>
  </w:style>
  <w:style w:type="paragraph" w:styleId="berschrift1">
    <w:name w:val="heading 1"/>
    <w:basedOn w:val="Standard"/>
    <w:next w:val="Standard"/>
    <w:link w:val="berschrift1Zchn"/>
    <w:uiPriority w:val="9"/>
    <w:qFormat/>
    <w:rsid w:val="004D2177"/>
    <w:pPr>
      <w:keepNext/>
      <w:keepLines/>
      <w:suppressAutoHyphens w:val="0"/>
      <w:spacing w:before="480" w:after="160" w:line="360" w:lineRule="auto"/>
      <w:jc w:val="center"/>
      <w:outlineLvl w:val="0"/>
    </w:pPr>
    <w:rPr>
      <w:rFonts w:ascii="Arial" w:eastAsiaTheme="majorEastAsia" w:hAnsi="Arial" w:cstheme="majorBidi"/>
      <w:b/>
      <w:bCs/>
      <w:kern w:val="0"/>
      <w:sz w:val="28"/>
      <w:szCs w:val="28"/>
      <w:lang w:eastAsia="en-US"/>
    </w:rPr>
  </w:style>
  <w:style w:type="paragraph" w:styleId="berschrift2">
    <w:name w:val="heading 2"/>
    <w:aliases w:val="Subheadline"/>
    <w:basedOn w:val="Standard"/>
    <w:next w:val="Standard"/>
    <w:link w:val="berschrift2Zchn"/>
    <w:uiPriority w:val="9"/>
    <w:unhideWhenUsed/>
    <w:qFormat/>
    <w:rsid w:val="004D2177"/>
    <w:pPr>
      <w:keepNext/>
      <w:keepLines/>
      <w:suppressAutoHyphens w:val="0"/>
      <w:spacing w:before="200" w:after="200" w:line="360" w:lineRule="auto"/>
      <w:outlineLvl w:val="1"/>
    </w:pPr>
    <w:rPr>
      <w:rFonts w:ascii="Arial" w:eastAsiaTheme="majorEastAsia" w:hAnsi="Arial" w:cstheme="majorBidi"/>
      <w:bCs/>
      <w:i/>
      <w:kern w:val="0"/>
      <w:szCs w:val="26"/>
      <w:lang w:eastAsia="en-US"/>
    </w:rPr>
  </w:style>
  <w:style w:type="paragraph" w:styleId="berschrift3">
    <w:name w:val="heading 3"/>
    <w:basedOn w:val="Standard"/>
    <w:next w:val="Standard"/>
    <w:link w:val="berschrift3Zchn"/>
    <w:uiPriority w:val="9"/>
    <w:semiHidden/>
    <w:unhideWhenUsed/>
    <w:qFormat/>
    <w:rsid w:val="005408A7"/>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D2177"/>
    <w:rPr>
      <w:rFonts w:ascii="Arial" w:eastAsiaTheme="majorEastAsia" w:hAnsi="Arial" w:cstheme="majorBidi"/>
      <w:b/>
      <w:bCs/>
      <w:sz w:val="28"/>
      <w:szCs w:val="28"/>
    </w:rPr>
  </w:style>
  <w:style w:type="character" w:customStyle="1" w:styleId="berschrift2Zchn">
    <w:name w:val="Überschrift 2 Zchn"/>
    <w:aliases w:val="Subheadline Zchn"/>
    <w:basedOn w:val="Absatz-Standardschriftart"/>
    <w:link w:val="berschrift2"/>
    <w:uiPriority w:val="9"/>
    <w:rsid w:val="004D2177"/>
    <w:rPr>
      <w:rFonts w:ascii="Arial" w:eastAsiaTheme="majorEastAsia" w:hAnsi="Arial" w:cstheme="majorBidi"/>
      <w:bCs/>
      <w:i/>
      <w:sz w:val="24"/>
      <w:szCs w:val="26"/>
    </w:rPr>
  </w:style>
  <w:style w:type="paragraph" w:styleId="Titel">
    <w:name w:val="Title"/>
    <w:basedOn w:val="Standard"/>
    <w:next w:val="Standard"/>
    <w:link w:val="TitelZchn"/>
    <w:uiPriority w:val="10"/>
    <w:qFormat/>
    <w:rsid w:val="004D2177"/>
    <w:pPr>
      <w:suppressAutoHyphens w:val="0"/>
      <w:spacing w:after="300"/>
      <w:contextualSpacing/>
      <w:jc w:val="center"/>
    </w:pPr>
    <w:rPr>
      <w:rFonts w:ascii="Arial" w:eastAsiaTheme="majorEastAsia" w:hAnsi="Arial" w:cstheme="majorBidi"/>
      <w:b/>
      <w:spacing w:val="5"/>
      <w:kern w:val="28"/>
      <w:sz w:val="36"/>
      <w:szCs w:val="52"/>
      <w:lang w:eastAsia="en-US"/>
    </w:rPr>
  </w:style>
  <w:style w:type="character" w:customStyle="1" w:styleId="TitelZchn">
    <w:name w:val="Titel Zchn"/>
    <w:basedOn w:val="Absatz-Standardschriftart"/>
    <w:link w:val="Titel"/>
    <w:uiPriority w:val="10"/>
    <w:rsid w:val="004D2177"/>
    <w:rPr>
      <w:rFonts w:ascii="Arial" w:eastAsiaTheme="majorEastAsia" w:hAnsi="Arial" w:cstheme="majorBidi"/>
      <w:b/>
      <w:spacing w:val="5"/>
      <w:kern w:val="28"/>
      <w:sz w:val="36"/>
      <w:szCs w:val="52"/>
    </w:rPr>
  </w:style>
  <w:style w:type="character" w:styleId="Hyperlink">
    <w:name w:val="Hyperlink"/>
    <w:rsid w:val="00D108AC"/>
    <w:rPr>
      <w:color w:val="0000FF"/>
      <w:u w:val="single"/>
    </w:rPr>
  </w:style>
  <w:style w:type="paragraph" w:customStyle="1" w:styleId="Standard1">
    <w:name w:val="Standard1"/>
    <w:rsid w:val="00D108AC"/>
    <w:pPr>
      <w:suppressAutoHyphens/>
    </w:pPr>
    <w:rPr>
      <w:rFonts w:ascii="Times New Roman" w:eastAsia="Arial" w:hAnsi="Times New Roman" w:cs="Times New Roman"/>
      <w:kern w:val="1"/>
      <w:sz w:val="24"/>
      <w:szCs w:val="24"/>
      <w:lang w:eastAsia="ar-SA"/>
    </w:rPr>
  </w:style>
  <w:style w:type="character" w:customStyle="1" w:styleId="Kommentarzeichen1">
    <w:name w:val="Kommentarzeichen1"/>
    <w:rsid w:val="00D108AC"/>
    <w:rPr>
      <w:sz w:val="16"/>
      <w:szCs w:val="16"/>
    </w:rPr>
  </w:style>
  <w:style w:type="paragraph" w:customStyle="1" w:styleId="Pressemitteilung">
    <w:name w:val="Pressemitteilung"/>
    <w:basedOn w:val="Standard"/>
    <w:rsid w:val="00D108AC"/>
    <w:pPr>
      <w:spacing w:before="360" w:after="240"/>
    </w:pPr>
    <w:rPr>
      <w:rFonts w:ascii="Arial" w:hAnsi="Arial"/>
      <w:b/>
      <w:kern w:val="0"/>
      <w:szCs w:val="20"/>
      <w:u w:val="single"/>
    </w:rPr>
  </w:style>
  <w:style w:type="character" w:styleId="Kommentarzeichen">
    <w:name w:val="annotation reference"/>
    <w:uiPriority w:val="99"/>
    <w:semiHidden/>
    <w:unhideWhenUsed/>
    <w:rsid w:val="00D108AC"/>
    <w:rPr>
      <w:sz w:val="16"/>
      <w:szCs w:val="16"/>
    </w:rPr>
  </w:style>
  <w:style w:type="paragraph" w:styleId="Kommentartext">
    <w:name w:val="annotation text"/>
    <w:basedOn w:val="Standard"/>
    <w:link w:val="KommentartextZchn"/>
    <w:uiPriority w:val="99"/>
    <w:unhideWhenUsed/>
    <w:rsid w:val="00D108AC"/>
    <w:rPr>
      <w:sz w:val="20"/>
      <w:szCs w:val="20"/>
    </w:rPr>
  </w:style>
  <w:style w:type="character" w:customStyle="1" w:styleId="KommentartextZchn">
    <w:name w:val="Kommentartext Zchn"/>
    <w:basedOn w:val="Absatz-Standardschriftart"/>
    <w:link w:val="Kommentartext"/>
    <w:uiPriority w:val="99"/>
    <w:rsid w:val="00D108AC"/>
    <w:rPr>
      <w:rFonts w:ascii="Times New Roman" w:eastAsia="Times New Roman" w:hAnsi="Times New Roman" w:cs="Times New Roman"/>
      <w:kern w:val="1"/>
      <w:sz w:val="20"/>
      <w:szCs w:val="20"/>
      <w:lang w:eastAsia="ar-SA"/>
    </w:rPr>
  </w:style>
  <w:style w:type="paragraph" w:styleId="Sprechblasentext">
    <w:name w:val="Balloon Text"/>
    <w:basedOn w:val="Standard"/>
    <w:link w:val="SprechblasentextZchn"/>
    <w:uiPriority w:val="99"/>
    <w:semiHidden/>
    <w:unhideWhenUsed/>
    <w:rsid w:val="00D108A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08AC"/>
    <w:rPr>
      <w:rFonts w:ascii="Tahoma" w:eastAsia="Times New Roman" w:hAnsi="Tahoma" w:cs="Tahoma"/>
      <w:kern w:val="1"/>
      <w:sz w:val="16"/>
      <w:szCs w:val="16"/>
      <w:lang w:eastAsia="ar-SA"/>
    </w:rPr>
  </w:style>
  <w:style w:type="paragraph" w:styleId="Kommentarthema">
    <w:name w:val="annotation subject"/>
    <w:basedOn w:val="Kommentartext"/>
    <w:next w:val="Kommentartext"/>
    <w:link w:val="KommentarthemaZchn"/>
    <w:uiPriority w:val="99"/>
    <w:semiHidden/>
    <w:unhideWhenUsed/>
    <w:rsid w:val="009C67E6"/>
    <w:rPr>
      <w:b/>
      <w:bCs/>
    </w:rPr>
  </w:style>
  <w:style w:type="character" w:customStyle="1" w:styleId="KommentarthemaZchn">
    <w:name w:val="Kommentarthema Zchn"/>
    <w:basedOn w:val="KommentartextZchn"/>
    <w:link w:val="Kommentarthema"/>
    <w:uiPriority w:val="99"/>
    <w:semiHidden/>
    <w:rsid w:val="009C67E6"/>
    <w:rPr>
      <w:rFonts w:ascii="Times New Roman" w:eastAsia="Times New Roman" w:hAnsi="Times New Roman" w:cs="Times New Roman"/>
      <w:b/>
      <w:bCs/>
      <w:kern w:val="1"/>
      <w:sz w:val="20"/>
      <w:szCs w:val="20"/>
      <w:lang w:eastAsia="ar-SA"/>
    </w:rPr>
  </w:style>
  <w:style w:type="character" w:customStyle="1" w:styleId="WW-Absatz-Standardschriftart111">
    <w:name w:val="WW-Absatz-Standardschriftart111"/>
    <w:rsid w:val="00E40B37"/>
  </w:style>
  <w:style w:type="character" w:customStyle="1" w:styleId="berschrift3Zchn">
    <w:name w:val="Überschrift 3 Zchn"/>
    <w:basedOn w:val="Absatz-Standardschriftart"/>
    <w:link w:val="berschrift3"/>
    <w:uiPriority w:val="9"/>
    <w:semiHidden/>
    <w:rsid w:val="005408A7"/>
    <w:rPr>
      <w:rFonts w:asciiTheme="majorHAnsi" w:eastAsiaTheme="majorEastAsia" w:hAnsiTheme="majorHAnsi" w:cstheme="majorBidi"/>
      <w:b/>
      <w:bCs/>
      <w:color w:val="4F81BD" w:themeColor="accent1"/>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8AC"/>
    <w:pPr>
      <w:suppressAutoHyphens/>
    </w:pPr>
    <w:rPr>
      <w:rFonts w:ascii="Times New Roman" w:eastAsia="Times New Roman" w:hAnsi="Times New Roman" w:cs="Times New Roman"/>
      <w:kern w:val="1"/>
      <w:sz w:val="24"/>
      <w:szCs w:val="24"/>
      <w:lang w:eastAsia="ar-SA"/>
    </w:rPr>
  </w:style>
  <w:style w:type="paragraph" w:styleId="Heading1">
    <w:name w:val="heading 1"/>
    <w:basedOn w:val="Normal"/>
    <w:next w:val="Normal"/>
    <w:link w:val="berschrift1Zchn"/>
    <w:uiPriority w:val="9"/>
    <w:qFormat/>
    <w:rsid w:val="004D2177"/>
    <w:pPr>
      <w:keepNext/>
      <w:keepLines/>
      <w:suppressAutoHyphens w:val="0"/>
      <w:spacing w:before="480" w:after="160" w:line="360" w:lineRule="auto"/>
      <w:jc w:val="center"/>
      <w:outlineLvl w:val="0"/>
    </w:pPr>
    <w:rPr>
      <w:rFonts w:ascii="Arial" w:eastAsiaTheme="majorEastAsia" w:hAnsi="Arial" w:cstheme="majorBidi"/>
      <w:b/>
      <w:bCs/>
      <w:kern w:val="0"/>
      <w:sz w:val="28"/>
      <w:szCs w:val="28"/>
      <w:lang w:eastAsia="en-US"/>
    </w:rPr>
  </w:style>
  <w:style w:type="paragraph" w:styleId="Heading2">
    <w:name w:val="heading 2"/>
    <w:aliases w:val="Subheadline"/>
    <w:basedOn w:val="Normal"/>
    <w:next w:val="Normal"/>
    <w:link w:val="berschrift2Zchn"/>
    <w:uiPriority w:val="9"/>
    <w:unhideWhenUsed/>
    <w:qFormat/>
    <w:rsid w:val="004D2177"/>
    <w:pPr>
      <w:keepNext/>
      <w:keepLines/>
      <w:suppressAutoHyphens w:val="0"/>
      <w:spacing w:before="200" w:after="200" w:line="360" w:lineRule="auto"/>
      <w:outlineLvl w:val="1"/>
    </w:pPr>
    <w:rPr>
      <w:rFonts w:ascii="Arial" w:eastAsiaTheme="majorEastAsia" w:hAnsi="Arial" w:cstheme="majorBidi"/>
      <w:bCs/>
      <w:i/>
      <w:kern w:val="0"/>
      <w:szCs w:val="26"/>
      <w:lang w:eastAsia="en-US"/>
    </w:rPr>
  </w:style>
  <w:style w:type="paragraph" w:styleId="Heading3">
    <w:name w:val="heading 3"/>
    <w:basedOn w:val="Normal"/>
    <w:next w:val="Normal"/>
    <w:link w:val="berschrift3Zchn"/>
    <w:uiPriority w:val="9"/>
    <w:semiHidden/>
    <w:unhideWhenUsed/>
    <w:qFormat/>
    <w:rsid w:val="005408A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erschrift1Zchn">
    <w:name w:val="Überschrift 1 Zchn"/>
    <w:basedOn w:val="DefaultParagraphFont"/>
    <w:link w:val="Heading1"/>
    <w:uiPriority w:val="9"/>
    <w:rsid w:val="004D2177"/>
    <w:rPr>
      <w:rFonts w:ascii="Arial" w:eastAsiaTheme="majorEastAsia" w:hAnsi="Arial" w:cstheme="majorBidi"/>
      <w:b/>
      <w:bCs/>
      <w:sz w:val="28"/>
      <w:szCs w:val="28"/>
    </w:rPr>
  </w:style>
  <w:style w:type="character" w:customStyle="1" w:styleId="berschrift2Zchn">
    <w:name w:val="Überschrift 2 Zchn"/>
    <w:aliases w:val="Subheadline Zchn"/>
    <w:basedOn w:val="DefaultParagraphFont"/>
    <w:link w:val="Heading2"/>
    <w:uiPriority w:val="9"/>
    <w:rsid w:val="004D2177"/>
    <w:rPr>
      <w:rFonts w:ascii="Arial" w:eastAsiaTheme="majorEastAsia" w:hAnsi="Arial" w:cstheme="majorBidi"/>
      <w:bCs/>
      <w:i/>
      <w:sz w:val="24"/>
      <w:szCs w:val="26"/>
    </w:rPr>
  </w:style>
  <w:style w:type="paragraph" w:styleId="Title">
    <w:name w:val="Title"/>
    <w:basedOn w:val="Normal"/>
    <w:next w:val="Normal"/>
    <w:link w:val="TitelZchn"/>
    <w:uiPriority w:val="10"/>
    <w:qFormat/>
    <w:rsid w:val="004D2177"/>
    <w:pPr>
      <w:suppressAutoHyphens w:val="0"/>
      <w:spacing w:after="300"/>
      <w:contextualSpacing/>
      <w:jc w:val="center"/>
    </w:pPr>
    <w:rPr>
      <w:rFonts w:ascii="Arial" w:eastAsiaTheme="majorEastAsia" w:hAnsi="Arial" w:cstheme="majorBidi"/>
      <w:b/>
      <w:spacing w:val="5"/>
      <w:kern w:val="28"/>
      <w:sz w:val="36"/>
      <w:szCs w:val="52"/>
      <w:lang w:eastAsia="en-US"/>
    </w:rPr>
  </w:style>
  <w:style w:type="character" w:customStyle="1" w:styleId="TitelZchn">
    <w:name w:val="Titel Zchn"/>
    <w:basedOn w:val="DefaultParagraphFont"/>
    <w:link w:val="Title"/>
    <w:uiPriority w:val="10"/>
    <w:rsid w:val="004D2177"/>
    <w:rPr>
      <w:rFonts w:ascii="Arial" w:eastAsiaTheme="majorEastAsia" w:hAnsi="Arial" w:cstheme="majorBidi"/>
      <w:b/>
      <w:spacing w:val="5"/>
      <w:kern w:val="28"/>
      <w:sz w:val="36"/>
      <w:szCs w:val="52"/>
    </w:rPr>
  </w:style>
  <w:style w:type="character" w:styleId="Hyperlink">
    <w:name w:val="Hyperlink"/>
    <w:rsid w:val="00D108AC"/>
    <w:rPr>
      <w:color w:val="0000FF"/>
      <w:u w:val="single"/>
    </w:rPr>
  </w:style>
  <w:style w:type="paragraph" w:customStyle="1" w:styleId="Standard1">
    <w:name w:val="Standard1"/>
    <w:rsid w:val="00D108AC"/>
    <w:pPr>
      <w:suppressAutoHyphens/>
    </w:pPr>
    <w:rPr>
      <w:rFonts w:ascii="Times New Roman" w:eastAsia="Arial" w:hAnsi="Times New Roman" w:cs="Times New Roman"/>
      <w:kern w:val="1"/>
      <w:sz w:val="24"/>
      <w:szCs w:val="24"/>
      <w:lang w:eastAsia="ar-SA"/>
    </w:rPr>
  </w:style>
  <w:style w:type="character" w:customStyle="1" w:styleId="Kommentarzeichen1">
    <w:name w:val="Kommentarzeichen1"/>
    <w:rsid w:val="00D108AC"/>
    <w:rPr>
      <w:sz w:val="16"/>
      <w:szCs w:val="16"/>
    </w:rPr>
  </w:style>
  <w:style w:type="paragraph" w:customStyle="1" w:styleId="Pressemitteilung">
    <w:name w:val="Pressemitteilung"/>
    <w:basedOn w:val="Normal"/>
    <w:rsid w:val="00D108AC"/>
    <w:pPr>
      <w:spacing w:before="360" w:after="240"/>
    </w:pPr>
    <w:rPr>
      <w:rFonts w:ascii="Arial" w:hAnsi="Arial"/>
      <w:b/>
      <w:kern w:val="0"/>
      <w:szCs w:val="20"/>
      <w:u w:val="single"/>
    </w:rPr>
  </w:style>
  <w:style w:type="character" w:styleId="CommentReference">
    <w:name w:val="annotation reference"/>
    <w:uiPriority w:val="99"/>
    <w:semiHidden/>
    <w:unhideWhenUsed/>
    <w:rsid w:val="00D108AC"/>
    <w:rPr>
      <w:sz w:val="16"/>
      <w:szCs w:val="16"/>
    </w:rPr>
  </w:style>
  <w:style w:type="paragraph" w:styleId="CommentText">
    <w:name w:val="annotation text"/>
    <w:basedOn w:val="Normal"/>
    <w:link w:val="KommentartextZchn"/>
    <w:uiPriority w:val="99"/>
    <w:unhideWhenUsed/>
    <w:rsid w:val="00D108AC"/>
    <w:rPr>
      <w:sz w:val="20"/>
      <w:szCs w:val="20"/>
    </w:rPr>
  </w:style>
  <w:style w:type="character" w:customStyle="1" w:styleId="KommentartextZchn">
    <w:name w:val="Kommentartext Zchn"/>
    <w:basedOn w:val="DefaultParagraphFont"/>
    <w:link w:val="CommentText"/>
    <w:uiPriority w:val="99"/>
    <w:rsid w:val="00D108AC"/>
    <w:rPr>
      <w:rFonts w:ascii="Times New Roman" w:eastAsia="Times New Roman" w:hAnsi="Times New Roman" w:cs="Times New Roman"/>
      <w:kern w:val="1"/>
      <w:sz w:val="20"/>
      <w:szCs w:val="20"/>
      <w:lang w:eastAsia="ar-SA"/>
    </w:rPr>
  </w:style>
  <w:style w:type="paragraph" w:styleId="BalloonText">
    <w:name w:val="Balloon Text"/>
    <w:basedOn w:val="Normal"/>
    <w:link w:val="SprechblasentextZchn"/>
    <w:uiPriority w:val="99"/>
    <w:semiHidden/>
    <w:unhideWhenUsed/>
    <w:rsid w:val="00D108AC"/>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D108AC"/>
    <w:rPr>
      <w:rFonts w:ascii="Tahoma" w:eastAsia="Times New Roman" w:hAnsi="Tahoma" w:cs="Tahoma"/>
      <w:kern w:val="1"/>
      <w:sz w:val="16"/>
      <w:szCs w:val="16"/>
      <w:lang w:eastAsia="ar-SA"/>
    </w:rPr>
  </w:style>
  <w:style w:type="paragraph" w:styleId="CommentSubject">
    <w:name w:val="annotation subject"/>
    <w:basedOn w:val="CommentText"/>
    <w:next w:val="CommentText"/>
    <w:link w:val="KommentarthemaZchn"/>
    <w:uiPriority w:val="99"/>
    <w:semiHidden/>
    <w:unhideWhenUsed/>
    <w:rsid w:val="009C67E6"/>
    <w:rPr>
      <w:b/>
      <w:bCs/>
    </w:rPr>
  </w:style>
  <w:style w:type="character" w:customStyle="1" w:styleId="KommentarthemaZchn">
    <w:name w:val="Kommentarthema Zchn"/>
    <w:basedOn w:val="KommentartextZchn"/>
    <w:link w:val="CommentSubject"/>
    <w:uiPriority w:val="99"/>
    <w:semiHidden/>
    <w:rsid w:val="009C67E6"/>
    <w:rPr>
      <w:rFonts w:ascii="Times New Roman" w:eastAsia="Times New Roman" w:hAnsi="Times New Roman" w:cs="Times New Roman"/>
      <w:b/>
      <w:bCs/>
      <w:kern w:val="1"/>
      <w:sz w:val="20"/>
      <w:szCs w:val="20"/>
      <w:lang w:eastAsia="ar-SA"/>
    </w:rPr>
  </w:style>
  <w:style w:type="character" w:customStyle="1" w:styleId="WW-Absatz-Standardschriftart111">
    <w:name w:val="WW-Absatz-Standardschriftart111"/>
    <w:rsid w:val="00E40B37"/>
  </w:style>
  <w:style w:type="character" w:customStyle="1" w:styleId="berschrift3Zchn">
    <w:name w:val="Überschrift 3 Zchn"/>
    <w:basedOn w:val="DefaultParagraphFont"/>
    <w:link w:val="Heading3"/>
    <w:uiPriority w:val="9"/>
    <w:semiHidden/>
    <w:rsid w:val="005408A7"/>
    <w:rPr>
      <w:rFonts w:asciiTheme="majorHAnsi" w:eastAsiaTheme="majorEastAsia" w:hAnsiTheme="majorHAnsi" w:cstheme="majorBidi"/>
      <w:b/>
      <w:bCs/>
      <w:color w:val="4F81BD" w:themeColor="accent1"/>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511603259">
      <w:bodyDiv w:val="1"/>
      <w:marLeft w:val="0"/>
      <w:marRight w:val="0"/>
      <w:marTop w:val="0"/>
      <w:marBottom w:val="0"/>
      <w:divBdr>
        <w:top w:val="none" w:sz="0" w:space="0" w:color="auto"/>
        <w:left w:val="none" w:sz="0" w:space="0" w:color="auto"/>
        <w:bottom w:val="none" w:sz="0" w:space="0" w:color="auto"/>
        <w:right w:val="none" w:sz="0" w:space="0" w:color="auto"/>
      </w:divBdr>
    </w:div>
    <w:div w:id="982663296">
      <w:bodyDiv w:val="1"/>
      <w:marLeft w:val="0"/>
      <w:marRight w:val="0"/>
      <w:marTop w:val="0"/>
      <w:marBottom w:val="0"/>
      <w:divBdr>
        <w:top w:val="none" w:sz="0" w:space="0" w:color="auto"/>
        <w:left w:val="none" w:sz="0" w:space="0" w:color="auto"/>
        <w:bottom w:val="none" w:sz="0" w:space="0" w:color="auto"/>
        <w:right w:val="none" w:sz="0" w:space="0" w:color="auto"/>
      </w:divBdr>
    </w:div>
    <w:div w:id="1758163191">
      <w:bodyDiv w:val="1"/>
      <w:marLeft w:val="0"/>
      <w:marRight w:val="0"/>
      <w:marTop w:val="0"/>
      <w:marBottom w:val="0"/>
      <w:divBdr>
        <w:top w:val="none" w:sz="0" w:space="0" w:color="auto"/>
        <w:left w:val="none" w:sz="0" w:space="0" w:color="auto"/>
        <w:bottom w:val="none" w:sz="0" w:space="0" w:color="auto"/>
        <w:right w:val="none" w:sz="0" w:space="0" w:color="auto"/>
      </w:divBdr>
    </w:div>
    <w:div w:id="193836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s-network.com" TargetMode="External"/><Relationship Id="rId13" Type="http://schemas.openxmlformats.org/officeDocument/2006/relationships/hyperlink" Target="http://www.congatec.com/products/com-express-type7/conga-b7xd.html" TargetMode="External"/><Relationship Id="rId18" Type="http://schemas.openxmlformats.org/officeDocument/2006/relationships/fontTable" Target="fontTable.xml"/><Relationship Id="rId3" Type="http://schemas.openxmlformats.org/officeDocument/2006/relationships/webSettings" Target="webSettings.xml"/><Relationship Id="rId21" Type="http://schemas.microsoft.com/office/2011/relationships/commentsExtended" Target="commentsExtended.xml"/><Relationship Id="rId7" Type="http://schemas.openxmlformats.org/officeDocument/2006/relationships/hyperlink" Target="mailto:info@prismapr.com" TargetMode="External"/><Relationship Id="rId12" Type="http://schemas.openxmlformats.org/officeDocument/2006/relationships/hyperlink" Target="http://www.congatec.com/products/smarc/conga-sa5.html" TargetMode="External"/><Relationship Id="rId17" Type="http://schemas.openxmlformats.org/officeDocument/2006/relationships/hyperlink" Target="http://www.youtube.com/congatecAE" TargetMode="External"/><Relationship Id="rId2" Type="http://schemas.openxmlformats.org/officeDocument/2006/relationships/settings" Target="settings.xml"/><Relationship Id="rId16" Type="http://schemas.openxmlformats.org/officeDocument/2006/relationships/hyperlink" Target="https://mobile.twitter.com/congatecAG" TargetMode="External"/><Relationship Id="rId1" Type="http://schemas.openxmlformats.org/officeDocument/2006/relationships/styles" Target="styles.xml"/><Relationship Id="rId6" Type="http://schemas.openxmlformats.org/officeDocument/2006/relationships/hyperlink" Target="http://www.congatec.com/" TargetMode="External"/><Relationship Id="rId11" Type="http://schemas.openxmlformats.org/officeDocument/2006/relationships/hyperlink" Target="http://www.congatec.com/en/products/qseven/conga-umx6.html" TargetMode="External"/><Relationship Id="rId5" Type="http://schemas.openxmlformats.org/officeDocument/2006/relationships/hyperlink" Target="mailto:info@congatec.com" TargetMode="External"/><Relationship Id="rId15" Type="http://schemas.openxmlformats.org/officeDocument/2006/relationships/hyperlink" Target="http://www.facebook.com/Congatec" TargetMode="External"/><Relationship Id="rId23" Type="http://schemas.microsoft.com/office/2011/relationships/people" Target="people.xml"/><Relationship Id="rId10" Type="http://schemas.openxmlformats.org/officeDocument/2006/relationships/hyperlink" Target="http://www.congatec.com/press"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www.congatec.com" TargetMode="External"/><Relationship Id="rId22" Type="http://schemas.microsoft.com/office/2007/relationships/stylesWithEffects" Target="stylesWithEffect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1220</Words>
  <Characters>7693</Characters>
  <Application>Microsoft Office Word</Application>
  <DocSecurity>0</DocSecurity>
  <Lines>64</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2017-05-18T14:43:00Z</dcterms:created>
  <dcterms:modified xsi:type="dcterms:W3CDTF">2017-05-22T08:00:00Z</dcterms:modified>
</cp:coreProperties>
</file>