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text" w:horzAnchor="margin" w:tblpY="187"/>
        <w:tblW w:w="7369" w:type="dxa"/>
        <w:tblLayout w:type="fixed"/>
        <w:tblCellMar>
          <w:left w:w="0" w:type="dxa"/>
          <w:right w:w="0" w:type="dxa"/>
        </w:tblCellMar>
        <w:tblLook w:val="0000" w:firstRow="0" w:lastRow="0" w:firstColumn="0" w:lastColumn="0" w:noHBand="0" w:noVBand="0"/>
      </w:tblPr>
      <w:tblGrid>
        <w:gridCol w:w="2430"/>
        <w:gridCol w:w="2342"/>
        <w:gridCol w:w="2597"/>
      </w:tblGrid>
      <w:tr w:rsidR="005C0F78" w:rsidRPr="00EA1B12" w:rsidTr="005C0F78">
        <w:trPr>
          <w:trHeight w:val="270"/>
        </w:trPr>
        <w:tc>
          <w:tcPr>
            <w:tcW w:w="2430" w:type="dxa"/>
          </w:tcPr>
          <w:p w:rsidR="005C0F78" w:rsidRPr="00855DBB" w:rsidRDefault="005C0F78" w:rsidP="005C0F78">
            <w:pPr>
              <w:snapToGrid w:val="0"/>
              <w:spacing w:after="40"/>
              <w:ind w:right="-1058"/>
              <w:rPr>
                <w:rFonts w:ascii="SimSun" w:eastAsia="SimSun" w:hAnsi="SimSun" w:cs="Arial"/>
                <w:b/>
                <w:bCs/>
                <w:sz w:val="18"/>
                <w:szCs w:val="18"/>
                <w:u w:val="single"/>
                <w:lang w:val="en-US"/>
              </w:rPr>
            </w:pPr>
            <w:r w:rsidRPr="00855DBB">
              <w:rPr>
                <w:rFonts w:ascii="SimSun" w:eastAsia="SimSun" w:hAnsi="SimSun" w:cs="Arial"/>
                <w:b/>
                <w:bCs/>
                <w:sz w:val="18"/>
                <w:szCs w:val="18"/>
                <w:u w:val="single"/>
                <w:lang w:val="en-US" w:eastAsia="zh-TW"/>
              </w:rPr>
              <w:t>读者</w:t>
            </w:r>
            <w:r w:rsidRPr="00855DBB">
              <w:rPr>
                <w:rFonts w:ascii="SimSun" w:eastAsia="SimSun" w:hAnsi="SimSun" w:cs="Arial"/>
                <w:b/>
                <w:bCs/>
                <w:sz w:val="18"/>
                <w:szCs w:val="18"/>
                <w:lang w:val="en-US" w:eastAsia="zh-TW"/>
              </w:rPr>
              <w:t>查询</w:t>
            </w:r>
            <w:r w:rsidRPr="00855DBB">
              <w:rPr>
                <w:rFonts w:ascii="SimSun" w:eastAsia="SimSun" w:hAnsi="SimSun" w:cs="Arial"/>
                <w:b/>
                <w:bCs/>
                <w:sz w:val="18"/>
                <w:szCs w:val="18"/>
                <w:u w:val="single"/>
                <w:lang w:val="en-US"/>
              </w:rPr>
              <w:t>:</w:t>
            </w:r>
          </w:p>
        </w:tc>
        <w:tc>
          <w:tcPr>
            <w:tcW w:w="2342" w:type="dxa"/>
          </w:tcPr>
          <w:p w:rsidR="005C0F78" w:rsidRPr="00855DBB" w:rsidRDefault="005C0F78" w:rsidP="005C0F78">
            <w:pPr>
              <w:snapToGrid w:val="0"/>
              <w:spacing w:after="40"/>
              <w:rPr>
                <w:rFonts w:ascii="SimSun" w:eastAsia="SimSun" w:hAnsi="SimSun" w:cs="Arial"/>
                <w:b/>
                <w:bCs/>
                <w:sz w:val="18"/>
                <w:szCs w:val="18"/>
                <w:u w:val="single"/>
                <w:lang w:val="en-US"/>
              </w:rPr>
            </w:pPr>
            <w:r w:rsidRPr="00BB3D20">
              <w:rPr>
                <w:rFonts w:ascii="Calibri" w:hAnsi="Calibri" w:cs="Arial"/>
                <w:b/>
                <w:bCs/>
                <w:sz w:val="18"/>
                <w:szCs w:val="18"/>
                <w:lang w:val="en-US"/>
              </w:rPr>
              <w:t xml:space="preserve"> </w:t>
            </w:r>
            <w:r w:rsidRPr="00855DBB">
              <w:rPr>
                <w:rFonts w:ascii="SimSun" w:eastAsia="SimSun" w:hAnsi="SimSun" w:cs="Arial"/>
                <w:b/>
                <w:bCs/>
                <w:sz w:val="18"/>
                <w:szCs w:val="18"/>
                <w:u w:val="single"/>
                <w:lang w:val="en-US" w:eastAsia="zh-TW"/>
              </w:rPr>
              <w:t>媒体联系</w:t>
            </w:r>
            <w:r w:rsidRPr="00855DBB">
              <w:rPr>
                <w:rFonts w:ascii="SimSun" w:eastAsia="SimSun" w:hAnsi="SimSun" w:cs="Arial"/>
                <w:b/>
                <w:bCs/>
                <w:sz w:val="18"/>
                <w:szCs w:val="18"/>
                <w:u w:val="single"/>
                <w:lang w:val="en-US"/>
              </w:rPr>
              <w:t>:</w:t>
            </w:r>
          </w:p>
        </w:tc>
        <w:tc>
          <w:tcPr>
            <w:tcW w:w="2597" w:type="dxa"/>
          </w:tcPr>
          <w:p w:rsidR="005C0F78" w:rsidRPr="00EA1B12" w:rsidRDefault="005C0F78" w:rsidP="005C0F78">
            <w:pPr>
              <w:snapToGrid w:val="0"/>
              <w:rPr>
                <w:rFonts w:ascii="Arial" w:hAnsi="Arial" w:cs="Arial"/>
                <w:b/>
                <w:bCs/>
                <w:sz w:val="18"/>
                <w:szCs w:val="18"/>
                <w:u w:val="single"/>
                <w:lang w:val="en-US"/>
              </w:rPr>
            </w:pPr>
          </w:p>
        </w:tc>
      </w:tr>
      <w:tr w:rsidR="005C0F78" w:rsidRPr="00EA1B12" w:rsidTr="005C0F78">
        <w:tblPrEx>
          <w:tblCellMar>
            <w:left w:w="70" w:type="dxa"/>
            <w:right w:w="70" w:type="dxa"/>
          </w:tblCellMar>
        </w:tblPrEx>
        <w:trPr>
          <w:gridAfter w:val="1"/>
          <w:wAfter w:w="2597" w:type="dxa"/>
          <w:trHeight w:val="227"/>
        </w:trPr>
        <w:tc>
          <w:tcPr>
            <w:tcW w:w="2430" w:type="dxa"/>
          </w:tcPr>
          <w:p w:rsidR="005C0F78" w:rsidRPr="00855DBB" w:rsidRDefault="005C0F78" w:rsidP="005C0F78">
            <w:pPr>
              <w:snapToGrid w:val="0"/>
              <w:spacing w:before="80" w:after="20"/>
              <w:ind w:right="-1058"/>
              <w:rPr>
                <w:rFonts w:ascii="SimSun" w:eastAsia="SimSun" w:hAnsi="SimSun" w:cs="Arial"/>
                <w:b/>
                <w:bCs/>
                <w:sz w:val="18"/>
                <w:szCs w:val="18"/>
                <w:lang w:val="en-US" w:eastAsia="zh-TW"/>
              </w:rPr>
            </w:pPr>
            <w:r w:rsidRPr="00855DBB">
              <w:rPr>
                <w:rFonts w:ascii="SimSun" w:eastAsia="SimSun" w:hAnsi="SimSun" w:cs="Arial" w:hint="eastAsia"/>
                <w:b/>
                <w:bCs/>
                <w:sz w:val="18"/>
                <w:szCs w:val="18"/>
                <w:lang w:val="en-US" w:eastAsia="zh-TW"/>
              </w:rPr>
              <w:t>德国康佳特科技</w:t>
            </w:r>
          </w:p>
        </w:tc>
        <w:tc>
          <w:tcPr>
            <w:tcW w:w="2342" w:type="dxa"/>
          </w:tcPr>
          <w:p w:rsidR="005C0F78" w:rsidRPr="00855DBB" w:rsidRDefault="005C0F78" w:rsidP="005C0F78">
            <w:pPr>
              <w:tabs>
                <w:tab w:val="left" w:pos="592"/>
              </w:tabs>
              <w:snapToGrid w:val="0"/>
              <w:spacing w:before="80" w:after="20"/>
              <w:rPr>
                <w:rFonts w:ascii="SimSun" w:eastAsia="SimSun" w:hAnsi="SimSun" w:cs="Arial"/>
                <w:b/>
                <w:bCs/>
                <w:sz w:val="18"/>
                <w:szCs w:val="18"/>
                <w:lang w:val="en-US" w:eastAsia="zh-TW"/>
              </w:rPr>
            </w:pPr>
            <w:r w:rsidRPr="00855DBB">
              <w:rPr>
                <w:rFonts w:ascii="SimSun" w:eastAsia="SimSun" w:hAnsi="SimSun" w:cs="Arial"/>
                <w:b/>
                <w:bCs/>
                <w:sz w:val="18"/>
                <w:szCs w:val="18"/>
                <w:lang w:val="en-US" w:eastAsia="zh-TW"/>
              </w:rPr>
              <w:t>德国康佳特科技</w:t>
            </w:r>
          </w:p>
        </w:tc>
      </w:tr>
      <w:tr w:rsidR="005C0F78" w:rsidRPr="00EA1B12" w:rsidTr="005C0F78">
        <w:tblPrEx>
          <w:tblCellMar>
            <w:left w:w="70" w:type="dxa"/>
            <w:right w:w="70" w:type="dxa"/>
          </w:tblCellMar>
        </w:tblPrEx>
        <w:trPr>
          <w:gridAfter w:val="1"/>
          <w:wAfter w:w="2597" w:type="dxa"/>
          <w:trHeight w:val="227"/>
        </w:trPr>
        <w:tc>
          <w:tcPr>
            <w:tcW w:w="2430" w:type="dxa"/>
          </w:tcPr>
          <w:p w:rsidR="005C0F78" w:rsidRPr="00BB3D20" w:rsidRDefault="005C0F78" w:rsidP="005C0F78">
            <w:pPr>
              <w:snapToGrid w:val="0"/>
              <w:spacing w:before="20" w:after="20"/>
              <w:rPr>
                <w:rFonts w:ascii="Calibri" w:hAnsi="Calibri" w:cs="Arial"/>
                <w:sz w:val="18"/>
                <w:szCs w:val="18"/>
                <w:lang w:val="en-US"/>
              </w:rPr>
            </w:pPr>
            <w:r w:rsidRPr="00BB3D20">
              <w:rPr>
                <w:rFonts w:ascii="Calibri" w:hAnsi="Calibri" w:cs="Arial"/>
                <w:sz w:val="18"/>
                <w:szCs w:val="18"/>
                <w:lang w:val="en-US" w:eastAsia="zh-CN"/>
              </w:rPr>
              <w:t xml:space="preserve">Michael Chu </w:t>
            </w:r>
            <w:r w:rsidRPr="00BB3D20">
              <w:rPr>
                <w:rFonts w:ascii="Calibri" w:hAnsi="Calibri" w:cs="Arial"/>
                <w:sz w:val="18"/>
                <w:szCs w:val="18"/>
                <w:lang w:val="en-US" w:eastAsia="zh-CN"/>
              </w:rPr>
              <w:t>储圣杰</w:t>
            </w:r>
          </w:p>
        </w:tc>
        <w:tc>
          <w:tcPr>
            <w:tcW w:w="2342" w:type="dxa"/>
          </w:tcPr>
          <w:p w:rsidR="005C0F78" w:rsidRPr="00BB3D20" w:rsidRDefault="005C0F78" w:rsidP="005C0F78">
            <w:pPr>
              <w:snapToGrid w:val="0"/>
              <w:spacing w:before="20" w:after="20"/>
              <w:rPr>
                <w:rFonts w:ascii="Calibri" w:hAnsi="Calibri" w:cs="Arial"/>
                <w:sz w:val="18"/>
                <w:szCs w:val="18"/>
                <w:lang w:val="en-US"/>
              </w:rPr>
            </w:pPr>
            <w:proofErr w:type="spellStart"/>
            <w:r w:rsidRPr="00BB3D20">
              <w:rPr>
                <w:rFonts w:ascii="Calibri" w:hAnsi="Calibri" w:cs="Arial"/>
                <w:sz w:val="18"/>
                <w:szCs w:val="18"/>
                <w:lang w:val="en-US" w:eastAsia="zh-CN"/>
              </w:rPr>
              <w:t>Crysta</w:t>
            </w:r>
            <w:proofErr w:type="spellEnd"/>
            <w:r w:rsidRPr="00BB3D20">
              <w:rPr>
                <w:rFonts w:ascii="Calibri" w:hAnsi="Calibri" w:cs="Arial"/>
                <w:sz w:val="18"/>
                <w:szCs w:val="18"/>
                <w:lang w:val="en-US" w:eastAsia="zh-CN"/>
              </w:rPr>
              <w:t xml:space="preserve"> Lee </w:t>
            </w:r>
            <w:r w:rsidRPr="00BB3D20">
              <w:rPr>
                <w:rFonts w:ascii="Calibri" w:hAnsi="Calibri" w:cs="Arial"/>
                <w:sz w:val="18"/>
                <w:szCs w:val="18"/>
                <w:lang w:val="en-US" w:eastAsia="zh-CN"/>
              </w:rPr>
              <w:t>李佳纯</w:t>
            </w:r>
          </w:p>
        </w:tc>
      </w:tr>
      <w:tr w:rsidR="005C0F78" w:rsidRPr="00EA1B12" w:rsidTr="005C0F78">
        <w:tblPrEx>
          <w:tblCellMar>
            <w:left w:w="70" w:type="dxa"/>
            <w:right w:w="70" w:type="dxa"/>
          </w:tblCellMar>
        </w:tblPrEx>
        <w:trPr>
          <w:gridAfter w:val="1"/>
          <w:wAfter w:w="2597" w:type="dxa"/>
          <w:trHeight w:val="227"/>
        </w:trPr>
        <w:tc>
          <w:tcPr>
            <w:tcW w:w="2430" w:type="dxa"/>
          </w:tcPr>
          <w:p w:rsidR="005C0F78" w:rsidRPr="00BB3D20" w:rsidRDefault="005C0F78" w:rsidP="005C0F78">
            <w:pPr>
              <w:snapToGrid w:val="0"/>
              <w:spacing w:before="20" w:after="20"/>
              <w:rPr>
                <w:rFonts w:ascii="Calibri" w:hAnsi="Calibri" w:cs="Arial"/>
                <w:color w:val="000000"/>
                <w:sz w:val="18"/>
                <w:szCs w:val="18"/>
                <w:lang w:val="en-US"/>
              </w:rPr>
            </w:pPr>
            <w:r w:rsidRPr="00BB3D20">
              <w:rPr>
                <w:rFonts w:ascii="Calibri" w:hAnsi="Calibri" w:cs="Arial"/>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p>
        </w:tc>
        <w:tc>
          <w:tcPr>
            <w:tcW w:w="2342" w:type="dxa"/>
          </w:tcPr>
          <w:p w:rsidR="005C0F78" w:rsidRPr="00BB3D20" w:rsidRDefault="005C0F78" w:rsidP="005C0F78">
            <w:pPr>
              <w:snapToGrid w:val="0"/>
              <w:spacing w:before="20" w:after="20"/>
              <w:rPr>
                <w:rFonts w:ascii="Calibri" w:hAnsi="Calibri" w:cs="Arial"/>
                <w:color w:val="000000"/>
                <w:sz w:val="18"/>
                <w:szCs w:val="18"/>
                <w:lang w:val="en-US" w:eastAsia="zh-TW"/>
              </w:rPr>
            </w:pPr>
            <w:r w:rsidRPr="00BB3D20">
              <w:rPr>
                <w:rFonts w:ascii="Calibri" w:hAnsi="Calibri" w:cs="Arial"/>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r w:rsidRPr="00BB3D20">
              <w:rPr>
                <w:rFonts w:ascii="Calibri" w:hAnsi="Calibri" w:cs="Helv"/>
                <w:color w:val="000000"/>
                <w:sz w:val="18"/>
                <w:szCs w:val="18"/>
                <w:lang w:val="en-US" w:eastAsia="zh-TW"/>
              </w:rPr>
              <w:t>x660</w:t>
            </w:r>
          </w:p>
        </w:tc>
      </w:tr>
      <w:tr w:rsidR="005C0F78" w:rsidRPr="00EA1B12" w:rsidTr="005C0F78">
        <w:tblPrEx>
          <w:tblCellMar>
            <w:left w:w="70" w:type="dxa"/>
            <w:right w:w="70" w:type="dxa"/>
          </w:tblCellMar>
        </w:tblPrEx>
        <w:trPr>
          <w:gridAfter w:val="1"/>
          <w:wAfter w:w="2597" w:type="dxa"/>
          <w:trHeight w:val="273"/>
        </w:trPr>
        <w:tc>
          <w:tcPr>
            <w:tcW w:w="2430" w:type="dxa"/>
          </w:tcPr>
          <w:p w:rsidR="005C0F78" w:rsidRPr="00BB3D20" w:rsidRDefault="00396286" w:rsidP="005C0F78">
            <w:pPr>
              <w:snapToGrid w:val="0"/>
              <w:spacing w:before="20" w:after="20"/>
              <w:rPr>
                <w:rFonts w:ascii="Calibri" w:hAnsi="Calibri" w:cs="Arial"/>
                <w:sz w:val="18"/>
                <w:szCs w:val="18"/>
                <w:lang w:eastAsia="zh-TW"/>
              </w:rPr>
            </w:pPr>
            <w:hyperlink r:id="rId9" w:history="1">
              <w:r w:rsidR="005C0F78" w:rsidRPr="00BB3D20">
                <w:rPr>
                  <w:rStyle w:val="Hyperlink"/>
                  <w:rFonts w:ascii="Calibri" w:hAnsi="Calibri" w:cs="Arial"/>
                  <w:sz w:val="18"/>
                  <w:szCs w:val="18"/>
                  <w:lang w:eastAsia="zh-CN"/>
                </w:rPr>
                <w:t>sales-asia@congatec.com</w:t>
              </w:r>
            </w:hyperlink>
          </w:p>
          <w:p w:rsidR="005C0F78" w:rsidRPr="00BB3D20" w:rsidRDefault="005C0F78" w:rsidP="005C0F78">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r w:rsidRPr="00BB3D20">
              <w:rPr>
                <w:rFonts w:ascii="新細明體" w:hAnsi="新細明體" w:cs="Arial"/>
                <w:sz w:val="18"/>
                <w:szCs w:val="18"/>
              </w:rPr>
              <w:t xml:space="preserve"> </w:t>
            </w:r>
          </w:p>
        </w:tc>
        <w:tc>
          <w:tcPr>
            <w:tcW w:w="2342" w:type="dxa"/>
          </w:tcPr>
          <w:p w:rsidR="005C0F78" w:rsidRPr="00BB3D20" w:rsidRDefault="005C0F78" w:rsidP="005C0F78">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5C0F78" w:rsidRPr="00BB3D20" w:rsidRDefault="005C0F78" w:rsidP="005C0F78">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p>
        </w:tc>
      </w:tr>
    </w:tbl>
    <w:p w:rsidR="00A15472" w:rsidRPr="009F7858" w:rsidRDefault="0074512F" w:rsidP="00A15472">
      <w:pPr>
        <w:spacing w:after="120"/>
        <w:rPr>
          <w:rFonts w:ascii="Arial" w:eastAsia="Arial" w:hAnsi="Arial" w:cs="Arial"/>
          <w:b/>
          <w:sz w:val="20"/>
          <w:u w:val="single"/>
        </w:rPr>
      </w:pPr>
      <w:r w:rsidRPr="009F7858">
        <w:rPr>
          <w:rFonts w:ascii="Arial" w:hAnsi="Arial" w:cs="Arial"/>
          <w:noProof/>
          <w:lang w:val="en-US" w:eastAsia="zh-TW"/>
        </w:rPr>
        <w:drawing>
          <wp:anchor distT="0" distB="0" distL="114300" distR="114300" simplePos="0" relativeHeight="251657728" behindDoc="1" locked="0" layoutInCell="1" allowOverlap="1" wp14:anchorId="62B3BB52" wp14:editId="242618A0">
            <wp:simplePos x="0" y="0"/>
            <wp:positionH relativeFrom="column">
              <wp:posOffset>-325120</wp:posOffset>
            </wp:positionH>
            <wp:positionV relativeFrom="paragraph">
              <wp:posOffset>-81280</wp:posOffset>
            </wp:positionV>
            <wp:extent cx="1268095" cy="996950"/>
            <wp:effectExtent l="0" t="0" r="8255" b="0"/>
            <wp:wrapTight wrapText="bothSides">
              <wp:wrapPolygon edited="0">
                <wp:start x="9410" y="0"/>
                <wp:lineTo x="6165" y="2064"/>
                <wp:lineTo x="5192" y="3715"/>
                <wp:lineTo x="5192" y="9493"/>
                <wp:lineTo x="7463" y="13208"/>
                <wp:lineTo x="9086" y="13208"/>
                <wp:lineTo x="0" y="16510"/>
                <wp:lineTo x="0" y="20224"/>
                <wp:lineTo x="7788" y="21050"/>
                <wp:lineTo x="11033" y="21050"/>
                <wp:lineTo x="21416" y="20224"/>
                <wp:lineTo x="21416" y="16097"/>
                <wp:lineTo x="12330" y="13208"/>
                <wp:lineTo x="13628" y="13208"/>
                <wp:lineTo x="16549" y="8668"/>
                <wp:lineTo x="16549" y="4540"/>
                <wp:lineTo x="15251" y="2476"/>
                <wp:lineTo x="12006" y="0"/>
                <wp:lineTo x="9410" y="0"/>
              </wp:wrapPolygon>
            </wp:wrapTight>
            <wp:docPr id="2" name="Grafik 1" descr="Congatec_Standardlogo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ongatec_Standardlogo_RGB_72dp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8095" cy="996950"/>
                    </a:xfrm>
                    <a:prstGeom prst="rect">
                      <a:avLst/>
                    </a:prstGeom>
                    <a:noFill/>
                  </pic:spPr>
                </pic:pic>
              </a:graphicData>
            </a:graphic>
          </wp:anchor>
        </w:drawing>
      </w:r>
    </w:p>
    <w:p w:rsidR="00A15472" w:rsidRPr="009F7858" w:rsidRDefault="00A15472" w:rsidP="00A15472">
      <w:pPr>
        <w:rPr>
          <w:rFonts w:ascii="Arial" w:hAnsi="Arial" w:cs="Arial"/>
          <w:i/>
          <w:noProof/>
          <w:sz w:val="18"/>
          <w:szCs w:val="18"/>
          <w:lang w:eastAsia="en-GB"/>
        </w:rPr>
      </w:pPr>
    </w:p>
    <w:p w:rsidR="00432B92" w:rsidRPr="009F7858" w:rsidRDefault="00432B92" w:rsidP="008F3A73">
      <w:pPr>
        <w:rPr>
          <w:rFonts w:ascii="Arial" w:hAnsi="Arial" w:cs="Arial"/>
          <w:i/>
          <w:color w:val="000000"/>
          <w:sz w:val="16"/>
        </w:rPr>
      </w:pPr>
    </w:p>
    <w:p w:rsidR="0003145E" w:rsidRPr="00CC3101" w:rsidRDefault="002A21E3" w:rsidP="00764F6B">
      <w:pPr>
        <w:spacing w:before="360" w:line="360" w:lineRule="auto"/>
        <w:rPr>
          <w:rFonts w:ascii="Arial" w:hAnsi="Arial" w:cs="Arial"/>
          <w:i/>
          <w:iCs/>
          <w:color w:val="000000"/>
          <w:sz w:val="18"/>
          <w:szCs w:val="18"/>
          <w:lang w:eastAsia="zh-TW"/>
        </w:rPr>
      </w:pPr>
      <w:r w:rsidRPr="009F7858">
        <w:rPr>
          <w:rFonts w:ascii="Arial" w:hAnsi="Arial" w:cs="Arial"/>
          <w:i/>
          <w:iCs/>
          <w:noProof/>
          <w:color w:val="000000"/>
          <w:sz w:val="16"/>
          <w:szCs w:val="16"/>
          <w:lang w:val="en-US" w:eastAsia="zh-TW"/>
        </w:rPr>
        <w:drawing>
          <wp:inline distT="0" distB="0" distL="0" distR="0" wp14:anchorId="37FC6C28" wp14:editId="69CE0B87">
            <wp:extent cx="2155372" cy="11832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UMX6_press_small.jpg"/>
                    <pic:cNvPicPr/>
                  </pic:nvPicPr>
                  <pic:blipFill>
                    <a:blip r:embed="rId11">
                      <a:extLst>
                        <a:ext uri="{28A0092B-C50C-407E-A947-70E740481C1C}">
                          <a14:useLocalDpi xmlns:a14="http://schemas.microsoft.com/office/drawing/2010/main" val="0"/>
                        </a:ext>
                      </a:extLst>
                    </a:blip>
                    <a:stretch>
                      <a:fillRect/>
                    </a:stretch>
                  </pic:blipFill>
                  <pic:spPr>
                    <a:xfrm>
                      <a:off x="0" y="0"/>
                      <a:ext cx="2156178" cy="1183702"/>
                    </a:xfrm>
                    <a:prstGeom prst="rect">
                      <a:avLst/>
                    </a:prstGeom>
                  </pic:spPr>
                </pic:pic>
              </a:graphicData>
            </a:graphic>
          </wp:inline>
        </w:drawing>
      </w:r>
      <w:r w:rsidR="0048567E" w:rsidRPr="00CC3101">
        <w:rPr>
          <w:rFonts w:ascii="Arial" w:hAnsi="Arial" w:cs="Arial"/>
          <w:i/>
          <w:iCs/>
          <w:color w:val="000000"/>
          <w:sz w:val="16"/>
          <w:szCs w:val="16"/>
        </w:rPr>
        <w:br/>
      </w:r>
      <w:r w:rsidR="0003145E" w:rsidRPr="00CC3101">
        <w:rPr>
          <w:rFonts w:ascii="Arial" w:hAnsi="Arial" w:cs="Arial"/>
          <w:i/>
          <w:iCs/>
          <w:color w:val="000000"/>
          <w:sz w:val="18"/>
          <w:szCs w:val="18"/>
          <w:lang w:eastAsia="zh-TW"/>
        </w:rPr>
        <w:br/>
      </w:r>
      <w:r w:rsidR="008B445F" w:rsidRPr="00561632">
        <w:rPr>
          <w:rFonts w:ascii="Arial" w:hAnsi="Arial" w:cs="Arial" w:hint="eastAsia"/>
          <w:i/>
          <w:iCs/>
          <w:color w:val="000000" w:themeColor="text1"/>
          <w:sz w:val="18"/>
          <w:szCs w:val="18"/>
          <w:lang w:val="en-US" w:eastAsia="zh-TW"/>
        </w:rPr>
        <w:t>康佳特首款信用卡大小</w:t>
      </w:r>
      <w:r w:rsidR="0003145E" w:rsidRPr="00561632">
        <w:rPr>
          <w:rFonts w:ascii="Arial" w:hAnsi="Arial" w:cs="Arial"/>
          <w:i/>
          <w:iCs/>
          <w:color w:val="000000" w:themeColor="text1"/>
          <w:sz w:val="18"/>
          <w:szCs w:val="18"/>
        </w:rPr>
        <w:t>µQseven</w:t>
      </w:r>
      <w:r w:rsidR="0003145E" w:rsidRPr="00561632">
        <w:rPr>
          <w:rFonts w:ascii="Arial" w:hAnsi="Arial" w:cs="Arial" w:hint="eastAsia"/>
          <w:i/>
          <w:iCs/>
          <w:color w:val="000000" w:themeColor="text1"/>
          <w:sz w:val="18"/>
          <w:szCs w:val="18"/>
          <w:lang w:val="en-US" w:eastAsia="zh-TW"/>
        </w:rPr>
        <w:t>计算机模块</w:t>
      </w:r>
      <w:r w:rsidR="0003145E" w:rsidRPr="00561632">
        <w:rPr>
          <w:rFonts w:ascii="Arial" w:hAnsi="Arial" w:cs="Arial" w:hint="eastAsia"/>
          <w:i/>
          <w:iCs/>
          <w:color w:val="000000" w:themeColor="text1"/>
          <w:sz w:val="18"/>
          <w:szCs w:val="18"/>
          <w:lang w:eastAsia="zh-TW"/>
        </w:rPr>
        <w:t>,</w:t>
      </w:r>
      <w:r w:rsidR="00CC3101" w:rsidRPr="00561632">
        <w:rPr>
          <w:rFonts w:ascii="Arial" w:hAnsi="Arial" w:cs="Arial" w:hint="eastAsia"/>
          <w:i/>
          <w:iCs/>
          <w:color w:val="000000" w:themeColor="text1"/>
          <w:sz w:val="18"/>
          <w:szCs w:val="18"/>
          <w:lang w:val="en-US" w:eastAsia="zh-TW"/>
        </w:rPr>
        <w:t>基于飞思卡尔</w:t>
      </w:r>
      <w:r w:rsidR="00CC3101" w:rsidRPr="00561632">
        <w:rPr>
          <w:rFonts w:ascii="Arial" w:hAnsi="Arial" w:cs="Arial"/>
          <w:i/>
          <w:iCs/>
          <w:color w:val="000000" w:themeColor="text1"/>
          <w:sz w:val="18"/>
          <w:szCs w:val="18"/>
          <w:lang w:eastAsia="zh-TW"/>
        </w:rPr>
        <w:t>i.MX6</w:t>
      </w:r>
      <w:r w:rsidR="00CC3101" w:rsidRPr="00561632">
        <w:rPr>
          <w:rFonts w:ascii="Arial" w:hAnsi="Arial" w:cs="Arial" w:hint="eastAsia"/>
          <w:i/>
          <w:iCs/>
          <w:color w:val="000000" w:themeColor="text1"/>
          <w:sz w:val="18"/>
          <w:szCs w:val="18"/>
          <w:lang w:val="en-US" w:eastAsia="zh-TW"/>
        </w:rPr>
        <w:t>系列</w:t>
      </w:r>
      <w:r w:rsidR="008F064C">
        <w:rPr>
          <w:rFonts w:ascii="Arial" w:hAnsi="Arial" w:cs="Arial"/>
          <w:i/>
          <w:iCs/>
          <w:color w:val="000000" w:themeColor="text1"/>
          <w:sz w:val="18"/>
          <w:szCs w:val="18"/>
          <w:lang w:eastAsia="zh-TW"/>
        </w:rPr>
        <w:t>ARM</w:t>
      </w:r>
      <w:r w:rsidR="008F064C">
        <w:rPr>
          <w:rFonts w:ascii="Arial" w:hAnsi="Arial" w:cs="Arial" w:hint="eastAsia"/>
          <w:i/>
          <w:iCs/>
          <w:color w:val="000000" w:themeColor="text1"/>
          <w:sz w:val="18"/>
          <w:szCs w:val="18"/>
          <w:lang w:eastAsia="zh-TW"/>
        </w:rPr>
        <w:t xml:space="preserve"> </w:t>
      </w:r>
      <w:r w:rsidR="00CC3101" w:rsidRPr="00561632">
        <w:rPr>
          <w:rFonts w:ascii="Arial" w:hAnsi="Arial" w:cs="Arial"/>
          <w:i/>
          <w:iCs/>
          <w:color w:val="000000" w:themeColor="text1"/>
          <w:sz w:val="18"/>
          <w:szCs w:val="18"/>
          <w:lang w:eastAsia="zh-TW"/>
        </w:rPr>
        <w:t>Cortex A9</w:t>
      </w:r>
      <w:r w:rsidR="00CC3101" w:rsidRPr="00561632">
        <w:rPr>
          <w:rFonts w:ascii="Arial" w:hAnsi="Arial" w:cs="Arial" w:hint="eastAsia"/>
          <w:i/>
          <w:iCs/>
          <w:color w:val="000000" w:themeColor="text1"/>
          <w:sz w:val="18"/>
          <w:szCs w:val="18"/>
          <w:lang w:val="en-US" w:eastAsia="zh-TW"/>
        </w:rPr>
        <w:t>处理器</w:t>
      </w:r>
      <w:r w:rsidR="0003145E" w:rsidRPr="00561632">
        <w:rPr>
          <w:rFonts w:ascii="Arial" w:hAnsi="Arial" w:cs="Arial" w:hint="eastAsia"/>
          <w:i/>
          <w:iCs/>
          <w:color w:val="000000" w:themeColor="text1"/>
          <w:sz w:val="18"/>
          <w:szCs w:val="18"/>
          <w:lang w:eastAsia="zh-TW"/>
        </w:rPr>
        <w:t>,</w:t>
      </w:r>
      <w:r w:rsidR="008F064C">
        <w:rPr>
          <w:rFonts w:ascii="Arial" w:hAnsi="Arial" w:cs="Arial" w:hint="eastAsia"/>
          <w:i/>
          <w:iCs/>
          <w:color w:val="000000" w:themeColor="text1"/>
          <w:sz w:val="18"/>
          <w:szCs w:val="18"/>
          <w:lang w:val="en-US" w:eastAsia="zh-TW"/>
        </w:rPr>
        <w:t>主要面向节省空间和坚固耐用超</w:t>
      </w:r>
      <w:r w:rsidR="008A782F" w:rsidRPr="00561632">
        <w:rPr>
          <w:rFonts w:ascii="Arial" w:hAnsi="Arial" w:cs="Arial" w:hint="eastAsia"/>
          <w:i/>
          <w:iCs/>
          <w:color w:val="000000" w:themeColor="text1"/>
          <w:sz w:val="18"/>
          <w:szCs w:val="18"/>
          <w:lang w:val="en-US" w:eastAsia="zh-TW"/>
        </w:rPr>
        <w:t>低功耗应用。</w:t>
      </w:r>
    </w:p>
    <w:p w:rsidR="00764F6B" w:rsidRPr="00CC3101" w:rsidRDefault="00764F6B" w:rsidP="00764F6B">
      <w:pPr>
        <w:spacing w:before="120"/>
        <w:rPr>
          <w:rFonts w:ascii="Arial" w:hAnsi="Arial" w:cs="Arial"/>
          <w:i/>
          <w:iCs/>
          <w:color w:val="000000"/>
          <w:sz w:val="18"/>
          <w:szCs w:val="18"/>
        </w:rPr>
      </w:pPr>
    </w:p>
    <w:p w:rsidR="00764F6B" w:rsidRPr="009F7858" w:rsidRDefault="00764F6B" w:rsidP="00764F6B">
      <w:pPr>
        <w:spacing w:before="120"/>
        <w:rPr>
          <w:rFonts w:ascii="Arial" w:hAnsi="Arial" w:cs="Arial"/>
          <w:sz w:val="18"/>
          <w:szCs w:val="18"/>
          <w:lang w:val="en-US"/>
        </w:rPr>
      </w:pPr>
      <w:r w:rsidRPr="009F7858">
        <w:rPr>
          <w:rFonts w:ascii="Arial" w:hAnsi="Arial" w:cs="Arial"/>
          <w:i/>
          <w:iCs/>
          <w:color w:val="000000"/>
          <w:sz w:val="18"/>
          <w:szCs w:val="18"/>
          <w:lang w:val="en-US"/>
        </w:rPr>
        <w:t xml:space="preserve">Text and photo also available online at: </w:t>
      </w:r>
      <w:hyperlink r:id="rId12" w:history="1">
        <w:r w:rsidRPr="009F7858">
          <w:rPr>
            <w:rStyle w:val="Hyperlink"/>
            <w:rFonts w:ascii="Arial" w:hAnsi="Arial" w:cs="Arial"/>
            <w:sz w:val="18"/>
            <w:szCs w:val="18"/>
            <w:lang w:val="en-US"/>
          </w:rPr>
          <w:t>http://www.congatec.com/press</w:t>
        </w:r>
      </w:hyperlink>
    </w:p>
    <w:p w:rsidR="001D5CB0" w:rsidRPr="009F7858" w:rsidRDefault="001D5CB0" w:rsidP="00764F6B">
      <w:pPr>
        <w:rPr>
          <w:rFonts w:ascii="Arial" w:hAnsi="Arial" w:cs="Arial"/>
          <w:color w:val="000000"/>
          <w:u w:val="single"/>
          <w:lang w:val="en-US"/>
        </w:rPr>
      </w:pPr>
    </w:p>
    <w:p w:rsidR="003E6FF9" w:rsidRPr="009F7858" w:rsidRDefault="003E6FF9" w:rsidP="001D5CB0">
      <w:pPr>
        <w:rPr>
          <w:rFonts w:ascii="Arial" w:hAnsi="Arial" w:cs="Arial"/>
          <w:color w:val="000000"/>
          <w:u w:val="single"/>
          <w:lang w:val="en-US"/>
        </w:rPr>
      </w:pPr>
      <w:r w:rsidRPr="009F7858">
        <w:rPr>
          <w:rFonts w:ascii="Arial" w:hAnsi="Arial" w:cs="Arial"/>
          <w:color w:val="000000"/>
          <w:u w:val="single"/>
          <w:lang w:val="en-US"/>
        </w:rPr>
        <w:t xml:space="preserve">Press Release </w:t>
      </w:r>
    </w:p>
    <w:p w:rsidR="008A782F" w:rsidRPr="00CC3101" w:rsidRDefault="008A782F" w:rsidP="00CC3101">
      <w:pPr>
        <w:spacing w:before="360"/>
        <w:rPr>
          <w:rFonts w:ascii="Arial" w:hAnsi="Arial" w:cs="Arial"/>
          <w:b/>
          <w:color w:val="000000" w:themeColor="text1"/>
          <w:sz w:val="28"/>
          <w:szCs w:val="28"/>
          <w:lang w:val="en-US" w:eastAsia="zh-TW"/>
        </w:rPr>
      </w:pPr>
      <w:r>
        <w:rPr>
          <w:rFonts w:ascii="Arial" w:hAnsi="Arial" w:cs="Arial" w:hint="eastAsia"/>
          <w:b/>
          <w:sz w:val="28"/>
          <w:szCs w:val="28"/>
          <w:lang w:val="en-US" w:eastAsia="zh-TW"/>
        </w:rPr>
        <w:br/>
      </w:r>
      <w:r w:rsidR="00CC3101">
        <w:rPr>
          <w:rFonts w:asciiTheme="minorHAnsi" w:eastAsia="SimSun" w:hAnsiTheme="minorHAnsi" w:cs="Arial"/>
          <w:b/>
          <w:color w:val="0070C0"/>
          <w:sz w:val="28"/>
          <w:szCs w:val="28"/>
          <w:lang w:val="en-US" w:eastAsia="zh-TW"/>
        </w:rPr>
        <w:t xml:space="preserve">              </w:t>
      </w:r>
      <w:r w:rsidRPr="00CC3101">
        <w:rPr>
          <w:rFonts w:asciiTheme="minorHAnsi" w:eastAsia="SimSun" w:hAnsiTheme="minorHAnsi" w:cs="Arial"/>
          <w:b/>
          <w:color w:val="000000" w:themeColor="text1"/>
          <w:sz w:val="28"/>
          <w:szCs w:val="28"/>
          <w:lang w:val="en-US" w:eastAsia="zh-TW"/>
        </w:rPr>
        <w:t>康佳特推出首款</w:t>
      </w:r>
      <w:r w:rsidRPr="00CC3101">
        <w:rPr>
          <w:rFonts w:asciiTheme="minorHAnsi" w:eastAsia="SimSun" w:hAnsiTheme="minorHAnsi" w:cs="Arial"/>
          <w:b/>
          <w:color w:val="000000" w:themeColor="text1"/>
          <w:sz w:val="28"/>
          <w:szCs w:val="28"/>
          <w:lang w:val="en-US"/>
        </w:rPr>
        <w:t>µ</w:t>
      </w:r>
      <w:proofErr w:type="spellStart"/>
      <w:r w:rsidRPr="00CC3101">
        <w:rPr>
          <w:rFonts w:asciiTheme="minorHAnsi" w:eastAsia="SimSun" w:hAnsiTheme="minorHAnsi" w:cs="Arial"/>
          <w:b/>
          <w:color w:val="000000" w:themeColor="text1"/>
          <w:sz w:val="28"/>
          <w:szCs w:val="28"/>
          <w:lang w:val="en-US"/>
        </w:rPr>
        <w:t>Qseven</w:t>
      </w:r>
      <w:proofErr w:type="spellEnd"/>
      <w:r w:rsidRPr="00CC3101">
        <w:rPr>
          <w:rFonts w:asciiTheme="minorHAnsi" w:eastAsia="SimSun" w:hAnsiTheme="minorHAnsi" w:cs="Arial"/>
          <w:b/>
          <w:color w:val="000000" w:themeColor="text1"/>
          <w:sz w:val="28"/>
          <w:szCs w:val="28"/>
          <w:lang w:val="en-US" w:eastAsia="zh-TW"/>
        </w:rPr>
        <w:t>计算机模块</w:t>
      </w:r>
    </w:p>
    <w:p w:rsidR="00764F6B" w:rsidRPr="00CC3101" w:rsidRDefault="00E93C5E" w:rsidP="00764F6B">
      <w:pPr>
        <w:spacing w:before="360"/>
        <w:jc w:val="center"/>
        <w:rPr>
          <w:rFonts w:ascii="Arial" w:hAnsi="Arial" w:cs="Arial"/>
          <w:color w:val="000000" w:themeColor="text1"/>
          <w:lang w:val="en-US" w:eastAsia="zh-TW"/>
        </w:rPr>
      </w:pPr>
      <w:r w:rsidRPr="00CC3101">
        <w:rPr>
          <w:rFonts w:ascii="Arial" w:hAnsi="Arial" w:cs="Arial" w:hint="eastAsia"/>
          <w:color w:val="000000" w:themeColor="text1"/>
          <w:lang w:val="en-US" w:eastAsia="zh-TW"/>
        </w:rPr>
        <w:br/>
      </w:r>
      <w:r w:rsidRPr="00CC3101">
        <w:rPr>
          <w:rFonts w:asciiTheme="minorHAnsi" w:eastAsia="SimSun" w:hAnsiTheme="minorHAnsi" w:cs="Arial"/>
          <w:color w:val="000000" w:themeColor="text1"/>
          <w:lang w:val="en-US" w:eastAsia="zh-TW"/>
        </w:rPr>
        <w:t>康佳特推出基于飞思卡尔</w:t>
      </w:r>
      <w:r w:rsidRPr="00CC3101">
        <w:rPr>
          <w:rFonts w:asciiTheme="minorHAnsi" w:eastAsia="SimSun" w:hAnsiTheme="minorHAnsi" w:cs="Arial"/>
          <w:color w:val="000000" w:themeColor="text1"/>
          <w:lang w:val="en-US"/>
        </w:rPr>
        <w:t xml:space="preserve">i.MX 6 </w:t>
      </w:r>
      <w:r w:rsidRPr="00CC3101">
        <w:rPr>
          <w:rFonts w:asciiTheme="minorHAnsi" w:eastAsia="SimSun" w:hAnsiTheme="minorHAnsi" w:cs="Arial"/>
          <w:color w:val="000000" w:themeColor="text1"/>
          <w:lang w:val="en-US" w:eastAsia="zh-TW"/>
        </w:rPr>
        <w:t>的</w:t>
      </w:r>
      <w:r w:rsidRPr="00CC3101">
        <w:rPr>
          <w:rFonts w:asciiTheme="minorHAnsi" w:eastAsia="SimSun" w:hAnsiTheme="minorHAnsi" w:cs="Arial"/>
          <w:color w:val="000000" w:themeColor="text1"/>
          <w:lang w:val="en-US"/>
        </w:rPr>
        <w:t>µ</w:t>
      </w:r>
      <w:proofErr w:type="spellStart"/>
      <w:r w:rsidRPr="00CC3101">
        <w:rPr>
          <w:rFonts w:asciiTheme="minorHAnsi" w:eastAsia="SimSun" w:hAnsiTheme="minorHAnsi" w:cs="Arial"/>
          <w:color w:val="000000" w:themeColor="text1"/>
          <w:lang w:val="en-US"/>
        </w:rPr>
        <w:t>Qseven</w:t>
      </w:r>
      <w:proofErr w:type="spellEnd"/>
      <w:r w:rsidRPr="00CC3101">
        <w:rPr>
          <w:rFonts w:asciiTheme="minorHAnsi" w:eastAsia="SimSun" w:hAnsiTheme="minorHAnsi" w:cs="Arial"/>
          <w:color w:val="000000" w:themeColor="text1"/>
          <w:lang w:val="en-US" w:eastAsia="zh-TW"/>
        </w:rPr>
        <w:t>模块</w:t>
      </w:r>
      <w:r w:rsidRPr="00CC3101">
        <w:rPr>
          <w:rFonts w:asciiTheme="minorHAnsi" w:eastAsia="SimSun" w:hAnsiTheme="minorHAnsi" w:cs="Arial"/>
          <w:color w:val="000000" w:themeColor="text1"/>
          <w:lang w:val="en-US" w:eastAsia="zh-TW"/>
        </w:rPr>
        <w:br/>
      </w:r>
      <w:r w:rsidRPr="00CC3101">
        <w:rPr>
          <w:rFonts w:asciiTheme="minorHAnsi" w:eastAsia="SimSun" w:hAnsiTheme="minorHAnsi" w:cs="Arial"/>
          <w:color w:val="000000" w:themeColor="text1"/>
          <w:lang w:val="en-US" w:eastAsia="zh-TW"/>
        </w:rPr>
        <w:t>助力小型化趋势的发展</w:t>
      </w:r>
    </w:p>
    <w:p w:rsidR="00764F6B" w:rsidRPr="00CC3101" w:rsidRDefault="00764F6B" w:rsidP="002A21E3">
      <w:pPr>
        <w:spacing w:before="120"/>
        <w:jc w:val="center"/>
        <w:rPr>
          <w:rFonts w:ascii="Arial" w:hAnsi="Arial" w:cs="Arial"/>
          <w:color w:val="000000" w:themeColor="text1"/>
          <w:sz w:val="18"/>
          <w:lang w:val="en-US"/>
        </w:rPr>
      </w:pPr>
    </w:p>
    <w:p w:rsidR="00764F6B" w:rsidRPr="00CC3101" w:rsidRDefault="00764F6B" w:rsidP="009C35D7">
      <w:pPr>
        <w:spacing w:line="360" w:lineRule="auto"/>
        <w:rPr>
          <w:rFonts w:ascii="Arial" w:hAnsi="Arial" w:cs="Arial"/>
          <w:color w:val="000000" w:themeColor="text1"/>
          <w:sz w:val="22"/>
          <w:szCs w:val="22"/>
          <w:lang w:val="en-US"/>
        </w:rPr>
      </w:pPr>
      <w:proofErr w:type="spellStart"/>
      <w:r w:rsidRPr="00CC3101">
        <w:rPr>
          <w:rFonts w:ascii="Arial" w:hAnsi="Arial" w:cs="Arial"/>
          <w:b/>
          <w:color w:val="000000" w:themeColor="text1"/>
          <w:sz w:val="22"/>
          <w:szCs w:val="22"/>
          <w:lang w:val="en-US"/>
        </w:rPr>
        <w:t>Deggendorf</w:t>
      </w:r>
      <w:proofErr w:type="spellEnd"/>
      <w:r w:rsidRPr="00CC3101">
        <w:rPr>
          <w:rFonts w:ascii="Arial" w:hAnsi="Arial" w:cs="Arial"/>
          <w:b/>
          <w:color w:val="000000" w:themeColor="text1"/>
          <w:sz w:val="22"/>
          <w:szCs w:val="22"/>
          <w:lang w:val="en-US"/>
        </w:rPr>
        <w:t xml:space="preserve">, Germany, </w:t>
      </w:r>
      <w:r w:rsidR="00ED385E" w:rsidRPr="00CC3101">
        <w:rPr>
          <w:rFonts w:ascii="Arial" w:hAnsi="Arial" w:cs="Arial"/>
          <w:b/>
          <w:color w:val="000000" w:themeColor="text1"/>
          <w:sz w:val="22"/>
          <w:szCs w:val="22"/>
          <w:lang w:val="en-US"/>
        </w:rPr>
        <w:t xml:space="preserve">September </w:t>
      </w:r>
      <w:r w:rsidR="008F064C">
        <w:rPr>
          <w:rFonts w:ascii="Arial" w:hAnsi="Arial" w:cs="Arial" w:hint="eastAsia"/>
          <w:b/>
          <w:color w:val="000000" w:themeColor="text1"/>
          <w:sz w:val="22"/>
          <w:szCs w:val="22"/>
          <w:lang w:val="en-US" w:eastAsia="zh-TW"/>
        </w:rPr>
        <w:t>22</w:t>
      </w:r>
      <w:r w:rsidR="005A745B" w:rsidRPr="00CC3101">
        <w:rPr>
          <w:rFonts w:ascii="Arial" w:hAnsi="Arial" w:cs="Arial"/>
          <w:b/>
          <w:color w:val="000000" w:themeColor="text1"/>
          <w:sz w:val="22"/>
          <w:szCs w:val="22"/>
          <w:lang w:val="en-US"/>
        </w:rPr>
        <w:t>th</w:t>
      </w:r>
      <w:r w:rsidRPr="00CC3101">
        <w:rPr>
          <w:rFonts w:ascii="Arial" w:hAnsi="Arial" w:cs="Arial"/>
          <w:b/>
          <w:color w:val="000000" w:themeColor="text1"/>
          <w:sz w:val="22"/>
          <w:lang w:val="en-US"/>
        </w:rPr>
        <w:t>, 2015</w:t>
      </w:r>
      <w:r w:rsidRPr="00CC3101">
        <w:rPr>
          <w:rFonts w:ascii="Arial" w:hAnsi="Arial" w:cs="Arial"/>
          <w:b/>
          <w:color w:val="000000" w:themeColor="text1"/>
          <w:sz w:val="22"/>
          <w:szCs w:val="22"/>
          <w:lang w:val="en-US"/>
        </w:rPr>
        <w:t xml:space="preserve">   * * *</w:t>
      </w:r>
      <w:r w:rsidRPr="00CC3101">
        <w:rPr>
          <w:rFonts w:ascii="Arial" w:hAnsi="Arial" w:cs="Arial"/>
          <w:color w:val="000000" w:themeColor="text1"/>
          <w:sz w:val="22"/>
          <w:szCs w:val="22"/>
          <w:lang w:val="en-US"/>
        </w:rPr>
        <w:t xml:space="preserve"> </w:t>
      </w:r>
      <w:r w:rsidR="009C35D7" w:rsidRPr="00CC3101">
        <w:rPr>
          <w:rFonts w:asciiTheme="minorHAnsi" w:eastAsia="SimSun" w:hAnsiTheme="minorHAnsi" w:cs="細明體"/>
          <w:color w:val="000000" w:themeColor="text1"/>
          <w:sz w:val="22"/>
          <w:szCs w:val="22"/>
          <w:lang w:val="en-US"/>
        </w:rPr>
        <w:t>提供嵌入式计算机模块、单板计算机以及嵌入式设计与制造（</w:t>
      </w:r>
      <w:r w:rsidR="009C35D7" w:rsidRPr="00CC3101">
        <w:rPr>
          <w:rFonts w:asciiTheme="minorHAnsi" w:eastAsia="SimSun" w:hAnsiTheme="minorHAnsi" w:cs="Arial"/>
          <w:color w:val="000000" w:themeColor="text1"/>
          <w:sz w:val="22"/>
          <w:szCs w:val="22"/>
          <w:lang w:val="en-US"/>
        </w:rPr>
        <w:t>EDM</w:t>
      </w:r>
      <w:r w:rsidR="009C35D7" w:rsidRPr="00CC3101">
        <w:rPr>
          <w:rFonts w:asciiTheme="minorHAnsi" w:eastAsia="SimSun" w:hAnsiTheme="minorHAnsi" w:cs="Arial"/>
          <w:color w:val="000000" w:themeColor="text1"/>
          <w:sz w:val="22"/>
          <w:szCs w:val="22"/>
          <w:lang w:val="en-US" w:eastAsia="zh-TW"/>
        </w:rPr>
        <w:t>S</w:t>
      </w:r>
      <w:r w:rsidR="009C35D7" w:rsidRPr="00CC3101">
        <w:rPr>
          <w:rFonts w:asciiTheme="minorHAnsi" w:eastAsia="SimSun" w:hAnsiTheme="minorHAnsi" w:cs="細明體"/>
          <w:color w:val="000000" w:themeColor="text1"/>
          <w:sz w:val="22"/>
          <w:szCs w:val="22"/>
          <w:lang w:val="en-US"/>
        </w:rPr>
        <w:t>）</w:t>
      </w:r>
      <w:r w:rsidR="009C35D7" w:rsidRPr="00CC3101">
        <w:rPr>
          <w:rFonts w:asciiTheme="minorHAnsi" w:eastAsia="SimSun" w:hAnsiTheme="minorHAnsi" w:cs="細明體"/>
          <w:color w:val="000000" w:themeColor="text1"/>
          <w:sz w:val="22"/>
          <w:szCs w:val="22"/>
          <w:lang w:val="en-US" w:eastAsia="zh-TW"/>
        </w:rPr>
        <w:t>定制</w:t>
      </w:r>
      <w:r w:rsidR="009C35D7" w:rsidRPr="00CC3101">
        <w:rPr>
          <w:rFonts w:asciiTheme="minorHAnsi" w:eastAsia="SimSun" w:hAnsiTheme="minorHAnsi" w:cs="細明體"/>
          <w:color w:val="000000" w:themeColor="text1"/>
          <w:sz w:val="22"/>
          <w:szCs w:val="22"/>
          <w:lang w:val="en-US"/>
        </w:rPr>
        <w:t>服务的领先技</w:t>
      </w:r>
      <w:r w:rsidR="009C35D7" w:rsidRPr="00CC3101">
        <w:rPr>
          <w:rFonts w:asciiTheme="minorHAnsi" w:eastAsia="SimSun" w:hAnsiTheme="minorHAnsi" w:cs="細明體"/>
          <w:color w:val="000000" w:themeColor="text1"/>
          <w:sz w:val="22"/>
          <w:szCs w:val="22"/>
          <w:lang w:val="en-US" w:eastAsia="zh-TW"/>
        </w:rPr>
        <w:t>术</w:t>
      </w:r>
      <w:r w:rsidR="009C35D7" w:rsidRPr="00CC3101">
        <w:rPr>
          <w:rFonts w:asciiTheme="minorHAnsi" w:eastAsia="SimSun" w:hAnsiTheme="minorHAnsi" w:cs="細明體"/>
          <w:color w:val="000000" w:themeColor="text1"/>
          <w:sz w:val="22"/>
          <w:szCs w:val="22"/>
          <w:lang w:val="en-US"/>
        </w:rPr>
        <w:t>公司</w:t>
      </w:r>
      <w:r w:rsidR="00EC22DF" w:rsidRPr="00CC3101">
        <w:rPr>
          <w:rFonts w:asciiTheme="minorHAnsi" w:eastAsia="SimSun" w:hAnsiTheme="minorHAnsi" w:cs="細明體"/>
          <w:color w:val="000000" w:themeColor="text1"/>
          <w:sz w:val="22"/>
          <w:szCs w:val="22"/>
          <w:lang w:val="en-US" w:eastAsia="zh-TW"/>
        </w:rPr>
        <w:t>—</w:t>
      </w:r>
      <w:r w:rsidR="00EC22DF" w:rsidRPr="00CC3101">
        <w:rPr>
          <w:rFonts w:asciiTheme="minorHAnsi" w:eastAsia="SimSun" w:hAnsiTheme="minorHAnsi" w:cs="細明體"/>
          <w:color w:val="000000" w:themeColor="text1"/>
          <w:sz w:val="22"/>
          <w:szCs w:val="22"/>
          <w:lang w:val="en-US" w:eastAsia="zh-TW"/>
        </w:rPr>
        <w:t>德国康佳特科技</w:t>
      </w:r>
      <w:r w:rsidR="003F5F3D" w:rsidRPr="00CC3101">
        <w:rPr>
          <w:rFonts w:asciiTheme="minorHAnsi" w:eastAsia="SimSun" w:hAnsiTheme="minorHAnsi" w:cs="細明體"/>
          <w:color w:val="000000" w:themeColor="text1"/>
          <w:sz w:val="22"/>
          <w:szCs w:val="22"/>
          <w:lang w:val="en-US" w:eastAsia="zh-TW"/>
        </w:rPr>
        <w:t>，推出</w:t>
      </w:r>
      <w:r w:rsidR="00497ACD" w:rsidRPr="00CC3101">
        <w:rPr>
          <w:rFonts w:asciiTheme="minorHAnsi" w:eastAsia="SimSun" w:hAnsiTheme="minorHAnsi" w:cs="細明體"/>
          <w:color w:val="000000" w:themeColor="text1"/>
          <w:sz w:val="22"/>
          <w:szCs w:val="22"/>
          <w:lang w:val="en-US" w:eastAsia="zh-TW"/>
        </w:rPr>
        <w:t>其广</w:t>
      </w:r>
      <w:r w:rsidR="00AE4216" w:rsidRPr="00CC3101">
        <w:rPr>
          <w:rFonts w:asciiTheme="minorHAnsi" w:eastAsia="SimSun" w:hAnsiTheme="minorHAnsi" w:cs="細明體"/>
          <w:color w:val="000000" w:themeColor="text1"/>
          <w:sz w:val="22"/>
          <w:szCs w:val="22"/>
          <w:lang w:val="en-US" w:eastAsia="zh-TW"/>
        </w:rPr>
        <w:t>受欢迎的</w:t>
      </w:r>
      <w:proofErr w:type="spellStart"/>
      <w:r w:rsidR="002B6319" w:rsidRPr="00CC3101">
        <w:rPr>
          <w:rFonts w:asciiTheme="minorHAnsi" w:eastAsia="SimSun" w:hAnsiTheme="minorHAnsi" w:cs="細明體"/>
          <w:color w:val="000000" w:themeColor="text1"/>
          <w:sz w:val="22"/>
          <w:szCs w:val="22"/>
          <w:lang w:val="en-US" w:eastAsia="zh-TW"/>
        </w:rPr>
        <w:t>Qseven</w:t>
      </w:r>
      <w:proofErr w:type="spellEnd"/>
      <w:r w:rsidR="002B6319" w:rsidRPr="00CC3101">
        <w:rPr>
          <w:rFonts w:asciiTheme="minorHAnsi" w:eastAsia="SimSun" w:hAnsiTheme="minorHAnsi" w:cs="細明體"/>
          <w:color w:val="000000" w:themeColor="text1"/>
          <w:sz w:val="22"/>
          <w:szCs w:val="22"/>
          <w:lang w:val="en-US" w:eastAsia="zh-TW"/>
        </w:rPr>
        <w:t>系列</w:t>
      </w:r>
      <w:r w:rsidR="00AE4216" w:rsidRPr="00CC3101">
        <w:rPr>
          <w:rFonts w:asciiTheme="minorHAnsi" w:eastAsia="SimSun" w:hAnsiTheme="minorHAnsi" w:cs="細明體"/>
          <w:color w:val="000000" w:themeColor="text1"/>
          <w:sz w:val="22"/>
          <w:szCs w:val="22"/>
          <w:lang w:val="en-US" w:eastAsia="zh-TW"/>
        </w:rPr>
        <w:t>新品</w:t>
      </w:r>
      <w:r w:rsidR="00AE4216" w:rsidRPr="00CC3101">
        <w:rPr>
          <w:rFonts w:asciiTheme="minorHAnsi" w:eastAsia="SimSun" w:hAnsiTheme="minorHAnsi" w:cs="細明體"/>
          <w:color w:val="000000" w:themeColor="text1"/>
          <w:sz w:val="22"/>
          <w:szCs w:val="22"/>
          <w:lang w:val="en-US" w:eastAsia="zh-TW"/>
        </w:rPr>
        <w:t>—</w:t>
      </w:r>
      <w:r w:rsidR="00497ACD" w:rsidRPr="00CC3101">
        <w:rPr>
          <w:rFonts w:asciiTheme="minorHAnsi" w:eastAsia="SimSun" w:hAnsiTheme="minorHAnsi" w:cs="細明體"/>
          <w:color w:val="000000" w:themeColor="text1"/>
          <w:sz w:val="22"/>
          <w:szCs w:val="22"/>
          <w:lang w:val="en-US" w:eastAsia="zh-TW"/>
        </w:rPr>
        <w:t>信用卡</w:t>
      </w:r>
      <w:r w:rsidR="00FD14A6" w:rsidRPr="00CC3101">
        <w:rPr>
          <w:rFonts w:asciiTheme="minorHAnsi" w:eastAsia="SimSun" w:hAnsiTheme="minorHAnsi" w:cs="細明體"/>
          <w:color w:val="000000" w:themeColor="text1"/>
          <w:sz w:val="22"/>
          <w:szCs w:val="22"/>
          <w:lang w:val="en-US" w:eastAsia="zh-TW"/>
        </w:rPr>
        <w:t>尺寸</w:t>
      </w:r>
      <w:r w:rsidR="00497ACD" w:rsidRPr="00CC3101">
        <w:rPr>
          <w:rFonts w:asciiTheme="minorHAnsi" w:eastAsia="SimSun" w:hAnsiTheme="minorHAnsi" w:cs="細明體"/>
          <w:color w:val="000000" w:themeColor="text1"/>
          <w:sz w:val="22"/>
          <w:szCs w:val="22"/>
          <w:lang w:val="en-US" w:eastAsia="zh-TW"/>
        </w:rPr>
        <w:t>大小</w:t>
      </w:r>
      <w:r w:rsidR="006D42EC" w:rsidRPr="00CC3101">
        <w:rPr>
          <w:rFonts w:asciiTheme="minorHAnsi" w:eastAsia="SimSun" w:hAnsiTheme="minorHAnsi" w:cs="細明體"/>
          <w:color w:val="000000" w:themeColor="text1"/>
          <w:sz w:val="22"/>
          <w:szCs w:val="22"/>
          <w:lang w:val="en-US" w:eastAsia="zh-TW"/>
        </w:rPr>
        <w:t>µ</w:t>
      </w:r>
      <w:proofErr w:type="spellStart"/>
      <w:proofErr w:type="gramStart"/>
      <w:r w:rsidR="006D42EC" w:rsidRPr="00CC3101">
        <w:rPr>
          <w:rFonts w:asciiTheme="minorHAnsi" w:eastAsia="SimSun" w:hAnsiTheme="minorHAnsi" w:cs="細明體"/>
          <w:color w:val="000000" w:themeColor="text1"/>
          <w:sz w:val="22"/>
          <w:szCs w:val="22"/>
          <w:lang w:val="en-US" w:eastAsia="zh-TW"/>
        </w:rPr>
        <w:t>Qseven</w:t>
      </w:r>
      <w:proofErr w:type="spellEnd"/>
      <w:r w:rsidR="003F5F3D" w:rsidRPr="00CC3101">
        <w:rPr>
          <w:rFonts w:asciiTheme="minorHAnsi" w:eastAsia="SimSun" w:hAnsiTheme="minorHAnsi" w:cs="細明體"/>
          <w:color w:val="000000" w:themeColor="text1"/>
          <w:sz w:val="22"/>
          <w:szCs w:val="22"/>
          <w:lang w:val="en-US" w:eastAsia="zh-TW"/>
        </w:rPr>
        <w:t>计算机</w:t>
      </w:r>
      <w:r w:rsidR="006D42EC" w:rsidRPr="00CC3101">
        <w:rPr>
          <w:rFonts w:asciiTheme="minorHAnsi" w:eastAsia="SimSun" w:hAnsiTheme="minorHAnsi" w:cs="細明體"/>
          <w:color w:val="000000" w:themeColor="text1"/>
          <w:sz w:val="22"/>
          <w:szCs w:val="22"/>
          <w:lang w:val="en-US" w:eastAsia="zh-TW"/>
        </w:rPr>
        <w:t>模块</w:t>
      </w:r>
      <w:r w:rsidR="00497ACD" w:rsidRPr="00CC3101">
        <w:rPr>
          <w:rFonts w:asciiTheme="minorHAnsi" w:eastAsia="SimSun" w:hAnsiTheme="minorHAnsi" w:cs="細明體"/>
          <w:color w:val="000000" w:themeColor="text1"/>
          <w:sz w:val="22"/>
          <w:szCs w:val="22"/>
          <w:lang w:val="en-US" w:eastAsia="zh-TW"/>
        </w:rPr>
        <w:t>(</w:t>
      </w:r>
      <w:proofErr w:type="gramEnd"/>
      <w:r w:rsidR="00497ACD" w:rsidRPr="00CC3101">
        <w:rPr>
          <w:rFonts w:asciiTheme="minorHAnsi" w:eastAsia="SimSun" w:hAnsiTheme="minorHAnsi" w:cs="細明體"/>
          <w:color w:val="000000" w:themeColor="text1"/>
          <w:sz w:val="22"/>
          <w:szCs w:val="22"/>
          <w:lang w:val="en-US" w:eastAsia="zh-TW"/>
        </w:rPr>
        <w:t>40mmx70mm</w:t>
      </w:r>
      <w:r w:rsidR="00030248" w:rsidRPr="00CC3101">
        <w:rPr>
          <w:rFonts w:asciiTheme="minorHAnsi" w:eastAsia="SimSun" w:hAnsiTheme="minorHAnsi" w:cs="細明體"/>
          <w:color w:val="000000" w:themeColor="text1"/>
          <w:sz w:val="22"/>
          <w:szCs w:val="22"/>
          <w:lang w:val="en-US" w:eastAsia="zh-TW"/>
        </w:rPr>
        <w:t>)</w:t>
      </w:r>
      <w:r w:rsidR="006D42EC" w:rsidRPr="00CC3101">
        <w:rPr>
          <w:rFonts w:asciiTheme="minorHAnsi" w:eastAsia="SimSun" w:hAnsiTheme="minorHAnsi" w:cs="細明體"/>
          <w:color w:val="000000" w:themeColor="text1"/>
          <w:sz w:val="22"/>
          <w:szCs w:val="22"/>
          <w:lang w:val="en-US" w:eastAsia="zh-TW"/>
        </w:rPr>
        <w:t>。</w:t>
      </w:r>
      <w:r w:rsidR="00B755A7" w:rsidRPr="00CC3101">
        <w:rPr>
          <w:rFonts w:asciiTheme="minorHAnsi" w:eastAsia="SimSun" w:hAnsiTheme="minorHAnsi" w:cs="細明體"/>
          <w:color w:val="000000" w:themeColor="text1"/>
          <w:sz w:val="22"/>
          <w:szCs w:val="22"/>
          <w:lang w:val="en-US" w:eastAsia="zh-TW"/>
        </w:rPr>
        <w:t>基于飞思卡尔</w:t>
      </w:r>
      <w:r w:rsidR="00B755A7" w:rsidRPr="00CC3101">
        <w:rPr>
          <w:rFonts w:asciiTheme="minorHAnsi" w:eastAsia="SimSun" w:hAnsiTheme="minorHAnsi" w:cs="細明體"/>
          <w:color w:val="000000" w:themeColor="text1"/>
          <w:sz w:val="22"/>
          <w:szCs w:val="22"/>
          <w:lang w:val="en-US" w:eastAsia="zh-TW"/>
        </w:rPr>
        <w:t>i.MX6</w:t>
      </w:r>
      <w:r w:rsidR="00E36D0D" w:rsidRPr="00CC3101">
        <w:rPr>
          <w:rFonts w:asciiTheme="minorHAnsi" w:eastAsia="SimSun" w:hAnsiTheme="minorHAnsi" w:cs="細明體"/>
          <w:color w:val="000000" w:themeColor="text1"/>
          <w:sz w:val="22"/>
          <w:szCs w:val="22"/>
          <w:lang w:val="en-US" w:eastAsia="zh-TW"/>
        </w:rPr>
        <w:t>系列</w:t>
      </w:r>
      <w:r w:rsidR="00E36D0D" w:rsidRPr="00CC3101">
        <w:rPr>
          <w:rFonts w:asciiTheme="minorHAnsi" w:eastAsia="SimSun" w:hAnsiTheme="minorHAnsi" w:cs="細明體"/>
          <w:color w:val="000000" w:themeColor="text1"/>
          <w:sz w:val="22"/>
          <w:szCs w:val="22"/>
          <w:lang w:val="en-US" w:eastAsia="zh-TW"/>
        </w:rPr>
        <w:t>ARM Cortex A9</w:t>
      </w:r>
      <w:r w:rsidR="00B755A7" w:rsidRPr="00CC3101">
        <w:rPr>
          <w:rFonts w:asciiTheme="minorHAnsi" w:eastAsia="SimSun" w:hAnsiTheme="minorHAnsi" w:cs="細明體"/>
          <w:color w:val="000000" w:themeColor="text1"/>
          <w:sz w:val="22"/>
          <w:szCs w:val="22"/>
          <w:lang w:val="en-US" w:eastAsia="zh-TW"/>
        </w:rPr>
        <w:t>处理器的</w:t>
      </w:r>
      <w:r w:rsidR="00B755A7" w:rsidRPr="00CC3101">
        <w:rPr>
          <w:rFonts w:asciiTheme="minorHAnsi" w:eastAsia="SimSun" w:hAnsiTheme="minorHAnsi" w:cs="細明體"/>
          <w:color w:val="000000" w:themeColor="text1"/>
          <w:sz w:val="22"/>
          <w:szCs w:val="22"/>
          <w:lang w:val="en-US" w:eastAsia="zh-TW"/>
        </w:rPr>
        <w:t>conga-UMX6</w:t>
      </w:r>
      <w:r w:rsidR="00B755A7" w:rsidRPr="00CC3101">
        <w:rPr>
          <w:rFonts w:asciiTheme="minorHAnsi" w:eastAsia="SimSun" w:hAnsiTheme="minorHAnsi" w:cs="細明體"/>
          <w:color w:val="000000" w:themeColor="text1"/>
          <w:sz w:val="22"/>
          <w:szCs w:val="22"/>
          <w:lang w:val="en-US" w:eastAsia="zh-TW"/>
        </w:rPr>
        <w:t>为</w:t>
      </w:r>
      <w:r w:rsidR="006D42EC" w:rsidRPr="00CC3101">
        <w:rPr>
          <w:rFonts w:asciiTheme="minorHAnsi" w:eastAsia="SimSun" w:hAnsiTheme="minorHAnsi" w:cs="細明體"/>
          <w:color w:val="000000" w:themeColor="text1"/>
          <w:sz w:val="22"/>
          <w:szCs w:val="22"/>
          <w:lang w:val="en-US" w:eastAsia="zh-TW"/>
        </w:rPr>
        <w:t>下一代</w:t>
      </w:r>
      <w:r w:rsidR="00B755A7" w:rsidRPr="00CC3101">
        <w:rPr>
          <w:rFonts w:asciiTheme="minorHAnsi" w:eastAsia="SimSun" w:hAnsiTheme="minorHAnsi" w:cs="細明體"/>
          <w:color w:val="000000" w:themeColor="text1"/>
          <w:sz w:val="22"/>
          <w:szCs w:val="22"/>
          <w:lang w:val="en-US" w:eastAsia="zh-TW"/>
        </w:rPr>
        <w:t>迷你</w:t>
      </w:r>
      <w:r w:rsidR="006D42EC" w:rsidRPr="00CC3101">
        <w:rPr>
          <w:rFonts w:asciiTheme="minorHAnsi" w:eastAsia="SimSun" w:hAnsiTheme="minorHAnsi" w:cs="細明體"/>
          <w:color w:val="000000" w:themeColor="text1"/>
          <w:sz w:val="22"/>
          <w:szCs w:val="22"/>
          <w:lang w:val="en-US" w:eastAsia="zh-TW"/>
        </w:rPr>
        <w:t>尺寸</w:t>
      </w:r>
      <w:r w:rsidR="00B755A7" w:rsidRPr="00CC3101">
        <w:rPr>
          <w:rFonts w:asciiTheme="minorHAnsi" w:eastAsia="SimSun" w:hAnsiTheme="minorHAnsi" w:cs="細明體"/>
          <w:color w:val="000000" w:themeColor="text1"/>
          <w:sz w:val="22"/>
          <w:szCs w:val="22"/>
          <w:lang w:val="en-US" w:eastAsia="zh-TW"/>
        </w:rPr>
        <w:t>的首款旗舰模块。</w:t>
      </w:r>
      <w:r w:rsidR="00F049AD" w:rsidRPr="00CC3101">
        <w:rPr>
          <w:rFonts w:asciiTheme="minorHAnsi" w:eastAsia="SimSun" w:hAnsiTheme="minorHAnsi" w:cs="細明體"/>
          <w:color w:val="000000" w:themeColor="text1"/>
          <w:sz w:val="22"/>
          <w:szCs w:val="22"/>
          <w:lang w:val="en-US" w:eastAsia="zh-TW"/>
        </w:rPr>
        <w:t>此模块能满足</w:t>
      </w:r>
      <w:r w:rsidR="00C3119E" w:rsidRPr="00CC3101">
        <w:rPr>
          <w:rFonts w:asciiTheme="minorHAnsi" w:eastAsia="SimSun" w:hAnsiTheme="minorHAnsi" w:cs="細明體"/>
          <w:color w:val="000000" w:themeColor="text1"/>
          <w:sz w:val="22"/>
          <w:szCs w:val="22"/>
          <w:lang w:val="en-US" w:eastAsia="zh-TW"/>
        </w:rPr>
        <w:t>在艰困环境中的应用需求，</w:t>
      </w:r>
      <w:r w:rsidR="00B91908" w:rsidRPr="00CC3101">
        <w:rPr>
          <w:rFonts w:asciiTheme="minorHAnsi" w:eastAsia="SimSun" w:hAnsiTheme="minorHAnsi" w:cs="細明體"/>
          <w:color w:val="000000" w:themeColor="text1"/>
          <w:sz w:val="22"/>
          <w:szCs w:val="22"/>
          <w:lang w:val="en-US" w:eastAsia="zh-TW"/>
        </w:rPr>
        <w:t>而艰困环境中的要求</w:t>
      </w:r>
      <w:r w:rsidR="00762846" w:rsidRPr="00CC3101">
        <w:rPr>
          <w:rFonts w:asciiTheme="minorHAnsi" w:eastAsia="SimSun" w:hAnsiTheme="minorHAnsi" w:cs="細明體"/>
          <w:color w:val="000000" w:themeColor="text1"/>
          <w:sz w:val="22"/>
          <w:szCs w:val="22"/>
          <w:lang w:val="en-US" w:eastAsia="zh-TW"/>
        </w:rPr>
        <w:t>不仅</w:t>
      </w:r>
      <w:r w:rsidR="00C3119E" w:rsidRPr="00CC3101">
        <w:rPr>
          <w:rFonts w:asciiTheme="minorHAnsi" w:eastAsia="SimSun" w:hAnsiTheme="minorHAnsi" w:cs="細明體"/>
          <w:color w:val="000000" w:themeColor="text1"/>
          <w:sz w:val="22"/>
          <w:szCs w:val="22"/>
          <w:lang w:val="en-US" w:eastAsia="zh-TW"/>
        </w:rPr>
        <w:t>需要</w:t>
      </w:r>
      <w:r w:rsidR="00F049AD" w:rsidRPr="00CC3101">
        <w:rPr>
          <w:rFonts w:asciiTheme="minorHAnsi" w:eastAsia="SimSun" w:hAnsiTheme="minorHAnsi" w:cs="細明體"/>
          <w:color w:val="000000" w:themeColor="text1"/>
          <w:sz w:val="22"/>
          <w:szCs w:val="22"/>
          <w:lang w:val="en-US" w:eastAsia="zh-TW"/>
        </w:rPr>
        <w:t>紧凑低功耗设计</w:t>
      </w:r>
      <w:r w:rsidR="00C3119E" w:rsidRPr="00CC3101">
        <w:rPr>
          <w:rFonts w:asciiTheme="minorHAnsi" w:eastAsia="SimSun" w:hAnsiTheme="minorHAnsi" w:cs="細明體"/>
          <w:color w:val="000000" w:themeColor="text1"/>
          <w:sz w:val="22"/>
          <w:szCs w:val="22"/>
          <w:lang w:val="en-US" w:eastAsia="zh-TW"/>
        </w:rPr>
        <w:t>，也需要引人入胜的多媒体及处理性能</w:t>
      </w:r>
      <w:r w:rsidR="00B91908" w:rsidRPr="00CC3101">
        <w:rPr>
          <w:rFonts w:asciiTheme="minorHAnsi" w:eastAsia="SimSun" w:hAnsiTheme="minorHAnsi" w:cs="細明體"/>
          <w:color w:val="000000" w:themeColor="text1"/>
          <w:sz w:val="22"/>
          <w:szCs w:val="22"/>
          <w:lang w:val="en-US" w:eastAsia="zh-TW"/>
        </w:rPr>
        <w:t>。</w:t>
      </w:r>
      <w:r w:rsidR="003B33DA" w:rsidRPr="00CC3101">
        <w:rPr>
          <w:rFonts w:asciiTheme="minorHAnsi" w:eastAsia="SimSun" w:hAnsiTheme="minorHAnsi" w:cs="細明體"/>
          <w:color w:val="000000" w:themeColor="text1"/>
          <w:sz w:val="22"/>
          <w:szCs w:val="22"/>
          <w:lang w:val="en-US" w:eastAsia="zh-TW"/>
        </w:rPr>
        <w:t>各种</w:t>
      </w:r>
      <w:r w:rsidR="003F4D15" w:rsidRPr="00CC3101">
        <w:rPr>
          <w:rFonts w:asciiTheme="minorHAnsi" w:eastAsia="SimSun" w:hAnsiTheme="minorHAnsi" w:cs="細明體"/>
          <w:color w:val="000000" w:themeColor="text1"/>
          <w:sz w:val="22"/>
          <w:szCs w:val="22"/>
          <w:lang w:val="en-US" w:eastAsia="zh-TW"/>
        </w:rPr>
        <w:t>应用</w:t>
      </w:r>
      <w:r w:rsidR="000C4E3E" w:rsidRPr="00CC3101">
        <w:rPr>
          <w:rFonts w:asciiTheme="minorHAnsi" w:eastAsia="SimSun" w:hAnsiTheme="minorHAnsi" w:cs="細明體"/>
          <w:color w:val="000000" w:themeColor="text1"/>
          <w:sz w:val="22"/>
          <w:szCs w:val="22"/>
          <w:lang w:val="en-US" w:eastAsia="zh-TW"/>
        </w:rPr>
        <w:t>得</w:t>
      </w:r>
      <w:r w:rsidR="00B91908" w:rsidRPr="00CC3101">
        <w:rPr>
          <w:rFonts w:asciiTheme="minorHAnsi" w:eastAsia="SimSun" w:hAnsiTheme="minorHAnsi" w:cs="細明體"/>
          <w:color w:val="000000" w:themeColor="text1"/>
          <w:sz w:val="22"/>
          <w:szCs w:val="22"/>
          <w:lang w:val="en-US" w:eastAsia="zh-TW"/>
        </w:rPr>
        <w:t>益于</w:t>
      </w:r>
      <w:r w:rsidR="000C4E3E" w:rsidRPr="00CC3101">
        <w:rPr>
          <w:rFonts w:asciiTheme="minorHAnsi" w:eastAsia="SimSun" w:hAnsiTheme="minorHAnsi" w:cs="細明體"/>
          <w:color w:val="000000" w:themeColor="text1"/>
          <w:sz w:val="22"/>
          <w:szCs w:val="22"/>
          <w:lang w:val="en-US" w:eastAsia="zh-TW"/>
        </w:rPr>
        <w:t>新</w:t>
      </w:r>
      <w:proofErr w:type="gramStart"/>
      <w:r w:rsidR="000C4E3E" w:rsidRPr="00CC3101">
        <w:rPr>
          <w:rFonts w:asciiTheme="minorHAnsi" w:eastAsia="SimSun" w:hAnsiTheme="minorHAnsi" w:cs="細明體"/>
          <w:color w:val="000000" w:themeColor="text1"/>
          <w:sz w:val="22"/>
          <w:szCs w:val="22"/>
          <w:lang w:val="en-US" w:eastAsia="zh-TW"/>
        </w:rPr>
        <w:t>conga-UMX6</w:t>
      </w:r>
      <w:proofErr w:type="gramEnd"/>
      <w:r w:rsidR="000C4E3E" w:rsidRPr="00CC3101">
        <w:rPr>
          <w:rFonts w:asciiTheme="minorHAnsi" w:eastAsia="SimSun" w:hAnsiTheme="minorHAnsi" w:cs="細明體"/>
          <w:color w:val="000000" w:themeColor="text1"/>
          <w:sz w:val="22"/>
          <w:szCs w:val="22"/>
          <w:lang w:val="en-US" w:eastAsia="zh-TW"/>
        </w:rPr>
        <w:t xml:space="preserve"> µ</w:t>
      </w:r>
      <w:proofErr w:type="spellStart"/>
      <w:r w:rsidR="000C4E3E" w:rsidRPr="00CC3101">
        <w:rPr>
          <w:rFonts w:asciiTheme="minorHAnsi" w:eastAsia="SimSun" w:hAnsiTheme="minorHAnsi" w:cs="細明體"/>
          <w:color w:val="000000" w:themeColor="text1"/>
          <w:sz w:val="22"/>
          <w:szCs w:val="22"/>
          <w:lang w:val="en-US" w:eastAsia="zh-TW"/>
        </w:rPr>
        <w:t>Qseven</w:t>
      </w:r>
      <w:proofErr w:type="spellEnd"/>
      <w:r w:rsidR="000C4E3E" w:rsidRPr="00CC3101">
        <w:rPr>
          <w:rFonts w:asciiTheme="minorHAnsi" w:eastAsia="SimSun" w:hAnsiTheme="minorHAnsi" w:cs="細明體"/>
          <w:color w:val="000000" w:themeColor="text1"/>
          <w:sz w:val="22"/>
          <w:szCs w:val="22"/>
          <w:lang w:val="en-US" w:eastAsia="zh-TW"/>
        </w:rPr>
        <w:t>计算机模块的</w:t>
      </w:r>
      <w:r w:rsidR="000C4E3E" w:rsidRPr="00CC3101">
        <w:rPr>
          <w:rFonts w:asciiTheme="minorHAnsi" w:eastAsia="SimSun" w:hAnsiTheme="minorHAnsi" w:cs="細明體"/>
          <w:color w:val="000000" w:themeColor="text1"/>
          <w:sz w:val="22"/>
          <w:szCs w:val="22"/>
          <w:lang w:val="en-US" w:eastAsia="zh-TW"/>
        </w:rPr>
        <w:t>ARM</w:t>
      </w:r>
      <w:r w:rsidR="00101D7E">
        <w:rPr>
          <w:rFonts w:asciiTheme="minorHAnsi" w:hAnsiTheme="minorHAnsi" w:cs="細明體" w:hint="eastAsia"/>
          <w:color w:val="000000" w:themeColor="text1"/>
          <w:sz w:val="22"/>
          <w:szCs w:val="22"/>
          <w:lang w:val="en-US" w:eastAsia="zh-TW"/>
        </w:rPr>
        <w:t>传统优势</w:t>
      </w:r>
      <w:r w:rsidR="006732B7" w:rsidRPr="00CC3101">
        <w:rPr>
          <w:rFonts w:asciiTheme="minorHAnsi" w:eastAsia="SimSun" w:hAnsiTheme="minorHAnsi" w:cs="細明體"/>
          <w:color w:val="000000" w:themeColor="text1"/>
          <w:sz w:val="22"/>
          <w:szCs w:val="22"/>
          <w:lang w:val="en-US" w:eastAsia="zh-TW"/>
        </w:rPr>
        <w:t>，为期</w:t>
      </w:r>
      <w:r w:rsidR="000C4E3E" w:rsidRPr="00CC3101">
        <w:rPr>
          <w:rFonts w:asciiTheme="minorHAnsi" w:eastAsia="SimSun" w:hAnsiTheme="minorHAnsi" w:cs="細明體"/>
          <w:color w:val="000000" w:themeColor="text1"/>
          <w:sz w:val="22"/>
          <w:szCs w:val="22"/>
          <w:lang w:val="en-US" w:eastAsia="zh-TW"/>
        </w:rPr>
        <w:t>10</w:t>
      </w:r>
      <w:r w:rsidR="000C4E3E" w:rsidRPr="00CC3101">
        <w:rPr>
          <w:rFonts w:asciiTheme="minorHAnsi" w:eastAsia="SimSun" w:hAnsiTheme="minorHAnsi" w:cs="細明體"/>
          <w:color w:val="000000" w:themeColor="text1"/>
          <w:sz w:val="22"/>
          <w:szCs w:val="22"/>
          <w:lang w:val="en-US" w:eastAsia="zh-TW"/>
        </w:rPr>
        <w:t>年</w:t>
      </w:r>
      <w:r w:rsidR="006732B7" w:rsidRPr="00CC3101">
        <w:rPr>
          <w:rFonts w:asciiTheme="minorHAnsi" w:eastAsia="SimSun" w:hAnsiTheme="minorHAnsi" w:cs="細明體"/>
          <w:color w:val="000000" w:themeColor="text1"/>
          <w:sz w:val="22"/>
          <w:szCs w:val="22"/>
          <w:lang w:val="en-US" w:eastAsia="zh-TW"/>
        </w:rPr>
        <w:t>以上</w:t>
      </w:r>
      <w:r w:rsidR="000C4E3E" w:rsidRPr="00CC3101">
        <w:rPr>
          <w:rFonts w:asciiTheme="minorHAnsi" w:eastAsia="SimSun" w:hAnsiTheme="minorHAnsi" w:cs="細明體"/>
          <w:color w:val="000000" w:themeColor="text1"/>
          <w:sz w:val="22"/>
          <w:szCs w:val="22"/>
          <w:lang w:val="en-US" w:eastAsia="zh-TW"/>
        </w:rPr>
        <w:t>的供货期，</w:t>
      </w:r>
      <w:r w:rsidR="006732B7" w:rsidRPr="00CC3101">
        <w:rPr>
          <w:rFonts w:asciiTheme="minorHAnsi" w:eastAsia="SimSun" w:hAnsiTheme="minorHAnsi" w:cs="細明體"/>
          <w:color w:val="000000" w:themeColor="text1"/>
          <w:sz w:val="22"/>
          <w:szCs w:val="22"/>
          <w:lang w:val="en-US" w:eastAsia="zh-TW"/>
        </w:rPr>
        <w:t>仅</w:t>
      </w:r>
      <w:r w:rsidR="003F4D15" w:rsidRPr="00CC3101">
        <w:rPr>
          <w:rFonts w:asciiTheme="minorHAnsi" w:eastAsia="SimSun" w:hAnsiTheme="minorHAnsi" w:cs="細明體"/>
          <w:color w:val="000000" w:themeColor="text1"/>
          <w:sz w:val="22"/>
          <w:szCs w:val="22"/>
          <w:lang w:val="en-US" w:eastAsia="zh-TW"/>
        </w:rPr>
        <w:t>3.5</w:t>
      </w:r>
      <w:r w:rsidR="003F4D15" w:rsidRPr="00CC3101">
        <w:rPr>
          <w:rFonts w:asciiTheme="minorHAnsi" w:eastAsia="SimSun" w:hAnsiTheme="minorHAnsi" w:cs="細明體"/>
          <w:color w:val="000000" w:themeColor="text1"/>
          <w:sz w:val="22"/>
          <w:szCs w:val="22"/>
          <w:lang w:val="en-US" w:eastAsia="zh-TW"/>
        </w:rPr>
        <w:t>瓦功耗的高性能表现，以及宽温支持</w:t>
      </w:r>
      <w:r w:rsidR="003F4D15" w:rsidRPr="00CC3101">
        <w:rPr>
          <w:rFonts w:asciiTheme="minorHAnsi" w:eastAsia="SimSun" w:hAnsiTheme="minorHAnsi" w:cs="細明體"/>
          <w:color w:val="000000" w:themeColor="text1"/>
          <w:sz w:val="22"/>
          <w:szCs w:val="22"/>
          <w:lang w:val="en-US" w:eastAsia="zh-TW"/>
        </w:rPr>
        <w:t>(-40°C ~+85°C)</w:t>
      </w:r>
      <w:r w:rsidR="003F4D15" w:rsidRPr="00CC3101">
        <w:rPr>
          <w:rFonts w:asciiTheme="minorHAnsi" w:eastAsia="SimSun" w:hAnsiTheme="minorHAnsi" w:cs="細明體"/>
          <w:color w:val="000000" w:themeColor="text1"/>
          <w:sz w:val="22"/>
          <w:szCs w:val="22"/>
          <w:lang w:val="en-US" w:eastAsia="zh-TW"/>
        </w:rPr>
        <w:t>。</w:t>
      </w:r>
    </w:p>
    <w:p w:rsidR="00101D7E" w:rsidRDefault="00101D7E" w:rsidP="00764F6B">
      <w:pPr>
        <w:spacing w:line="360" w:lineRule="auto"/>
        <w:rPr>
          <w:rFonts w:ascii="Arial" w:hAnsi="Arial" w:cs="Arial"/>
          <w:color w:val="000000" w:themeColor="text1"/>
          <w:sz w:val="22"/>
          <w:szCs w:val="22"/>
          <w:lang w:val="en-US" w:eastAsia="zh-TW"/>
        </w:rPr>
      </w:pPr>
    </w:p>
    <w:p w:rsidR="00101D7E" w:rsidRDefault="00A8434D" w:rsidP="00CD02B7">
      <w:pPr>
        <w:spacing w:line="360" w:lineRule="auto"/>
        <w:rPr>
          <w:rFonts w:ascii="Arial" w:hAnsi="Arial" w:cs="Arial"/>
          <w:color w:val="000000" w:themeColor="text1"/>
          <w:sz w:val="22"/>
          <w:szCs w:val="22"/>
          <w:lang w:val="en-US" w:eastAsia="zh-TW"/>
        </w:rPr>
      </w:pPr>
      <w:r w:rsidRPr="00CC3101">
        <w:rPr>
          <w:rFonts w:ascii="Arial" w:hAnsi="Arial" w:cs="Arial" w:hint="eastAsia"/>
          <w:color w:val="000000" w:themeColor="text1"/>
          <w:sz w:val="22"/>
          <w:szCs w:val="22"/>
          <w:lang w:val="en-US" w:eastAsia="zh-TW"/>
        </w:rPr>
        <w:t>全新</w:t>
      </w:r>
      <w:r w:rsidR="00EA6B7A" w:rsidRPr="00CC3101">
        <w:rPr>
          <w:rFonts w:ascii="Arial" w:hAnsi="Arial" w:cs="Arial" w:hint="eastAsia"/>
          <w:color w:val="000000" w:themeColor="text1"/>
          <w:sz w:val="22"/>
          <w:szCs w:val="22"/>
          <w:lang w:val="en-US" w:eastAsia="zh-TW"/>
        </w:rPr>
        <w:t>应用就绪</w:t>
      </w:r>
      <w:r w:rsidRPr="00CC3101">
        <w:rPr>
          <w:rFonts w:ascii="Arial" w:hAnsi="Arial" w:cs="Arial" w:hint="eastAsia"/>
          <w:color w:val="000000" w:themeColor="text1"/>
          <w:sz w:val="22"/>
          <w:szCs w:val="22"/>
          <w:lang w:val="en-US" w:eastAsia="zh-TW"/>
        </w:rPr>
        <w:t>的</w:t>
      </w:r>
      <w:r w:rsidR="00EA6B7A" w:rsidRPr="00CC3101">
        <w:rPr>
          <w:rFonts w:ascii="Arial" w:hAnsi="Arial" w:cs="Arial" w:hint="eastAsia"/>
          <w:color w:val="000000" w:themeColor="text1"/>
          <w:sz w:val="22"/>
          <w:szCs w:val="22"/>
          <w:lang w:val="en-US" w:eastAsia="zh-TW"/>
        </w:rPr>
        <w:t>康佳特</w:t>
      </w:r>
      <w:r w:rsidR="00EA6B7A" w:rsidRPr="00CC3101">
        <w:rPr>
          <w:rFonts w:ascii="Arial" w:hAnsi="Arial" w:cs="Arial" w:hint="eastAsia"/>
          <w:color w:val="000000" w:themeColor="text1"/>
          <w:sz w:val="22"/>
          <w:szCs w:val="22"/>
          <w:lang w:val="en-US" w:eastAsia="zh-TW"/>
        </w:rPr>
        <w:t>µ</w:t>
      </w:r>
      <w:proofErr w:type="spellStart"/>
      <w:r w:rsidR="00EA6B7A" w:rsidRPr="00CC3101">
        <w:rPr>
          <w:rFonts w:ascii="Arial" w:hAnsi="Arial" w:cs="Arial"/>
          <w:color w:val="000000" w:themeColor="text1"/>
          <w:sz w:val="22"/>
          <w:szCs w:val="22"/>
          <w:lang w:val="en-US" w:eastAsia="zh-TW"/>
        </w:rPr>
        <w:t>Qseven</w:t>
      </w:r>
      <w:proofErr w:type="spellEnd"/>
      <w:r w:rsidRPr="00CC3101">
        <w:rPr>
          <w:rFonts w:ascii="Arial" w:hAnsi="Arial" w:cs="Arial" w:hint="eastAsia"/>
          <w:color w:val="000000" w:themeColor="text1"/>
          <w:sz w:val="22"/>
          <w:szCs w:val="22"/>
          <w:lang w:val="en-US" w:eastAsia="zh-TW"/>
        </w:rPr>
        <w:t>模块，其功能完全满足</w:t>
      </w:r>
      <w:r w:rsidR="00EA6B7A" w:rsidRPr="00CC3101">
        <w:rPr>
          <w:rFonts w:ascii="Arial" w:hAnsi="Arial" w:cs="Arial" w:hint="eastAsia"/>
          <w:color w:val="000000" w:themeColor="text1"/>
          <w:sz w:val="22"/>
          <w:szCs w:val="22"/>
          <w:lang w:val="en-US" w:eastAsia="zh-TW"/>
        </w:rPr>
        <w:t>交通系统，车载系统，小型</w:t>
      </w:r>
      <w:r w:rsidR="00EA6B7A" w:rsidRPr="00CC3101">
        <w:rPr>
          <w:rFonts w:ascii="Arial" w:hAnsi="Arial" w:cs="Arial" w:hint="eastAsia"/>
          <w:color w:val="000000" w:themeColor="text1"/>
          <w:sz w:val="22"/>
          <w:szCs w:val="22"/>
          <w:lang w:val="en-US" w:eastAsia="zh-TW"/>
        </w:rPr>
        <w:t>PLCs</w:t>
      </w:r>
      <w:r w:rsidR="00EA6B7A" w:rsidRPr="00CC3101">
        <w:rPr>
          <w:rFonts w:ascii="Arial" w:hAnsi="Arial" w:cs="Arial" w:hint="eastAsia"/>
          <w:color w:val="000000" w:themeColor="text1"/>
          <w:sz w:val="22"/>
          <w:szCs w:val="22"/>
          <w:lang w:val="en-US" w:eastAsia="zh-TW"/>
        </w:rPr>
        <w:t>，停车场售票机，</w:t>
      </w:r>
      <w:r w:rsidRPr="00CC3101">
        <w:rPr>
          <w:rFonts w:ascii="Arial" w:hAnsi="Arial" w:cs="Arial" w:hint="eastAsia"/>
          <w:color w:val="000000" w:themeColor="text1"/>
          <w:sz w:val="22"/>
          <w:szCs w:val="22"/>
          <w:lang w:val="en-US" w:eastAsia="zh-TW"/>
        </w:rPr>
        <w:t>及任何对节省空间设计和低功耗要求的嵌入式或</w:t>
      </w:r>
      <w:r w:rsidR="00E60629" w:rsidRPr="00CC3101">
        <w:rPr>
          <w:rFonts w:ascii="Arial" w:hAnsi="Arial" w:cs="Arial" w:hint="eastAsia"/>
          <w:color w:val="000000" w:themeColor="text1"/>
          <w:sz w:val="22"/>
          <w:szCs w:val="22"/>
          <w:lang w:val="en-US" w:eastAsia="zh-TW"/>
        </w:rPr>
        <w:t>物联网</w:t>
      </w:r>
      <w:r w:rsidR="00E60629" w:rsidRPr="00CC3101">
        <w:rPr>
          <w:rFonts w:ascii="Arial" w:hAnsi="Arial" w:cs="Arial" w:hint="eastAsia"/>
          <w:color w:val="000000" w:themeColor="text1"/>
          <w:sz w:val="22"/>
          <w:szCs w:val="22"/>
          <w:lang w:val="en-US" w:eastAsia="zh-TW"/>
        </w:rPr>
        <w:t>(</w:t>
      </w:r>
      <w:proofErr w:type="spellStart"/>
      <w:r w:rsidRPr="00CC3101">
        <w:rPr>
          <w:rFonts w:ascii="Arial" w:hAnsi="Arial" w:cs="Arial" w:hint="eastAsia"/>
          <w:color w:val="000000" w:themeColor="text1"/>
          <w:sz w:val="22"/>
          <w:szCs w:val="22"/>
          <w:lang w:val="en-US" w:eastAsia="zh-TW"/>
        </w:rPr>
        <w:t>IoT</w:t>
      </w:r>
      <w:proofErr w:type="spellEnd"/>
      <w:r w:rsidR="00E60629" w:rsidRPr="00CC3101">
        <w:rPr>
          <w:rFonts w:ascii="Arial" w:hAnsi="Arial" w:cs="Arial" w:hint="eastAsia"/>
          <w:color w:val="000000" w:themeColor="text1"/>
          <w:sz w:val="22"/>
          <w:szCs w:val="22"/>
          <w:lang w:val="en-US" w:eastAsia="zh-TW"/>
        </w:rPr>
        <w:t>)</w:t>
      </w:r>
      <w:r w:rsidRPr="00CC3101">
        <w:rPr>
          <w:rFonts w:ascii="Arial" w:hAnsi="Arial" w:cs="Arial" w:hint="eastAsia"/>
          <w:color w:val="000000" w:themeColor="text1"/>
          <w:sz w:val="22"/>
          <w:szCs w:val="22"/>
          <w:lang w:val="en-US" w:eastAsia="zh-TW"/>
        </w:rPr>
        <w:t>应用。</w:t>
      </w:r>
    </w:p>
    <w:p w:rsidR="00A8434D" w:rsidRPr="00101D7E" w:rsidRDefault="00A8434D" w:rsidP="00CD02B7">
      <w:pPr>
        <w:spacing w:line="360" w:lineRule="auto"/>
        <w:rPr>
          <w:rFonts w:ascii="Arial" w:hAnsi="Arial" w:cs="Arial"/>
          <w:color w:val="000000" w:themeColor="text1"/>
          <w:sz w:val="22"/>
          <w:szCs w:val="22"/>
          <w:lang w:val="en-US" w:eastAsia="zh-TW"/>
        </w:rPr>
      </w:pPr>
      <w:r w:rsidRPr="00CC3101">
        <w:rPr>
          <w:rFonts w:asciiTheme="minorHAnsi" w:eastAsia="SimSun" w:hAnsiTheme="minorHAnsi" w:cs="Arial"/>
          <w:color w:val="000000" w:themeColor="text1"/>
          <w:sz w:val="22"/>
          <w:szCs w:val="22"/>
          <w:lang w:val="en-US" w:eastAsia="zh-TW"/>
        </w:rPr>
        <w:lastRenderedPageBreak/>
        <w:t>该计算机模块的使用者受益于</w:t>
      </w:r>
      <w:r w:rsidRPr="00CC3101">
        <w:rPr>
          <w:rFonts w:asciiTheme="minorHAnsi" w:eastAsia="SimSun" w:hAnsiTheme="minorHAnsi" w:cs="Arial"/>
          <w:color w:val="000000" w:themeColor="text1"/>
          <w:sz w:val="22"/>
          <w:szCs w:val="22"/>
          <w:lang w:val="en-US" w:eastAsia="zh-TW"/>
        </w:rPr>
        <w:t>µ</w:t>
      </w:r>
      <w:proofErr w:type="spellStart"/>
      <w:r w:rsidRPr="00CC3101">
        <w:rPr>
          <w:rFonts w:asciiTheme="minorHAnsi" w:eastAsia="SimSun" w:hAnsiTheme="minorHAnsi" w:cs="Arial"/>
          <w:color w:val="000000" w:themeColor="text1"/>
          <w:sz w:val="22"/>
          <w:szCs w:val="22"/>
          <w:lang w:val="en-US" w:eastAsia="zh-TW"/>
        </w:rPr>
        <w:t>Qseven</w:t>
      </w:r>
      <w:proofErr w:type="spellEnd"/>
      <w:r w:rsidRPr="00CC3101">
        <w:rPr>
          <w:rFonts w:asciiTheme="minorHAnsi" w:eastAsia="SimSun" w:hAnsiTheme="minorHAnsi" w:cs="Arial"/>
          <w:color w:val="000000" w:themeColor="text1"/>
          <w:sz w:val="22"/>
          <w:szCs w:val="22"/>
          <w:lang w:val="en-US" w:eastAsia="zh-TW"/>
        </w:rPr>
        <w:t>标准的高标准化和可扩展性</w:t>
      </w:r>
      <w:r w:rsidR="00E60629" w:rsidRPr="00CC3101">
        <w:rPr>
          <w:rFonts w:asciiTheme="minorHAnsi" w:eastAsia="SimSun" w:hAnsiTheme="minorHAnsi" w:cs="Arial"/>
          <w:color w:val="000000" w:themeColor="text1"/>
          <w:sz w:val="22"/>
          <w:szCs w:val="22"/>
          <w:lang w:val="en-US" w:eastAsia="zh-TW"/>
        </w:rPr>
        <w:t>，</w:t>
      </w:r>
      <w:r w:rsidR="003B33DA" w:rsidRPr="00CC3101">
        <w:rPr>
          <w:rFonts w:asciiTheme="minorHAnsi" w:eastAsia="SimSun" w:hAnsiTheme="minorHAnsi" w:cs="Arial"/>
          <w:color w:val="000000" w:themeColor="text1"/>
          <w:sz w:val="22"/>
          <w:szCs w:val="22"/>
          <w:lang w:val="en-US" w:eastAsia="zh-TW"/>
        </w:rPr>
        <w:t>可</w:t>
      </w:r>
      <w:r w:rsidR="00E60629" w:rsidRPr="00CC3101">
        <w:rPr>
          <w:rFonts w:asciiTheme="minorHAnsi" w:eastAsia="SimSun" w:hAnsiTheme="minorHAnsi" w:cs="Arial"/>
          <w:color w:val="000000" w:themeColor="text1"/>
          <w:sz w:val="22"/>
          <w:szCs w:val="22"/>
          <w:lang w:val="en-US" w:eastAsia="zh-TW"/>
        </w:rPr>
        <w:t>支持非常小型及扁平化的设计。此外，</w:t>
      </w:r>
      <w:r w:rsidR="00E60629" w:rsidRPr="00CC3101">
        <w:rPr>
          <w:rFonts w:asciiTheme="minorHAnsi" w:eastAsia="SimSun" w:hAnsiTheme="minorHAnsi" w:cs="Hind107 Light"/>
          <w:color w:val="000000" w:themeColor="text1"/>
          <w:sz w:val="22"/>
          <w:szCs w:val="22"/>
          <w:lang w:val="en-US" w:eastAsia="zh-TW"/>
        </w:rPr>
        <w:t>康佳特的完整文档、工业级驱动安装程序，以及广泛的客户支持，使</w:t>
      </w:r>
      <w:r w:rsidR="00E60629" w:rsidRPr="00CC3101">
        <w:rPr>
          <w:rFonts w:asciiTheme="minorHAnsi" w:eastAsia="SimSun" w:hAnsiTheme="minorHAnsi" w:cs="Hind107 Light"/>
          <w:color w:val="000000" w:themeColor="text1"/>
          <w:sz w:val="22"/>
          <w:szCs w:val="22"/>
          <w:lang w:val="en-US" w:eastAsia="zh-TW"/>
        </w:rPr>
        <w:t>OEM</w:t>
      </w:r>
      <w:r w:rsidR="00E60629" w:rsidRPr="00CC3101">
        <w:rPr>
          <w:rFonts w:asciiTheme="minorHAnsi" w:eastAsia="SimSun" w:hAnsiTheme="minorHAnsi" w:cs="Hind107 Light"/>
          <w:color w:val="000000" w:themeColor="text1"/>
          <w:sz w:val="22"/>
          <w:szCs w:val="22"/>
          <w:lang w:val="en-US" w:eastAsia="zh-TW"/>
        </w:rPr>
        <w:t>厂商能快速有效率的将最新处理器技术集成至其各别应用领域。得益于</w:t>
      </w:r>
      <w:proofErr w:type="spellStart"/>
      <w:r w:rsidR="00E60629" w:rsidRPr="00CC3101">
        <w:rPr>
          <w:rFonts w:asciiTheme="minorHAnsi" w:eastAsia="SimSun" w:hAnsiTheme="minorHAnsi" w:cs="Hind107 Light"/>
          <w:color w:val="000000" w:themeColor="text1"/>
          <w:sz w:val="22"/>
          <w:szCs w:val="22"/>
          <w:lang w:val="en-US" w:eastAsia="zh-TW"/>
        </w:rPr>
        <w:t>Qseven</w:t>
      </w:r>
      <w:proofErr w:type="spellEnd"/>
      <w:r w:rsidR="00E60629" w:rsidRPr="00CC3101">
        <w:rPr>
          <w:rFonts w:asciiTheme="minorHAnsi" w:eastAsia="SimSun" w:hAnsiTheme="minorHAnsi" w:cs="Hind107 Light"/>
          <w:color w:val="000000" w:themeColor="text1"/>
          <w:sz w:val="22"/>
          <w:szCs w:val="22"/>
          <w:lang w:val="en-US" w:eastAsia="zh-TW"/>
        </w:rPr>
        <w:t>模块的引脚兼容性，已配置</w:t>
      </w:r>
      <w:proofErr w:type="spellStart"/>
      <w:r w:rsidR="00E60629" w:rsidRPr="00CC3101">
        <w:rPr>
          <w:rFonts w:asciiTheme="minorHAnsi" w:eastAsia="SimSun" w:hAnsiTheme="minorHAnsi" w:cs="Hind107 Light"/>
          <w:color w:val="000000" w:themeColor="text1"/>
          <w:sz w:val="22"/>
          <w:szCs w:val="22"/>
          <w:lang w:val="en-US" w:eastAsia="zh-TW"/>
        </w:rPr>
        <w:t>Qseven</w:t>
      </w:r>
      <w:proofErr w:type="spellEnd"/>
      <w:r w:rsidR="00E60629" w:rsidRPr="00CC3101">
        <w:rPr>
          <w:rFonts w:asciiTheme="minorHAnsi" w:eastAsia="SimSun" w:hAnsiTheme="minorHAnsi" w:cs="Hind107 Light"/>
          <w:color w:val="000000" w:themeColor="text1"/>
          <w:sz w:val="22"/>
          <w:szCs w:val="22"/>
          <w:lang w:val="en-US" w:eastAsia="zh-TW"/>
        </w:rPr>
        <w:t>设计的客户可立即测试全新</w:t>
      </w:r>
      <w:r w:rsidR="00E60629" w:rsidRPr="00CC3101">
        <w:rPr>
          <w:rFonts w:asciiTheme="minorHAnsi" w:eastAsia="SimSun" w:hAnsiTheme="minorHAnsi" w:cs="Hind107 Light"/>
          <w:color w:val="000000" w:themeColor="text1"/>
          <w:sz w:val="22"/>
          <w:szCs w:val="22"/>
          <w:lang w:val="en-US" w:eastAsia="zh-TW"/>
        </w:rPr>
        <w:t>µ</w:t>
      </w:r>
      <w:proofErr w:type="spellStart"/>
      <w:r w:rsidR="00E60629" w:rsidRPr="00CC3101">
        <w:rPr>
          <w:rFonts w:asciiTheme="minorHAnsi" w:eastAsia="SimSun" w:hAnsiTheme="minorHAnsi" w:cs="Hind107 Light"/>
          <w:color w:val="000000" w:themeColor="text1"/>
          <w:sz w:val="22"/>
          <w:szCs w:val="22"/>
          <w:lang w:val="en-US" w:eastAsia="zh-TW"/>
        </w:rPr>
        <w:t>Qseven</w:t>
      </w:r>
      <w:proofErr w:type="spellEnd"/>
      <w:r w:rsidR="00E60629" w:rsidRPr="00CC3101">
        <w:rPr>
          <w:rFonts w:asciiTheme="minorHAnsi" w:eastAsia="SimSun" w:hAnsiTheme="minorHAnsi" w:cs="Hind107 Light"/>
          <w:color w:val="000000" w:themeColor="text1"/>
          <w:sz w:val="22"/>
          <w:szCs w:val="22"/>
          <w:lang w:val="en-US" w:eastAsia="zh-TW"/>
        </w:rPr>
        <w:t>模块。</w:t>
      </w:r>
    </w:p>
    <w:p w:rsidR="00764F6B" w:rsidRPr="00CC3101" w:rsidRDefault="00764F6B" w:rsidP="00764F6B">
      <w:pPr>
        <w:spacing w:line="360" w:lineRule="auto"/>
        <w:rPr>
          <w:rFonts w:ascii="Arial" w:hAnsi="Arial" w:cs="Arial"/>
          <w:color w:val="000000" w:themeColor="text1"/>
          <w:sz w:val="22"/>
          <w:szCs w:val="22"/>
          <w:lang w:val="en-US"/>
        </w:rPr>
      </w:pPr>
    </w:p>
    <w:p w:rsidR="00E60629" w:rsidRPr="00CC3101" w:rsidRDefault="00E60629" w:rsidP="00764F6B">
      <w:pPr>
        <w:spacing w:line="360" w:lineRule="auto"/>
        <w:rPr>
          <w:rFonts w:ascii="Arial" w:hAnsi="Arial" w:cs="Arial"/>
          <w:b/>
          <w:color w:val="000000" w:themeColor="text1"/>
          <w:sz w:val="22"/>
          <w:szCs w:val="22"/>
          <w:lang w:val="en-US" w:eastAsia="zh-TW"/>
        </w:rPr>
      </w:pPr>
      <w:r w:rsidRPr="00CC3101">
        <w:rPr>
          <w:rFonts w:ascii="Arial" w:hAnsi="Arial" w:cs="Arial" w:hint="eastAsia"/>
          <w:b/>
          <w:color w:val="000000" w:themeColor="text1"/>
          <w:sz w:val="22"/>
          <w:szCs w:val="22"/>
          <w:lang w:val="en-US" w:eastAsia="zh-TW"/>
        </w:rPr>
        <w:t>详细功能</w:t>
      </w:r>
      <w:r w:rsidR="00EB398D" w:rsidRPr="00CC3101">
        <w:rPr>
          <w:rFonts w:ascii="Arial" w:hAnsi="Arial" w:cs="Arial" w:hint="eastAsia"/>
          <w:b/>
          <w:color w:val="000000" w:themeColor="text1"/>
          <w:sz w:val="22"/>
          <w:szCs w:val="22"/>
          <w:lang w:val="en-US" w:eastAsia="zh-TW"/>
        </w:rPr>
        <w:t>特色</w:t>
      </w:r>
    </w:p>
    <w:p w:rsidR="00AE16B4" w:rsidRPr="00CC3101" w:rsidRDefault="00AE16B4" w:rsidP="00AE16B4">
      <w:pPr>
        <w:spacing w:line="360" w:lineRule="auto"/>
        <w:rPr>
          <w:rFonts w:asciiTheme="minorHAnsi" w:eastAsia="SimSun" w:hAnsiTheme="minorHAnsi" w:cs="Arial"/>
          <w:color w:val="000000" w:themeColor="text1"/>
          <w:sz w:val="22"/>
          <w:szCs w:val="22"/>
          <w:lang w:val="en-US" w:eastAsia="zh-TW"/>
        </w:rPr>
      </w:pPr>
      <w:r w:rsidRPr="00CC3101">
        <w:rPr>
          <w:rFonts w:asciiTheme="minorHAnsi" w:eastAsia="SimSun" w:hAnsiTheme="minorHAnsi" w:cs="Arial"/>
          <w:color w:val="000000" w:themeColor="text1"/>
          <w:sz w:val="22"/>
          <w:szCs w:val="22"/>
          <w:lang w:val="en-US" w:eastAsia="zh-TW"/>
        </w:rPr>
        <w:t>康佳特全新</w:t>
      </w:r>
      <w:r w:rsidRPr="00CC3101">
        <w:rPr>
          <w:rFonts w:asciiTheme="minorHAnsi" w:eastAsia="SimSun" w:hAnsiTheme="minorHAnsi" w:cs="Arial"/>
          <w:color w:val="000000" w:themeColor="text1"/>
          <w:sz w:val="22"/>
          <w:szCs w:val="22"/>
          <w:lang w:val="en-US" w:eastAsia="zh-TW"/>
        </w:rPr>
        <w:t>conga-UMX6 µ</w:t>
      </w:r>
      <w:proofErr w:type="spellStart"/>
      <w:r w:rsidRPr="00CC3101">
        <w:rPr>
          <w:rFonts w:asciiTheme="minorHAnsi" w:eastAsia="SimSun" w:hAnsiTheme="minorHAnsi" w:cs="Arial"/>
          <w:color w:val="000000" w:themeColor="text1"/>
          <w:sz w:val="22"/>
          <w:szCs w:val="22"/>
          <w:lang w:val="en-US" w:eastAsia="zh-TW"/>
        </w:rPr>
        <w:t>Qseven</w:t>
      </w:r>
      <w:proofErr w:type="spellEnd"/>
      <w:r w:rsidRPr="00CC3101">
        <w:rPr>
          <w:rFonts w:asciiTheme="minorHAnsi" w:eastAsia="SimSun" w:hAnsiTheme="minorHAnsi" w:cs="Arial"/>
          <w:color w:val="000000" w:themeColor="text1"/>
          <w:sz w:val="22"/>
          <w:szCs w:val="22"/>
          <w:lang w:val="en-US" w:eastAsia="zh-TW"/>
        </w:rPr>
        <w:t>模块，搭载飞思卡尔</w:t>
      </w:r>
      <w:r w:rsidRPr="00CC3101">
        <w:rPr>
          <w:rFonts w:asciiTheme="minorHAnsi" w:eastAsia="SimSun" w:hAnsiTheme="minorHAnsi" w:cs="Arial"/>
          <w:color w:val="000000" w:themeColor="text1"/>
          <w:sz w:val="22"/>
          <w:szCs w:val="22"/>
          <w:lang w:val="en-US" w:eastAsia="zh-TW"/>
        </w:rPr>
        <w:t xml:space="preserve">i.MX 6 </w:t>
      </w:r>
      <w:proofErr w:type="spellStart"/>
      <w:r w:rsidRPr="00CC3101">
        <w:rPr>
          <w:rFonts w:asciiTheme="minorHAnsi" w:eastAsia="SimSun" w:hAnsiTheme="minorHAnsi" w:cs="Arial"/>
          <w:color w:val="000000" w:themeColor="text1"/>
          <w:sz w:val="22"/>
          <w:szCs w:val="22"/>
          <w:lang w:val="en-US" w:eastAsia="zh-TW"/>
        </w:rPr>
        <w:t>SoCs</w:t>
      </w:r>
      <w:proofErr w:type="spellEnd"/>
      <w:r w:rsidRPr="00CC3101">
        <w:rPr>
          <w:rFonts w:asciiTheme="minorHAnsi" w:eastAsia="SimSun" w:hAnsiTheme="minorHAnsi" w:cs="Arial"/>
          <w:color w:val="000000" w:themeColor="text1"/>
          <w:sz w:val="22"/>
          <w:szCs w:val="22"/>
          <w:lang w:val="en-US" w:eastAsia="zh-TW"/>
        </w:rPr>
        <w:t xml:space="preserve"> </w:t>
      </w:r>
      <w:r w:rsidRPr="00CC3101">
        <w:rPr>
          <w:rFonts w:asciiTheme="minorHAnsi" w:eastAsia="SimSun" w:hAnsiTheme="minorHAnsi" w:cs="Arial"/>
          <w:color w:val="000000" w:themeColor="text1"/>
          <w:sz w:val="22"/>
          <w:szCs w:val="22"/>
          <w:lang w:val="en-US" w:eastAsia="zh-TW"/>
        </w:rPr>
        <w:t>系列</w:t>
      </w:r>
      <w:r w:rsidRPr="00CC3101">
        <w:rPr>
          <w:rFonts w:asciiTheme="minorHAnsi" w:eastAsia="SimSun" w:hAnsiTheme="minorHAnsi" w:cs="Arial"/>
          <w:color w:val="000000" w:themeColor="text1"/>
          <w:sz w:val="22"/>
          <w:szCs w:val="22"/>
          <w:lang w:val="en-US" w:eastAsia="zh-TW"/>
        </w:rPr>
        <w:t>ARM Cortex A9</w:t>
      </w:r>
      <w:r w:rsidR="00E36D0D" w:rsidRPr="00CC3101">
        <w:rPr>
          <w:rFonts w:asciiTheme="minorHAnsi" w:eastAsia="SimSun" w:hAnsiTheme="minorHAnsi" w:cs="Arial"/>
          <w:color w:val="000000" w:themeColor="text1"/>
          <w:sz w:val="22"/>
          <w:szCs w:val="22"/>
          <w:lang w:val="en-US" w:eastAsia="zh-TW"/>
        </w:rPr>
        <w:t>，提供</w:t>
      </w:r>
      <w:r w:rsidRPr="00CC3101">
        <w:rPr>
          <w:rFonts w:asciiTheme="minorHAnsi" w:eastAsia="SimSun" w:hAnsiTheme="minorHAnsi" w:cs="Arial"/>
          <w:color w:val="000000" w:themeColor="text1"/>
          <w:sz w:val="22"/>
          <w:szCs w:val="22"/>
          <w:lang w:val="en-US" w:eastAsia="zh-TW"/>
        </w:rPr>
        <w:t>至少</w:t>
      </w:r>
      <w:r w:rsidRPr="00CC3101">
        <w:rPr>
          <w:rFonts w:asciiTheme="minorHAnsi" w:eastAsia="SimSun" w:hAnsiTheme="minorHAnsi" w:cs="Arial"/>
          <w:color w:val="000000" w:themeColor="text1"/>
          <w:sz w:val="22"/>
          <w:szCs w:val="22"/>
          <w:lang w:val="en-US" w:eastAsia="zh-TW"/>
        </w:rPr>
        <w:t>10</w:t>
      </w:r>
      <w:r w:rsidRPr="00CC3101">
        <w:rPr>
          <w:rFonts w:asciiTheme="minorHAnsi" w:eastAsia="SimSun" w:hAnsiTheme="minorHAnsi" w:cs="Arial"/>
          <w:color w:val="000000" w:themeColor="text1"/>
          <w:sz w:val="22"/>
          <w:szCs w:val="22"/>
          <w:lang w:val="en-US" w:eastAsia="zh-TW"/>
        </w:rPr>
        <w:t>年的长期供货，</w:t>
      </w:r>
      <w:r w:rsidR="00E36D0D" w:rsidRPr="00CC3101">
        <w:rPr>
          <w:rFonts w:asciiTheme="minorHAnsi" w:eastAsia="SimSun" w:hAnsiTheme="minorHAnsi" w:cs="Arial"/>
          <w:color w:val="000000" w:themeColor="text1"/>
          <w:sz w:val="22"/>
          <w:szCs w:val="22"/>
          <w:lang w:val="en-US" w:eastAsia="zh-TW"/>
        </w:rPr>
        <w:t>从</w:t>
      </w:r>
      <w:r w:rsidRPr="00CC3101">
        <w:rPr>
          <w:rFonts w:asciiTheme="minorHAnsi" w:eastAsia="SimSun" w:hAnsiTheme="minorHAnsi" w:cs="Arial"/>
          <w:color w:val="000000" w:themeColor="text1"/>
          <w:sz w:val="22"/>
          <w:szCs w:val="22"/>
          <w:lang w:val="en-US" w:eastAsia="zh-TW"/>
        </w:rPr>
        <w:t>1 GHz</w:t>
      </w:r>
      <w:r w:rsidRPr="00CC3101">
        <w:rPr>
          <w:rFonts w:asciiTheme="minorHAnsi" w:eastAsia="SimSun" w:hAnsiTheme="minorHAnsi" w:cs="Arial"/>
          <w:color w:val="000000" w:themeColor="text1"/>
          <w:sz w:val="22"/>
          <w:szCs w:val="22"/>
          <w:lang w:val="en-US" w:eastAsia="zh-TW"/>
        </w:rPr>
        <w:t>单</w:t>
      </w:r>
      <w:r w:rsidR="00E36D0D" w:rsidRPr="00CC3101">
        <w:rPr>
          <w:rFonts w:asciiTheme="minorHAnsi" w:eastAsia="SimSun" w:hAnsiTheme="minorHAnsi" w:cs="Arial"/>
          <w:color w:val="000000" w:themeColor="text1"/>
          <w:sz w:val="22"/>
          <w:szCs w:val="22"/>
          <w:lang w:val="en-US" w:eastAsia="zh-TW"/>
        </w:rPr>
        <w:t>核到</w:t>
      </w:r>
      <w:r w:rsidR="00762846" w:rsidRPr="00CC3101">
        <w:rPr>
          <w:rFonts w:asciiTheme="minorHAnsi" w:eastAsia="SimSun" w:hAnsiTheme="minorHAnsi" w:cs="Arial"/>
          <w:color w:val="000000" w:themeColor="text1"/>
          <w:sz w:val="22"/>
          <w:szCs w:val="22"/>
          <w:lang w:val="en-US" w:eastAsia="zh-TW"/>
        </w:rPr>
        <w:t>双核的性能表现和高达千兆字节的强韧表贴</w:t>
      </w:r>
      <w:r w:rsidRPr="00CC3101">
        <w:rPr>
          <w:rFonts w:asciiTheme="minorHAnsi" w:eastAsia="SimSun" w:hAnsiTheme="minorHAnsi" w:cs="Arial"/>
          <w:color w:val="000000" w:themeColor="text1"/>
          <w:sz w:val="22"/>
          <w:szCs w:val="22"/>
          <w:lang w:val="en-US" w:eastAsia="zh-TW"/>
        </w:rPr>
        <w:t>内存</w:t>
      </w:r>
      <w:r w:rsidR="00223012" w:rsidRPr="00CC3101">
        <w:rPr>
          <w:rFonts w:asciiTheme="minorHAnsi" w:eastAsia="SimSun" w:hAnsiTheme="minorHAnsi" w:cs="Arial"/>
          <w:color w:val="000000" w:themeColor="text1"/>
          <w:sz w:val="22"/>
          <w:szCs w:val="22"/>
          <w:lang w:val="en-US" w:eastAsia="zh-TW"/>
        </w:rPr>
        <w:t>。采用</w:t>
      </w:r>
      <w:r w:rsidRPr="00CC3101">
        <w:rPr>
          <w:rFonts w:asciiTheme="minorHAnsi" w:eastAsia="SimSun" w:hAnsiTheme="minorHAnsi" w:cs="Arial"/>
          <w:color w:val="000000" w:themeColor="text1"/>
          <w:sz w:val="22"/>
          <w:szCs w:val="22"/>
          <w:lang w:val="en-US" w:eastAsia="zh-TW"/>
        </w:rPr>
        <w:t>OpenGL ES 1.1/2.0/3.0</w:t>
      </w:r>
      <w:r w:rsidRPr="00CC3101">
        <w:rPr>
          <w:rFonts w:asciiTheme="minorHAnsi" w:eastAsia="SimSun" w:hAnsiTheme="minorHAnsi" w:cs="Arial"/>
          <w:color w:val="000000" w:themeColor="text1"/>
          <w:sz w:val="22"/>
          <w:szCs w:val="22"/>
          <w:lang w:val="en-US" w:eastAsia="zh-TW"/>
        </w:rPr>
        <w:t>和</w:t>
      </w:r>
      <w:proofErr w:type="spellStart"/>
      <w:r w:rsidRPr="00CC3101">
        <w:rPr>
          <w:rFonts w:asciiTheme="minorHAnsi" w:eastAsia="SimSun" w:hAnsiTheme="minorHAnsi" w:cs="Arial"/>
          <w:color w:val="000000" w:themeColor="text1"/>
          <w:sz w:val="22"/>
          <w:szCs w:val="22"/>
          <w:lang w:val="en-US" w:eastAsia="zh-TW"/>
        </w:rPr>
        <w:t>OpenVG</w:t>
      </w:r>
      <w:proofErr w:type="spellEnd"/>
      <w:r w:rsidRPr="00CC3101">
        <w:rPr>
          <w:rFonts w:asciiTheme="minorHAnsi" w:eastAsia="SimSun" w:hAnsiTheme="minorHAnsi" w:cs="Arial"/>
          <w:color w:val="000000" w:themeColor="text1"/>
          <w:sz w:val="22"/>
          <w:szCs w:val="22"/>
          <w:lang w:val="en-US" w:eastAsia="zh-TW"/>
        </w:rPr>
        <w:t xml:space="preserve"> 1.1</w:t>
      </w:r>
      <w:r w:rsidR="00B236A3" w:rsidRPr="00CC3101">
        <w:rPr>
          <w:rFonts w:asciiTheme="minorHAnsi" w:eastAsia="SimSun" w:hAnsiTheme="minorHAnsi" w:cs="Arial"/>
          <w:color w:val="000000" w:themeColor="text1"/>
          <w:sz w:val="22"/>
          <w:szCs w:val="22"/>
          <w:lang w:val="en-US" w:eastAsia="zh-TW"/>
        </w:rPr>
        <w:t>，</w:t>
      </w:r>
      <w:r w:rsidR="00223012" w:rsidRPr="00CC3101">
        <w:rPr>
          <w:rFonts w:asciiTheme="minorHAnsi" w:eastAsia="SimSun" w:hAnsiTheme="minorHAnsi" w:cs="Arial"/>
          <w:color w:val="000000" w:themeColor="text1"/>
          <w:sz w:val="22"/>
          <w:szCs w:val="22"/>
          <w:lang w:val="en-US" w:eastAsia="zh-TW"/>
        </w:rPr>
        <w:t>使</w:t>
      </w:r>
      <w:r w:rsidR="00B236A3" w:rsidRPr="00CC3101">
        <w:rPr>
          <w:rFonts w:asciiTheme="minorHAnsi" w:eastAsia="SimSun" w:hAnsiTheme="minorHAnsi" w:cs="Arial"/>
          <w:color w:val="000000" w:themeColor="text1"/>
          <w:sz w:val="22"/>
          <w:szCs w:val="22"/>
          <w:lang w:val="en-US" w:eastAsia="zh-TW"/>
        </w:rPr>
        <w:t>集成</w:t>
      </w:r>
      <w:r w:rsidR="00223012" w:rsidRPr="00CC3101">
        <w:rPr>
          <w:rFonts w:asciiTheme="minorHAnsi" w:eastAsia="SimSun" w:hAnsiTheme="minorHAnsi" w:cs="Arial"/>
          <w:color w:val="000000" w:themeColor="text1"/>
          <w:sz w:val="22"/>
          <w:szCs w:val="22"/>
          <w:lang w:val="en-US" w:eastAsia="zh-TW"/>
        </w:rPr>
        <w:t>高性能图形能支持</w:t>
      </w:r>
      <w:r w:rsidR="00AD304B" w:rsidRPr="00CC3101">
        <w:rPr>
          <w:rFonts w:asciiTheme="minorHAnsi" w:eastAsia="SimSun" w:hAnsiTheme="minorHAnsi" w:cs="Arial"/>
          <w:color w:val="000000" w:themeColor="text1"/>
          <w:sz w:val="22"/>
          <w:szCs w:val="22"/>
          <w:lang w:val="en-US" w:eastAsia="zh-TW"/>
        </w:rPr>
        <w:t>高达</w:t>
      </w:r>
      <w:r w:rsidR="00223012" w:rsidRPr="00CC3101">
        <w:rPr>
          <w:rFonts w:asciiTheme="minorHAnsi" w:eastAsia="SimSun" w:hAnsiTheme="minorHAnsi" w:cs="Arial"/>
          <w:color w:val="000000" w:themeColor="text1"/>
          <w:sz w:val="22"/>
          <w:szCs w:val="22"/>
          <w:lang w:val="en-US" w:eastAsia="zh-TW"/>
        </w:rPr>
        <w:t>WUXGA</w:t>
      </w:r>
      <w:r w:rsidR="00B236A3" w:rsidRPr="00CC3101">
        <w:rPr>
          <w:rFonts w:asciiTheme="minorHAnsi" w:eastAsia="SimSun" w:hAnsiTheme="minorHAnsi" w:cs="Arial"/>
          <w:color w:val="000000" w:themeColor="text1"/>
          <w:sz w:val="22"/>
          <w:szCs w:val="22"/>
          <w:lang w:val="en-US" w:eastAsia="zh-TW"/>
        </w:rPr>
        <w:t>分辨率</w:t>
      </w:r>
      <w:r w:rsidR="00223012" w:rsidRPr="00CC3101">
        <w:rPr>
          <w:rFonts w:asciiTheme="minorHAnsi" w:eastAsia="SimSun" w:hAnsiTheme="minorHAnsi" w:cs="Arial"/>
          <w:color w:val="000000" w:themeColor="text1"/>
          <w:sz w:val="22"/>
          <w:szCs w:val="22"/>
          <w:lang w:val="en-US" w:eastAsia="zh-TW"/>
        </w:rPr>
        <w:t xml:space="preserve"> (1920x1200) </w:t>
      </w:r>
      <w:r w:rsidR="00707978" w:rsidRPr="00CC3101">
        <w:rPr>
          <w:rFonts w:asciiTheme="minorHAnsi" w:eastAsia="SimSun" w:hAnsiTheme="minorHAnsi" w:cs="Arial"/>
          <w:color w:val="000000" w:themeColor="text1"/>
          <w:sz w:val="22"/>
          <w:szCs w:val="22"/>
          <w:lang w:val="en-US" w:eastAsia="zh-TW"/>
        </w:rPr>
        <w:t>的</w:t>
      </w:r>
      <w:r w:rsidR="00AD304B" w:rsidRPr="00CC3101">
        <w:rPr>
          <w:rFonts w:asciiTheme="minorHAnsi" w:eastAsia="SimSun" w:hAnsiTheme="minorHAnsi" w:cs="Arial"/>
          <w:color w:val="000000" w:themeColor="text1"/>
          <w:sz w:val="22"/>
          <w:szCs w:val="22"/>
          <w:lang w:val="en-US" w:eastAsia="zh-TW"/>
        </w:rPr>
        <w:t>引人注目</w:t>
      </w:r>
      <w:r w:rsidR="00B236A3" w:rsidRPr="00CC3101">
        <w:rPr>
          <w:rFonts w:asciiTheme="minorHAnsi" w:eastAsia="SimSun" w:hAnsiTheme="minorHAnsi" w:cs="Arial"/>
          <w:color w:val="000000" w:themeColor="text1"/>
          <w:sz w:val="22"/>
          <w:szCs w:val="22"/>
          <w:lang w:val="en-US" w:eastAsia="zh-TW"/>
        </w:rPr>
        <w:t>2D</w:t>
      </w:r>
      <w:r w:rsidR="00707978" w:rsidRPr="00CC3101">
        <w:rPr>
          <w:rFonts w:asciiTheme="minorHAnsi" w:eastAsia="SimSun" w:hAnsiTheme="minorHAnsi" w:cs="Arial"/>
          <w:color w:val="000000" w:themeColor="text1"/>
          <w:sz w:val="22"/>
          <w:szCs w:val="22"/>
          <w:lang w:val="en-US" w:eastAsia="zh-TW"/>
        </w:rPr>
        <w:t>和</w:t>
      </w:r>
      <w:r w:rsidR="00B236A3" w:rsidRPr="00CC3101">
        <w:rPr>
          <w:rFonts w:asciiTheme="minorHAnsi" w:eastAsia="SimSun" w:hAnsiTheme="minorHAnsi" w:cs="Arial"/>
          <w:color w:val="000000" w:themeColor="text1"/>
          <w:sz w:val="22"/>
          <w:szCs w:val="22"/>
          <w:lang w:val="en-US" w:eastAsia="zh-TW"/>
        </w:rPr>
        <w:t>3D</w:t>
      </w:r>
      <w:r w:rsidR="00B236A3" w:rsidRPr="00CC3101">
        <w:rPr>
          <w:rFonts w:asciiTheme="minorHAnsi" w:eastAsia="SimSun" w:hAnsiTheme="minorHAnsi" w:cs="Arial"/>
          <w:color w:val="000000" w:themeColor="text1"/>
          <w:sz w:val="22"/>
          <w:szCs w:val="22"/>
          <w:lang w:val="en-US" w:eastAsia="zh-TW"/>
        </w:rPr>
        <w:t>应用</w:t>
      </w:r>
      <w:r w:rsidR="003A5D85" w:rsidRPr="00CC3101">
        <w:rPr>
          <w:rFonts w:asciiTheme="minorHAnsi" w:eastAsia="SimSun" w:hAnsiTheme="minorHAnsi" w:cs="Arial"/>
          <w:color w:val="000000" w:themeColor="text1"/>
          <w:sz w:val="22"/>
          <w:szCs w:val="22"/>
          <w:lang w:val="en-US" w:eastAsia="zh-TW"/>
        </w:rPr>
        <w:t>。得益于硬件加速视频处理</w:t>
      </w:r>
      <w:r w:rsidR="00223012" w:rsidRPr="00CC3101">
        <w:rPr>
          <w:rFonts w:asciiTheme="minorHAnsi" w:eastAsia="SimSun" w:hAnsiTheme="minorHAnsi" w:cs="Arial"/>
          <w:color w:val="000000" w:themeColor="text1"/>
          <w:sz w:val="22"/>
          <w:szCs w:val="22"/>
          <w:lang w:val="en-US" w:eastAsia="zh-TW"/>
        </w:rPr>
        <w:t>，该模块可实时</w:t>
      </w:r>
      <w:r w:rsidR="00AD304B" w:rsidRPr="00CC3101">
        <w:rPr>
          <w:rFonts w:asciiTheme="minorHAnsi" w:eastAsia="SimSun" w:hAnsiTheme="minorHAnsi" w:cs="Arial"/>
          <w:color w:val="000000" w:themeColor="text1"/>
          <w:sz w:val="22"/>
          <w:szCs w:val="22"/>
          <w:lang w:val="en-US" w:eastAsia="zh-TW"/>
        </w:rPr>
        <w:t>解码</w:t>
      </w:r>
      <w:r w:rsidR="00AD304B" w:rsidRPr="00CC3101">
        <w:rPr>
          <w:rFonts w:asciiTheme="minorHAnsi" w:eastAsia="SimSun" w:hAnsiTheme="minorHAnsi" w:cs="Arial"/>
          <w:color w:val="000000" w:themeColor="text1"/>
          <w:sz w:val="22"/>
          <w:szCs w:val="22"/>
          <w:lang w:val="en-US" w:eastAsia="zh-TW"/>
        </w:rPr>
        <w:t>1080p</w:t>
      </w:r>
      <w:r w:rsidR="00AD304B" w:rsidRPr="00CC3101">
        <w:rPr>
          <w:rFonts w:asciiTheme="minorHAnsi" w:eastAsia="SimSun" w:hAnsiTheme="minorHAnsi" w:cs="Arial"/>
          <w:color w:val="000000" w:themeColor="text1"/>
          <w:sz w:val="22"/>
          <w:szCs w:val="22"/>
          <w:lang w:val="en-US" w:eastAsia="zh-TW"/>
        </w:rPr>
        <w:t>视频</w:t>
      </w:r>
      <w:r w:rsidR="00AD304B" w:rsidRPr="00CC3101">
        <w:rPr>
          <w:rFonts w:asciiTheme="minorHAnsi" w:eastAsia="SimSun" w:hAnsiTheme="minorHAnsi" w:cs="Arial"/>
          <w:color w:val="000000" w:themeColor="text1"/>
          <w:sz w:val="22"/>
          <w:szCs w:val="22"/>
          <w:lang w:val="en-US" w:eastAsia="zh-TW"/>
        </w:rPr>
        <w:t>@ 60Hz</w:t>
      </w:r>
      <w:r w:rsidR="00AD304B" w:rsidRPr="00CC3101">
        <w:rPr>
          <w:rFonts w:asciiTheme="minorHAnsi" w:eastAsia="SimSun" w:hAnsiTheme="minorHAnsi" w:cs="Arial"/>
          <w:color w:val="000000" w:themeColor="text1"/>
          <w:sz w:val="22"/>
          <w:szCs w:val="22"/>
          <w:lang w:val="en-US" w:eastAsia="zh-TW"/>
        </w:rPr>
        <w:t>且编码高达</w:t>
      </w:r>
      <w:r w:rsidR="00AD304B" w:rsidRPr="00CC3101">
        <w:rPr>
          <w:rFonts w:asciiTheme="minorHAnsi" w:eastAsia="SimSun" w:hAnsiTheme="minorHAnsi" w:cs="Arial"/>
          <w:color w:val="000000" w:themeColor="text1"/>
          <w:sz w:val="22"/>
          <w:szCs w:val="22"/>
          <w:lang w:val="en-US" w:eastAsia="zh-TW"/>
        </w:rPr>
        <w:t>2</w:t>
      </w:r>
      <w:r w:rsidR="00AD304B" w:rsidRPr="00CC3101">
        <w:rPr>
          <w:rFonts w:asciiTheme="minorHAnsi" w:eastAsia="SimSun" w:hAnsiTheme="minorHAnsi" w:cs="Arial"/>
          <w:color w:val="000000" w:themeColor="text1"/>
          <w:sz w:val="22"/>
          <w:szCs w:val="22"/>
          <w:lang w:val="en-US" w:eastAsia="zh-TW"/>
        </w:rPr>
        <w:t>个</w:t>
      </w:r>
      <w:r w:rsidR="00AD304B" w:rsidRPr="00CC3101">
        <w:rPr>
          <w:rFonts w:asciiTheme="minorHAnsi" w:eastAsia="SimSun" w:hAnsiTheme="minorHAnsi" w:cs="Arial"/>
          <w:color w:val="000000" w:themeColor="text1"/>
          <w:sz w:val="22"/>
          <w:szCs w:val="22"/>
          <w:lang w:val="en-US" w:eastAsia="zh-TW"/>
        </w:rPr>
        <w:t>720p</w:t>
      </w:r>
      <w:r w:rsidR="00AD304B" w:rsidRPr="00CC3101">
        <w:rPr>
          <w:rFonts w:asciiTheme="minorHAnsi" w:eastAsia="SimSun" w:hAnsiTheme="minorHAnsi" w:cs="Arial"/>
          <w:color w:val="000000" w:themeColor="text1"/>
          <w:sz w:val="22"/>
          <w:szCs w:val="22"/>
          <w:lang w:val="en-US" w:eastAsia="zh-TW"/>
        </w:rPr>
        <w:t>的视频。通过</w:t>
      </w:r>
      <w:r w:rsidR="00AD304B" w:rsidRPr="00CC3101">
        <w:rPr>
          <w:rFonts w:asciiTheme="minorHAnsi" w:eastAsia="SimSun" w:hAnsiTheme="minorHAnsi" w:cs="Arial"/>
          <w:color w:val="000000" w:themeColor="text1"/>
          <w:sz w:val="22"/>
          <w:szCs w:val="22"/>
          <w:lang w:val="en-US" w:eastAsia="zh-TW"/>
        </w:rPr>
        <w:t>2xLVDS</w:t>
      </w:r>
      <w:r w:rsidR="00AD304B" w:rsidRPr="00CC3101">
        <w:rPr>
          <w:rFonts w:asciiTheme="minorHAnsi" w:eastAsia="SimSun" w:hAnsiTheme="minorHAnsi" w:cs="Arial"/>
          <w:color w:val="000000" w:themeColor="text1"/>
          <w:sz w:val="22"/>
          <w:szCs w:val="22"/>
          <w:lang w:val="en-US" w:eastAsia="zh-TW"/>
        </w:rPr>
        <w:t>或</w:t>
      </w:r>
      <w:r w:rsidR="00AD304B" w:rsidRPr="00CC3101">
        <w:rPr>
          <w:rFonts w:asciiTheme="minorHAnsi" w:eastAsia="SimSun" w:hAnsiTheme="minorHAnsi" w:cs="Arial"/>
          <w:color w:val="000000" w:themeColor="text1"/>
          <w:sz w:val="22"/>
          <w:szCs w:val="22"/>
          <w:lang w:val="en-US" w:eastAsia="zh-TW"/>
        </w:rPr>
        <w:t>1xLVDS</w:t>
      </w:r>
      <w:r w:rsidR="00AD304B" w:rsidRPr="00CC3101">
        <w:rPr>
          <w:rFonts w:asciiTheme="minorHAnsi" w:eastAsia="SimSun" w:hAnsiTheme="minorHAnsi" w:cs="Arial"/>
          <w:color w:val="000000" w:themeColor="text1"/>
          <w:sz w:val="22"/>
          <w:szCs w:val="22"/>
          <w:lang w:val="en-US" w:eastAsia="zh-TW"/>
        </w:rPr>
        <w:t>与</w:t>
      </w:r>
      <w:r w:rsidR="00AD304B" w:rsidRPr="00CC3101">
        <w:rPr>
          <w:rFonts w:asciiTheme="minorHAnsi" w:eastAsia="SimSun" w:hAnsiTheme="minorHAnsi" w:cs="Arial"/>
          <w:color w:val="000000" w:themeColor="text1"/>
          <w:sz w:val="22"/>
          <w:szCs w:val="22"/>
          <w:lang w:val="en-US" w:eastAsia="zh-TW"/>
        </w:rPr>
        <w:t>1xHDMI1.4</w:t>
      </w:r>
      <w:r w:rsidR="00AD304B" w:rsidRPr="00CC3101">
        <w:rPr>
          <w:rFonts w:asciiTheme="minorHAnsi" w:eastAsia="SimSun" w:hAnsiTheme="minorHAnsi" w:cs="Arial"/>
          <w:color w:val="000000" w:themeColor="text1"/>
          <w:sz w:val="22"/>
          <w:szCs w:val="22"/>
          <w:lang w:val="en-US" w:eastAsia="zh-TW"/>
        </w:rPr>
        <w:t>可连接</w:t>
      </w:r>
      <w:r w:rsidR="00AD304B" w:rsidRPr="00CC3101">
        <w:rPr>
          <w:rFonts w:asciiTheme="minorHAnsi" w:eastAsia="SimSun" w:hAnsiTheme="minorHAnsi" w:cs="Arial"/>
          <w:color w:val="000000" w:themeColor="text1"/>
          <w:sz w:val="22"/>
          <w:szCs w:val="22"/>
          <w:lang w:val="en-US" w:eastAsia="zh-TW"/>
        </w:rPr>
        <w:t>2</w:t>
      </w:r>
      <w:r w:rsidR="00AD304B" w:rsidRPr="00CC3101">
        <w:rPr>
          <w:rFonts w:asciiTheme="minorHAnsi" w:eastAsia="SimSun" w:hAnsiTheme="minorHAnsi" w:cs="Arial"/>
          <w:color w:val="000000" w:themeColor="text1"/>
          <w:sz w:val="22"/>
          <w:szCs w:val="22"/>
          <w:lang w:val="en-US" w:eastAsia="zh-TW"/>
        </w:rPr>
        <w:t>个独立显示器。</w:t>
      </w:r>
      <w:r w:rsidR="0039429A" w:rsidRPr="00CC3101">
        <w:rPr>
          <w:rFonts w:asciiTheme="minorHAnsi" w:eastAsia="SimSun" w:hAnsiTheme="minorHAnsi" w:cs="Arial"/>
          <w:color w:val="000000" w:themeColor="text1"/>
          <w:sz w:val="22"/>
          <w:szCs w:val="22"/>
          <w:lang w:val="en-US" w:eastAsia="zh-TW"/>
        </w:rPr>
        <w:t xml:space="preserve"> </w:t>
      </w:r>
      <w:r w:rsidR="0039429A" w:rsidRPr="00CC3101">
        <w:rPr>
          <w:rFonts w:asciiTheme="minorHAnsi" w:eastAsia="SimSun" w:hAnsiTheme="minorHAnsi" w:cs="Arial"/>
          <w:color w:val="000000" w:themeColor="text1"/>
          <w:sz w:val="22"/>
          <w:szCs w:val="22"/>
          <w:lang w:val="en-US" w:eastAsia="zh-TW"/>
        </w:rPr>
        <w:t>支持</w:t>
      </w:r>
      <w:r w:rsidR="0039429A" w:rsidRPr="00CC3101">
        <w:rPr>
          <w:rFonts w:asciiTheme="minorHAnsi" w:eastAsia="SimSun" w:hAnsiTheme="minorHAnsi" w:cs="Arial"/>
          <w:color w:val="000000" w:themeColor="text1"/>
          <w:sz w:val="22"/>
          <w:szCs w:val="22"/>
          <w:lang w:val="en-US" w:eastAsia="zh-TW"/>
        </w:rPr>
        <w:t>I2S</w:t>
      </w:r>
      <w:r w:rsidR="0039429A" w:rsidRPr="00CC3101">
        <w:rPr>
          <w:rFonts w:asciiTheme="minorHAnsi" w:eastAsia="SimSun" w:hAnsiTheme="minorHAnsi" w:cs="Arial"/>
          <w:color w:val="000000" w:themeColor="text1"/>
          <w:sz w:val="22"/>
          <w:szCs w:val="22"/>
          <w:lang w:val="en-US" w:eastAsia="zh-TW"/>
        </w:rPr>
        <w:t>总线</w:t>
      </w:r>
      <w:r w:rsidR="00707978" w:rsidRPr="00CC3101">
        <w:rPr>
          <w:rFonts w:asciiTheme="minorHAnsi" w:eastAsia="SimSun" w:hAnsiTheme="minorHAnsi" w:cs="Arial"/>
          <w:color w:val="000000" w:themeColor="text1"/>
          <w:sz w:val="22"/>
          <w:szCs w:val="22"/>
          <w:lang w:val="en-US" w:eastAsia="zh-TW"/>
        </w:rPr>
        <w:t>能</w:t>
      </w:r>
      <w:r w:rsidR="0039429A" w:rsidRPr="00CC3101">
        <w:rPr>
          <w:rFonts w:asciiTheme="minorHAnsi" w:eastAsia="SimSun" w:hAnsiTheme="minorHAnsi" w:cs="Arial"/>
          <w:color w:val="000000" w:themeColor="text1"/>
          <w:sz w:val="22"/>
          <w:szCs w:val="22"/>
          <w:lang w:val="en-US" w:eastAsia="zh-TW"/>
        </w:rPr>
        <w:t>确保无抖动，高质量的音频信号传输。</w:t>
      </w:r>
      <w:r w:rsidR="004F67E5" w:rsidRPr="00CC3101">
        <w:rPr>
          <w:rFonts w:asciiTheme="minorHAnsi" w:eastAsia="SimSun" w:hAnsiTheme="minorHAnsi" w:cs="Arial"/>
          <w:color w:val="000000" w:themeColor="text1"/>
          <w:sz w:val="22"/>
          <w:szCs w:val="22"/>
          <w:lang w:val="en-US" w:eastAsia="zh-TW"/>
        </w:rPr>
        <w:t>此外，该模块具备</w:t>
      </w:r>
      <w:r w:rsidR="004F67E5" w:rsidRPr="00CC3101">
        <w:rPr>
          <w:rFonts w:asciiTheme="minorHAnsi" w:eastAsia="SimSun" w:hAnsiTheme="minorHAnsi" w:cs="Arial"/>
          <w:color w:val="000000" w:themeColor="text1"/>
          <w:sz w:val="22"/>
          <w:szCs w:val="22"/>
          <w:lang w:val="en-US" w:eastAsia="zh-TW"/>
        </w:rPr>
        <w:t>1xSATA</w:t>
      </w:r>
      <w:r w:rsidR="004F67E5" w:rsidRPr="00CC3101">
        <w:rPr>
          <w:rFonts w:asciiTheme="minorHAnsi" w:eastAsia="SimSun" w:hAnsiTheme="minorHAnsi" w:cs="Arial"/>
          <w:color w:val="000000" w:themeColor="text1"/>
          <w:sz w:val="22"/>
          <w:szCs w:val="22"/>
          <w:lang w:val="en-US" w:eastAsia="zh-TW"/>
        </w:rPr>
        <w:t>和可选</w:t>
      </w:r>
      <w:r w:rsidR="004F67E5" w:rsidRPr="00CC3101">
        <w:rPr>
          <w:rFonts w:asciiTheme="minorHAnsi" w:eastAsia="SimSun" w:hAnsiTheme="minorHAnsi" w:cs="Arial"/>
          <w:color w:val="000000" w:themeColor="text1"/>
          <w:sz w:val="22"/>
          <w:szCs w:val="22"/>
          <w:lang w:val="en-US" w:eastAsia="zh-TW"/>
        </w:rPr>
        <w:t>32GB SSD</w:t>
      </w:r>
      <w:r w:rsidR="00BE5B66" w:rsidRPr="00CC3101">
        <w:rPr>
          <w:rFonts w:asciiTheme="minorHAnsi" w:eastAsia="SimSun" w:hAnsiTheme="minorHAnsi" w:cs="Arial"/>
          <w:color w:val="000000" w:themeColor="text1"/>
          <w:sz w:val="22"/>
          <w:szCs w:val="22"/>
          <w:lang w:val="en-US" w:eastAsia="zh-TW"/>
        </w:rPr>
        <w:t>面向</w:t>
      </w:r>
      <w:r w:rsidR="004F67E5" w:rsidRPr="00CC3101">
        <w:rPr>
          <w:rFonts w:asciiTheme="minorHAnsi" w:eastAsia="SimSun" w:hAnsiTheme="minorHAnsi" w:cs="Arial"/>
          <w:color w:val="000000" w:themeColor="text1"/>
          <w:sz w:val="22"/>
          <w:szCs w:val="22"/>
          <w:lang w:val="en-US" w:eastAsia="zh-TW"/>
        </w:rPr>
        <w:t>应用和数据存储。</w:t>
      </w:r>
    </w:p>
    <w:p w:rsidR="00764F6B" w:rsidRPr="00CC3101" w:rsidRDefault="00764F6B" w:rsidP="00764F6B">
      <w:pPr>
        <w:spacing w:line="360" w:lineRule="auto"/>
        <w:rPr>
          <w:rFonts w:ascii="Arial" w:hAnsi="Arial" w:cs="Arial"/>
          <w:color w:val="000000" w:themeColor="text1"/>
          <w:sz w:val="22"/>
          <w:szCs w:val="22"/>
          <w:lang w:val="en-US" w:eastAsia="zh-TW"/>
        </w:rPr>
      </w:pPr>
    </w:p>
    <w:p w:rsidR="004F67E5" w:rsidRPr="00CC3101" w:rsidRDefault="004F67E5" w:rsidP="00214D50">
      <w:pPr>
        <w:spacing w:line="360" w:lineRule="auto"/>
        <w:rPr>
          <w:rFonts w:asciiTheme="minorHAnsi" w:eastAsia="SimSun" w:hAnsiTheme="minorHAnsi" w:cs="Arial"/>
          <w:color w:val="000000" w:themeColor="text1"/>
          <w:sz w:val="22"/>
          <w:szCs w:val="22"/>
          <w:lang w:val="en-US" w:eastAsia="zh-TW"/>
        </w:rPr>
      </w:pPr>
      <w:r w:rsidRPr="00CC3101">
        <w:rPr>
          <w:rFonts w:asciiTheme="minorHAnsi" w:eastAsia="SimSun" w:hAnsiTheme="minorHAnsi" w:cs="Arial"/>
          <w:color w:val="000000" w:themeColor="text1"/>
          <w:sz w:val="22"/>
          <w:szCs w:val="22"/>
          <w:lang w:val="en-US" w:eastAsia="zh-TW"/>
        </w:rPr>
        <w:t>为连接</w:t>
      </w:r>
      <w:r w:rsidR="000B003C" w:rsidRPr="00CC3101">
        <w:rPr>
          <w:rFonts w:asciiTheme="minorHAnsi" w:eastAsia="SimSun" w:hAnsiTheme="minorHAnsi" w:cs="Arial"/>
          <w:color w:val="000000" w:themeColor="text1"/>
          <w:sz w:val="22"/>
          <w:szCs w:val="22"/>
          <w:lang w:val="en-US" w:eastAsia="zh-TW"/>
        </w:rPr>
        <w:t>特定</w:t>
      </w:r>
      <w:r w:rsidRPr="00CC3101">
        <w:rPr>
          <w:rFonts w:asciiTheme="minorHAnsi" w:eastAsia="SimSun" w:hAnsiTheme="minorHAnsi" w:cs="Arial"/>
          <w:color w:val="000000" w:themeColor="text1"/>
          <w:sz w:val="22"/>
          <w:szCs w:val="22"/>
          <w:lang w:val="en-US" w:eastAsia="zh-TW"/>
        </w:rPr>
        <w:t>I/O</w:t>
      </w:r>
      <w:r w:rsidRPr="00CC3101">
        <w:rPr>
          <w:rFonts w:asciiTheme="minorHAnsi" w:eastAsia="SimSun" w:hAnsiTheme="minorHAnsi" w:cs="Arial"/>
          <w:color w:val="000000" w:themeColor="text1"/>
          <w:sz w:val="22"/>
          <w:szCs w:val="22"/>
          <w:lang w:val="en-US" w:eastAsia="zh-TW"/>
        </w:rPr>
        <w:t>端口，全新康佳特</w:t>
      </w:r>
      <w:r w:rsidRPr="00CC3101">
        <w:rPr>
          <w:rFonts w:asciiTheme="minorHAnsi" w:eastAsia="SimSun" w:hAnsiTheme="minorHAnsi" w:cs="Arial"/>
          <w:color w:val="000000" w:themeColor="text1"/>
          <w:sz w:val="22"/>
          <w:szCs w:val="22"/>
          <w:lang w:val="en-US" w:eastAsia="zh-TW"/>
        </w:rPr>
        <w:t>µ</w:t>
      </w:r>
      <w:proofErr w:type="spellStart"/>
      <w:r w:rsidRPr="00CC3101">
        <w:rPr>
          <w:rFonts w:asciiTheme="minorHAnsi" w:eastAsia="SimSun" w:hAnsiTheme="minorHAnsi" w:cs="Arial"/>
          <w:color w:val="000000" w:themeColor="text1"/>
          <w:sz w:val="22"/>
          <w:szCs w:val="22"/>
          <w:lang w:val="en-US" w:eastAsia="zh-TW"/>
        </w:rPr>
        <w:t>Qseven</w:t>
      </w:r>
      <w:proofErr w:type="spellEnd"/>
      <w:r w:rsidRPr="00CC3101">
        <w:rPr>
          <w:rFonts w:asciiTheme="minorHAnsi" w:eastAsia="SimSun" w:hAnsiTheme="minorHAnsi" w:cs="Arial"/>
          <w:color w:val="000000" w:themeColor="text1"/>
          <w:sz w:val="22"/>
          <w:szCs w:val="22"/>
          <w:lang w:val="en-US" w:eastAsia="zh-TW"/>
        </w:rPr>
        <w:t>模块提供</w:t>
      </w:r>
      <w:r w:rsidRPr="00CC3101">
        <w:rPr>
          <w:rFonts w:asciiTheme="minorHAnsi" w:eastAsia="SimSun" w:hAnsiTheme="minorHAnsi" w:cs="Arial"/>
          <w:color w:val="000000" w:themeColor="text1"/>
          <w:sz w:val="22"/>
          <w:szCs w:val="22"/>
          <w:lang w:val="en-US" w:eastAsia="zh-TW"/>
        </w:rPr>
        <w:t>1</w:t>
      </w:r>
      <w:r w:rsidRPr="00CC3101">
        <w:rPr>
          <w:rFonts w:asciiTheme="minorHAnsi" w:eastAsia="SimSun" w:hAnsiTheme="minorHAnsi" w:cs="Arial"/>
          <w:color w:val="000000" w:themeColor="text1"/>
          <w:sz w:val="22"/>
          <w:szCs w:val="22"/>
          <w:lang w:val="en-US" w:eastAsia="zh-TW"/>
        </w:rPr>
        <w:t>个</w:t>
      </w:r>
      <w:r w:rsidRPr="00CC3101">
        <w:rPr>
          <w:rFonts w:asciiTheme="minorHAnsi" w:eastAsia="SimSun" w:hAnsiTheme="minorHAnsi" w:cs="Arial"/>
          <w:color w:val="000000" w:themeColor="text1"/>
          <w:sz w:val="22"/>
          <w:szCs w:val="22"/>
          <w:lang w:val="en-US" w:eastAsia="zh-TW"/>
        </w:rPr>
        <w:t>PCI Express 2.0, 5</w:t>
      </w:r>
      <w:r w:rsidRPr="00CC3101">
        <w:rPr>
          <w:rFonts w:asciiTheme="minorHAnsi" w:eastAsia="SimSun" w:hAnsiTheme="minorHAnsi" w:cs="Arial"/>
          <w:color w:val="000000" w:themeColor="text1"/>
          <w:sz w:val="22"/>
          <w:szCs w:val="22"/>
          <w:lang w:val="en-US" w:eastAsia="zh-TW"/>
        </w:rPr>
        <w:t>个</w:t>
      </w:r>
      <w:r w:rsidR="000B003C" w:rsidRPr="00CC3101">
        <w:rPr>
          <w:rFonts w:asciiTheme="minorHAnsi" w:eastAsia="SimSun" w:hAnsiTheme="minorHAnsi" w:cs="Arial"/>
          <w:color w:val="000000" w:themeColor="text1"/>
          <w:sz w:val="22"/>
          <w:szCs w:val="22"/>
          <w:lang w:val="en-US" w:eastAsia="zh-TW"/>
        </w:rPr>
        <w:t>USB 2.0, 1</w:t>
      </w:r>
      <w:r w:rsidR="000B003C" w:rsidRPr="00CC3101">
        <w:rPr>
          <w:rFonts w:asciiTheme="minorHAnsi" w:eastAsia="SimSun" w:hAnsiTheme="minorHAnsi" w:cs="Arial"/>
          <w:color w:val="000000" w:themeColor="text1"/>
          <w:sz w:val="22"/>
          <w:szCs w:val="22"/>
          <w:lang w:val="en-US" w:eastAsia="zh-TW"/>
        </w:rPr>
        <w:t>个千兆以太网</w:t>
      </w:r>
      <w:r w:rsidR="00A63E2E" w:rsidRPr="00CC3101">
        <w:rPr>
          <w:rFonts w:asciiTheme="minorHAnsi" w:eastAsia="SimSun" w:hAnsiTheme="minorHAnsi" w:cs="Arial"/>
          <w:color w:val="000000" w:themeColor="text1"/>
          <w:sz w:val="22"/>
          <w:szCs w:val="22"/>
          <w:lang w:val="en-US" w:eastAsia="zh-TW"/>
        </w:rPr>
        <w:t>和</w:t>
      </w:r>
      <w:r w:rsidR="00A63E2E" w:rsidRPr="00CC3101">
        <w:rPr>
          <w:rFonts w:asciiTheme="minorHAnsi" w:eastAsia="SimSun" w:hAnsiTheme="minorHAnsi" w:cs="Arial"/>
          <w:color w:val="000000" w:themeColor="text1"/>
          <w:sz w:val="22"/>
          <w:szCs w:val="22"/>
          <w:lang w:val="en-US" w:eastAsia="zh-TW"/>
        </w:rPr>
        <w:t>1</w:t>
      </w:r>
      <w:r w:rsidR="00A63E2E" w:rsidRPr="00CC3101">
        <w:rPr>
          <w:rFonts w:asciiTheme="minorHAnsi" w:eastAsia="SimSun" w:hAnsiTheme="minorHAnsi" w:cs="Arial"/>
          <w:color w:val="000000" w:themeColor="text1"/>
          <w:sz w:val="22"/>
          <w:szCs w:val="22"/>
          <w:lang w:val="en-US" w:eastAsia="zh-TW"/>
        </w:rPr>
        <w:t>个</w:t>
      </w:r>
      <w:r w:rsidR="00A35F12" w:rsidRPr="00CC3101">
        <w:rPr>
          <w:rFonts w:asciiTheme="minorHAnsi" w:eastAsia="SimSun" w:hAnsiTheme="minorHAnsi" w:cs="Arial"/>
          <w:color w:val="000000" w:themeColor="text1"/>
          <w:sz w:val="22"/>
          <w:szCs w:val="22"/>
          <w:lang w:val="en-US" w:eastAsia="zh-TW"/>
        </w:rPr>
        <w:t xml:space="preserve"> CAN</w:t>
      </w:r>
      <w:r w:rsidR="00A63E2E" w:rsidRPr="00CC3101">
        <w:rPr>
          <w:rFonts w:asciiTheme="minorHAnsi" w:eastAsia="SimSun" w:hAnsiTheme="minorHAnsi" w:cs="Arial"/>
          <w:color w:val="000000" w:themeColor="text1"/>
          <w:sz w:val="22"/>
          <w:szCs w:val="22"/>
          <w:lang w:val="en-US" w:eastAsia="zh-TW"/>
        </w:rPr>
        <w:t>总线。该模块的集成</w:t>
      </w:r>
      <w:r w:rsidR="00A35F12" w:rsidRPr="00CC3101">
        <w:rPr>
          <w:rFonts w:asciiTheme="minorHAnsi" w:eastAsia="SimSun" w:hAnsiTheme="minorHAnsi" w:cs="Arial"/>
          <w:color w:val="000000" w:themeColor="text1"/>
          <w:sz w:val="22"/>
          <w:szCs w:val="22"/>
          <w:lang w:val="en-US" w:eastAsia="zh-TW"/>
        </w:rPr>
        <w:t>基</w:t>
      </w:r>
      <w:r w:rsidR="00A63E2E" w:rsidRPr="00CC3101">
        <w:rPr>
          <w:rFonts w:asciiTheme="minorHAnsi" w:eastAsia="SimSun" w:hAnsiTheme="minorHAnsi" w:cs="Arial"/>
          <w:color w:val="000000" w:themeColor="text1"/>
          <w:sz w:val="22"/>
          <w:szCs w:val="22"/>
          <w:lang w:val="en-US" w:eastAsia="zh-TW"/>
        </w:rPr>
        <w:t>板管理控制器提供</w:t>
      </w:r>
      <w:r w:rsidR="00921A0B" w:rsidRPr="00CC3101">
        <w:rPr>
          <w:rFonts w:asciiTheme="minorHAnsi" w:eastAsia="SimSun" w:hAnsiTheme="minorHAnsi" w:cs="Arial"/>
          <w:color w:val="000000" w:themeColor="text1"/>
          <w:sz w:val="22"/>
          <w:szCs w:val="22"/>
          <w:lang w:val="en-US" w:eastAsia="zh-TW"/>
        </w:rPr>
        <w:t>看门狗定时器，功率损耗控制，以及支持监控，管理和维护功能</w:t>
      </w:r>
      <w:r w:rsidR="005E38F3" w:rsidRPr="00CC3101">
        <w:rPr>
          <w:rFonts w:asciiTheme="minorHAnsi" w:eastAsia="SimSun" w:hAnsiTheme="minorHAnsi" w:cs="Arial"/>
          <w:color w:val="000000" w:themeColor="text1"/>
          <w:sz w:val="22"/>
          <w:szCs w:val="22"/>
          <w:lang w:val="en-US" w:eastAsia="zh-TW"/>
        </w:rPr>
        <w:t>，面向分布式</w:t>
      </w:r>
      <w:r w:rsidR="00921A0B" w:rsidRPr="00CC3101">
        <w:rPr>
          <w:rFonts w:asciiTheme="minorHAnsi" w:eastAsia="SimSun" w:hAnsiTheme="minorHAnsi" w:cs="Arial"/>
          <w:color w:val="000000" w:themeColor="text1"/>
          <w:sz w:val="22"/>
          <w:szCs w:val="22"/>
          <w:lang w:val="en-US" w:eastAsia="zh-TW"/>
        </w:rPr>
        <w:t>物联网</w:t>
      </w:r>
      <w:r w:rsidR="00921A0B" w:rsidRPr="00CC3101">
        <w:rPr>
          <w:rFonts w:asciiTheme="minorHAnsi" w:eastAsia="SimSun" w:hAnsiTheme="minorHAnsi" w:cs="Arial"/>
          <w:color w:val="000000" w:themeColor="text1"/>
          <w:sz w:val="22"/>
          <w:szCs w:val="22"/>
          <w:lang w:val="en-US" w:eastAsia="zh-TW"/>
        </w:rPr>
        <w:t>(</w:t>
      </w:r>
      <w:proofErr w:type="spellStart"/>
      <w:r w:rsidR="00921A0B" w:rsidRPr="00CC3101">
        <w:rPr>
          <w:rFonts w:asciiTheme="minorHAnsi" w:eastAsia="SimSun" w:hAnsiTheme="minorHAnsi" w:cs="Arial"/>
          <w:color w:val="000000" w:themeColor="text1"/>
          <w:sz w:val="22"/>
          <w:szCs w:val="22"/>
          <w:lang w:val="en-US" w:eastAsia="zh-TW"/>
        </w:rPr>
        <w:t>IoT</w:t>
      </w:r>
      <w:proofErr w:type="spellEnd"/>
      <w:r w:rsidR="00921A0B" w:rsidRPr="00CC3101">
        <w:rPr>
          <w:rFonts w:asciiTheme="minorHAnsi" w:eastAsia="SimSun" w:hAnsiTheme="minorHAnsi" w:cs="Arial"/>
          <w:color w:val="000000" w:themeColor="text1"/>
          <w:sz w:val="22"/>
          <w:szCs w:val="22"/>
          <w:lang w:val="en-US" w:eastAsia="zh-TW"/>
        </w:rPr>
        <w:t>)</w:t>
      </w:r>
      <w:r w:rsidR="005E38F3" w:rsidRPr="00CC3101">
        <w:rPr>
          <w:rFonts w:asciiTheme="minorHAnsi" w:eastAsia="SimSun" w:hAnsiTheme="minorHAnsi" w:cs="Arial"/>
          <w:color w:val="000000" w:themeColor="text1"/>
          <w:sz w:val="22"/>
          <w:szCs w:val="22"/>
          <w:lang w:val="en-US" w:eastAsia="zh-TW"/>
        </w:rPr>
        <w:t>装置</w:t>
      </w:r>
      <w:r w:rsidR="0025612E" w:rsidRPr="00CC3101">
        <w:rPr>
          <w:rFonts w:asciiTheme="minorHAnsi" w:eastAsia="SimSun" w:hAnsiTheme="minorHAnsi" w:cs="Arial"/>
          <w:color w:val="000000" w:themeColor="text1"/>
          <w:sz w:val="22"/>
          <w:szCs w:val="22"/>
          <w:lang w:val="en-US" w:eastAsia="zh-TW"/>
        </w:rPr>
        <w:t>。</w:t>
      </w:r>
      <w:r w:rsidR="00A64A0E" w:rsidRPr="00CC3101">
        <w:rPr>
          <w:rFonts w:asciiTheme="minorHAnsi" w:eastAsia="SimSun" w:hAnsiTheme="minorHAnsi" w:cs="Arial"/>
          <w:color w:val="000000" w:themeColor="text1"/>
          <w:sz w:val="22"/>
          <w:szCs w:val="22"/>
          <w:lang w:val="en-US" w:eastAsia="zh-TW"/>
        </w:rPr>
        <w:t>板级支持包</w:t>
      </w:r>
      <w:r w:rsidR="00A64A0E" w:rsidRPr="00CC3101">
        <w:rPr>
          <w:rFonts w:asciiTheme="minorHAnsi" w:eastAsia="SimSun" w:hAnsiTheme="minorHAnsi" w:cs="Arial"/>
          <w:color w:val="000000" w:themeColor="text1"/>
          <w:sz w:val="22"/>
          <w:szCs w:val="22"/>
          <w:lang w:val="en-US" w:eastAsia="zh-TW"/>
        </w:rPr>
        <w:t>(BSPs</w:t>
      </w:r>
      <w:proofErr w:type="gramStart"/>
      <w:r w:rsidR="00A64A0E" w:rsidRPr="00CC3101">
        <w:rPr>
          <w:rFonts w:asciiTheme="minorHAnsi" w:eastAsia="SimSun" w:hAnsiTheme="minorHAnsi" w:cs="Arial"/>
          <w:color w:val="000000" w:themeColor="text1"/>
          <w:sz w:val="22"/>
          <w:szCs w:val="22"/>
          <w:lang w:val="en-US" w:eastAsia="zh-TW"/>
        </w:rPr>
        <w:t>)</w:t>
      </w:r>
      <w:r w:rsidR="00A64A0E" w:rsidRPr="00CC3101">
        <w:rPr>
          <w:rFonts w:asciiTheme="minorHAnsi" w:eastAsia="SimSun" w:hAnsiTheme="minorHAnsi" w:cs="Arial"/>
          <w:color w:val="000000" w:themeColor="text1"/>
          <w:sz w:val="22"/>
          <w:szCs w:val="22"/>
          <w:lang w:val="en-US" w:eastAsia="zh-TW"/>
        </w:rPr>
        <w:t>可支持安卓和所有热门</w:t>
      </w:r>
      <w:r w:rsidR="00A64A0E" w:rsidRPr="00CC3101">
        <w:rPr>
          <w:rFonts w:asciiTheme="minorHAnsi" w:eastAsia="SimSun" w:hAnsiTheme="minorHAnsi" w:cs="Arial"/>
          <w:color w:val="000000" w:themeColor="text1"/>
          <w:sz w:val="22"/>
          <w:szCs w:val="22"/>
          <w:lang w:val="en-US" w:eastAsia="zh-TW"/>
        </w:rPr>
        <w:t>Linux</w:t>
      </w:r>
      <w:r w:rsidR="00A64A0E" w:rsidRPr="00CC3101">
        <w:rPr>
          <w:rFonts w:asciiTheme="minorHAnsi" w:eastAsia="SimSun" w:hAnsiTheme="minorHAnsi" w:cs="Arial"/>
          <w:color w:val="000000" w:themeColor="text1"/>
          <w:sz w:val="22"/>
          <w:szCs w:val="22"/>
          <w:lang w:val="en-US" w:eastAsia="zh-TW"/>
        </w:rPr>
        <w:t>与</w:t>
      </w:r>
      <w:r w:rsidR="00A64A0E" w:rsidRPr="00CC3101">
        <w:rPr>
          <w:rFonts w:asciiTheme="minorHAnsi" w:eastAsia="SimSun" w:hAnsiTheme="minorHAnsi" w:cs="Arial"/>
          <w:color w:val="000000" w:themeColor="text1"/>
          <w:sz w:val="22"/>
          <w:szCs w:val="22"/>
          <w:lang w:val="en-US" w:eastAsia="zh-TW"/>
        </w:rPr>
        <w:t>windows</w:t>
      </w:r>
      <w:proofErr w:type="gramEnd"/>
      <w:r w:rsidR="00A64A0E" w:rsidRPr="00CC3101">
        <w:rPr>
          <w:rFonts w:asciiTheme="minorHAnsi" w:eastAsia="SimSun" w:hAnsiTheme="minorHAnsi" w:cs="Arial"/>
          <w:color w:val="000000" w:themeColor="text1"/>
          <w:sz w:val="22"/>
          <w:szCs w:val="22"/>
          <w:lang w:val="en-US" w:eastAsia="zh-TW"/>
        </w:rPr>
        <w:t xml:space="preserve"> Embedded Compact 7</w:t>
      </w:r>
      <w:r w:rsidR="00A64A0E" w:rsidRPr="00CC3101">
        <w:rPr>
          <w:rFonts w:asciiTheme="minorHAnsi" w:eastAsia="SimSun" w:hAnsiTheme="minorHAnsi" w:cs="Arial"/>
          <w:color w:val="000000" w:themeColor="text1"/>
          <w:sz w:val="22"/>
          <w:szCs w:val="22"/>
          <w:lang w:val="en-US" w:eastAsia="zh-TW"/>
        </w:rPr>
        <w:t>。所有板级支持包皆可在康佳特</w:t>
      </w:r>
      <w:r w:rsidR="00A64A0E" w:rsidRPr="00CC3101">
        <w:rPr>
          <w:rFonts w:asciiTheme="minorHAnsi" w:eastAsia="SimSun" w:hAnsiTheme="minorHAnsi" w:cs="Arial"/>
          <w:color w:val="000000" w:themeColor="text1"/>
          <w:sz w:val="22"/>
          <w:szCs w:val="22"/>
          <w:lang w:val="en-US" w:eastAsia="zh-TW"/>
        </w:rPr>
        <w:t>GIT-</w:t>
      </w:r>
      <w:r w:rsidR="00BE5B66" w:rsidRPr="00CC3101">
        <w:rPr>
          <w:rFonts w:asciiTheme="minorHAnsi" w:eastAsia="SimSun" w:hAnsiTheme="minorHAnsi" w:cs="Arial"/>
          <w:color w:val="000000" w:themeColor="text1"/>
          <w:sz w:val="22"/>
          <w:szCs w:val="22"/>
          <w:lang w:val="en-US" w:eastAsia="zh-TW"/>
        </w:rPr>
        <w:t>伺服器上取得</w:t>
      </w:r>
      <w:r w:rsidR="00A64A0E" w:rsidRPr="00CC3101">
        <w:rPr>
          <w:rFonts w:asciiTheme="minorHAnsi" w:eastAsia="SimSun" w:hAnsiTheme="minorHAnsi" w:cs="Arial"/>
          <w:color w:val="000000" w:themeColor="text1"/>
          <w:sz w:val="22"/>
          <w:szCs w:val="22"/>
          <w:lang w:val="en-US" w:eastAsia="zh-TW"/>
        </w:rPr>
        <w:t>并可下载。</w:t>
      </w:r>
    </w:p>
    <w:p w:rsidR="004F67E5" w:rsidRPr="00CC3101" w:rsidRDefault="004F67E5" w:rsidP="00214D50">
      <w:pPr>
        <w:spacing w:line="360" w:lineRule="auto"/>
        <w:rPr>
          <w:rFonts w:ascii="Arial" w:hAnsi="Arial" w:cs="Arial"/>
          <w:color w:val="000000" w:themeColor="text1"/>
          <w:sz w:val="22"/>
          <w:szCs w:val="22"/>
          <w:lang w:val="en-US" w:eastAsia="zh-TW"/>
        </w:rPr>
      </w:pPr>
    </w:p>
    <w:p w:rsidR="005C0F78" w:rsidRPr="00CC3101" w:rsidRDefault="005C0F78" w:rsidP="00764F6B">
      <w:pPr>
        <w:spacing w:line="360" w:lineRule="auto"/>
        <w:rPr>
          <w:rFonts w:ascii="Arial" w:hAnsi="Arial" w:cs="Arial"/>
          <w:color w:val="000000" w:themeColor="text1"/>
          <w:sz w:val="22"/>
          <w:szCs w:val="22"/>
          <w:lang w:val="en-US" w:eastAsia="zh-TW"/>
        </w:rPr>
      </w:pPr>
      <w:r w:rsidRPr="00CC3101">
        <w:rPr>
          <w:rFonts w:ascii="Arial" w:hAnsi="Arial" w:cs="Arial" w:hint="eastAsia"/>
          <w:color w:val="000000" w:themeColor="text1"/>
          <w:sz w:val="22"/>
          <w:szCs w:val="22"/>
          <w:lang w:val="en-US" w:eastAsia="zh-TW"/>
        </w:rPr>
        <w:t>现在即可预定全新康佳特</w:t>
      </w:r>
      <w:r w:rsidRPr="00CC3101">
        <w:rPr>
          <w:rFonts w:ascii="Arial" w:hAnsi="Arial" w:cs="Arial" w:hint="eastAsia"/>
          <w:color w:val="000000" w:themeColor="text1"/>
          <w:sz w:val="22"/>
          <w:szCs w:val="22"/>
          <w:lang w:val="en-US" w:eastAsia="zh-TW"/>
        </w:rPr>
        <w:t>conga-UMX6</w:t>
      </w:r>
      <w:r w:rsidRPr="00CC3101">
        <w:rPr>
          <w:rFonts w:ascii="Arial" w:hAnsi="Arial" w:cs="Arial" w:hint="eastAsia"/>
          <w:color w:val="000000" w:themeColor="text1"/>
          <w:sz w:val="22"/>
          <w:szCs w:val="22"/>
          <w:lang w:val="en-US" w:eastAsia="zh-TW"/>
        </w:rPr>
        <w:t>模块和</w:t>
      </w:r>
      <w:r w:rsidRPr="00CC3101">
        <w:rPr>
          <w:rFonts w:ascii="Arial" w:hAnsi="Arial" w:cs="Arial" w:hint="eastAsia"/>
          <w:color w:val="000000" w:themeColor="text1"/>
          <w:sz w:val="22"/>
          <w:szCs w:val="22"/>
          <w:lang w:val="en-US"/>
        </w:rPr>
        <w:t>全系列协助简化设计程序配件—如散热器、载板、入门套件</w:t>
      </w:r>
      <w:r w:rsidRPr="00CC3101">
        <w:rPr>
          <w:rFonts w:ascii="Arial" w:hAnsi="Arial" w:cs="Arial" w:hint="eastAsia"/>
          <w:color w:val="000000" w:themeColor="text1"/>
          <w:sz w:val="22"/>
          <w:szCs w:val="22"/>
          <w:lang w:val="en-US" w:eastAsia="zh-TW"/>
        </w:rPr>
        <w:t>、</w:t>
      </w:r>
      <w:r w:rsidRPr="00CC3101">
        <w:rPr>
          <w:rFonts w:ascii="Arial" w:hAnsi="Arial" w:cs="Arial" w:hint="eastAsia"/>
          <w:color w:val="000000" w:themeColor="text1"/>
          <w:sz w:val="22"/>
          <w:szCs w:val="22"/>
          <w:lang w:val="en-US" w:eastAsia="zh-TW"/>
        </w:rPr>
        <w:t>ADD2</w:t>
      </w:r>
      <w:r w:rsidRPr="00CC3101">
        <w:rPr>
          <w:rFonts w:ascii="Arial" w:hAnsi="Arial" w:cs="Arial" w:hint="eastAsia"/>
          <w:color w:val="000000" w:themeColor="text1"/>
          <w:sz w:val="22"/>
          <w:szCs w:val="22"/>
          <w:lang w:val="en-US" w:eastAsia="zh-TW"/>
        </w:rPr>
        <w:t>卡</w:t>
      </w:r>
      <w:r w:rsidRPr="00CC3101">
        <w:rPr>
          <w:rFonts w:ascii="Arial" w:hAnsi="Arial" w:cs="Arial" w:hint="eastAsia"/>
          <w:color w:val="000000" w:themeColor="text1"/>
          <w:sz w:val="22"/>
          <w:szCs w:val="22"/>
          <w:lang w:val="en-US"/>
        </w:rPr>
        <w:t>及智能电池</w:t>
      </w:r>
      <w:r w:rsidRPr="00CC3101">
        <w:rPr>
          <w:rFonts w:ascii="Arial" w:hAnsi="Arial" w:cs="Arial" w:hint="eastAsia"/>
          <w:color w:val="000000" w:themeColor="text1"/>
          <w:sz w:val="22"/>
          <w:szCs w:val="22"/>
          <w:lang w:val="en-US" w:eastAsia="zh-TW"/>
        </w:rPr>
        <w:t>管理</w:t>
      </w:r>
      <w:r w:rsidRPr="00CC3101">
        <w:rPr>
          <w:rFonts w:ascii="Arial" w:hAnsi="Arial" w:cs="Arial" w:hint="eastAsia"/>
          <w:color w:val="000000" w:themeColor="text1"/>
          <w:sz w:val="22"/>
          <w:szCs w:val="22"/>
          <w:lang w:val="en-US"/>
        </w:rPr>
        <w:t>模块</w:t>
      </w:r>
      <w:r w:rsidRPr="00CC3101">
        <w:rPr>
          <w:rFonts w:ascii="Arial" w:hAnsi="Arial" w:cs="Arial" w:hint="eastAsia"/>
          <w:color w:val="000000" w:themeColor="text1"/>
          <w:sz w:val="22"/>
          <w:szCs w:val="22"/>
          <w:lang w:val="en-US" w:eastAsia="zh-TW"/>
        </w:rPr>
        <w:t>。</w:t>
      </w:r>
    </w:p>
    <w:p w:rsidR="003E4B38" w:rsidRPr="00CC3101" w:rsidRDefault="003E4B38" w:rsidP="00764F6B">
      <w:pPr>
        <w:spacing w:line="360" w:lineRule="auto"/>
        <w:rPr>
          <w:rFonts w:ascii="Arial" w:hAnsi="Arial" w:cs="Arial"/>
          <w:color w:val="000000" w:themeColor="text1"/>
          <w:sz w:val="22"/>
          <w:szCs w:val="22"/>
          <w:lang w:val="en-US"/>
        </w:rPr>
      </w:pPr>
    </w:p>
    <w:p w:rsidR="00764F6B" w:rsidRPr="009F7858" w:rsidRDefault="005C0F78" w:rsidP="00764F6B">
      <w:pPr>
        <w:spacing w:line="360" w:lineRule="auto"/>
        <w:rPr>
          <w:rFonts w:ascii="Arial" w:hAnsi="Arial" w:cs="Arial"/>
          <w:sz w:val="22"/>
          <w:szCs w:val="22"/>
          <w:lang w:val="en-US"/>
        </w:rPr>
      </w:pPr>
      <w:r w:rsidRPr="00CC3101">
        <w:rPr>
          <w:rFonts w:ascii="Arial" w:hAnsi="Arial" w:cs="Arial" w:hint="eastAsia"/>
          <w:color w:val="000000" w:themeColor="text1"/>
          <w:sz w:val="22"/>
          <w:szCs w:val="22"/>
          <w:lang w:val="en-US" w:eastAsia="zh-TW"/>
        </w:rPr>
        <w:t>全新</w:t>
      </w:r>
      <w:r w:rsidRPr="00CC3101">
        <w:rPr>
          <w:rFonts w:ascii="Arial" w:hAnsi="Arial" w:cs="Arial" w:hint="eastAsia"/>
          <w:color w:val="000000" w:themeColor="text1"/>
          <w:sz w:val="22"/>
          <w:szCs w:val="22"/>
          <w:lang w:val="en-US" w:eastAsia="zh-TW"/>
        </w:rPr>
        <w:t>conga-UNX6</w:t>
      </w:r>
      <w:r w:rsidRPr="00CC3101">
        <w:rPr>
          <w:rFonts w:ascii="Arial" w:hAnsi="Arial" w:cs="Arial" w:hint="eastAsia"/>
          <w:color w:val="000000" w:themeColor="text1"/>
          <w:sz w:val="22"/>
          <w:szCs w:val="22"/>
          <w:lang w:val="en-US" w:eastAsia="zh-TW"/>
        </w:rPr>
        <w:t>计算机模块详情</w:t>
      </w:r>
      <w:r w:rsidR="00764F6B" w:rsidRPr="00CC3101">
        <w:rPr>
          <w:rFonts w:ascii="Arial" w:hAnsi="Arial" w:cs="Arial"/>
          <w:color w:val="000000" w:themeColor="text1"/>
          <w:sz w:val="22"/>
          <w:szCs w:val="22"/>
          <w:lang w:val="en-US"/>
        </w:rPr>
        <w:t>:</w:t>
      </w:r>
      <w:r w:rsidRPr="00CC3101">
        <w:rPr>
          <w:rFonts w:ascii="Arial" w:hAnsi="Arial" w:cs="Arial" w:hint="eastAsia"/>
          <w:color w:val="000000" w:themeColor="text1"/>
          <w:sz w:val="22"/>
          <w:szCs w:val="22"/>
          <w:lang w:val="en-US" w:eastAsia="zh-TW"/>
        </w:rPr>
        <w:br/>
      </w:r>
      <w:r w:rsidR="00764F6B" w:rsidRPr="009F7858">
        <w:rPr>
          <w:rFonts w:ascii="Arial" w:hAnsi="Arial" w:cs="Arial"/>
          <w:sz w:val="22"/>
          <w:szCs w:val="22"/>
          <w:lang w:val="en-US"/>
        </w:rPr>
        <w:t xml:space="preserve"> </w:t>
      </w:r>
      <w:hyperlink r:id="rId13" w:history="1">
        <w:r w:rsidR="009F7858" w:rsidRPr="009F7858">
          <w:rPr>
            <w:rStyle w:val="Hyperlink"/>
            <w:rFonts w:ascii="Arial" w:hAnsi="Arial" w:cs="Arial"/>
            <w:sz w:val="22"/>
            <w:szCs w:val="22"/>
            <w:lang w:val="en-US"/>
          </w:rPr>
          <w:t>http://www.congatec.com/products/qseven/conga-umx6.html</w:t>
        </w:r>
      </w:hyperlink>
      <w:r w:rsidR="0074512F" w:rsidRPr="009F7858">
        <w:rPr>
          <w:rFonts w:ascii="Arial" w:hAnsi="Arial" w:cs="Arial"/>
          <w:sz w:val="22"/>
          <w:szCs w:val="22"/>
          <w:lang w:val="en-US"/>
        </w:rPr>
        <w:t xml:space="preserve"> </w:t>
      </w:r>
    </w:p>
    <w:p w:rsidR="003C5D48" w:rsidRPr="009F7858" w:rsidRDefault="003C5D48" w:rsidP="00764F6B">
      <w:pPr>
        <w:spacing w:line="360" w:lineRule="auto"/>
        <w:rPr>
          <w:rFonts w:ascii="Arial" w:hAnsi="Arial" w:cs="Arial"/>
          <w:sz w:val="22"/>
          <w:szCs w:val="22"/>
          <w:lang w:val="en-US"/>
        </w:rPr>
      </w:pPr>
    </w:p>
    <w:p w:rsidR="006971EE" w:rsidRPr="00A7322B" w:rsidRDefault="005C0F78" w:rsidP="00A7322B">
      <w:pPr>
        <w:tabs>
          <w:tab w:val="left" w:pos="5055"/>
        </w:tabs>
        <w:autoSpaceDE w:val="0"/>
        <w:autoSpaceDN w:val="0"/>
        <w:adjustRightInd w:val="0"/>
        <w:spacing w:before="100" w:after="100"/>
        <w:rPr>
          <w:rFonts w:ascii="KaiTi" w:hAnsi="KaiTi" w:cs="Arial" w:hint="eastAsia"/>
          <w:b/>
          <w:bCs/>
          <w:color w:val="000000"/>
          <w:sz w:val="22"/>
          <w:szCs w:val="22"/>
          <w:lang w:val="en-US" w:eastAsia="zh-CN"/>
        </w:rPr>
      </w:pPr>
      <w:r w:rsidRPr="005A632E">
        <w:rPr>
          <w:rFonts w:ascii="KaiTi" w:eastAsia="KaiTi" w:hAnsi="KaiTi" w:cs="Arial" w:hint="eastAsia"/>
          <w:b/>
          <w:bCs/>
          <w:color w:val="000000"/>
          <w:sz w:val="22"/>
          <w:szCs w:val="22"/>
          <w:lang w:val="en-US" w:eastAsia="zh-CN"/>
        </w:rPr>
        <w:t>关于康佳特</w:t>
      </w:r>
      <w:r w:rsidRPr="00465A79">
        <w:rPr>
          <w:rFonts w:ascii="Arial" w:hAnsi="Arial" w:cs="Arial"/>
          <w:b/>
          <w:bCs/>
          <w:sz w:val="22"/>
          <w:szCs w:val="22"/>
          <w:lang w:val="en-US"/>
        </w:rPr>
        <w:br/>
      </w:r>
      <w:r w:rsidRPr="00DC351C">
        <w:rPr>
          <w:rFonts w:ascii="KaiTi" w:eastAsia="KaiTi" w:hAnsi="KaiTi" w:cs="Arial" w:hint="eastAsia"/>
          <w:color w:val="000000"/>
          <w:sz w:val="22"/>
          <w:szCs w:val="22"/>
          <w:lang w:eastAsia="zh-CN"/>
        </w:rPr>
        <w:t>德</w:t>
      </w:r>
      <w:r w:rsidRPr="00DC351C">
        <w:rPr>
          <w:rFonts w:ascii="KaiTi" w:eastAsia="KaiTi" w:hAnsi="KaiTi" w:cs="Arial" w:hint="eastAsia"/>
          <w:color w:val="000000"/>
          <w:sz w:val="22"/>
          <w:szCs w:val="22"/>
          <w:lang w:eastAsia="zh-TW"/>
        </w:rPr>
        <w:t>国</w:t>
      </w:r>
      <w:r w:rsidRPr="00DC351C">
        <w:rPr>
          <w:rFonts w:ascii="KaiTi" w:eastAsia="KaiTi" w:hAnsi="KaiTi" w:cs="Arial" w:hint="eastAsia"/>
          <w:color w:val="000000"/>
          <w:sz w:val="22"/>
          <w:szCs w:val="22"/>
          <w:lang w:eastAsia="zh-CN"/>
        </w:rPr>
        <w:t>康佳特科技</w:t>
      </w:r>
      <w:r w:rsidRPr="005A632E">
        <w:rPr>
          <w:rFonts w:ascii="KaiTi" w:hAnsi="KaiTi" w:cs="Arial" w:hint="eastAsia"/>
          <w:color w:val="000000"/>
          <w:sz w:val="22"/>
          <w:szCs w:val="22"/>
          <w:lang w:eastAsia="zh-CN"/>
        </w:rPr>
        <w:t>,</w:t>
      </w:r>
      <w:r w:rsidRPr="005A632E">
        <w:rPr>
          <w:rFonts w:ascii="KaiTi" w:eastAsia="KaiTi" w:hAnsi="KaiTi" w:cs="新細明體" w:hint="eastAsia"/>
          <w:color w:val="000000"/>
          <w:sz w:val="22"/>
          <w:szCs w:val="22"/>
          <w:lang w:val="en-US" w:eastAsia="zh-CN"/>
        </w:rPr>
        <w:t>英特尔智能系统联盟</w:t>
      </w:r>
      <w:r w:rsidRPr="005A632E">
        <w:rPr>
          <w:rFonts w:ascii="KaiTi" w:eastAsia="KaiTi" w:hAnsi="KaiTi" w:cs="新細明體"/>
          <w:color w:val="000000"/>
          <w:sz w:val="22"/>
          <w:szCs w:val="22"/>
          <w:lang w:val="en-US" w:eastAsia="zh-CN"/>
        </w:rPr>
        <w:t xml:space="preserve"> Associate </w:t>
      </w:r>
      <w:r w:rsidRPr="005A632E">
        <w:rPr>
          <w:rFonts w:ascii="KaiTi" w:eastAsia="KaiTi" w:hAnsi="KaiTi" w:cs="新細明體" w:hint="eastAsia"/>
          <w:color w:val="000000"/>
          <w:sz w:val="22"/>
          <w:szCs w:val="22"/>
          <w:lang w:val="en-US" w:eastAsia="zh-CN"/>
        </w:rPr>
        <w:t>成员，</w:t>
      </w:r>
      <w:r w:rsidRPr="005A632E">
        <w:rPr>
          <w:rFonts w:ascii="KaiTi" w:eastAsia="KaiTi" w:hAnsi="KaiTi" w:cs="Arial" w:hint="eastAsia"/>
          <w:color w:val="000000"/>
          <w:sz w:val="22"/>
          <w:szCs w:val="22"/>
          <w:lang w:eastAsia="zh-CN"/>
        </w:rPr>
        <w:t>总公司位于德国</w:t>
      </w:r>
      <w:r w:rsidRPr="0022330D">
        <w:rPr>
          <w:rFonts w:ascii="Calibri" w:eastAsia="KaiTi" w:hAnsi="Calibri" w:cs="Arial"/>
          <w:color w:val="000000"/>
          <w:sz w:val="22"/>
          <w:szCs w:val="22"/>
          <w:lang w:eastAsia="zh-CN"/>
        </w:rPr>
        <w:t>Deggendorf</w:t>
      </w:r>
      <w:r w:rsidRPr="005A632E">
        <w:rPr>
          <w:rFonts w:ascii="KaiTi" w:eastAsia="KaiTi" w:hAnsi="KaiTi" w:cs="Arial" w:hint="eastAsia"/>
          <w:color w:val="000000"/>
          <w:sz w:val="22"/>
          <w:szCs w:val="22"/>
          <w:lang w:eastAsia="zh-CN"/>
        </w:rPr>
        <w:t>，为标准嵌入式计算机模块</w:t>
      </w:r>
      <w:r w:rsidRPr="005A632E">
        <w:rPr>
          <w:rFonts w:ascii="KaiTi" w:eastAsia="KaiTi" w:hAnsi="KaiTi" w:cs="Arial"/>
          <w:color w:val="000000"/>
          <w:sz w:val="22"/>
          <w:szCs w:val="22"/>
          <w:lang w:eastAsia="zh-CN"/>
        </w:rPr>
        <w:t xml:space="preserve"> </w:t>
      </w:r>
      <w:r w:rsidRPr="0022330D">
        <w:rPr>
          <w:rFonts w:ascii="Calibri" w:eastAsia="KaiTi" w:hAnsi="Calibri" w:cs="Arial"/>
          <w:color w:val="000000"/>
          <w:sz w:val="22"/>
          <w:szCs w:val="22"/>
          <w:lang w:eastAsia="zh-CN"/>
        </w:rPr>
        <w:t>Qseven, COMExpress</w:t>
      </w:r>
      <w:r w:rsidRPr="005A632E">
        <w:rPr>
          <w:rFonts w:ascii="KaiTi" w:eastAsia="KaiTi" w:hAnsi="KaiTi" w:cs="Arial"/>
          <w:color w:val="000000"/>
          <w:sz w:val="22"/>
          <w:szCs w:val="22"/>
          <w:lang w:eastAsia="zh-CN"/>
        </w:rPr>
        <w:t xml:space="preserve">, </w:t>
      </w:r>
      <w:r w:rsidRPr="0022330D">
        <w:rPr>
          <w:rFonts w:ascii="Calibri" w:eastAsia="KaiTi" w:hAnsi="Calibri" w:cs="Arial"/>
          <w:color w:val="000000"/>
          <w:sz w:val="22"/>
          <w:szCs w:val="22"/>
          <w:lang w:eastAsia="zh-CN"/>
        </w:rPr>
        <w:t>XTX</w:t>
      </w:r>
      <w:r w:rsidRPr="005A632E">
        <w:rPr>
          <w:rFonts w:ascii="KaiTi" w:eastAsia="KaiTi" w:hAnsi="KaiTi" w:cs="Arial" w:hint="eastAsia"/>
          <w:color w:val="000000"/>
          <w:sz w:val="22"/>
          <w:szCs w:val="22"/>
          <w:lang w:eastAsia="zh-CN"/>
        </w:rPr>
        <w:t>和</w:t>
      </w:r>
      <w:r w:rsidRPr="0022330D">
        <w:rPr>
          <w:rFonts w:ascii="Calibri" w:eastAsia="KaiTi" w:hAnsi="Calibri" w:cs="Arial"/>
          <w:color w:val="000000"/>
          <w:sz w:val="22"/>
          <w:szCs w:val="22"/>
          <w:lang w:eastAsia="zh-CN"/>
        </w:rPr>
        <w:t>ETX</w:t>
      </w:r>
      <w:r w:rsidRPr="005A632E">
        <w:rPr>
          <w:rFonts w:ascii="KaiTi" w:eastAsia="KaiTi" w:hAnsi="KaiTi" w:cs="Arial" w:hint="eastAsia"/>
          <w:color w:val="000000"/>
          <w:sz w:val="22"/>
          <w:szCs w:val="22"/>
          <w:lang w:eastAsia="zh-CN"/>
        </w:rPr>
        <w:t>的领导供应商，且提供单板计算机及</w:t>
      </w:r>
      <w:r>
        <w:rPr>
          <w:rFonts w:ascii="Calibri" w:eastAsia="KaiTi" w:hAnsi="Calibri" w:cs="Arial" w:hint="eastAsia"/>
          <w:color w:val="000000"/>
          <w:sz w:val="22"/>
          <w:szCs w:val="22"/>
          <w:lang w:eastAsia="zh-CN"/>
        </w:rPr>
        <w:t>E</w:t>
      </w:r>
      <w:r w:rsidRPr="0022330D">
        <w:rPr>
          <w:rFonts w:ascii="Calibri" w:eastAsia="KaiTi" w:hAnsi="Calibri" w:cs="Arial"/>
          <w:color w:val="000000"/>
          <w:sz w:val="22"/>
          <w:szCs w:val="22"/>
          <w:lang w:eastAsia="zh-CN"/>
        </w:rPr>
        <w:t>DM</w:t>
      </w:r>
      <w:r>
        <w:rPr>
          <w:rFonts w:ascii="Calibri" w:hAnsi="Calibri" w:cs="Arial" w:hint="eastAsia"/>
          <w:color w:val="000000"/>
          <w:sz w:val="22"/>
          <w:szCs w:val="22"/>
          <w:lang w:eastAsia="zh-CN"/>
        </w:rPr>
        <w:t>S</w:t>
      </w:r>
      <w:r w:rsidRPr="005A632E">
        <w:rPr>
          <w:rFonts w:ascii="KaiTi" w:eastAsia="KaiTi" w:hAnsi="KaiTi" w:cs="新細明體" w:hint="eastAsia"/>
          <w:color w:val="000000"/>
          <w:sz w:val="22"/>
          <w:szCs w:val="22"/>
          <w:lang w:eastAsia="zh-CN"/>
        </w:rPr>
        <w:t>定制设计</w:t>
      </w:r>
      <w:r w:rsidRPr="005A632E">
        <w:rPr>
          <w:rFonts w:ascii="KaiTi" w:eastAsia="KaiTi" w:hAnsi="KaiTi" w:cs="Arial" w:hint="eastAsia"/>
          <w:color w:val="000000"/>
          <w:sz w:val="22"/>
          <w:szCs w:val="22"/>
          <w:lang w:eastAsia="zh-CN"/>
        </w:rPr>
        <w:t>服务。康佳特产品可广泛使用于工业及应用，例如工业化控制，医疗科技，车载，航天电子及运输</w:t>
      </w:r>
      <w:r w:rsidRPr="005A632E">
        <w:rPr>
          <w:rFonts w:ascii="KaiTi" w:eastAsia="KaiTi" w:hAnsi="KaiTi" w:cs="Arial"/>
          <w:color w:val="000000"/>
          <w:sz w:val="22"/>
          <w:szCs w:val="22"/>
          <w:lang w:eastAsia="zh-CN"/>
        </w:rPr>
        <w:t>…</w:t>
      </w:r>
      <w:r w:rsidRPr="005A632E">
        <w:rPr>
          <w:rFonts w:ascii="KaiTi" w:eastAsia="KaiTi" w:hAnsi="KaiTi" w:cs="Arial" w:hint="eastAsia"/>
          <w:color w:val="000000"/>
          <w:sz w:val="22"/>
          <w:szCs w:val="22"/>
          <w:lang w:eastAsia="zh-CN"/>
        </w:rPr>
        <w:t>等。公司的核心及关键技术包含了独特并丰富的</w:t>
      </w:r>
      <w:r w:rsidRPr="005A632E">
        <w:rPr>
          <w:rFonts w:ascii="KaiTi" w:eastAsia="KaiTi" w:hAnsi="KaiTi" w:cs="Arial"/>
          <w:color w:val="000000"/>
          <w:sz w:val="22"/>
          <w:szCs w:val="22"/>
          <w:lang w:eastAsia="zh-CN"/>
        </w:rPr>
        <w:t>BIOS</w:t>
      </w:r>
      <w:r w:rsidRPr="005A632E">
        <w:rPr>
          <w:rFonts w:ascii="KaiTi" w:eastAsia="KaiTi" w:hAnsi="KaiTi" w:cs="Arial" w:hint="eastAsia"/>
          <w:color w:val="000000"/>
          <w:sz w:val="22"/>
          <w:szCs w:val="22"/>
          <w:lang w:eastAsia="zh-CN"/>
        </w:rPr>
        <w:t>功能，全面的驱动程序及板卡的软件支持套件。用户在他们终端产品设计过程，通过康佳特延展的产品生命周期管理及特出的现代质量标准获得支持。自</w:t>
      </w:r>
      <w:r w:rsidRPr="005A632E">
        <w:rPr>
          <w:rFonts w:ascii="KaiTi" w:eastAsia="KaiTi" w:hAnsi="KaiTi" w:cs="Arial"/>
          <w:color w:val="000000"/>
          <w:sz w:val="22"/>
          <w:szCs w:val="22"/>
          <w:lang w:eastAsia="zh-CN"/>
        </w:rPr>
        <w:t>2004</w:t>
      </w:r>
      <w:r w:rsidRPr="005A632E">
        <w:rPr>
          <w:rFonts w:ascii="KaiTi" w:eastAsia="KaiTi" w:hAnsi="KaiTi" w:cs="Arial" w:hint="eastAsia"/>
          <w:color w:val="000000"/>
          <w:sz w:val="22"/>
          <w:szCs w:val="22"/>
          <w:lang w:eastAsia="zh-CN"/>
        </w:rPr>
        <w:t>年</w:t>
      </w:r>
      <w:r w:rsidRPr="005A632E">
        <w:rPr>
          <w:rFonts w:ascii="KaiTi" w:eastAsia="KaiTi" w:hAnsi="KaiTi" w:cs="Arial"/>
          <w:color w:val="000000"/>
          <w:sz w:val="22"/>
          <w:szCs w:val="22"/>
          <w:lang w:eastAsia="zh-CN"/>
        </w:rPr>
        <w:t>12</w:t>
      </w:r>
      <w:r w:rsidRPr="005A632E">
        <w:rPr>
          <w:rFonts w:ascii="KaiTi" w:eastAsia="KaiTi" w:hAnsi="KaiTi" w:cs="Arial" w:hint="eastAsia"/>
          <w:color w:val="000000"/>
          <w:sz w:val="22"/>
          <w:szCs w:val="22"/>
          <w:lang w:eastAsia="zh-CN"/>
        </w:rPr>
        <w:t>月成立以来</w:t>
      </w:r>
      <w:r w:rsidRPr="005A632E">
        <w:rPr>
          <w:rFonts w:ascii="KaiTi" w:eastAsia="KaiTi" w:hAnsi="KaiTi" w:cs="Arial"/>
          <w:color w:val="000000"/>
          <w:sz w:val="22"/>
          <w:szCs w:val="22"/>
          <w:lang w:eastAsia="zh-CN"/>
        </w:rPr>
        <w:t xml:space="preserve">, </w:t>
      </w:r>
      <w:r w:rsidRPr="005A632E">
        <w:rPr>
          <w:rFonts w:ascii="KaiTi" w:eastAsia="KaiTi" w:hAnsi="KaiTi" w:cs="Arial" w:hint="eastAsia"/>
          <w:color w:val="000000"/>
          <w:sz w:val="22"/>
          <w:szCs w:val="22"/>
          <w:lang w:eastAsia="zh-CN"/>
        </w:rPr>
        <w:t>康佳特已成为全球认可和值得信赖的嵌入式计算机</w:t>
      </w:r>
      <w:r>
        <w:rPr>
          <w:rFonts w:ascii="KaiTi" w:eastAsia="KaiTi" w:hAnsi="KaiTi" w:cs="Arial" w:hint="eastAsia"/>
          <w:color w:val="000000"/>
          <w:sz w:val="22"/>
          <w:szCs w:val="22"/>
          <w:lang w:eastAsia="zh-CN"/>
        </w:rPr>
        <w:t>模块解决方案的专家和合作伙伴。目前康佳特在美国，台湾，日本，澳大利亚</w:t>
      </w:r>
      <w:r w:rsidRPr="005A632E">
        <w:rPr>
          <w:rFonts w:ascii="KaiTi" w:eastAsia="KaiTi" w:hAnsi="KaiTi" w:cs="Arial" w:hint="eastAsia"/>
          <w:color w:val="000000"/>
          <w:sz w:val="22"/>
          <w:szCs w:val="22"/>
          <w:lang w:eastAsia="zh-CN"/>
        </w:rPr>
        <w:t>，捷克和中国设有分公司。更多信息请上我们官方网站</w:t>
      </w:r>
      <w:r w:rsidRPr="005A632E">
        <w:rPr>
          <w:rFonts w:ascii="KaiTi" w:eastAsia="KaiTi" w:hAnsi="KaiTi" w:cs="Arial"/>
          <w:color w:val="000000"/>
          <w:sz w:val="22"/>
          <w:szCs w:val="22"/>
          <w:lang w:eastAsia="zh-CN"/>
        </w:rPr>
        <w:t xml:space="preserve"> </w:t>
      </w:r>
      <w:hyperlink r:id="rId14" w:history="1">
        <w:r w:rsidRPr="006C0228">
          <w:rPr>
            <w:rStyle w:val="Hyperlink"/>
            <w:rFonts w:ascii="KaiTi" w:eastAsia="KaiTi" w:hAnsi="KaiTi" w:cs="Arial"/>
            <w:sz w:val="22"/>
            <w:szCs w:val="22"/>
            <w:lang w:eastAsia="zh-CN"/>
          </w:rPr>
          <w:t>www.congatec.cn</w:t>
        </w:r>
      </w:hyperlink>
      <w:r w:rsidRPr="005A632E">
        <w:rPr>
          <w:rFonts w:ascii="KaiTi" w:eastAsia="KaiTi" w:hAnsi="KaiTi" w:cs="Arial" w:hint="eastAsia"/>
          <w:color w:val="000000"/>
          <w:sz w:val="22"/>
          <w:szCs w:val="22"/>
          <w:lang w:eastAsia="zh-CN"/>
        </w:rPr>
        <w:t>。</w:t>
      </w:r>
    </w:p>
    <w:p w:rsidR="00013CE4" w:rsidRPr="00A7322B" w:rsidRDefault="00A15472" w:rsidP="00A7322B">
      <w:pPr>
        <w:pStyle w:val="Standard1"/>
        <w:spacing w:before="120" w:after="120" w:line="360" w:lineRule="auto"/>
        <w:jc w:val="center"/>
        <w:rPr>
          <w:rFonts w:ascii="Arial" w:eastAsiaTheme="minorEastAsia" w:hAnsi="Arial" w:cs="Arial" w:hint="eastAsia"/>
          <w:sz w:val="22"/>
          <w:szCs w:val="22"/>
          <w:lang w:eastAsia="zh-TW"/>
        </w:rPr>
      </w:pPr>
      <w:r w:rsidRPr="009F7858">
        <w:rPr>
          <w:rFonts w:ascii="Arial" w:hAnsi="Arial" w:cs="Arial"/>
          <w:sz w:val="22"/>
          <w:szCs w:val="22"/>
        </w:rPr>
        <w:t>* * *</w:t>
      </w:r>
      <w:bookmarkStart w:id="0" w:name="_GoBack"/>
      <w:bookmarkEnd w:id="0"/>
    </w:p>
    <w:sectPr w:rsidR="00013CE4" w:rsidRPr="00A7322B" w:rsidSect="00096642">
      <w:pgSz w:w="11906" w:h="16838"/>
      <w:pgMar w:top="1417" w:right="1700"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86" w:rsidRDefault="00396286" w:rsidP="00A15472">
      <w:r>
        <w:separator/>
      </w:r>
    </w:p>
  </w:endnote>
  <w:endnote w:type="continuationSeparator" w:id="0">
    <w:p w:rsidR="00396286" w:rsidRDefault="00396286" w:rsidP="00A1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Myriad Pro Cond">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Hind107 Light">
    <w:panose1 w:val="02000000000000000000"/>
    <w:charset w:val="00"/>
    <w:family w:val="auto"/>
    <w:pitch w:val="variable"/>
    <w:sig w:usb0="00008007" w:usb1="00000000" w:usb2="00000000" w:usb3="00000000" w:csb0="00000093"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86" w:rsidRDefault="00396286" w:rsidP="00A15472">
      <w:r>
        <w:separator/>
      </w:r>
    </w:p>
  </w:footnote>
  <w:footnote w:type="continuationSeparator" w:id="0">
    <w:p w:rsidR="00396286" w:rsidRDefault="00396286" w:rsidP="00A15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640BAFA"/>
    <w:lvl w:ilvl="0">
      <w:start w:val="1"/>
      <w:numFmt w:val="none"/>
      <w:pStyle w:val="Heading1"/>
      <w:suff w:val="nothing"/>
      <w:lvlText w:val=""/>
      <w:lvlJc w:val="left"/>
      <w:pPr>
        <w:tabs>
          <w:tab w:val="num" w:pos="0"/>
        </w:tabs>
        <w:ind w:left="0" w:firstLine="0"/>
      </w:pPr>
      <w:rPr>
        <w:lang w:val="de-DE"/>
      </w:r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D62"/>
    <w:rsid w:val="00001507"/>
    <w:rsid w:val="00002B61"/>
    <w:rsid w:val="000036D5"/>
    <w:rsid w:val="00007D0B"/>
    <w:rsid w:val="000100EC"/>
    <w:rsid w:val="000106F4"/>
    <w:rsid w:val="00010975"/>
    <w:rsid w:val="00011673"/>
    <w:rsid w:val="000119D0"/>
    <w:rsid w:val="00013B70"/>
    <w:rsid w:val="00013CE4"/>
    <w:rsid w:val="00020645"/>
    <w:rsid w:val="0002115F"/>
    <w:rsid w:val="0002531C"/>
    <w:rsid w:val="00030248"/>
    <w:rsid w:val="0003115F"/>
    <w:rsid w:val="0003145E"/>
    <w:rsid w:val="000322E8"/>
    <w:rsid w:val="00032C19"/>
    <w:rsid w:val="0003320E"/>
    <w:rsid w:val="0003659A"/>
    <w:rsid w:val="0003677C"/>
    <w:rsid w:val="000378FF"/>
    <w:rsid w:val="00042F51"/>
    <w:rsid w:val="00044147"/>
    <w:rsid w:val="00044D1D"/>
    <w:rsid w:val="00045794"/>
    <w:rsid w:val="00046193"/>
    <w:rsid w:val="0005026C"/>
    <w:rsid w:val="00061224"/>
    <w:rsid w:val="00062CE4"/>
    <w:rsid w:val="000662F7"/>
    <w:rsid w:val="00074B2E"/>
    <w:rsid w:val="00076187"/>
    <w:rsid w:val="0007721C"/>
    <w:rsid w:val="00084065"/>
    <w:rsid w:val="000927C5"/>
    <w:rsid w:val="000946BD"/>
    <w:rsid w:val="00096642"/>
    <w:rsid w:val="000A0987"/>
    <w:rsid w:val="000A0BA3"/>
    <w:rsid w:val="000A5363"/>
    <w:rsid w:val="000B003C"/>
    <w:rsid w:val="000B1D9F"/>
    <w:rsid w:val="000B2C70"/>
    <w:rsid w:val="000B49E3"/>
    <w:rsid w:val="000B4E11"/>
    <w:rsid w:val="000B5CAF"/>
    <w:rsid w:val="000B66F2"/>
    <w:rsid w:val="000B67B7"/>
    <w:rsid w:val="000C226D"/>
    <w:rsid w:val="000C318D"/>
    <w:rsid w:val="000C4E3E"/>
    <w:rsid w:val="000C75D6"/>
    <w:rsid w:val="000C7659"/>
    <w:rsid w:val="000D1AA3"/>
    <w:rsid w:val="000D3B99"/>
    <w:rsid w:val="000E10E3"/>
    <w:rsid w:val="000E3FEB"/>
    <w:rsid w:val="000E5D7D"/>
    <w:rsid w:val="000F2BC5"/>
    <w:rsid w:val="000F3721"/>
    <w:rsid w:val="000F5B0F"/>
    <w:rsid w:val="000F67D2"/>
    <w:rsid w:val="001008B6"/>
    <w:rsid w:val="00101A81"/>
    <w:rsid w:val="00101D7E"/>
    <w:rsid w:val="00101DB6"/>
    <w:rsid w:val="00102310"/>
    <w:rsid w:val="0010261D"/>
    <w:rsid w:val="00102C31"/>
    <w:rsid w:val="00103798"/>
    <w:rsid w:val="00111F30"/>
    <w:rsid w:val="00112E81"/>
    <w:rsid w:val="0011662C"/>
    <w:rsid w:val="001174E3"/>
    <w:rsid w:val="00120335"/>
    <w:rsid w:val="001221E2"/>
    <w:rsid w:val="001228D1"/>
    <w:rsid w:val="00125B2B"/>
    <w:rsid w:val="00126060"/>
    <w:rsid w:val="001272E0"/>
    <w:rsid w:val="0012760F"/>
    <w:rsid w:val="00127628"/>
    <w:rsid w:val="0013149C"/>
    <w:rsid w:val="00131D76"/>
    <w:rsid w:val="001335DC"/>
    <w:rsid w:val="001352D0"/>
    <w:rsid w:val="001364A2"/>
    <w:rsid w:val="0014226A"/>
    <w:rsid w:val="00142DBA"/>
    <w:rsid w:val="00145634"/>
    <w:rsid w:val="00147ECD"/>
    <w:rsid w:val="001509BC"/>
    <w:rsid w:val="00153642"/>
    <w:rsid w:val="00154990"/>
    <w:rsid w:val="00157205"/>
    <w:rsid w:val="001573D9"/>
    <w:rsid w:val="00162121"/>
    <w:rsid w:val="00167489"/>
    <w:rsid w:val="0017010D"/>
    <w:rsid w:val="001734EF"/>
    <w:rsid w:val="00176741"/>
    <w:rsid w:val="00181152"/>
    <w:rsid w:val="001854EF"/>
    <w:rsid w:val="00185A6A"/>
    <w:rsid w:val="00190D5E"/>
    <w:rsid w:val="00191A5D"/>
    <w:rsid w:val="001933DD"/>
    <w:rsid w:val="001969D2"/>
    <w:rsid w:val="001A0030"/>
    <w:rsid w:val="001A1F9D"/>
    <w:rsid w:val="001A28F6"/>
    <w:rsid w:val="001A7DE5"/>
    <w:rsid w:val="001B259C"/>
    <w:rsid w:val="001B299C"/>
    <w:rsid w:val="001B58FF"/>
    <w:rsid w:val="001C10F0"/>
    <w:rsid w:val="001C2E41"/>
    <w:rsid w:val="001C3E9B"/>
    <w:rsid w:val="001D3092"/>
    <w:rsid w:val="001D40C1"/>
    <w:rsid w:val="001D5CB0"/>
    <w:rsid w:val="001D7738"/>
    <w:rsid w:val="001E039F"/>
    <w:rsid w:val="001E060B"/>
    <w:rsid w:val="001E0FCC"/>
    <w:rsid w:val="001E356A"/>
    <w:rsid w:val="001E538A"/>
    <w:rsid w:val="001F0B78"/>
    <w:rsid w:val="001F1EFB"/>
    <w:rsid w:val="001F4524"/>
    <w:rsid w:val="001F49A6"/>
    <w:rsid w:val="001F5AB4"/>
    <w:rsid w:val="00201EA1"/>
    <w:rsid w:val="0020409A"/>
    <w:rsid w:val="00204947"/>
    <w:rsid w:val="00210C93"/>
    <w:rsid w:val="00214D50"/>
    <w:rsid w:val="0021523E"/>
    <w:rsid w:val="0021592E"/>
    <w:rsid w:val="00216EE9"/>
    <w:rsid w:val="00220B7B"/>
    <w:rsid w:val="00222F81"/>
    <w:rsid w:val="00223012"/>
    <w:rsid w:val="00224A8A"/>
    <w:rsid w:val="00227B44"/>
    <w:rsid w:val="00230618"/>
    <w:rsid w:val="00230C77"/>
    <w:rsid w:val="002314A0"/>
    <w:rsid w:val="00231D88"/>
    <w:rsid w:val="00231FA8"/>
    <w:rsid w:val="002353B5"/>
    <w:rsid w:val="002372B0"/>
    <w:rsid w:val="00242ACC"/>
    <w:rsid w:val="00244962"/>
    <w:rsid w:val="00245C6C"/>
    <w:rsid w:val="00247B8F"/>
    <w:rsid w:val="00250335"/>
    <w:rsid w:val="00250CFC"/>
    <w:rsid w:val="002518D0"/>
    <w:rsid w:val="002524BF"/>
    <w:rsid w:val="00252CA5"/>
    <w:rsid w:val="002552A0"/>
    <w:rsid w:val="0025612E"/>
    <w:rsid w:val="00256C3A"/>
    <w:rsid w:val="002573A9"/>
    <w:rsid w:val="00261CED"/>
    <w:rsid w:val="00270E47"/>
    <w:rsid w:val="00271DF0"/>
    <w:rsid w:val="00283408"/>
    <w:rsid w:val="00286E61"/>
    <w:rsid w:val="00291230"/>
    <w:rsid w:val="0029389C"/>
    <w:rsid w:val="0029520B"/>
    <w:rsid w:val="002A21E3"/>
    <w:rsid w:val="002A25D1"/>
    <w:rsid w:val="002A26CA"/>
    <w:rsid w:val="002B6319"/>
    <w:rsid w:val="002C1887"/>
    <w:rsid w:val="002C3687"/>
    <w:rsid w:val="002C3FD9"/>
    <w:rsid w:val="002C7D6A"/>
    <w:rsid w:val="002D15F4"/>
    <w:rsid w:val="002D1C0C"/>
    <w:rsid w:val="002D573B"/>
    <w:rsid w:val="002D5F5E"/>
    <w:rsid w:val="002D7970"/>
    <w:rsid w:val="002E0427"/>
    <w:rsid w:val="002E0B28"/>
    <w:rsid w:val="002E1672"/>
    <w:rsid w:val="002E1E34"/>
    <w:rsid w:val="002E3041"/>
    <w:rsid w:val="002E3FDE"/>
    <w:rsid w:val="002F1134"/>
    <w:rsid w:val="002F1CE1"/>
    <w:rsid w:val="002F793B"/>
    <w:rsid w:val="003010C8"/>
    <w:rsid w:val="00302E6C"/>
    <w:rsid w:val="00304682"/>
    <w:rsid w:val="00307573"/>
    <w:rsid w:val="003102CE"/>
    <w:rsid w:val="0031061E"/>
    <w:rsid w:val="00312F13"/>
    <w:rsid w:val="00314526"/>
    <w:rsid w:val="00317EC7"/>
    <w:rsid w:val="0032241D"/>
    <w:rsid w:val="003273A1"/>
    <w:rsid w:val="003320F6"/>
    <w:rsid w:val="00335921"/>
    <w:rsid w:val="003366E6"/>
    <w:rsid w:val="003375E9"/>
    <w:rsid w:val="003430DC"/>
    <w:rsid w:val="003449C5"/>
    <w:rsid w:val="00345C09"/>
    <w:rsid w:val="003464B2"/>
    <w:rsid w:val="00346E1F"/>
    <w:rsid w:val="00347F63"/>
    <w:rsid w:val="0035440A"/>
    <w:rsid w:val="00357E57"/>
    <w:rsid w:val="00367EA0"/>
    <w:rsid w:val="0037432E"/>
    <w:rsid w:val="00374AB5"/>
    <w:rsid w:val="00375AE1"/>
    <w:rsid w:val="003763E2"/>
    <w:rsid w:val="003827C5"/>
    <w:rsid w:val="00383563"/>
    <w:rsid w:val="003842C7"/>
    <w:rsid w:val="0038480E"/>
    <w:rsid w:val="003916A4"/>
    <w:rsid w:val="00392A8B"/>
    <w:rsid w:val="0039429A"/>
    <w:rsid w:val="00394555"/>
    <w:rsid w:val="00395058"/>
    <w:rsid w:val="00396286"/>
    <w:rsid w:val="00396456"/>
    <w:rsid w:val="003A5AC6"/>
    <w:rsid w:val="003A5D85"/>
    <w:rsid w:val="003B0FCF"/>
    <w:rsid w:val="003B1278"/>
    <w:rsid w:val="003B2CB3"/>
    <w:rsid w:val="003B308C"/>
    <w:rsid w:val="003B33DA"/>
    <w:rsid w:val="003B5292"/>
    <w:rsid w:val="003B5847"/>
    <w:rsid w:val="003B6E29"/>
    <w:rsid w:val="003B7B50"/>
    <w:rsid w:val="003C319C"/>
    <w:rsid w:val="003C5D48"/>
    <w:rsid w:val="003C5E38"/>
    <w:rsid w:val="003C5FF9"/>
    <w:rsid w:val="003D0864"/>
    <w:rsid w:val="003E18F2"/>
    <w:rsid w:val="003E2695"/>
    <w:rsid w:val="003E4B38"/>
    <w:rsid w:val="003E4C40"/>
    <w:rsid w:val="003E4DF7"/>
    <w:rsid w:val="003E5455"/>
    <w:rsid w:val="003E5E22"/>
    <w:rsid w:val="003E6FF9"/>
    <w:rsid w:val="003E7759"/>
    <w:rsid w:val="003F16B6"/>
    <w:rsid w:val="003F1743"/>
    <w:rsid w:val="003F1DD1"/>
    <w:rsid w:val="003F4D15"/>
    <w:rsid w:val="003F5C49"/>
    <w:rsid w:val="003F5E41"/>
    <w:rsid w:val="003F5F3D"/>
    <w:rsid w:val="00400989"/>
    <w:rsid w:val="00404A7A"/>
    <w:rsid w:val="0040631D"/>
    <w:rsid w:val="00406AC9"/>
    <w:rsid w:val="00407D5D"/>
    <w:rsid w:val="004105F8"/>
    <w:rsid w:val="00415352"/>
    <w:rsid w:val="004179A5"/>
    <w:rsid w:val="004208E2"/>
    <w:rsid w:val="00422147"/>
    <w:rsid w:val="00422F75"/>
    <w:rsid w:val="00426BC8"/>
    <w:rsid w:val="0042770E"/>
    <w:rsid w:val="0043028B"/>
    <w:rsid w:val="00431131"/>
    <w:rsid w:val="00432949"/>
    <w:rsid w:val="00432B92"/>
    <w:rsid w:val="00433846"/>
    <w:rsid w:val="004368C3"/>
    <w:rsid w:val="0044129C"/>
    <w:rsid w:val="004416AB"/>
    <w:rsid w:val="00441728"/>
    <w:rsid w:val="0044659C"/>
    <w:rsid w:val="00446A90"/>
    <w:rsid w:val="00447447"/>
    <w:rsid w:val="004500C9"/>
    <w:rsid w:val="00452CDC"/>
    <w:rsid w:val="004559F6"/>
    <w:rsid w:val="004571EE"/>
    <w:rsid w:val="00462918"/>
    <w:rsid w:val="004642D3"/>
    <w:rsid w:val="004676B4"/>
    <w:rsid w:val="004676E5"/>
    <w:rsid w:val="00471D3C"/>
    <w:rsid w:val="00471F7A"/>
    <w:rsid w:val="004758B6"/>
    <w:rsid w:val="0047654E"/>
    <w:rsid w:val="004770B7"/>
    <w:rsid w:val="0048567E"/>
    <w:rsid w:val="004869CA"/>
    <w:rsid w:val="0048732D"/>
    <w:rsid w:val="004906A3"/>
    <w:rsid w:val="00491884"/>
    <w:rsid w:val="00493B84"/>
    <w:rsid w:val="00495274"/>
    <w:rsid w:val="004976DF"/>
    <w:rsid w:val="00497ACD"/>
    <w:rsid w:val="00497B7D"/>
    <w:rsid w:val="004A087A"/>
    <w:rsid w:val="004A230D"/>
    <w:rsid w:val="004A385C"/>
    <w:rsid w:val="004A3C3B"/>
    <w:rsid w:val="004B1F53"/>
    <w:rsid w:val="004B2E2E"/>
    <w:rsid w:val="004B3836"/>
    <w:rsid w:val="004B42ED"/>
    <w:rsid w:val="004B6BB0"/>
    <w:rsid w:val="004B7EF1"/>
    <w:rsid w:val="004C0A69"/>
    <w:rsid w:val="004C388A"/>
    <w:rsid w:val="004C3F83"/>
    <w:rsid w:val="004C54E1"/>
    <w:rsid w:val="004C6862"/>
    <w:rsid w:val="004C7681"/>
    <w:rsid w:val="004C79F6"/>
    <w:rsid w:val="004C7F34"/>
    <w:rsid w:val="004D1265"/>
    <w:rsid w:val="004D6FAE"/>
    <w:rsid w:val="004E1215"/>
    <w:rsid w:val="004E2A6C"/>
    <w:rsid w:val="004E54FA"/>
    <w:rsid w:val="004E696A"/>
    <w:rsid w:val="004E79BD"/>
    <w:rsid w:val="004F0E0E"/>
    <w:rsid w:val="004F2131"/>
    <w:rsid w:val="004F67E5"/>
    <w:rsid w:val="00503199"/>
    <w:rsid w:val="0050361D"/>
    <w:rsid w:val="00503B7C"/>
    <w:rsid w:val="00506D4C"/>
    <w:rsid w:val="005104B4"/>
    <w:rsid w:val="00510615"/>
    <w:rsid w:val="00514617"/>
    <w:rsid w:val="0051491E"/>
    <w:rsid w:val="00516E18"/>
    <w:rsid w:val="00517602"/>
    <w:rsid w:val="00520D8F"/>
    <w:rsid w:val="00530A5E"/>
    <w:rsid w:val="0053474B"/>
    <w:rsid w:val="00535885"/>
    <w:rsid w:val="00535D43"/>
    <w:rsid w:val="00545CBE"/>
    <w:rsid w:val="00546231"/>
    <w:rsid w:val="00546BD4"/>
    <w:rsid w:val="005523AC"/>
    <w:rsid w:val="005532C6"/>
    <w:rsid w:val="00554068"/>
    <w:rsid w:val="0055427B"/>
    <w:rsid w:val="00556A0B"/>
    <w:rsid w:val="005608EE"/>
    <w:rsid w:val="00561632"/>
    <w:rsid w:val="00562909"/>
    <w:rsid w:val="00564042"/>
    <w:rsid w:val="0056492B"/>
    <w:rsid w:val="00566670"/>
    <w:rsid w:val="00570361"/>
    <w:rsid w:val="00572EA4"/>
    <w:rsid w:val="00573F8B"/>
    <w:rsid w:val="00574858"/>
    <w:rsid w:val="00574A05"/>
    <w:rsid w:val="00575DBC"/>
    <w:rsid w:val="00576F52"/>
    <w:rsid w:val="005774C5"/>
    <w:rsid w:val="00580299"/>
    <w:rsid w:val="0058223C"/>
    <w:rsid w:val="00582A08"/>
    <w:rsid w:val="00583B0D"/>
    <w:rsid w:val="0058402A"/>
    <w:rsid w:val="00585907"/>
    <w:rsid w:val="0058606A"/>
    <w:rsid w:val="005860EF"/>
    <w:rsid w:val="0059252F"/>
    <w:rsid w:val="00594A2B"/>
    <w:rsid w:val="0059636C"/>
    <w:rsid w:val="00596ED5"/>
    <w:rsid w:val="00597121"/>
    <w:rsid w:val="00597237"/>
    <w:rsid w:val="00597325"/>
    <w:rsid w:val="005A007D"/>
    <w:rsid w:val="005A1925"/>
    <w:rsid w:val="005A5434"/>
    <w:rsid w:val="005A5AA6"/>
    <w:rsid w:val="005A68BB"/>
    <w:rsid w:val="005A7198"/>
    <w:rsid w:val="005A745B"/>
    <w:rsid w:val="005B166E"/>
    <w:rsid w:val="005B29CE"/>
    <w:rsid w:val="005B34DA"/>
    <w:rsid w:val="005B4F5D"/>
    <w:rsid w:val="005B7FCD"/>
    <w:rsid w:val="005C0F78"/>
    <w:rsid w:val="005C1635"/>
    <w:rsid w:val="005C3738"/>
    <w:rsid w:val="005C5FC3"/>
    <w:rsid w:val="005D0884"/>
    <w:rsid w:val="005D2D62"/>
    <w:rsid w:val="005D4194"/>
    <w:rsid w:val="005E2F2F"/>
    <w:rsid w:val="005E3459"/>
    <w:rsid w:val="005E38F3"/>
    <w:rsid w:val="005E48A6"/>
    <w:rsid w:val="005E6450"/>
    <w:rsid w:val="005E6852"/>
    <w:rsid w:val="005F1352"/>
    <w:rsid w:val="005F1783"/>
    <w:rsid w:val="005F2838"/>
    <w:rsid w:val="005F2BF8"/>
    <w:rsid w:val="005F7F47"/>
    <w:rsid w:val="0060513F"/>
    <w:rsid w:val="00606A09"/>
    <w:rsid w:val="006078C7"/>
    <w:rsid w:val="006112EB"/>
    <w:rsid w:val="0061478F"/>
    <w:rsid w:val="00614D74"/>
    <w:rsid w:val="0061796C"/>
    <w:rsid w:val="00622B39"/>
    <w:rsid w:val="006264CC"/>
    <w:rsid w:val="00632576"/>
    <w:rsid w:val="00636C7C"/>
    <w:rsid w:val="00637702"/>
    <w:rsid w:val="00646515"/>
    <w:rsid w:val="00646E62"/>
    <w:rsid w:val="00650BA2"/>
    <w:rsid w:val="00652B11"/>
    <w:rsid w:val="00655FC3"/>
    <w:rsid w:val="00656ECB"/>
    <w:rsid w:val="00657855"/>
    <w:rsid w:val="00660142"/>
    <w:rsid w:val="0066076B"/>
    <w:rsid w:val="00661FDA"/>
    <w:rsid w:val="00665691"/>
    <w:rsid w:val="0066708A"/>
    <w:rsid w:val="00667B22"/>
    <w:rsid w:val="00667CBE"/>
    <w:rsid w:val="00670900"/>
    <w:rsid w:val="00672085"/>
    <w:rsid w:val="006727FC"/>
    <w:rsid w:val="006732B7"/>
    <w:rsid w:val="00673FE6"/>
    <w:rsid w:val="00676B73"/>
    <w:rsid w:val="00676D48"/>
    <w:rsid w:val="00677CA6"/>
    <w:rsid w:val="00677DA3"/>
    <w:rsid w:val="00680E01"/>
    <w:rsid w:val="00682917"/>
    <w:rsid w:val="006842DB"/>
    <w:rsid w:val="00691DD0"/>
    <w:rsid w:val="0069378C"/>
    <w:rsid w:val="00693E3C"/>
    <w:rsid w:val="00696FDC"/>
    <w:rsid w:val="006971EE"/>
    <w:rsid w:val="006A1F74"/>
    <w:rsid w:val="006A2ADF"/>
    <w:rsid w:val="006A3D64"/>
    <w:rsid w:val="006A4DEC"/>
    <w:rsid w:val="006A5358"/>
    <w:rsid w:val="006A5C53"/>
    <w:rsid w:val="006B11BF"/>
    <w:rsid w:val="006B1766"/>
    <w:rsid w:val="006B227D"/>
    <w:rsid w:val="006B68A5"/>
    <w:rsid w:val="006B762C"/>
    <w:rsid w:val="006C4C13"/>
    <w:rsid w:val="006C4ECC"/>
    <w:rsid w:val="006C71C9"/>
    <w:rsid w:val="006C799F"/>
    <w:rsid w:val="006C7B86"/>
    <w:rsid w:val="006D3DFB"/>
    <w:rsid w:val="006D42EC"/>
    <w:rsid w:val="006D52A9"/>
    <w:rsid w:val="006D63D6"/>
    <w:rsid w:val="006D6734"/>
    <w:rsid w:val="006D7902"/>
    <w:rsid w:val="006E2279"/>
    <w:rsid w:val="006E2453"/>
    <w:rsid w:val="006E683B"/>
    <w:rsid w:val="006F0384"/>
    <w:rsid w:val="006F09D3"/>
    <w:rsid w:val="006F107C"/>
    <w:rsid w:val="006F2B5C"/>
    <w:rsid w:val="006F2D24"/>
    <w:rsid w:val="006F430E"/>
    <w:rsid w:val="006F4806"/>
    <w:rsid w:val="006F5D41"/>
    <w:rsid w:val="00702030"/>
    <w:rsid w:val="007078AC"/>
    <w:rsid w:val="00707978"/>
    <w:rsid w:val="0071004A"/>
    <w:rsid w:val="00714C72"/>
    <w:rsid w:val="00715FFA"/>
    <w:rsid w:val="007167F0"/>
    <w:rsid w:val="00720105"/>
    <w:rsid w:val="00722BB6"/>
    <w:rsid w:val="007230EC"/>
    <w:rsid w:val="00726043"/>
    <w:rsid w:val="00726DD4"/>
    <w:rsid w:val="00734FA8"/>
    <w:rsid w:val="00735309"/>
    <w:rsid w:val="007360E2"/>
    <w:rsid w:val="00737263"/>
    <w:rsid w:val="00737311"/>
    <w:rsid w:val="0074512F"/>
    <w:rsid w:val="00745B85"/>
    <w:rsid w:val="00745E8D"/>
    <w:rsid w:val="00746A60"/>
    <w:rsid w:val="00746CF8"/>
    <w:rsid w:val="00747C6F"/>
    <w:rsid w:val="0075778E"/>
    <w:rsid w:val="00762846"/>
    <w:rsid w:val="007639DD"/>
    <w:rsid w:val="00763D9C"/>
    <w:rsid w:val="007640F4"/>
    <w:rsid w:val="00764887"/>
    <w:rsid w:val="00764C09"/>
    <w:rsid w:val="00764F6B"/>
    <w:rsid w:val="007667CD"/>
    <w:rsid w:val="00766DA5"/>
    <w:rsid w:val="007700EE"/>
    <w:rsid w:val="0077110B"/>
    <w:rsid w:val="00772C2D"/>
    <w:rsid w:val="00776B8F"/>
    <w:rsid w:val="0078084D"/>
    <w:rsid w:val="00780A3C"/>
    <w:rsid w:val="0078156C"/>
    <w:rsid w:val="00782962"/>
    <w:rsid w:val="007829D9"/>
    <w:rsid w:val="00784686"/>
    <w:rsid w:val="00784F57"/>
    <w:rsid w:val="00787597"/>
    <w:rsid w:val="00787A07"/>
    <w:rsid w:val="00790DAD"/>
    <w:rsid w:val="007910B4"/>
    <w:rsid w:val="00794488"/>
    <w:rsid w:val="00795E32"/>
    <w:rsid w:val="007A3162"/>
    <w:rsid w:val="007A3DD7"/>
    <w:rsid w:val="007A4F69"/>
    <w:rsid w:val="007A59AC"/>
    <w:rsid w:val="007B080B"/>
    <w:rsid w:val="007C1417"/>
    <w:rsid w:val="007C2440"/>
    <w:rsid w:val="007C4B11"/>
    <w:rsid w:val="007C6DCE"/>
    <w:rsid w:val="007C7ADE"/>
    <w:rsid w:val="007D3B1A"/>
    <w:rsid w:val="007D7169"/>
    <w:rsid w:val="007E04E6"/>
    <w:rsid w:val="007E1406"/>
    <w:rsid w:val="007E20A5"/>
    <w:rsid w:val="007F04E1"/>
    <w:rsid w:val="007F16FF"/>
    <w:rsid w:val="007F2AAF"/>
    <w:rsid w:val="007F32B5"/>
    <w:rsid w:val="007F4CD0"/>
    <w:rsid w:val="008000DD"/>
    <w:rsid w:val="00800565"/>
    <w:rsid w:val="00801BDF"/>
    <w:rsid w:val="008057A2"/>
    <w:rsid w:val="00815443"/>
    <w:rsid w:val="0081688D"/>
    <w:rsid w:val="00817648"/>
    <w:rsid w:val="00821217"/>
    <w:rsid w:val="00823A8C"/>
    <w:rsid w:val="00824457"/>
    <w:rsid w:val="00832899"/>
    <w:rsid w:val="00836C2B"/>
    <w:rsid w:val="0084153E"/>
    <w:rsid w:val="00844E4B"/>
    <w:rsid w:val="00852F94"/>
    <w:rsid w:val="00853A19"/>
    <w:rsid w:val="008542DE"/>
    <w:rsid w:val="00854E07"/>
    <w:rsid w:val="00856B49"/>
    <w:rsid w:val="00857F95"/>
    <w:rsid w:val="0086549E"/>
    <w:rsid w:val="00866CD2"/>
    <w:rsid w:val="0086721E"/>
    <w:rsid w:val="00872EAC"/>
    <w:rsid w:val="00873917"/>
    <w:rsid w:val="00874556"/>
    <w:rsid w:val="0088416A"/>
    <w:rsid w:val="00886C1D"/>
    <w:rsid w:val="00886C62"/>
    <w:rsid w:val="00893784"/>
    <w:rsid w:val="00894995"/>
    <w:rsid w:val="00894FE5"/>
    <w:rsid w:val="008A090D"/>
    <w:rsid w:val="008A1295"/>
    <w:rsid w:val="008A4899"/>
    <w:rsid w:val="008A782F"/>
    <w:rsid w:val="008B1BFB"/>
    <w:rsid w:val="008B445F"/>
    <w:rsid w:val="008C2ED5"/>
    <w:rsid w:val="008C6A17"/>
    <w:rsid w:val="008D0734"/>
    <w:rsid w:val="008D6AAC"/>
    <w:rsid w:val="008D77DA"/>
    <w:rsid w:val="008E085A"/>
    <w:rsid w:val="008E32F9"/>
    <w:rsid w:val="008E37F8"/>
    <w:rsid w:val="008E5424"/>
    <w:rsid w:val="008E6A02"/>
    <w:rsid w:val="008F064C"/>
    <w:rsid w:val="008F0BE4"/>
    <w:rsid w:val="008F3A73"/>
    <w:rsid w:val="008F6D19"/>
    <w:rsid w:val="00900B4A"/>
    <w:rsid w:val="00907E23"/>
    <w:rsid w:val="0091044D"/>
    <w:rsid w:val="00910EEF"/>
    <w:rsid w:val="00913787"/>
    <w:rsid w:val="00913D39"/>
    <w:rsid w:val="00913DDA"/>
    <w:rsid w:val="00917266"/>
    <w:rsid w:val="0091771D"/>
    <w:rsid w:val="00921A0B"/>
    <w:rsid w:val="00922232"/>
    <w:rsid w:val="009223DF"/>
    <w:rsid w:val="00925219"/>
    <w:rsid w:val="00931583"/>
    <w:rsid w:val="009321D8"/>
    <w:rsid w:val="009324BD"/>
    <w:rsid w:val="00935AA4"/>
    <w:rsid w:val="00935B67"/>
    <w:rsid w:val="00936D71"/>
    <w:rsid w:val="00937D36"/>
    <w:rsid w:val="00937F87"/>
    <w:rsid w:val="0094087A"/>
    <w:rsid w:val="00941C31"/>
    <w:rsid w:val="00946DA5"/>
    <w:rsid w:val="00947177"/>
    <w:rsid w:val="0094781D"/>
    <w:rsid w:val="00947ADF"/>
    <w:rsid w:val="00947CF4"/>
    <w:rsid w:val="00950E88"/>
    <w:rsid w:val="009522E4"/>
    <w:rsid w:val="0095337A"/>
    <w:rsid w:val="00953DE4"/>
    <w:rsid w:val="00953DF8"/>
    <w:rsid w:val="009636AC"/>
    <w:rsid w:val="00964F63"/>
    <w:rsid w:val="00965091"/>
    <w:rsid w:val="00965DD1"/>
    <w:rsid w:val="00966B9B"/>
    <w:rsid w:val="00967C12"/>
    <w:rsid w:val="00970840"/>
    <w:rsid w:val="009708FF"/>
    <w:rsid w:val="00970FFF"/>
    <w:rsid w:val="00971E9E"/>
    <w:rsid w:val="009750AA"/>
    <w:rsid w:val="00975C47"/>
    <w:rsid w:val="00976023"/>
    <w:rsid w:val="0098074A"/>
    <w:rsid w:val="009808EA"/>
    <w:rsid w:val="00980CF4"/>
    <w:rsid w:val="00981D36"/>
    <w:rsid w:val="009821DC"/>
    <w:rsid w:val="00985B06"/>
    <w:rsid w:val="00986964"/>
    <w:rsid w:val="009905BE"/>
    <w:rsid w:val="009939BC"/>
    <w:rsid w:val="009944A8"/>
    <w:rsid w:val="009A037D"/>
    <w:rsid w:val="009A52C2"/>
    <w:rsid w:val="009A6989"/>
    <w:rsid w:val="009A6A32"/>
    <w:rsid w:val="009A7677"/>
    <w:rsid w:val="009B23AD"/>
    <w:rsid w:val="009B4D55"/>
    <w:rsid w:val="009B58F0"/>
    <w:rsid w:val="009B6EE5"/>
    <w:rsid w:val="009B7E5A"/>
    <w:rsid w:val="009C2830"/>
    <w:rsid w:val="009C35D7"/>
    <w:rsid w:val="009C455E"/>
    <w:rsid w:val="009C5D49"/>
    <w:rsid w:val="009D357F"/>
    <w:rsid w:val="009D5D8A"/>
    <w:rsid w:val="009E1632"/>
    <w:rsid w:val="009E1E81"/>
    <w:rsid w:val="009E2BFA"/>
    <w:rsid w:val="009E3D0F"/>
    <w:rsid w:val="009E6BA9"/>
    <w:rsid w:val="009F2C00"/>
    <w:rsid w:val="009F4C74"/>
    <w:rsid w:val="009F640D"/>
    <w:rsid w:val="009F6FD4"/>
    <w:rsid w:val="009F7858"/>
    <w:rsid w:val="00A01E54"/>
    <w:rsid w:val="00A026DE"/>
    <w:rsid w:val="00A0487F"/>
    <w:rsid w:val="00A05ADE"/>
    <w:rsid w:val="00A07983"/>
    <w:rsid w:val="00A1178D"/>
    <w:rsid w:val="00A15472"/>
    <w:rsid w:val="00A22F3E"/>
    <w:rsid w:val="00A238DA"/>
    <w:rsid w:val="00A269E8"/>
    <w:rsid w:val="00A32E46"/>
    <w:rsid w:val="00A33704"/>
    <w:rsid w:val="00A35F12"/>
    <w:rsid w:val="00A414F0"/>
    <w:rsid w:val="00A419DF"/>
    <w:rsid w:val="00A4236F"/>
    <w:rsid w:val="00A43CC6"/>
    <w:rsid w:val="00A43E88"/>
    <w:rsid w:val="00A459AD"/>
    <w:rsid w:val="00A46529"/>
    <w:rsid w:val="00A502D8"/>
    <w:rsid w:val="00A514D9"/>
    <w:rsid w:val="00A54045"/>
    <w:rsid w:val="00A54EE8"/>
    <w:rsid w:val="00A557E5"/>
    <w:rsid w:val="00A56299"/>
    <w:rsid w:val="00A57C8A"/>
    <w:rsid w:val="00A6045B"/>
    <w:rsid w:val="00A60FA0"/>
    <w:rsid w:val="00A61762"/>
    <w:rsid w:val="00A62C5D"/>
    <w:rsid w:val="00A62FA4"/>
    <w:rsid w:val="00A63E2E"/>
    <w:rsid w:val="00A63F5E"/>
    <w:rsid w:val="00A64A0E"/>
    <w:rsid w:val="00A65433"/>
    <w:rsid w:val="00A66159"/>
    <w:rsid w:val="00A7145B"/>
    <w:rsid w:val="00A7169C"/>
    <w:rsid w:val="00A7322B"/>
    <w:rsid w:val="00A735E5"/>
    <w:rsid w:val="00A73911"/>
    <w:rsid w:val="00A8012F"/>
    <w:rsid w:val="00A80F2B"/>
    <w:rsid w:val="00A816D3"/>
    <w:rsid w:val="00A82135"/>
    <w:rsid w:val="00A821F1"/>
    <w:rsid w:val="00A82C9E"/>
    <w:rsid w:val="00A8434D"/>
    <w:rsid w:val="00A864ED"/>
    <w:rsid w:val="00A93933"/>
    <w:rsid w:val="00A9480A"/>
    <w:rsid w:val="00A95681"/>
    <w:rsid w:val="00AA179F"/>
    <w:rsid w:val="00AA7778"/>
    <w:rsid w:val="00AB111D"/>
    <w:rsid w:val="00AB4BE2"/>
    <w:rsid w:val="00AC160D"/>
    <w:rsid w:val="00AC3F8F"/>
    <w:rsid w:val="00AD17C5"/>
    <w:rsid w:val="00AD19D4"/>
    <w:rsid w:val="00AD1FA0"/>
    <w:rsid w:val="00AD227B"/>
    <w:rsid w:val="00AD2558"/>
    <w:rsid w:val="00AD304B"/>
    <w:rsid w:val="00AD36CB"/>
    <w:rsid w:val="00AD4B36"/>
    <w:rsid w:val="00AD4C10"/>
    <w:rsid w:val="00AE16B4"/>
    <w:rsid w:val="00AE17CC"/>
    <w:rsid w:val="00AE24E9"/>
    <w:rsid w:val="00AE4216"/>
    <w:rsid w:val="00AE4258"/>
    <w:rsid w:val="00AE4B44"/>
    <w:rsid w:val="00AE591A"/>
    <w:rsid w:val="00AF2B21"/>
    <w:rsid w:val="00AF44F9"/>
    <w:rsid w:val="00AF4E3C"/>
    <w:rsid w:val="00AF5110"/>
    <w:rsid w:val="00AF59AD"/>
    <w:rsid w:val="00AF7B4F"/>
    <w:rsid w:val="00B00E36"/>
    <w:rsid w:val="00B0150B"/>
    <w:rsid w:val="00B026FF"/>
    <w:rsid w:val="00B046EA"/>
    <w:rsid w:val="00B04771"/>
    <w:rsid w:val="00B05C17"/>
    <w:rsid w:val="00B05F26"/>
    <w:rsid w:val="00B07171"/>
    <w:rsid w:val="00B078A7"/>
    <w:rsid w:val="00B10E2A"/>
    <w:rsid w:val="00B13526"/>
    <w:rsid w:val="00B135A7"/>
    <w:rsid w:val="00B15CA4"/>
    <w:rsid w:val="00B173BB"/>
    <w:rsid w:val="00B17C10"/>
    <w:rsid w:val="00B203EE"/>
    <w:rsid w:val="00B236A3"/>
    <w:rsid w:val="00B24E0D"/>
    <w:rsid w:val="00B26AB2"/>
    <w:rsid w:val="00B31420"/>
    <w:rsid w:val="00B354E8"/>
    <w:rsid w:val="00B35D20"/>
    <w:rsid w:val="00B4006D"/>
    <w:rsid w:val="00B40479"/>
    <w:rsid w:val="00B448AE"/>
    <w:rsid w:val="00B44F3E"/>
    <w:rsid w:val="00B463C9"/>
    <w:rsid w:val="00B53C3C"/>
    <w:rsid w:val="00B53CC0"/>
    <w:rsid w:val="00B540A5"/>
    <w:rsid w:val="00B54DCA"/>
    <w:rsid w:val="00B605EA"/>
    <w:rsid w:val="00B62E42"/>
    <w:rsid w:val="00B63E7B"/>
    <w:rsid w:val="00B65D41"/>
    <w:rsid w:val="00B66B10"/>
    <w:rsid w:val="00B70821"/>
    <w:rsid w:val="00B712C1"/>
    <w:rsid w:val="00B720FB"/>
    <w:rsid w:val="00B72844"/>
    <w:rsid w:val="00B74F6B"/>
    <w:rsid w:val="00B755A7"/>
    <w:rsid w:val="00B7588E"/>
    <w:rsid w:val="00B76233"/>
    <w:rsid w:val="00B813BF"/>
    <w:rsid w:val="00B81917"/>
    <w:rsid w:val="00B84AA2"/>
    <w:rsid w:val="00B84B21"/>
    <w:rsid w:val="00B91908"/>
    <w:rsid w:val="00B93B7B"/>
    <w:rsid w:val="00B95FFE"/>
    <w:rsid w:val="00B97464"/>
    <w:rsid w:val="00BA0159"/>
    <w:rsid w:val="00BA0DD6"/>
    <w:rsid w:val="00BA2128"/>
    <w:rsid w:val="00BA21D1"/>
    <w:rsid w:val="00BA57D4"/>
    <w:rsid w:val="00BA79D7"/>
    <w:rsid w:val="00BB240E"/>
    <w:rsid w:val="00BB35EC"/>
    <w:rsid w:val="00BB4068"/>
    <w:rsid w:val="00BB55C6"/>
    <w:rsid w:val="00BB67CD"/>
    <w:rsid w:val="00BC5637"/>
    <w:rsid w:val="00BC6BBA"/>
    <w:rsid w:val="00BD05CF"/>
    <w:rsid w:val="00BD0B78"/>
    <w:rsid w:val="00BD0C82"/>
    <w:rsid w:val="00BD17D5"/>
    <w:rsid w:val="00BD4EBB"/>
    <w:rsid w:val="00BD54C6"/>
    <w:rsid w:val="00BD6062"/>
    <w:rsid w:val="00BD766E"/>
    <w:rsid w:val="00BD7B16"/>
    <w:rsid w:val="00BE1951"/>
    <w:rsid w:val="00BE1FDC"/>
    <w:rsid w:val="00BE5B66"/>
    <w:rsid w:val="00BE67CE"/>
    <w:rsid w:val="00BE7DD1"/>
    <w:rsid w:val="00BF30D7"/>
    <w:rsid w:val="00BF46C7"/>
    <w:rsid w:val="00BF53B3"/>
    <w:rsid w:val="00C051E4"/>
    <w:rsid w:val="00C15854"/>
    <w:rsid w:val="00C176D1"/>
    <w:rsid w:val="00C229CA"/>
    <w:rsid w:val="00C22A51"/>
    <w:rsid w:val="00C250DF"/>
    <w:rsid w:val="00C263E0"/>
    <w:rsid w:val="00C3119E"/>
    <w:rsid w:val="00C31D1B"/>
    <w:rsid w:val="00C33143"/>
    <w:rsid w:val="00C36D14"/>
    <w:rsid w:val="00C45277"/>
    <w:rsid w:val="00C46983"/>
    <w:rsid w:val="00C47D96"/>
    <w:rsid w:val="00C518DF"/>
    <w:rsid w:val="00C53E01"/>
    <w:rsid w:val="00C61B1A"/>
    <w:rsid w:val="00C655E7"/>
    <w:rsid w:val="00C67101"/>
    <w:rsid w:val="00C746B3"/>
    <w:rsid w:val="00C774B4"/>
    <w:rsid w:val="00C80E4B"/>
    <w:rsid w:val="00C81397"/>
    <w:rsid w:val="00C91600"/>
    <w:rsid w:val="00C92523"/>
    <w:rsid w:val="00C966D0"/>
    <w:rsid w:val="00CA1AA6"/>
    <w:rsid w:val="00CA6024"/>
    <w:rsid w:val="00CA71FE"/>
    <w:rsid w:val="00CB00D5"/>
    <w:rsid w:val="00CB0539"/>
    <w:rsid w:val="00CB26FE"/>
    <w:rsid w:val="00CB3FA4"/>
    <w:rsid w:val="00CB65E4"/>
    <w:rsid w:val="00CC26CC"/>
    <w:rsid w:val="00CC3101"/>
    <w:rsid w:val="00CC3BAC"/>
    <w:rsid w:val="00CD02B7"/>
    <w:rsid w:val="00CD27AA"/>
    <w:rsid w:val="00CE4A8D"/>
    <w:rsid w:val="00CF28D7"/>
    <w:rsid w:val="00CF51A0"/>
    <w:rsid w:val="00CF7950"/>
    <w:rsid w:val="00D003D8"/>
    <w:rsid w:val="00D00BB9"/>
    <w:rsid w:val="00D02BA9"/>
    <w:rsid w:val="00D03C2A"/>
    <w:rsid w:val="00D04A30"/>
    <w:rsid w:val="00D073B7"/>
    <w:rsid w:val="00D10079"/>
    <w:rsid w:val="00D16A43"/>
    <w:rsid w:val="00D200F7"/>
    <w:rsid w:val="00D215BB"/>
    <w:rsid w:val="00D2261E"/>
    <w:rsid w:val="00D22D42"/>
    <w:rsid w:val="00D23570"/>
    <w:rsid w:val="00D24DB1"/>
    <w:rsid w:val="00D25BEE"/>
    <w:rsid w:val="00D30ED6"/>
    <w:rsid w:val="00D32D22"/>
    <w:rsid w:val="00D33492"/>
    <w:rsid w:val="00D33874"/>
    <w:rsid w:val="00D34897"/>
    <w:rsid w:val="00D35785"/>
    <w:rsid w:val="00D408BA"/>
    <w:rsid w:val="00D40C67"/>
    <w:rsid w:val="00D42DEA"/>
    <w:rsid w:val="00D44C52"/>
    <w:rsid w:val="00D54609"/>
    <w:rsid w:val="00D55787"/>
    <w:rsid w:val="00D55ED1"/>
    <w:rsid w:val="00D56352"/>
    <w:rsid w:val="00D56FF8"/>
    <w:rsid w:val="00D6438D"/>
    <w:rsid w:val="00D719F1"/>
    <w:rsid w:val="00D72387"/>
    <w:rsid w:val="00D73FE6"/>
    <w:rsid w:val="00D764AF"/>
    <w:rsid w:val="00D8094E"/>
    <w:rsid w:val="00D870B6"/>
    <w:rsid w:val="00D87BB7"/>
    <w:rsid w:val="00D907B5"/>
    <w:rsid w:val="00D91166"/>
    <w:rsid w:val="00D91201"/>
    <w:rsid w:val="00D9146C"/>
    <w:rsid w:val="00DA4480"/>
    <w:rsid w:val="00DA744F"/>
    <w:rsid w:val="00DC0245"/>
    <w:rsid w:val="00DC0768"/>
    <w:rsid w:val="00DC5E52"/>
    <w:rsid w:val="00DC6ED7"/>
    <w:rsid w:val="00DC74D3"/>
    <w:rsid w:val="00DD31DD"/>
    <w:rsid w:val="00DD62B0"/>
    <w:rsid w:val="00DD653B"/>
    <w:rsid w:val="00DD75BA"/>
    <w:rsid w:val="00DE0991"/>
    <w:rsid w:val="00DE1709"/>
    <w:rsid w:val="00DE4722"/>
    <w:rsid w:val="00DF229F"/>
    <w:rsid w:val="00DF6885"/>
    <w:rsid w:val="00E003B2"/>
    <w:rsid w:val="00E049E2"/>
    <w:rsid w:val="00E1040E"/>
    <w:rsid w:val="00E12A08"/>
    <w:rsid w:val="00E12F4D"/>
    <w:rsid w:val="00E1422B"/>
    <w:rsid w:val="00E179E5"/>
    <w:rsid w:val="00E20375"/>
    <w:rsid w:val="00E2046F"/>
    <w:rsid w:val="00E25910"/>
    <w:rsid w:val="00E263E0"/>
    <w:rsid w:val="00E2645F"/>
    <w:rsid w:val="00E2698E"/>
    <w:rsid w:val="00E31E19"/>
    <w:rsid w:val="00E32ECA"/>
    <w:rsid w:val="00E35324"/>
    <w:rsid w:val="00E35A96"/>
    <w:rsid w:val="00E36D0D"/>
    <w:rsid w:val="00E371E4"/>
    <w:rsid w:val="00E3750D"/>
    <w:rsid w:val="00E4438A"/>
    <w:rsid w:val="00E4779E"/>
    <w:rsid w:val="00E5436E"/>
    <w:rsid w:val="00E56491"/>
    <w:rsid w:val="00E60629"/>
    <w:rsid w:val="00E62D16"/>
    <w:rsid w:val="00E64FE7"/>
    <w:rsid w:val="00E67245"/>
    <w:rsid w:val="00E706FE"/>
    <w:rsid w:val="00E72671"/>
    <w:rsid w:val="00E75CF4"/>
    <w:rsid w:val="00E75F1A"/>
    <w:rsid w:val="00E76013"/>
    <w:rsid w:val="00E7730F"/>
    <w:rsid w:val="00E776C1"/>
    <w:rsid w:val="00E8012A"/>
    <w:rsid w:val="00E85910"/>
    <w:rsid w:val="00E85CAC"/>
    <w:rsid w:val="00E935B2"/>
    <w:rsid w:val="00E93C5E"/>
    <w:rsid w:val="00E94C79"/>
    <w:rsid w:val="00E956FA"/>
    <w:rsid w:val="00E95E09"/>
    <w:rsid w:val="00E968CB"/>
    <w:rsid w:val="00EA0855"/>
    <w:rsid w:val="00EA1709"/>
    <w:rsid w:val="00EA3187"/>
    <w:rsid w:val="00EA34C8"/>
    <w:rsid w:val="00EA6B7A"/>
    <w:rsid w:val="00EA71FA"/>
    <w:rsid w:val="00EB128C"/>
    <w:rsid w:val="00EB1EDB"/>
    <w:rsid w:val="00EB398D"/>
    <w:rsid w:val="00EB3EF7"/>
    <w:rsid w:val="00EB7B69"/>
    <w:rsid w:val="00EC1132"/>
    <w:rsid w:val="00EC22DF"/>
    <w:rsid w:val="00ED092D"/>
    <w:rsid w:val="00ED0996"/>
    <w:rsid w:val="00ED29C5"/>
    <w:rsid w:val="00ED385E"/>
    <w:rsid w:val="00ED3C6B"/>
    <w:rsid w:val="00ED61CB"/>
    <w:rsid w:val="00EE0437"/>
    <w:rsid w:val="00EE32AA"/>
    <w:rsid w:val="00EE4E0C"/>
    <w:rsid w:val="00EE7B07"/>
    <w:rsid w:val="00EF366D"/>
    <w:rsid w:val="00EF497F"/>
    <w:rsid w:val="00EF666B"/>
    <w:rsid w:val="00EF6712"/>
    <w:rsid w:val="00F03B20"/>
    <w:rsid w:val="00F049AD"/>
    <w:rsid w:val="00F10A8C"/>
    <w:rsid w:val="00F12267"/>
    <w:rsid w:val="00F12C05"/>
    <w:rsid w:val="00F13159"/>
    <w:rsid w:val="00F142D2"/>
    <w:rsid w:val="00F1430F"/>
    <w:rsid w:val="00F14BF9"/>
    <w:rsid w:val="00F20225"/>
    <w:rsid w:val="00F21673"/>
    <w:rsid w:val="00F23FBF"/>
    <w:rsid w:val="00F24329"/>
    <w:rsid w:val="00F246D4"/>
    <w:rsid w:val="00F254B1"/>
    <w:rsid w:val="00F265B8"/>
    <w:rsid w:val="00F324EA"/>
    <w:rsid w:val="00F3399E"/>
    <w:rsid w:val="00F35200"/>
    <w:rsid w:val="00F35B55"/>
    <w:rsid w:val="00F37A74"/>
    <w:rsid w:val="00F37EEC"/>
    <w:rsid w:val="00F434B0"/>
    <w:rsid w:val="00F445AE"/>
    <w:rsid w:val="00F45241"/>
    <w:rsid w:val="00F4593E"/>
    <w:rsid w:val="00F4778E"/>
    <w:rsid w:val="00F47CB6"/>
    <w:rsid w:val="00F53404"/>
    <w:rsid w:val="00F53E81"/>
    <w:rsid w:val="00F54CD1"/>
    <w:rsid w:val="00F60A4D"/>
    <w:rsid w:val="00F61AF3"/>
    <w:rsid w:val="00F61E5F"/>
    <w:rsid w:val="00F63656"/>
    <w:rsid w:val="00F6674C"/>
    <w:rsid w:val="00F667B9"/>
    <w:rsid w:val="00F6745D"/>
    <w:rsid w:val="00F7099A"/>
    <w:rsid w:val="00F749B5"/>
    <w:rsid w:val="00F7655D"/>
    <w:rsid w:val="00F84412"/>
    <w:rsid w:val="00F84A3C"/>
    <w:rsid w:val="00F86E1C"/>
    <w:rsid w:val="00F90C5B"/>
    <w:rsid w:val="00F9167E"/>
    <w:rsid w:val="00F92997"/>
    <w:rsid w:val="00F97EB6"/>
    <w:rsid w:val="00FA33DB"/>
    <w:rsid w:val="00FB040E"/>
    <w:rsid w:val="00FC3DA1"/>
    <w:rsid w:val="00FD14A6"/>
    <w:rsid w:val="00FD52DD"/>
    <w:rsid w:val="00FD593D"/>
    <w:rsid w:val="00FD7460"/>
    <w:rsid w:val="00FD7A7F"/>
    <w:rsid w:val="00FF141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642"/>
    <w:pPr>
      <w:suppressAutoHyphens/>
    </w:pPr>
    <w:rPr>
      <w:kern w:val="1"/>
      <w:sz w:val="24"/>
      <w:szCs w:val="24"/>
      <w:lang w:eastAsia="ar-SA"/>
    </w:rPr>
  </w:style>
  <w:style w:type="paragraph" w:styleId="Heading1">
    <w:name w:val="heading 1"/>
    <w:basedOn w:val="berschrift"/>
    <w:next w:val="BodyText"/>
    <w:qFormat/>
    <w:rsid w:val="00096642"/>
    <w:pPr>
      <w:numPr>
        <w:numId w:val="1"/>
      </w:numPr>
      <w:outlineLvl w:val="0"/>
    </w:pPr>
    <w:rPr>
      <w:rFonts w:ascii="Times New Roman" w:eastAsia="Lucida Sans Unicode" w:hAnsi="Times New Roman"/>
      <w:b/>
      <w:bCs/>
      <w:sz w:val="48"/>
      <w:szCs w:val="48"/>
    </w:rPr>
  </w:style>
  <w:style w:type="paragraph" w:styleId="Heading3">
    <w:name w:val="heading 3"/>
    <w:basedOn w:val="Normal"/>
    <w:next w:val="Normal"/>
    <w:qFormat/>
    <w:rsid w:val="00096642"/>
    <w:pPr>
      <w:keepNext/>
      <w:numPr>
        <w:ilvl w:val="2"/>
        <w:numId w:val="1"/>
      </w:numPr>
      <w:spacing w:before="180" w:after="60"/>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096642"/>
    <w:rPr>
      <w:rFonts w:ascii="Symbol" w:hAnsi="Symbol" w:cs="OpenSymbol"/>
    </w:rPr>
  </w:style>
  <w:style w:type="character" w:customStyle="1" w:styleId="WW8Num2z1">
    <w:name w:val="WW8Num2z1"/>
    <w:rsid w:val="00096642"/>
    <w:rPr>
      <w:rFonts w:ascii="Courier New" w:hAnsi="Courier New"/>
      <w:sz w:val="20"/>
    </w:rPr>
  </w:style>
  <w:style w:type="character" w:customStyle="1" w:styleId="WW8Num2z2">
    <w:name w:val="WW8Num2z2"/>
    <w:rsid w:val="00096642"/>
    <w:rPr>
      <w:rFonts w:ascii="Wingdings" w:hAnsi="Wingdings"/>
      <w:sz w:val="20"/>
    </w:rPr>
  </w:style>
  <w:style w:type="character" w:customStyle="1" w:styleId="Absatz-Standardschriftart12">
    <w:name w:val="Absatz-Standardschriftart12"/>
    <w:rsid w:val="00096642"/>
  </w:style>
  <w:style w:type="character" w:customStyle="1" w:styleId="Absatz-Standardschriftart11">
    <w:name w:val="Absatz-Standardschriftart11"/>
    <w:rsid w:val="00096642"/>
  </w:style>
  <w:style w:type="character" w:customStyle="1" w:styleId="Absatz-Standardschriftart10">
    <w:name w:val="Absatz-Standardschriftart10"/>
    <w:rsid w:val="00096642"/>
  </w:style>
  <w:style w:type="character" w:customStyle="1" w:styleId="DefaultParagraphFont2">
    <w:name w:val="Default Paragraph Font2"/>
    <w:rsid w:val="00096642"/>
  </w:style>
  <w:style w:type="character" w:customStyle="1" w:styleId="Absatz-Standardschriftart9">
    <w:name w:val="Absatz-Standardschriftart9"/>
    <w:rsid w:val="00096642"/>
  </w:style>
  <w:style w:type="character" w:customStyle="1" w:styleId="WW-Absatz-Standardschriftart">
    <w:name w:val="WW-Absatz-Standardschriftart"/>
    <w:rsid w:val="00096642"/>
  </w:style>
  <w:style w:type="character" w:customStyle="1" w:styleId="WW-Absatz-Standardschriftart1">
    <w:name w:val="WW-Absatz-Standardschriftart1"/>
    <w:rsid w:val="00096642"/>
  </w:style>
  <w:style w:type="character" w:customStyle="1" w:styleId="WW-Absatz-Standardschriftart11">
    <w:name w:val="WW-Absatz-Standardschriftart11"/>
    <w:rsid w:val="00096642"/>
  </w:style>
  <w:style w:type="character" w:customStyle="1" w:styleId="WW-Absatz-Standardschriftart111">
    <w:name w:val="WW-Absatz-Standardschriftart111"/>
    <w:rsid w:val="00096642"/>
  </w:style>
  <w:style w:type="character" w:customStyle="1" w:styleId="WW-Absatz-Standardschriftart1111">
    <w:name w:val="WW-Absatz-Standardschriftart1111"/>
    <w:rsid w:val="00096642"/>
  </w:style>
  <w:style w:type="character" w:customStyle="1" w:styleId="WW-Absatz-Standardschriftart11111">
    <w:name w:val="WW-Absatz-Standardschriftart11111"/>
    <w:rsid w:val="00096642"/>
  </w:style>
  <w:style w:type="character" w:customStyle="1" w:styleId="WW-Absatz-Standardschriftart111111">
    <w:name w:val="WW-Absatz-Standardschriftart111111"/>
    <w:rsid w:val="00096642"/>
  </w:style>
  <w:style w:type="character" w:customStyle="1" w:styleId="WW-Absatz-Standardschriftart1111111">
    <w:name w:val="WW-Absatz-Standardschriftart1111111"/>
    <w:rsid w:val="00096642"/>
  </w:style>
  <w:style w:type="character" w:customStyle="1" w:styleId="Absatz-Standardschriftart8">
    <w:name w:val="Absatz-Standardschriftart8"/>
    <w:rsid w:val="00096642"/>
  </w:style>
  <w:style w:type="character" w:customStyle="1" w:styleId="WW-Absatz-Standardschriftart11111111">
    <w:name w:val="WW-Absatz-Standardschriftart11111111"/>
    <w:rsid w:val="00096642"/>
  </w:style>
  <w:style w:type="character" w:customStyle="1" w:styleId="WW-Absatz-Standardschriftart111111111">
    <w:name w:val="WW-Absatz-Standardschriftart111111111"/>
    <w:rsid w:val="00096642"/>
  </w:style>
  <w:style w:type="character" w:customStyle="1" w:styleId="WW-Absatz-Standardschriftart1111111111">
    <w:name w:val="WW-Absatz-Standardschriftart1111111111"/>
    <w:rsid w:val="00096642"/>
  </w:style>
  <w:style w:type="character" w:customStyle="1" w:styleId="Absatz-Standardschriftart7">
    <w:name w:val="Absatz-Standardschriftart7"/>
    <w:rsid w:val="00096642"/>
  </w:style>
  <w:style w:type="character" w:customStyle="1" w:styleId="WW-Absatz-Standardschriftart11111111111">
    <w:name w:val="WW-Absatz-Standardschriftart11111111111"/>
    <w:rsid w:val="00096642"/>
  </w:style>
  <w:style w:type="character" w:customStyle="1" w:styleId="WW-Absatz-Standardschriftart111111111111">
    <w:name w:val="WW-Absatz-Standardschriftart111111111111"/>
    <w:rsid w:val="00096642"/>
  </w:style>
  <w:style w:type="character" w:customStyle="1" w:styleId="WW-Absatz-Standardschriftart1111111111111">
    <w:name w:val="WW-Absatz-Standardschriftart1111111111111"/>
    <w:rsid w:val="00096642"/>
  </w:style>
  <w:style w:type="character" w:customStyle="1" w:styleId="WW-Absatz-Standardschriftart11111111111111">
    <w:name w:val="WW-Absatz-Standardschriftart11111111111111"/>
    <w:rsid w:val="00096642"/>
  </w:style>
  <w:style w:type="character" w:customStyle="1" w:styleId="WW-Absatz-Standardschriftart111111111111111">
    <w:name w:val="WW-Absatz-Standardschriftart111111111111111"/>
    <w:rsid w:val="00096642"/>
  </w:style>
  <w:style w:type="character" w:customStyle="1" w:styleId="WW-Absatz-Standardschriftart1111111111111111">
    <w:name w:val="WW-Absatz-Standardschriftart1111111111111111"/>
    <w:rsid w:val="00096642"/>
  </w:style>
  <w:style w:type="character" w:customStyle="1" w:styleId="WW-Absatz-Standardschriftart11111111111111111">
    <w:name w:val="WW-Absatz-Standardschriftart11111111111111111"/>
    <w:rsid w:val="00096642"/>
  </w:style>
  <w:style w:type="character" w:customStyle="1" w:styleId="WW-Absatz-Standardschriftart111111111111111111">
    <w:name w:val="WW-Absatz-Standardschriftart111111111111111111"/>
    <w:rsid w:val="00096642"/>
  </w:style>
  <w:style w:type="character" w:customStyle="1" w:styleId="WW-Absatz-Standardschriftart1111111111111111111">
    <w:name w:val="WW-Absatz-Standardschriftart1111111111111111111"/>
    <w:rsid w:val="00096642"/>
  </w:style>
  <w:style w:type="character" w:customStyle="1" w:styleId="WW-Absatz-Standardschriftart11111111111111111111">
    <w:name w:val="WW-Absatz-Standardschriftart11111111111111111111"/>
    <w:rsid w:val="00096642"/>
  </w:style>
  <w:style w:type="character" w:customStyle="1" w:styleId="WW-Absatz-Standardschriftart111111111111111111111">
    <w:name w:val="WW-Absatz-Standardschriftart111111111111111111111"/>
    <w:rsid w:val="00096642"/>
  </w:style>
  <w:style w:type="character" w:customStyle="1" w:styleId="WW-Absatz-Standardschriftart1111111111111111111111">
    <w:name w:val="WW-Absatz-Standardschriftart1111111111111111111111"/>
    <w:rsid w:val="00096642"/>
  </w:style>
  <w:style w:type="character" w:customStyle="1" w:styleId="WW-Absatz-Standardschriftart11111111111111111111111">
    <w:name w:val="WW-Absatz-Standardschriftart11111111111111111111111"/>
    <w:rsid w:val="00096642"/>
  </w:style>
  <w:style w:type="character" w:customStyle="1" w:styleId="WW-Absatz-Standardschriftart111111111111111111111111">
    <w:name w:val="WW-Absatz-Standardschriftart111111111111111111111111"/>
    <w:rsid w:val="00096642"/>
  </w:style>
  <w:style w:type="character" w:customStyle="1" w:styleId="WW-Absatz-Standardschriftart1111111111111111111111111">
    <w:name w:val="WW-Absatz-Standardschriftart1111111111111111111111111"/>
    <w:rsid w:val="00096642"/>
  </w:style>
  <w:style w:type="character" w:customStyle="1" w:styleId="WW-Absatz-Standardschriftart12">
    <w:name w:val="WW-Absatz-Standardschriftart12"/>
    <w:rsid w:val="00096642"/>
  </w:style>
  <w:style w:type="character" w:customStyle="1" w:styleId="WW-Absatz-Standardschriftart11111111111111111111111111">
    <w:name w:val="WW-Absatz-Standardschriftart11111111111111111111111111"/>
    <w:rsid w:val="00096642"/>
  </w:style>
  <w:style w:type="character" w:customStyle="1" w:styleId="Absatz-Standardschriftart6">
    <w:name w:val="Absatz-Standardschriftart6"/>
    <w:rsid w:val="00096642"/>
  </w:style>
  <w:style w:type="character" w:customStyle="1" w:styleId="WW-Absatz-Standardschriftart111111111111111111111111111">
    <w:name w:val="WW-Absatz-Standardschriftart111111111111111111111111111"/>
    <w:rsid w:val="00096642"/>
  </w:style>
  <w:style w:type="character" w:customStyle="1" w:styleId="WW-Absatz-Standardschriftart1111111111111111111111111111">
    <w:name w:val="WW-Absatz-Standardschriftart1111111111111111111111111111"/>
    <w:rsid w:val="00096642"/>
  </w:style>
  <w:style w:type="character" w:customStyle="1" w:styleId="WW-Absatz-Standardschriftart11111111111111111111111111111">
    <w:name w:val="WW-Absatz-Standardschriftart11111111111111111111111111111"/>
    <w:rsid w:val="00096642"/>
  </w:style>
  <w:style w:type="character" w:customStyle="1" w:styleId="Absatz-Standardschriftart5">
    <w:name w:val="Absatz-Standardschriftart5"/>
    <w:rsid w:val="00096642"/>
  </w:style>
  <w:style w:type="character" w:customStyle="1" w:styleId="WW-Absatz-Standardschriftart111111111111111111111111111111">
    <w:name w:val="WW-Absatz-Standardschriftart111111111111111111111111111111"/>
    <w:rsid w:val="00096642"/>
  </w:style>
  <w:style w:type="character" w:customStyle="1" w:styleId="WW-Absatz-Standardschriftart1111111111111111111111111111111">
    <w:name w:val="WW-Absatz-Standardschriftart1111111111111111111111111111111"/>
    <w:rsid w:val="00096642"/>
  </w:style>
  <w:style w:type="character" w:customStyle="1" w:styleId="WW-Absatz-Standardschriftart11111111111111111111111111111111">
    <w:name w:val="WW-Absatz-Standardschriftart11111111111111111111111111111111"/>
    <w:rsid w:val="00096642"/>
  </w:style>
  <w:style w:type="character" w:customStyle="1" w:styleId="WW-Absatz-Standardschriftart111111111111111111111111111111111">
    <w:name w:val="WW-Absatz-Standardschriftart111111111111111111111111111111111"/>
    <w:rsid w:val="00096642"/>
  </w:style>
  <w:style w:type="character" w:customStyle="1" w:styleId="WW-Absatz-Standardschriftart1111111111111111111111111111111111">
    <w:name w:val="WW-Absatz-Standardschriftart1111111111111111111111111111111111"/>
    <w:rsid w:val="00096642"/>
  </w:style>
  <w:style w:type="character" w:customStyle="1" w:styleId="Absatz-Standardschriftart4">
    <w:name w:val="Absatz-Standardschriftart4"/>
    <w:rsid w:val="00096642"/>
  </w:style>
  <w:style w:type="character" w:customStyle="1" w:styleId="WW-Absatz-Standardschriftart11111111111111111111111111111111111">
    <w:name w:val="WW-Absatz-Standardschriftart11111111111111111111111111111111111"/>
    <w:rsid w:val="00096642"/>
  </w:style>
  <w:style w:type="character" w:customStyle="1" w:styleId="WW-Absatz-Standardschriftart111111111111111111111111111111111111">
    <w:name w:val="WW-Absatz-Standardschriftart111111111111111111111111111111111111"/>
    <w:rsid w:val="00096642"/>
  </w:style>
  <w:style w:type="character" w:customStyle="1" w:styleId="WW-Absatz-Standardschriftart1111111111111111111111111111111111111">
    <w:name w:val="WW-Absatz-Standardschriftart1111111111111111111111111111111111111"/>
    <w:rsid w:val="00096642"/>
  </w:style>
  <w:style w:type="character" w:customStyle="1" w:styleId="Absatz-Standardschriftart3">
    <w:name w:val="Absatz-Standardschriftart3"/>
    <w:rsid w:val="00096642"/>
  </w:style>
  <w:style w:type="character" w:customStyle="1" w:styleId="DefaultParagraphFont1">
    <w:name w:val="Default Paragraph Font1"/>
    <w:rsid w:val="00096642"/>
  </w:style>
  <w:style w:type="character" w:customStyle="1" w:styleId="WW-Absatzstandardschriftart">
    <w:name w:val="WW-Absatzstandardschriftart"/>
    <w:rsid w:val="00096642"/>
  </w:style>
  <w:style w:type="character" w:customStyle="1" w:styleId="WW-Absatz-Standardschriftart11111111111111111111111111111111111111">
    <w:name w:val="WW-Absatz-Standardschriftart11111111111111111111111111111111111111"/>
    <w:rsid w:val="00096642"/>
  </w:style>
  <w:style w:type="character" w:customStyle="1" w:styleId="WW-Absatz-Standardschriftart111111111111111111111111111111111111111">
    <w:name w:val="WW-Absatz-Standardschriftart111111111111111111111111111111111111111"/>
    <w:rsid w:val="00096642"/>
  </w:style>
  <w:style w:type="character" w:customStyle="1" w:styleId="WW-Absatz-Standardschriftart1111111111111111111111111111111111111111">
    <w:name w:val="WW-Absatz-Standardschriftart1111111111111111111111111111111111111111"/>
    <w:rsid w:val="00096642"/>
  </w:style>
  <w:style w:type="character" w:customStyle="1" w:styleId="WW-Absatz-Standardschriftart11111111111111111111111111111111111111111">
    <w:name w:val="WW-Absatz-Standardschriftart11111111111111111111111111111111111111111"/>
    <w:rsid w:val="00096642"/>
  </w:style>
  <w:style w:type="character" w:customStyle="1" w:styleId="WW-Absatz-Standardschriftart111111111111111111111111111111111111111111">
    <w:name w:val="WW-Absatz-Standardschriftart111111111111111111111111111111111111111111"/>
    <w:rsid w:val="00096642"/>
  </w:style>
  <w:style w:type="character" w:customStyle="1" w:styleId="WW-DefaultParagraphFont">
    <w:name w:val="WW-Default Paragraph Font"/>
    <w:rsid w:val="00096642"/>
  </w:style>
  <w:style w:type="character" w:customStyle="1" w:styleId="WW-Absatz-Standardschriftart1111111111111111111111111111111111111111111">
    <w:name w:val="WW-Absatz-Standardschriftart1111111111111111111111111111111111111111111"/>
    <w:rsid w:val="00096642"/>
  </w:style>
  <w:style w:type="character" w:customStyle="1" w:styleId="WW-Absatz-Standardschriftart11111111111111111111111111111111111111111111">
    <w:name w:val="WW-Absatz-Standardschriftart11111111111111111111111111111111111111111111"/>
    <w:rsid w:val="00096642"/>
  </w:style>
  <w:style w:type="character" w:customStyle="1" w:styleId="WW-Absatz-Standardschriftart111111111111111111111111111111111111111111111">
    <w:name w:val="WW-Absatz-Standardschriftart111111111111111111111111111111111111111111111"/>
    <w:rsid w:val="00096642"/>
  </w:style>
  <w:style w:type="character" w:customStyle="1" w:styleId="WW-Absatz-Standardschriftart1111111111111111111111111111111111111111111111">
    <w:name w:val="WW-Absatz-Standardschriftart1111111111111111111111111111111111111111111111"/>
    <w:rsid w:val="00096642"/>
  </w:style>
  <w:style w:type="character" w:customStyle="1" w:styleId="WW-Absatz-Standardschriftart11111111111111111111111111111111111111111111111">
    <w:name w:val="WW-Absatz-Standardschriftart11111111111111111111111111111111111111111111111"/>
    <w:rsid w:val="00096642"/>
  </w:style>
  <w:style w:type="character" w:customStyle="1" w:styleId="Absatz-Standardschriftart2">
    <w:name w:val="Absatz-Standardschriftart2"/>
    <w:rsid w:val="00096642"/>
  </w:style>
  <w:style w:type="character" w:customStyle="1" w:styleId="WW-Absatz-Standardschriftart111111111111111111111111111111111111111111111111">
    <w:name w:val="WW-Absatz-Standardschriftart111111111111111111111111111111111111111111111111"/>
    <w:rsid w:val="00096642"/>
  </w:style>
  <w:style w:type="character" w:customStyle="1" w:styleId="WW-Absatz-Standardschriftart1111111111111111111111111111111111111111111111111">
    <w:name w:val="WW-Absatz-Standardschriftart1111111111111111111111111111111111111111111111111"/>
    <w:rsid w:val="00096642"/>
  </w:style>
  <w:style w:type="character" w:customStyle="1" w:styleId="WW-Absatz-Standardschriftart11111111111111111111111111111111111111111111111111">
    <w:name w:val="WW-Absatz-Standardschriftart11111111111111111111111111111111111111111111111111"/>
    <w:rsid w:val="00096642"/>
  </w:style>
  <w:style w:type="character" w:customStyle="1" w:styleId="WW-Absatz-Standardschriftart111111111111111111111111111111111111111111111111111">
    <w:name w:val="WW-Absatz-Standardschriftart111111111111111111111111111111111111111111111111111"/>
    <w:rsid w:val="00096642"/>
  </w:style>
  <w:style w:type="character" w:customStyle="1" w:styleId="WW-Absatz-Standardschriftart1111111111111111111111111111111111111111111111111111">
    <w:name w:val="WW-Absatz-Standardschriftart1111111111111111111111111111111111111111111111111111"/>
    <w:rsid w:val="00096642"/>
  </w:style>
  <w:style w:type="character" w:customStyle="1" w:styleId="WW-Absatz-Standardschriftart11111111111111111111111111111111111111111111111111111">
    <w:name w:val="WW-Absatz-Standardschriftart11111111111111111111111111111111111111111111111111111"/>
    <w:rsid w:val="00096642"/>
  </w:style>
  <w:style w:type="character" w:customStyle="1" w:styleId="WW-Absatz-Standardschriftart111111111111111111111111111111111111111111111111111111">
    <w:name w:val="WW-Absatz-Standardschriftart111111111111111111111111111111111111111111111111111111"/>
    <w:rsid w:val="00096642"/>
  </w:style>
  <w:style w:type="character" w:customStyle="1" w:styleId="WW-Absatz-Standardschriftart1111111111111111111111111111111111111111111111111111111">
    <w:name w:val="WW-Absatz-Standardschriftart1111111111111111111111111111111111111111111111111111111"/>
    <w:rsid w:val="00096642"/>
  </w:style>
  <w:style w:type="character" w:customStyle="1" w:styleId="WW-Absatzstandardschriftart1">
    <w:name w:val="WW-Absatzstandardschriftart1"/>
    <w:rsid w:val="00096642"/>
  </w:style>
  <w:style w:type="character" w:customStyle="1" w:styleId="Absatz-Standardschriftart1">
    <w:name w:val="Absatz-Standardschriftart1"/>
    <w:rsid w:val="00096642"/>
  </w:style>
  <w:style w:type="character" w:customStyle="1" w:styleId="WW-Absatz-Standardschriftart11111111111111111111111111111111111111111111111111111111">
    <w:name w:val="WW-Absatz-Standardschriftart11111111111111111111111111111111111111111111111111111111"/>
    <w:rsid w:val="00096642"/>
  </w:style>
  <w:style w:type="character" w:customStyle="1" w:styleId="WW-Absatz-Standardschriftart111111111111111111111111111111111111111111111111111111111">
    <w:name w:val="WW-Absatz-Standardschriftart111111111111111111111111111111111111111111111111111111111"/>
    <w:rsid w:val="00096642"/>
  </w:style>
  <w:style w:type="character" w:customStyle="1" w:styleId="WW-Absatz-Standardschriftart1111111111111111111111111111111111111111111111111111111111">
    <w:name w:val="WW-Absatz-Standardschriftart1111111111111111111111111111111111111111111111111111111111"/>
    <w:rsid w:val="00096642"/>
  </w:style>
  <w:style w:type="character" w:customStyle="1" w:styleId="WW-Absatz-Standardschriftart11111111111111111111111111111111111111111111111111111111111">
    <w:name w:val="WW-Absatz-Standardschriftart11111111111111111111111111111111111111111111111111111111111"/>
    <w:rsid w:val="00096642"/>
  </w:style>
  <w:style w:type="character" w:styleId="Hyperlink">
    <w:name w:val="Hyperlink"/>
    <w:uiPriority w:val="99"/>
    <w:rsid w:val="00096642"/>
    <w:rPr>
      <w:color w:val="0000FF"/>
      <w:u w:val="single"/>
    </w:rPr>
  </w:style>
  <w:style w:type="character" w:customStyle="1" w:styleId="Aufzhlungszeichen1">
    <w:name w:val="Aufzählungszeichen1"/>
    <w:rsid w:val="00096642"/>
    <w:rPr>
      <w:rFonts w:ascii="OpenSymbol" w:eastAsia="OpenSymbol" w:hAnsi="OpenSymbol" w:cs="OpenSymbol"/>
    </w:rPr>
  </w:style>
  <w:style w:type="character" w:customStyle="1" w:styleId="Nummerierungszeichen">
    <w:name w:val="Nummerierungszeichen"/>
    <w:rsid w:val="00096642"/>
  </w:style>
  <w:style w:type="character" w:styleId="FollowedHyperlink">
    <w:name w:val="FollowedHyperlink"/>
    <w:rsid w:val="00096642"/>
    <w:rPr>
      <w:color w:val="800080"/>
      <w:u w:val="single"/>
    </w:rPr>
  </w:style>
  <w:style w:type="character" w:customStyle="1" w:styleId="NurTextZchn">
    <w:name w:val="Nur Text Zchn"/>
    <w:rsid w:val="00096642"/>
    <w:rPr>
      <w:rFonts w:ascii="Calibri" w:eastAsia="Calibri" w:hAnsi="Calibri"/>
      <w:sz w:val="22"/>
      <w:szCs w:val="21"/>
    </w:rPr>
  </w:style>
  <w:style w:type="character" w:customStyle="1" w:styleId="Kommentarzeichen2">
    <w:name w:val="Kommentarzeichen2"/>
    <w:rsid w:val="00096642"/>
    <w:rPr>
      <w:sz w:val="16"/>
      <w:szCs w:val="16"/>
    </w:rPr>
  </w:style>
  <w:style w:type="character" w:customStyle="1" w:styleId="Kommentarzeichen1">
    <w:name w:val="Kommentarzeichen1"/>
    <w:rsid w:val="00096642"/>
    <w:rPr>
      <w:sz w:val="16"/>
      <w:szCs w:val="16"/>
    </w:rPr>
  </w:style>
  <w:style w:type="character" w:customStyle="1" w:styleId="lang">
    <w:name w:val="lang"/>
    <w:rsid w:val="00096642"/>
  </w:style>
  <w:style w:type="paragraph" w:customStyle="1" w:styleId="berschrift">
    <w:name w:val="Überschrift"/>
    <w:basedOn w:val="Normal"/>
    <w:next w:val="BodyText"/>
    <w:rsid w:val="00096642"/>
    <w:pPr>
      <w:keepNext/>
      <w:spacing w:before="240" w:after="120"/>
    </w:pPr>
    <w:rPr>
      <w:rFonts w:ascii="Arial" w:eastAsia="MS Mincho" w:hAnsi="Arial" w:cs="Tahoma"/>
      <w:sz w:val="28"/>
      <w:szCs w:val="28"/>
    </w:rPr>
  </w:style>
  <w:style w:type="paragraph" w:styleId="BodyText">
    <w:name w:val="Body Text"/>
    <w:basedOn w:val="Normal"/>
    <w:rsid w:val="00096642"/>
    <w:pPr>
      <w:spacing w:after="120"/>
    </w:pPr>
  </w:style>
  <w:style w:type="paragraph" w:styleId="List">
    <w:name w:val="List"/>
    <w:basedOn w:val="BodyText"/>
    <w:rsid w:val="00096642"/>
    <w:rPr>
      <w:rFonts w:ascii="Arial" w:hAnsi="Arial" w:cs="Tahoma"/>
    </w:rPr>
  </w:style>
  <w:style w:type="paragraph" w:customStyle="1" w:styleId="Beschriftung11">
    <w:name w:val="Beschriftung11"/>
    <w:basedOn w:val="Normal"/>
    <w:rsid w:val="00096642"/>
    <w:pPr>
      <w:suppressLineNumbers/>
      <w:spacing w:before="120" w:after="120"/>
    </w:pPr>
    <w:rPr>
      <w:rFonts w:cs="Mangal"/>
      <w:i/>
      <w:iCs/>
    </w:rPr>
  </w:style>
  <w:style w:type="paragraph" w:customStyle="1" w:styleId="Verzeichnis">
    <w:name w:val="Verzeichnis"/>
    <w:basedOn w:val="Normal"/>
    <w:rsid w:val="00096642"/>
    <w:pPr>
      <w:suppressLineNumbers/>
    </w:pPr>
    <w:rPr>
      <w:rFonts w:ascii="Arial" w:hAnsi="Arial" w:cs="Tahoma"/>
    </w:rPr>
  </w:style>
  <w:style w:type="paragraph" w:customStyle="1" w:styleId="Beschriftung10">
    <w:name w:val="Beschriftung10"/>
    <w:basedOn w:val="Normal"/>
    <w:rsid w:val="00096642"/>
    <w:pPr>
      <w:suppressLineNumbers/>
      <w:spacing w:before="120" w:after="120"/>
    </w:pPr>
    <w:rPr>
      <w:rFonts w:cs="Mangal"/>
      <w:i/>
      <w:iCs/>
    </w:rPr>
  </w:style>
  <w:style w:type="paragraph" w:customStyle="1" w:styleId="Beschriftung9">
    <w:name w:val="Beschriftung9"/>
    <w:basedOn w:val="Normal"/>
    <w:rsid w:val="00096642"/>
    <w:pPr>
      <w:suppressLineNumbers/>
      <w:spacing w:before="120" w:after="120"/>
    </w:pPr>
    <w:rPr>
      <w:rFonts w:cs="Mangal"/>
      <w:i/>
      <w:iCs/>
    </w:rPr>
  </w:style>
  <w:style w:type="paragraph" w:customStyle="1" w:styleId="Beschriftung8">
    <w:name w:val="Beschriftung8"/>
    <w:basedOn w:val="Normal"/>
    <w:rsid w:val="00096642"/>
    <w:pPr>
      <w:suppressLineNumbers/>
      <w:spacing w:before="120" w:after="120"/>
    </w:pPr>
    <w:rPr>
      <w:rFonts w:cs="Mangal"/>
      <w:i/>
      <w:iCs/>
    </w:rPr>
  </w:style>
  <w:style w:type="paragraph" w:customStyle="1" w:styleId="Beschriftung7">
    <w:name w:val="Beschriftung7"/>
    <w:basedOn w:val="Normal"/>
    <w:rsid w:val="00096642"/>
    <w:pPr>
      <w:suppressLineNumbers/>
      <w:spacing w:before="120" w:after="120"/>
    </w:pPr>
    <w:rPr>
      <w:rFonts w:cs="Mangal"/>
      <w:i/>
      <w:iCs/>
    </w:rPr>
  </w:style>
  <w:style w:type="paragraph" w:customStyle="1" w:styleId="Beschriftung6">
    <w:name w:val="Beschriftung6"/>
    <w:basedOn w:val="Normal"/>
    <w:rsid w:val="00096642"/>
    <w:pPr>
      <w:suppressLineNumbers/>
      <w:spacing w:before="120" w:after="120"/>
    </w:pPr>
    <w:rPr>
      <w:rFonts w:cs="Mangal"/>
      <w:i/>
      <w:iCs/>
    </w:rPr>
  </w:style>
  <w:style w:type="paragraph" w:customStyle="1" w:styleId="Beschriftung5">
    <w:name w:val="Beschriftung5"/>
    <w:basedOn w:val="Normal"/>
    <w:rsid w:val="00096642"/>
    <w:pPr>
      <w:suppressLineNumbers/>
      <w:spacing w:before="120" w:after="120"/>
    </w:pPr>
    <w:rPr>
      <w:rFonts w:cs="Mangal"/>
      <w:i/>
      <w:iCs/>
    </w:rPr>
  </w:style>
  <w:style w:type="paragraph" w:customStyle="1" w:styleId="Beschriftung4">
    <w:name w:val="Beschriftung4"/>
    <w:basedOn w:val="Normal"/>
    <w:rsid w:val="00096642"/>
    <w:pPr>
      <w:suppressLineNumbers/>
      <w:spacing w:before="120" w:after="120"/>
    </w:pPr>
    <w:rPr>
      <w:rFonts w:cs="Mangal"/>
      <w:i/>
      <w:iCs/>
    </w:rPr>
  </w:style>
  <w:style w:type="paragraph" w:customStyle="1" w:styleId="Beschriftung3">
    <w:name w:val="Beschriftung3"/>
    <w:basedOn w:val="Normal"/>
    <w:rsid w:val="00096642"/>
    <w:pPr>
      <w:suppressLineNumbers/>
      <w:spacing w:before="120" w:after="120"/>
    </w:pPr>
    <w:rPr>
      <w:rFonts w:cs="Tahoma"/>
      <w:i/>
      <w:iCs/>
    </w:rPr>
  </w:style>
  <w:style w:type="paragraph" w:customStyle="1" w:styleId="Beschriftung2">
    <w:name w:val="Beschriftung2"/>
    <w:basedOn w:val="Normal"/>
    <w:rsid w:val="00096642"/>
    <w:pPr>
      <w:suppressLineNumbers/>
      <w:spacing w:before="120" w:after="120"/>
    </w:pPr>
    <w:rPr>
      <w:rFonts w:cs="Tahoma"/>
      <w:i/>
      <w:iCs/>
    </w:rPr>
  </w:style>
  <w:style w:type="paragraph" w:customStyle="1" w:styleId="Beschriftung1">
    <w:name w:val="Beschriftung1"/>
    <w:basedOn w:val="Normal"/>
    <w:rsid w:val="00096642"/>
    <w:pPr>
      <w:suppressLineNumbers/>
      <w:spacing w:before="120" w:after="120"/>
    </w:pPr>
    <w:rPr>
      <w:rFonts w:ascii="Arial" w:hAnsi="Arial" w:cs="Tahoma"/>
      <w:i/>
      <w:iCs/>
    </w:rPr>
  </w:style>
  <w:style w:type="paragraph" w:customStyle="1" w:styleId="BalloonText2">
    <w:name w:val="Balloon Text2"/>
    <w:basedOn w:val="Normal"/>
    <w:rsid w:val="00096642"/>
    <w:rPr>
      <w:rFonts w:ascii="Tahoma" w:hAnsi="Tahoma" w:cs="Tahoma"/>
      <w:sz w:val="16"/>
      <w:szCs w:val="16"/>
    </w:rPr>
  </w:style>
  <w:style w:type="paragraph" w:customStyle="1" w:styleId="TabellenInhalt">
    <w:name w:val="Tabellen Inhalt"/>
    <w:basedOn w:val="Normal"/>
    <w:rsid w:val="00096642"/>
    <w:pPr>
      <w:suppressLineNumbers/>
    </w:pPr>
  </w:style>
  <w:style w:type="paragraph" w:customStyle="1" w:styleId="Tabellenberschrift">
    <w:name w:val="Tabellen Überschrift"/>
    <w:basedOn w:val="TabellenInhalt"/>
    <w:rsid w:val="00096642"/>
    <w:pPr>
      <w:jc w:val="center"/>
    </w:pPr>
    <w:rPr>
      <w:b/>
      <w:bCs/>
    </w:rPr>
  </w:style>
  <w:style w:type="paragraph" w:customStyle="1" w:styleId="text">
    <w:name w:val="text"/>
    <w:basedOn w:val="Normal"/>
    <w:rsid w:val="00096642"/>
    <w:pPr>
      <w:suppressAutoHyphens w:val="0"/>
      <w:spacing w:before="280" w:after="280"/>
    </w:pPr>
    <w:rPr>
      <w:lang w:val="en-GB"/>
    </w:rPr>
  </w:style>
  <w:style w:type="paragraph" w:customStyle="1" w:styleId="BalloonText1">
    <w:name w:val="Balloon Text1"/>
    <w:basedOn w:val="Normal"/>
    <w:rsid w:val="00096642"/>
    <w:rPr>
      <w:rFonts w:ascii="Tahoma" w:hAnsi="Tahoma" w:cs="Tahoma"/>
      <w:sz w:val="16"/>
      <w:szCs w:val="16"/>
    </w:rPr>
  </w:style>
  <w:style w:type="paragraph" w:customStyle="1" w:styleId="Text0">
    <w:name w:val="Text"/>
    <w:basedOn w:val="Normal"/>
    <w:rsid w:val="00096642"/>
    <w:pPr>
      <w:spacing w:before="120" w:line="360" w:lineRule="auto"/>
    </w:pPr>
  </w:style>
  <w:style w:type="paragraph" w:customStyle="1" w:styleId="Standard1">
    <w:name w:val="Standard1"/>
    <w:rsid w:val="00096642"/>
    <w:pPr>
      <w:suppressAutoHyphens/>
    </w:pPr>
    <w:rPr>
      <w:rFonts w:eastAsia="Arial"/>
      <w:kern w:val="1"/>
      <w:sz w:val="24"/>
      <w:szCs w:val="24"/>
      <w:lang w:eastAsia="ar-SA"/>
    </w:rPr>
  </w:style>
  <w:style w:type="paragraph" w:customStyle="1" w:styleId="NurText1">
    <w:name w:val="Nur Text1"/>
    <w:basedOn w:val="Normal"/>
    <w:rsid w:val="00096642"/>
    <w:pPr>
      <w:suppressAutoHyphens w:val="0"/>
    </w:pPr>
    <w:rPr>
      <w:rFonts w:ascii="Calibri" w:eastAsia="Calibri" w:hAnsi="Calibri"/>
      <w:sz w:val="22"/>
      <w:szCs w:val="21"/>
    </w:rPr>
  </w:style>
  <w:style w:type="paragraph" w:customStyle="1" w:styleId="Kommentartext1">
    <w:name w:val="Kommentartext1"/>
    <w:basedOn w:val="Normal"/>
    <w:rsid w:val="00096642"/>
    <w:rPr>
      <w:sz w:val="20"/>
      <w:szCs w:val="20"/>
    </w:rPr>
  </w:style>
  <w:style w:type="paragraph" w:customStyle="1" w:styleId="CommentSubject1">
    <w:name w:val="Comment Subject1"/>
    <w:basedOn w:val="Kommentartext1"/>
    <w:next w:val="Kommentartext1"/>
    <w:rsid w:val="00096642"/>
    <w:rPr>
      <w:b/>
      <w:bCs/>
    </w:rPr>
  </w:style>
  <w:style w:type="paragraph" w:styleId="Header">
    <w:name w:val="header"/>
    <w:basedOn w:val="Normal"/>
    <w:rsid w:val="00096642"/>
    <w:pPr>
      <w:tabs>
        <w:tab w:val="center" w:pos="4320"/>
        <w:tab w:val="right" w:pos="8640"/>
      </w:tabs>
      <w:suppressAutoHyphens w:val="0"/>
    </w:pPr>
    <w:rPr>
      <w:color w:val="000000"/>
      <w:lang w:val="en-US"/>
    </w:rPr>
  </w:style>
  <w:style w:type="paragraph" w:styleId="NormalWeb">
    <w:name w:val="Normal (Web)"/>
    <w:basedOn w:val="Normal"/>
    <w:uiPriority w:val="99"/>
    <w:rsid w:val="00096642"/>
    <w:pPr>
      <w:suppressAutoHyphens w:val="0"/>
      <w:spacing w:before="280" w:after="119"/>
    </w:pPr>
  </w:style>
  <w:style w:type="paragraph" w:styleId="BalloonText">
    <w:name w:val="Balloon Text"/>
    <w:basedOn w:val="Normal"/>
    <w:semiHidden/>
    <w:rsid w:val="00BE563E"/>
    <w:rPr>
      <w:rFonts w:ascii="Tahoma" w:hAnsi="Tahoma" w:cs="Tahoma"/>
      <w:sz w:val="16"/>
      <w:szCs w:val="16"/>
    </w:rPr>
  </w:style>
  <w:style w:type="paragraph" w:customStyle="1" w:styleId="Pressemitteilung">
    <w:name w:val="Pressemitteilung"/>
    <w:basedOn w:val="Normal"/>
    <w:rsid w:val="00A25FE8"/>
    <w:pPr>
      <w:spacing w:before="360" w:after="240"/>
    </w:pPr>
    <w:rPr>
      <w:rFonts w:ascii="Arial" w:hAnsi="Arial"/>
      <w:b/>
      <w:kern w:val="0"/>
      <w:szCs w:val="20"/>
      <w:u w:val="single"/>
    </w:rPr>
  </w:style>
  <w:style w:type="character" w:styleId="CommentReference">
    <w:name w:val="annotation reference"/>
    <w:uiPriority w:val="99"/>
    <w:semiHidden/>
    <w:unhideWhenUsed/>
    <w:rsid w:val="00CB57F9"/>
    <w:rPr>
      <w:sz w:val="16"/>
      <w:szCs w:val="16"/>
    </w:rPr>
  </w:style>
  <w:style w:type="paragraph" w:styleId="CommentText">
    <w:name w:val="annotation text"/>
    <w:basedOn w:val="Normal"/>
    <w:link w:val="CommentTextChar"/>
    <w:uiPriority w:val="99"/>
    <w:semiHidden/>
    <w:unhideWhenUsed/>
    <w:rsid w:val="00CB57F9"/>
    <w:rPr>
      <w:sz w:val="20"/>
      <w:szCs w:val="20"/>
    </w:rPr>
  </w:style>
  <w:style w:type="character" w:customStyle="1" w:styleId="CommentTextChar">
    <w:name w:val="Comment Text Char"/>
    <w:link w:val="CommentText"/>
    <w:uiPriority w:val="99"/>
    <w:semiHidden/>
    <w:rsid w:val="00CB57F9"/>
    <w:rPr>
      <w:kern w:val="1"/>
      <w:lang w:val="de-DE" w:eastAsia="ar-SA"/>
    </w:rPr>
  </w:style>
  <w:style w:type="paragraph" w:styleId="CommentSubject">
    <w:name w:val="annotation subject"/>
    <w:basedOn w:val="CommentText"/>
    <w:next w:val="CommentText"/>
    <w:link w:val="CommentSubjectChar"/>
    <w:uiPriority w:val="99"/>
    <w:semiHidden/>
    <w:unhideWhenUsed/>
    <w:rsid w:val="00CB57F9"/>
    <w:rPr>
      <w:b/>
      <w:bCs/>
    </w:rPr>
  </w:style>
  <w:style w:type="character" w:customStyle="1" w:styleId="CommentSubjectChar">
    <w:name w:val="Comment Subject Char"/>
    <w:link w:val="CommentSubject"/>
    <w:uiPriority w:val="99"/>
    <w:semiHidden/>
    <w:rsid w:val="00CB57F9"/>
    <w:rPr>
      <w:b/>
      <w:bCs/>
      <w:kern w:val="1"/>
      <w:lang w:val="de-DE" w:eastAsia="ar-SA"/>
    </w:rPr>
  </w:style>
  <w:style w:type="character" w:customStyle="1" w:styleId="apple-converted-space">
    <w:name w:val="apple-converted-space"/>
    <w:rsid w:val="00426DBF"/>
  </w:style>
  <w:style w:type="paragraph" w:styleId="Footer">
    <w:name w:val="footer"/>
    <w:basedOn w:val="Normal"/>
    <w:link w:val="FooterChar"/>
    <w:uiPriority w:val="99"/>
    <w:unhideWhenUsed/>
    <w:rsid w:val="00401FD3"/>
    <w:pPr>
      <w:tabs>
        <w:tab w:val="center" w:pos="4513"/>
        <w:tab w:val="right" w:pos="9026"/>
      </w:tabs>
    </w:pPr>
  </w:style>
  <w:style w:type="character" w:customStyle="1" w:styleId="FooterChar">
    <w:name w:val="Footer Char"/>
    <w:link w:val="Footer"/>
    <w:uiPriority w:val="99"/>
    <w:rsid w:val="00401FD3"/>
    <w:rPr>
      <w:kern w:val="1"/>
      <w:sz w:val="24"/>
      <w:szCs w:val="24"/>
      <w:lang w:val="de-DE" w:eastAsia="ar-SA"/>
    </w:rPr>
  </w:style>
  <w:style w:type="paragraph" w:customStyle="1" w:styleId="headhtheadHTAnfangEnde">
    <w:name w:val="head_ht head (HT Anfang + Ende)"/>
    <w:basedOn w:val="Normal"/>
    <w:uiPriority w:val="99"/>
    <w:rsid w:val="001B31E1"/>
    <w:pPr>
      <w:widowControl w:val="0"/>
      <w:suppressAutoHyphens w:val="0"/>
      <w:autoSpaceDE w:val="0"/>
      <w:autoSpaceDN w:val="0"/>
      <w:adjustRightInd w:val="0"/>
      <w:spacing w:line="840" w:lineRule="atLeast"/>
      <w:jc w:val="center"/>
      <w:textAlignment w:val="center"/>
    </w:pPr>
    <w:rPr>
      <w:rFonts w:ascii="Myriad Pro Cond" w:hAnsi="Myriad Pro Cond" w:cs="Myriad Pro Cond"/>
      <w:b/>
      <w:bCs/>
      <w:color w:val="000000"/>
      <w:kern w:val="0"/>
      <w:sz w:val="84"/>
      <w:szCs w:val="84"/>
      <w:lang w:eastAsia="de-DE"/>
    </w:rPr>
  </w:style>
  <w:style w:type="paragraph" w:customStyle="1" w:styleId="htflietextHTText">
    <w:name w:val="ht fließtext (HT Text)"/>
    <w:basedOn w:val="Normal"/>
    <w:uiPriority w:val="99"/>
    <w:rsid w:val="000F68D9"/>
    <w:pPr>
      <w:widowControl w:val="0"/>
      <w:suppressAutoHyphens w:val="0"/>
      <w:autoSpaceDE w:val="0"/>
      <w:autoSpaceDN w:val="0"/>
      <w:adjustRightInd w:val="0"/>
      <w:spacing w:line="230" w:lineRule="atLeast"/>
      <w:ind w:firstLine="227"/>
      <w:jc w:val="both"/>
      <w:textAlignment w:val="center"/>
    </w:pPr>
    <w:rPr>
      <w:rFonts w:ascii="Myriad Pro" w:hAnsi="Myriad Pro" w:cs="Myriad Pro"/>
      <w:color w:val="000000"/>
      <w:kern w:val="0"/>
      <w:sz w:val="18"/>
      <w:szCs w:val="18"/>
      <w:lang w:eastAsia="de-DE"/>
    </w:rPr>
  </w:style>
  <w:style w:type="paragraph" w:customStyle="1" w:styleId="htfliesstextohneHTText">
    <w:name w:val="ht fliesstext ohne (HT Text)"/>
    <w:basedOn w:val="htflietextHTText"/>
    <w:next w:val="htflietextHTText"/>
    <w:uiPriority w:val="99"/>
    <w:rsid w:val="000F68D9"/>
    <w:pPr>
      <w:ind w:firstLine="0"/>
    </w:pPr>
  </w:style>
  <w:style w:type="character" w:customStyle="1" w:styleId="Bildanzug">
    <w:name w:val="Bildanzug"/>
    <w:uiPriority w:val="99"/>
    <w:rsid w:val="000F68D9"/>
    <w:rPr>
      <w:rFonts w:ascii="Myriad Pro Light" w:hAnsi="Myriad Pro Light"/>
    </w:rPr>
  </w:style>
  <w:style w:type="character" w:styleId="Strong">
    <w:name w:val="Strong"/>
    <w:uiPriority w:val="22"/>
    <w:qFormat/>
    <w:rsid w:val="00001921"/>
    <w:rPr>
      <w:b/>
      <w:bCs/>
    </w:rPr>
  </w:style>
  <w:style w:type="character" w:customStyle="1" w:styleId="hps">
    <w:name w:val="hps"/>
    <w:basedOn w:val="DefaultParagraphFont"/>
    <w:rsid w:val="00DF229F"/>
  </w:style>
  <w:style w:type="table" w:customStyle="1" w:styleId="Tabellenraster1">
    <w:name w:val="Tabellenraster1"/>
    <w:basedOn w:val="TableNormal"/>
    <w:uiPriority w:val="59"/>
    <w:rsid w:val="00441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uiPriority w:val="59"/>
    <w:rsid w:val="00665691"/>
  </w:style>
  <w:style w:type="table" w:styleId="TableGrid">
    <w:name w:val="Table Grid"/>
    <w:basedOn w:val="TableNormal"/>
    <w:uiPriority w:val="59"/>
    <w:rsid w:val="0066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642"/>
    <w:pPr>
      <w:suppressAutoHyphens/>
    </w:pPr>
    <w:rPr>
      <w:kern w:val="1"/>
      <w:sz w:val="24"/>
      <w:szCs w:val="24"/>
      <w:lang w:eastAsia="ar-SA"/>
    </w:rPr>
  </w:style>
  <w:style w:type="paragraph" w:styleId="Heading1">
    <w:name w:val="heading 1"/>
    <w:basedOn w:val="berschrift"/>
    <w:next w:val="BodyText"/>
    <w:qFormat/>
    <w:rsid w:val="00096642"/>
    <w:pPr>
      <w:numPr>
        <w:numId w:val="1"/>
      </w:numPr>
      <w:outlineLvl w:val="0"/>
    </w:pPr>
    <w:rPr>
      <w:rFonts w:ascii="Times New Roman" w:eastAsia="Lucida Sans Unicode" w:hAnsi="Times New Roman"/>
      <w:b/>
      <w:bCs/>
      <w:sz w:val="48"/>
      <w:szCs w:val="48"/>
    </w:rPr>
  </w:style>
  <w:style w:type="paragraph" w:styleId="Heading3">
    <w:name w:val="heading 3"/>
    <w:basedOn w:val="Normal"/>
    <w:next w:val="Normal"/>
    <w:qFormat/>
    <w:rsid w:val="00096642"/>
    <w:pPr>
      <w:keepNext/>
      <w:numPr>
        <w:ilvl w:val="2"/>
        <w:numId w:val="1"/>
      </w:numPr>
      <w:spacing w:before="180" w:after="60"/>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096642"/>
    <w:rPr>
      <w:rFonts w:ascii="Symbol" w:hAnsi="Symbol" w:cs="OpenSymbol"/>
    </w:rPr>
  </w:style>
  <w:style w:type="character" w:customStyle="1" w:styleId="WW8Num2z1">
    <w:name w:val="WW8Num2z1"/>
    <w:rsid w:val="00096642"/>
    <w:rPr>
      <w:rFonts w:ascii="Courier New" w:hAnsi="Courier New"/>
      <w:sz w:val="20"/>
    </w:rPr>
  </w:style>
  <w:style w:type="character" w:customStyle="1" w:styleId="WW8Num2z2">
    <w:name w:val="WW8Num2z2"/>
    <w:rsid w:val="00096642"/>
    <w:rPr>
      <w:rFonts w:ascii="Wingdings" w:hAnsi="Wingdings"/>
      <w:sz w:val="20"/>
    </w:rPr>
  </w:style>
  <w:style w:type="character" w:customStyle="1" w:styleId="Absatz-Standardschriftart12">
    <w:name w:val="Absatz-Standardschriftart12"/>
    <w:rsid w:val="00096642"/>
  </w:style>
  <w:style w:type="character" w:customStyle="1" w:styleId="Absatz-Standardschriftart11">
    <w:name w:val="Absatz-Standardschriftart11"/>
    <w:rsid w:val="00096642"/>
  </w:style>
  <w:style w:type="character" w:customStyle="1" w:styleId="Absatz-Standardschriftart10">
    <w:name w:val="Absatz-Standardschriftart10"/>
    <w:rsid w:val="00096642"/>
  </w:style>
  <w:style w:type="character" w:customStyle="1" w:styleId="DefaultParagraphFont2">
    <w:name w:val="Default Paragraph Font2"/>
    <w:rsid w:val="00096642"/>
  </w:style>
  <w:style w:type="character" w:customStyle="1" w:styleId="Absatz-Standardschriftart9">
    <w:name w:val="Absatz-Standardschriftart9"/>
    <w:rsid w:val="00096642"/>
  </w:style>
  <w:style w:type="character" w:customStyle="1" w:styleId="WW-Absatz-Standardschriftart">
    <w:name w:val="WW-Absatz-Standardschriftart"/>
    <w:rsid w:val="00096642"/>
  </w:style>
  <w:style w:type="character" w:customStyle="1" w:styleId="WW-Absatz-Standardschriftart1">
    <w:name w:val="WW-Absatz-Standardschriftart1"/>
    <w:rsid w:val="00096642"/>
  </w:style>
  <w:style w:type="character" w:customStyle="1" w:styleId="WW-Absatz-Standardschriftart11">
    <w:name w:val="WW-Absatz-Standardschriftart11"/>
    <w:rsid w:val="00096642"/>
  </w:style>
  <w:style w:type="character" w:customStyle="1" w:styleId="WW-Absatz-Standardschriftart111">
    <w:name w:val="WW-Absatz-Standardschriftart111"/>
    <w:rsid w:val="00096642"/>
  </w:style>
  <w:style w:type="character" w:customStyle="1" w:styleId="WW-Absatz-Standardschriftart1111">
    <w:name w:val="WW-Absatz-Standardschriftart1111"/>
    <w:rsid w:val="00096642"/>
  </w:style>
  <w:style w:type="character" w:customStyle="1" w:styleId="WW-Absatz-Standardschriftart11111">
    <w:name w:val="WW-Absatz-Standardschriftart11111"/>
    <w:rsid w:val="00096642"/>
  </w:style>
  <w:style w:type="character" w:customStyle="1" w:styleId="WW-Absatz-Standardschriftart111111">
    <w:name w:val="WW-Absatz-Standardschriftart111111"/>
    <w:rsid w:val="00096642"/>
  </w:style>
  <w:style w:type="character" w:customStyle="1" w:styleId="WW-Absatz-Standardschriftart1111111">
    <w:name w:val="WW-Absatz-Standardschriftart1111111"/>
    <w:rsid w:val="00096642"/>
  </w:style>
  <w:style w:type="character" w:customStyle="1" w:styleId="Absatz-Standardschriftart8">
    <w:name w:val="Absatz-Standardschriftart8"/>
    <w:rsid w:val="00096642"/>
  </w:style>
  <w:style w:type="character" w:customStyle="1" w:styleId="WW-Absatz-Standardschriftart11111111">
    <w:name w:val="WW-Absatz-Standardschriftart11111111"/>
    <w:rsid w:val="00096642"/>
  </w:style>
  <w:style w:type="character" w:customStyle="1" w:styleId="WW-Absatz-Standardschriftart111111111">
    <w:name w:val="WW-Absatz-Standardschriftart111111111"/>
    <w:rsid w:val="00096642"/>
  </w:style>
  <w:style w:type="character" w:customStyle="1" w:styleId="WW-Absatz-Standardschriftart1111111111">
    <w:name w:val="WW-Absatz-Standardschriftart1111111111"/>
    <w:rsid w:val="00096642"/>
  </w:style>
  <w:style w:type="character" w:customStyle="1" w:styleId="Absatz-Standardschriftart7">
    <w:name w:val="Absatz-Standardschriftart7"/>
    <w:rsid w:val="00096642"/>
  </w:style>
  <w:style w:type="character" w:customStyle="1" w:styleId="WW-Absatz-Standardschriftart11111111111">
    <w:name w:val="WW-Absatz-Standardschriftart11111111111"/>
    <w:rsid w:val="00096642"/>
  </w:style>
  <w:style w:type="character" w:customStyle="1" w:styleId="WW-Absatz-Standardschriftart111111111111">
    <w:name w:val="WW-Absatz-Standardschriftart111111111111"/>
    <w:rsid w:val="00096642"/>
  </w:style>
  <w:style w:type="character" w:customStyle="1" w:styleId="WW-Absatz-Standardschriftart1111111111111">
    <w:name w:val="WW-Absatz-Standardschriftart1111111111111"/>
    <w:rsid w:val="00096642"/>
  </w:style>
  <w:style w:type="character" w:customStyle="1" w:styleId="WW-Absatz-Standardschriftart11111111111111">
    <w:name w:val="WW-Absatz-Standardschriftart11111111111111"/>
    <w:rsid w:val="00096642"/>
  </w:style>
  <w:style w:type="character" w:customStyle="1" w:styleId="WW-Absatz-Standardschriftart111111111111111">
    <w:name w:val="WW-Absatz-Standardschriftart111111111111111"/>
    <w:rsid w:val="00096642"/>
  </w:style>
  <w:style w:type="character" w:customStyle="1" w:styleId="WW-Absatz-Standardschriftart1111111111111111">
    <w:name w:val="WW-Absatz-Standardschriftart1111111111111111"/>
    <w:rsid w:val="00096642"/>
  </w:style>
  <w:style w:type="character" w:customStyle="1" w:styleId="WW-Absatz-Standardschriftart11111111111111111">
    <w:name w:val="WW-Absatz-Standardschriftart11111111111111111"/>
    <w:rsid w:val="00096642"/>
  </w:style>
  <w:style w:type="character" w:customStyle="1" w:styleId="WW-Absatz-Standardschriftart111111111111111111">
    <w:name w:val="WW-Absatz-Standardschriftart111111111111111111"/>
    <w:rsid w:val="00096642"/>
  </w:style>
  <w:style w:type="character" w:customStyle="1" w:styleId="WW-Absatz-Standardschriftart1111111111111111111">
    <w:name w:val="WW-Absatz-Standardschriftart1111111111111111111"/>
    <w:rsid w:val="00096642"/>
  </w:style>
  <w:style w:type="character" w:customStyle="1" w:styleId="WW-Absatz-Standardschriftart11111111111111111111">
    <w:name w:val="WW-Absatz-Standardschriftart11111111111111111111"/>
    <w:rsid w:val="00096642"/>
  </w:style>
  <w:style w:type="character" w:customStyle="1" w:styleId="WW-Absatz-Standardschriftart111111111111111111111">
    <w:name w:val="WW-Absatz-Standardschriftart111111111111111111111"/>
    <w:rsid w:val="00096642"/>
  </w:style>
  <w:style w:type="character" w:customStyle="1" w:styleId="WW-Absatz-Standardschriftart1111111111111111111111">
    <w:name w:val="WW-Absatz-Standardschriftart1111111111111111111111"/>
    <w:rsid w:val="00096642"/>
  </w:style>
  <w:style w:type="character" w:customStyle="1" w:styleId="WW-Absatz-Standardschriftart11111111111111111111111">
    <w:name w:val="WW-Absatz-Standardschriftart11111111111111111111111"/>
    <w:rsid w:val="00096642"/>
  </w:style>
  <w:style w:type="character" w:customStyle="1" w:styleId="WW-Absatz-Standardschriftart111111111111111111111111">
    <w:name w:val="WW-Absatz-Standardschriftart111111111111111111111111"/>
    <w:rsid w:val="00096642"/>
  </w:style>
  <w:style w:type="character" w:customStyle="1" w:styleId="WW-Absatz-Standardschriftart1111111111111111111111111">
    <w:name w:val="WW-Absatz-Standardschriftart1111111111111111111111111"/>
    <w:rsid w:val="00096642"/>
  </w:style>
  <w:style w:type="character" w:customStyle="1" w:styleId="WW-Absatz-Standardschriftart12">
    <w:name w:val="WW-Absatz-Standardschriftart12"/>
    <w:rsid w:val="00096642"/>
  </w:style>
  <w:style w:type="character" w:customStyle="1" w:styleId="WW-Absatz-Standardschriftart11111111111111111111111111">
    <w:name w:val="WW-Absatz-Standardschriftart11111111111111111111111111"/>
    <w:rsid w:val="00096642"/>
  </w:style>
  <w:style w:type="character" w:customStyle="1" w:styleId="Absatz-Standardschriftart6">
    <w:name w:val="Absatz-Standardschriftart6"/>
    <w:rsid w:val="00096642"/>
  </w:style>
  <w:style w:type="character" w:customStyle="1" w:styleId="WW-Absatz-Standardschriftart111111111111111111111111111">
    <w:name w:val="WW-Absatz-Standardschriftart111111111111111111111111111"/>
    <w:rsid w:val="00096642"/>
  </w:style>
  <w:style w:type="character" w:customStyle="1" w:styleId="WW-Absatz-Standardschriftart1111111111111111111111111111">
    <w:name w:val="WW-Absatz-Standardschriftart1111111111111111111111111111"/>
    <w:rsid w:val="00096642"/>
  </w:style>
  <w:style w:type="character" w:customStyle="1" w:styleId="WW-Absatz-Standardschriftart11111111111111111111111111111">
    <w:name w:val="WW-Absatz-Standardschriftart11111111111111111111111111111"/>
    <w:rsid w:val="00096642"/>
  </w:style>
  <w:style w:type="character" w:customStyle="1" w:styleId="Absatz-Standardschriftart5">
    <w:name w:val="Absatz-Standardschriftart5"/>
    <w:rsid w:val="00096642"/>
  </w:style>
  <w:style w:type="character" w:customStyle="1" w:styleId="WW-Absatz-Standardschriftart111111111111111111111111111111">
    <w:name w:val="WW-Absatz-Standardschriftart111111111111111111111111111111"/>
    <w:rsid w:val="00096642"/>
  </w:style>
  <w:style w:type="character" w:customStyle="1" w:styleId="WW-Absatz-Standardschriftart1111111111111111111111111111111">
    <w:name w:val="WW-Absatz-Standardschriftart1111111111111111111111111111111"/>
    <w:rsid w:val="00096642"/>
  </w:style>
  <w:style w:type="character" w:customStyle="1" w:styleId="WW-Absatz-Standardschriftart11111111111111111111111111111111">
    <w:name w:val="WW-Absatz-Standardschriftart11111111111111111111111111111111"/>
    <w:rsid w:val="00096642"/>
  </w:style>
  <w:style w:type="character" w:customStyle="1" w:styleId="WW-Absatz-Standardschriftart111111111111111111111111111111111">
    <w:name w:val="WW-Absatz-Standardschriftart111111111111111111111111111111111"/>
    <w:rsid w:val="00096642"/>
  </w:style>
  <w:style w:type="character" w:customStyle="1" w:styleId="WW-Absatz-Standardschriftart1111111111111111111111111111111111">
    <w:name w:val="WW-Absatz-Standardschriftart1111111111111111111111111111111111"/>
    <w:rsid w:val="00096642"/>
  </w:style>
  <w:style w:type="character" w:customStyle="1" w:styleId="Absatz-Standardschriftart4">
    <w:name w:val="Absatz-Standardschriftart4"/>
    <w:rsid w:val="00096642"/>
  </w:style>
  <w:style w:type="character" w:customStyle="1" w:styleId="WW-Absatz-Standardschriftart11111111111111111111111111111111111">
    <w:name w:val="WW-Absatz-Standardschriftart11111111111111111111111111111111111"/>
    <w:rsid w:val="00096642"/>
  </w:style>
  <w:style w:type="character" w:customStyle="1" w:styleId="WW-Absatz-Standardschriftart111111111111111111111111111111111111">
    <w:name w:val="WW-Absatz-Standardschriftart111111111111111111111111111111111111"/>
    <w:rsid w:val="00096642"/>
  </w:style>
  <w:style w:type="character" w:customStyle="1" w:styleId="WW-Absatz-Standardschriftart1111111111111111111111111111111111111">
    <w:name w:val="WW-Absatz-Standardschriftart1111111111111111111111111111111111111"/>
    <w:rsid w:val="00096642"/>
  </w:style>
  <w:style w:type="character" w:customStyle="1" w:styleId="Absatz-Standardschriftart3">
    <w:name w:val="Absatz-Standardschriftart3"/>
    <w:rsid w:val="00096642"/>
  </w:style>
  <w:style w:type="character" w:customStyle="1" w:styleId="DefaultParagraphFont1">
    <w:name w:val="Default Paragraph Font1"/>
    <w:rsid w:val="00096642"/>
  </w:style>
  <w:style w:type="character" w:customStyle="1" w:styleId="WW-Absatzstandardschriftart">
    <w:name w:val="WW-Absatzstandardschriftart"/>
    <w:rsid w:val="00096642"/>
  </w:style>
  <w:style w:type="character" w:customStyle="1" w:styleId="WW-Absatz-Standardschriftart11111111111111111111111111111111111111">
    <w:name w:val="WW-Absatz-Standardschriftart11111111111111111111111111111111111111"/>
    <w:rsid w:val="00096642"/>
  </w:style>
  <w:style w:type="character" w:customStyle="1" w:styleId="WW-Absatz-Standardschriftart111111111111111111111111111111111111111">
    <w:name w:val="WW-Absatz-Standardschriftart111111111111111111111111111111111111111"/>
    <w:rsid w:val="00096642"/>
  </w:style>
  <w:style w:type="character" w:customStyle="1" w:styleId="WW-Absatz-Standardschriftart1111111111111111111111111111111111111111">
    <w:name w:val="WW-Absatz-Standardschriftart1111111111111111111111111111111111111111"/>
    <w:rsid w:val="00096642"/>
  </w:style>
  <w:style w:type="character" w:customStyle="1" w:styleId="WW-Absatz-Standardschriftart11111111111111111111111111111111111111111">
    <w:name w:val="WW-Absatz-Standardschriftart11111111111111111111111111111111111111111"/>
    <w:rsid w:val="00096642"/>
  </w:style>
  <w:style w:type="character" w:customStyle="1" w:styleId="WW-Absatz-Standardschriftart111111111111111111111111111111111111111111">
    <w:name w:val="WW-Absatz-Standardschriftart111111111111111111111111111111111111111111"/>
    <w:rsid w:val="00096642"/>
  </w:style>
  <w:style w:type="character" w:customStyle="1" w:styleId="WW-DefaultParagraphFont">
    <w:name w:val="WW-Default Paragraph Font"/>
    <w:rsid w:val="00096642"/>
  </w:style>
  <w:style w:type="character" w:customStyle="1" w:styleId="WW-Absatz-Standardschriftart1111111111111111111111111111111111111111111">
    <w:name w:val="WW-Absatz-Standardschriftart1111111111111111111111111111111111111111111"/>
    <w:rsid w:val="00096642"/>
  </w:style>
  <w:style w:type="character" w:customStyle="1" w:styleId="WW-Absatz-Standardschriftart11111111111111111111111111111111111111111111">
    <w:name w:val="WW-Absatz-Standardschriftart11111111111111111111111111111111111111111111"/>
    <w:rsid w:val="00096642"/>
  </w:style>
  <w:style w:type="character" w:customStyle="1" w:styleId="WW-Absatz-Standardschriftart111111111111111111111111111111111111111111111">
    <w:name w:val="WW-Absatz-Standardschriftart111111111111111111111111111111111111111111111"/>
    <w:rsid w:val="00096642"/>
  </w:style>
  <w:style w:type="character" w:customStyle="1" w:styleId="WW-Absatz-Standardschriftart1111111111111111111111111111111111111111111111">
    <w:name w:val="WW-Absatz-Standardschriftart1111111111111111111111111111111111111111111111"/>
    <w:rsid w:val="00096642"/>
  </w:style>
  <w:style w:type="character" w:customStyle="1" w:styleId="WW-Absatz-Standardschriftart11111111111111111111111111111111111111111111111">
    <w:name w:val="WW-Absatz-Standardschriftart11111111111111111111111111111111111111111111111"/>
    <w:rsid w:val="00096642"/>
  </w:style>
  <w:style w:type="character" w:customStyle="1" w:styleId="Absatz-Standardschriftart2">
    <w:name w:val="Absatz-Standardschriftart2"/>
    <w:rsid w:val="00096642"/>
  </w:style>
  <w:style w:type="character" w:customStyle="1" w:styleId="WW-Absatz-Standardschriftart111111111111111111111111111111111111111111111111">
    <w:name w:val="WW-Absatz-Standardschriftart111111111111111111111111111111111111111111111111"/>
    <w:rsid w:val="00096642"/>
  </w:style>
  <w:style w:type="character" w:customStyle="1" w:styleId="WW-Absatz-Standardschriftart1111111111111111111111111111111111111111111111111">
    <w:name w:val="WW-Absatz-Standardschriftart1111111111111111111111111111111111111111111111111"/>
    <w:rsid w:val="00096642"/>
  </w:style>
  <w:style w:type="character" w:customStyle="1" w:styleId="WW-Absatz-Standardschriftart11111111111111111111111111111111111111111111111111">
    <w:name w:val="WW-Absatz-Standardschriftart11111111111111111111111111111111111111111111111111"/>
    <w:rsid w:val="00096642"/>
  </w:style>
  <w:style w:type="character" w:customStyle="1" w:styleId="WW-Absatz-Standardschriftart111111111111111111111111111111111111111111111111111">
    <w:name w:val="WW-Absatz-Standardschriftart111111111111111111111111111111111111111111111111111"/>
    <w:rsid w:val="00096642"/>
  </w:style>
  <w:style w:type="character" w:customStyle="1" w:styleId="WW-Absatz-Standardschriftart1111111111111111111111111111111111111111111111111111">
    <w:name w:val="WW-Absatz-Standardschriftart1111111111111111111111111111111111111111111111111111"/>
    <w:rsid w:val="00096642"/>
  </w:style>
  <w:style w:type="character" w:customStyle="1" w:styleId="WW-Absatz-Standardschriftart11111111111111111111111111111111111111111111111111111">
    <w:name w:val="WW-Absatz-Standardschriftart11111111111111111111111111111111111111111111111111111"/>
    <w:rsid w:val="00096642"/>
  </w:style>
  <w:style w:type="character" w:customStyle="1" w:styleId="WW-Absatz-Standardschriftart111111111111111111111111111111111111111111111111111111">
    <w:name w:val="WW-Absatz-Standardschriftart111111111111111111111111111111111111111111111111111111"/>
    <w:rsid w:val="00096642"/>
  </w:style>
  <w:style w:type="character" w:customStyle="1" w:styleId="WW-Absatz-Standardschriftart1111111111111111111111111111111111111111111111111111111">
    <w:name w:val="WW-Absatz-Standardschriftart1111111111111111111111111111111111111111111111111111111"/>
    <w:rsid w:val="00096642"/>
  </w:style>
  <w:style w:type="character" w:customStyle="1" w:styleId="WW-Absatzstandardschriftart1">
    <w:name w:val="WW-Absatzstandardschriftart1"/>
    <w:rsid w:val="00096642"/>
  </w:style>
  <w:style w:type="character" w:customStyle="1" w:styleId="Absatz-Standardschriftart1">
    <w:name w:val="Absatz-Standardschriftart1"/>
    <w:rsid w:val="00096642"/>
  </w:style>
  <w:style w:type="character" w:customStyle="1" w:styleId="WW-Absatz-Standardschriftart11111111111111111111111111111111111111111111111111111111">
    <w:name w:val="WW-Absatz-Standardschriftart11111111111111111111111111111111111111111111111111111111"/>
    <w:rsid w:val="00096642"/>
  </w:style>
  <w:style w:type="character" w:customStyle="1" w:styleId="WW-Absatz-Standardschriftart111111111111111111111111111111111111111111111111111111111">
    <w:name w:val="WW-Absatz-Standardschriftart111111111111111111111111111111111111111111111111111111111"/>
    <w:rsid w:val="00096642"/>
  </w:style>
  <w:style w:type="character" w:customStyle="1" w:styleId="WW-Absatz-Standardschriftart1111111111111111111111111111111111111111111111111111111111">
    <w:name w:val="WW-Absatz-Standardschriftart1111111111111111111111111111111111111111111111111111111111"/>
    <w:rsid w:val="00096642"/>
  </w:style>
  <w:style w:type="character" w:customStyle="1" w:styleId="WW-Absatz-Standardschriftart11111111111111111111111111111111111111111111111111111111111">
    <w:name w:val="WW-Absatz-Standardschriftart11111111111111111111111111111111111111111111111111111111111"/>
    <w:rsid w:val="00096642"/>
  </w:style>
  <w:style w:type="character" w:styleId="Hyperlink">
    <w:name w:val="Hyperlink"/>
    <w:uiPriority w:val="99"/>
    <w:rsid w:val="00096642"/>
    <w:rPr>
      <w:color w:val="0000FF"/>
      <w:u w:val="single"/>
    </w:rPr>
  </w:style>
  <w:style w:type="character" w:customStyle="1" w:styleId="Aufzhlungszeichen1">
    <w:name w:val="Aufzählungszeichen1"/>
    <w:rsid w:val="00096642"/>
    <w:rPr>
      <w:rFonts w:ascii="OpenSymbol" w:eastAsia="OpenSymbol" w:hAnsi="OpenSymbol" w:cs="OpenSymbol"/>
    </w:rPr>
  </w:style>
  <w:style w:type="character" w:customStyle="1" w:styleId="Nummerierungszeichen">
    <w:name w:val="Nummerierungszeichen"/>
    <w:rsid w:val="00096642"/>
  </w:style>
  <w:style w:type="character" w:styleId="FollowedHyperlink">
    <w:name w:val="FollowedHyperlink"/>
    <w:rsid w:val="00096642"/>
    <w:rPr>
      <w:color w:val="800080"/>
      <w:u w:val="single"/>
    </w:rPr>
  </w:style>
  <w:style w:type="character" w:customStyle="1" w:styleId="NurTextZchn">
    <w:name w:val="Nur Text Zchn"/>
    <w:rsid w:val="00096642"/>
    <w:rPr>
      <w:rFonts w:ascii="Calibri" w:eastAsia="Calibri" w:hAnsi="Calibri"/>
      <w:sz w:val="22"/>
      <w:szCs w:val="21"/>
    </w:rPr>
  </w:style>
  <w:style w:type="character" w:customStyle="1" w:styleId="Kommentarzeichen2">
    <w:name w:val="Kommentarzeichen2"/>
    <w:rsid w:val="00096642"/>
    <w:rPr>
      <w:sz w:val="16"/>
      <w:szCs w:val="16"/>
    </w:rPr>
  </w:style>
  <w:style w:type="character" w:customStyle="1" w:styleId="Kommentarzeichen1">
    <w:name w:val="Kommentarzeichen1"/>
    <w:rsid w:val="00096642"/>
    <w:rPr>
      <w:sz w:val="16"/>
      <w:szCs w:val="16"/>
    </w:rPr>
  </w:style>
  <w:style w:type="character" w:customStyle="1" w:styleId="lang">
    <w:name w:val="lang"/>
    <w:rsid w:val="00096642"/>
  </w:style>
  <w:style w:type="paragraph" w:customStyle="1" w:styleId="berschrift">
    <w:name w:val="Überschrift"/>
    <w:basedOn w:val="Normal"/>
    <w:next w:val="BodyText"/>
    <w:rsid w:val="00096642"/>
    <w:pPr>
      <w:keepNext/>
      <w:spacing w:before="240" w:after="120"/>
    </w:pPr>
    <w:rPr>
      <w:rFonts w:ascii="Arial" w:eastAsia="MS Mincho" w:hAnsi="Arial" w:cs="Tahoma"/>
      <w:sz w:val="28"/>
      <w:szCs w:val="28"/>
    </w:rPr>
  </w:style>
  <w:style w:type="paragraph" w:styleId="BodyText">
    <w:name w:val="Body Text"/>
    <w:basedOn w:val="Normal"/>
    <w:rsid w:val="00096642"/>
    <w:pPr>
      <w:spacing w:after="120"/>
    </w:pPr>
  </w:style>
  <w:style w:type="paragraph" w:styleId="List">
    <w:name w:val="List"/>
    <w:basedOn w:val="BodyText"/>
    <w:rsid w:val="00096642"/>
    <w:rPr>
      <w:rFonts w:ascii="Arial" w:hAnsi="Arial" w:cs="Tahoma"/>
    </w:rPr>
  </w:style>
  <w:style w:type="paragraph" w:customStyle="1" w:styleId="Beschriftung11">
    <w:name w:val="Beschriftung11"/>
    <w:basedOn w:val="Normal"/>
    <w:rsid w:val="00096642"/>
    <w:pPr>
      <w:suppressLineNumbers/>
      <w:spacing w:before="120" w:after="120"/>
    </w:pPr>
    <w:rPr>
      <w:rFonts w:cs="Mangal"/>
      <w:i/>
      <w:iCs/>
    </w:rPr>
  </w:style>
  <w:style w:type="paragraph" w:customStyle="1" w:styleId="Verzeichnis">
    <w:name w:val="Verzeichnis"/>
    <w:basedOn w:val="Normal"/>
    <w:rsid w:val="00096642"/>
    <w:pPr>
      <w:suppressLineNumbers/>
    </w:pPr>
    <w:rPr>
      <w:rFonts w:ascii="Arial" w:hAnsi="Arial" w:cs="Tahoma"/>
    </w:rPr>
  </w:style>
  <w:style w:type="paragraph" w:customStyle="1" w:styleId="Beschriftung10">
    <w:name w:val="Beschriftung10"/>
    <w:basedOn w:val="Normal"/>
    <w:rsid w:val="00096642"/>
    <w:pPr>
      <w:suppressLineNumbers/>
      <w:spacing w:before="120" w:after="120"/>
    </w:pPr>
    <w:rPr>
      <w:rFonts w:cs="Mangal"/>
      <w:i/>
      <w:iCs/>
    </w:rPr>
  </w:style>
  <w:style w:type="paragraph" w:customStyle="1" w:styleId="Beschriftung9">
    <w:name w:val="Beschriftung9"/>
    <w:basedOn w:val="Normal"/>
    <w:rsid w:val="00096642"/>
    <w:pPr>
      <w:suppressLineNumbers/>
      <w:spacing w:before="120" w:after="120"/>
    </w:pPr>
    <w:rPr>
      <w:rFonts w:cs="Mangal"/>
      <w:i/>
      <w:iCs/>
    </w:rPr>
  </w:style>
  <w:style w:type="paragraph" w:customStyle="1" w:styleId="Beschriftung8">
    <w:name w:val="Beschriftung8"/>
    <w:basedOn w:val="Normal"/>
    <w:rsid w:val="00096642"/>
    <w:pPr>
      <w:suppressLineNumbers/>
      <w:spacing w:before="120" w:after="120"/>
    </w:pPr>
    <w:rPr>
      <w:rFonts w:cs="Mangal"/>
      <w:i/>
      <w:iCs/>
    </w:rPr>
  </w:style>
  <w:style w:type="paragraph" w:customStyle="1" w:styleId="Beschriftung7">
    <w:name w:val="Beschriftung7"/>
    <w:basedOn w:val="Normal"/>
    <w:rsid w:val="00096642"/>
    <w:pPr>
      <w:suppressLineNumbers/>
      <w:spacing w:before="120" w:after="120"/>
    </w:pPr>
    <w:rPr>
      <w:rFonts w:cs="Mangal"/>
      <w:i/>
      <w:iCs/>
    </w:rPr>
  </w:style>
  <w:style w:type="paragraph" w:customStyle="1" w:styleId="Beschriftung6">
    <w:name w:val="Beschriftung6"/>
    <w:basedOn w:val="Normal"/>
    <w:rsid w:val="00096642"/>
    <w:pPr>
      <w:suppressLineNumbers/>
      <w:spacing w:before="120" w:after="120"/>
    </w:pPr>
    <w:rPr>
      <w:rFonts w:cs="Mangal"/>
      <w:i/>
      <w:iCs/>
    </w:rPr>
  </w:style>
  <w:style w:type="paragraph" w:customStyle="1" w:styleId="Beschriftung5">
    <w:name w:val="Beschriftung5"/>
    <w:basedOn w:val="Normal"/>
    <w:rsid w:val="00096642"/>
    <w:pPr>
      <w:suppressLineNumbers/>
      <w:spacing w:before="120" w:after="120"/>
    </w:pPr>
    <w:rPr>
      <w:rFonts w:cs="Mangal"/>
      <w:i/>
      <w:iCs/>
    </w:rPr>
  </w:style>
  <w:style w:type="paragraph" w:customStyle="1" w:styleId="Beschriftung4">
    <w:name w:val="Beschriftung4"/>
    <w:basedOn w:val="Normal"/>
    <w:rsid w:val="00096642"/>
    <w:pPr>
      <w:suppressLineNumbers/>
      <w:spacing w:before="120" w:after="120"/>
    </w:pPr>
    <w:rPr>
      <w:rFonts w:cs="Mangal"/>
      <w:i/>
      <w:iCs/>
    </w:rPr>
  </w:style>
  <w:style w:type="paragraph" w:customStyle="1" w:styleId="Beschriftung3">
    <w:name w:val="Beschriftung3"/>
    <w:basedOn w:val="Normal"/>
    <w:rsid w:val="00096642"/>
    <w:pPr>
      <w:suppressLineNumbers/>
      <w:spacing w:before="120" w:after="120"/>
    </w:pPr>
    <w:rPr>
      <w:rFonts w:cs="Tahoma"/>
      <w:i/>
      <w:iCs/>
    </w:rPr>
  </w:style>
  <w:style w:type="paragraph" w:customStyle="1" w:styleId="Beschriftung2">
    <w:name w:val="Beschriftung2"/>
    <w:basedOn w:val="Normal"/>
    <w:rsid w:val="00096642"/>
    <w:pPr>
      <w:suppressLineNumbers/>
      <w:spacing w:before="120" w:after="120"/>
    </w:pPr>
    <w:rPr>
      <w:rFonts w:cs="Tahoma"/>
      <w:i/>
      <w:iCs/>
    </w:rPr>
  </w:style>
  <w:style w:type="paragraph" w:customStyle="1" w:styleId="Beschriftung1">
    <w:name w:val="Beschriftung1"/>
    <w:basedOn w:val="Normal"/>
    <w:rsid w:val="00096642"/>
    <w:pPr>
      <w:suppressLineNumbers/>
      <w:spacing w:before="120" w:after="120"/>
    </w:pPr>
    <w:rPr>
      <w:rFonts w:ascii="Arial" w:hAnsi="Arial" w:cs="Tahoma"/>
      <w:i/>
      <w:iCs/>
    </w:rPr>
  </w:style>
  <w:style w:type="paragraph" w:customStyle="1" w:styleId="BalloonText2">
    <w:name w:val="Balloon Text2"/>
    <w:basedOn w:val="Normal"/>
    <w:rsid w:val="00096642"/>
    <w:rPr>
      <w:rFonts w:ascii="Tahoma" w:hAnsi="Tahoma" w:cs="Tahoma"/>
      <w:sz w:val="16"/>
      <w:szCs w:val="16"/>
    </w:rPr>
  </w:style>
  <w:style w:type="paragraph" w:customStyle="1" w:styleId="TabellenInhalt">
    <w:name w:val="Tabellen Inhalt"/>
    <w:basedOn w:val="Normal"/>
    <w:rsid w:val="00096642"/>
    <w:pPr>
      <w:suppressLineNumbers/>
    </w:pPr>
  </w:style>
  <w:style w:type="paragraph" w:customStyle="1" w:styleId="Tabellenberschrift">
    <w:name w:val="Tabellen Überschrift"/>
    <w:basedOn w:val="TabellenInhalt"/>
    <w:rsid w:val="00096642"/>
    <w:pPr>
      <w:jc w:val="center"/>
    </w:pPr>
    <w:rPr>
      <w:b/>
      <w:bCs/>
    </w:rPr>
  </w:style>
  <w:style w:type="paragraph" w:customStyle="1" w:styleId="text">
    <w:name w:val="text"/>
    <w:basedOn w:val="Normal"/>
    <w:rsid w:val="00096642"/>
    <w:pPr>
      <w:suppressAutoHyphens w:val="0"/>
      <w:spacing w:before="280" w:after="280"/>
    </w:pPr>
    <w:rPr>
      <w:lang w:val="en-GB"/>
    </w:rPr>
  </w:style>
  <w:style w:type="paragraph" w:customStyle="1" w:styleId="BalloonText1">
    <w:name w:val="Balloon Text1"/>
    <w:basedOn w:val="Normal"/>
    <w:rsid w:val="00096642"/>
    <w:rPr>
      <w:rFonts w:ascii="Tahoma" w:hAnsi="Tahoma" w:cs="Tahoma"/>
      <w:sz w:val="16"/>
      <w:szCs w:val="16"/>
    </w:rPr>
  </w:style>
  <w:style w:type="paragraph" w:customStyle="1" w:styleId="Text0">
    <w:name w:val="Text"/>
    <w:basedOn w:val="Normal"/>
    <w:rsid w:val="00096642"/>
    <w:pPr>
      <w:spacing w:before="120" w:line="360" w:lineRule="auto"/>
    </w:pPr>
  </w:style>
  <w:style w:type="paragraph" w:customStyle="1" w:styleId="Standard1">
    <w:name w:val="Standard1"/>
    <w:rsid w:val="00096642"/>
    <w:pPr>
      <w:suppressAutoHyphens/>
    </w:pPr>
    <w:rPr>
      <w:rFonts w:eastAsia="Arial"/>
      <w:kern w:val="1"/>
      <w:sz w:val="24"/>
      <w:szCs w:val="24"/>
      <w:lang w:eastAsia="ar-SA"/>
    </w:rPr>
  </w:style>
  <w:style w:type="paragraph" w:customStyle="1" w:styleId="NurText1">
    <w:name w:val="Nur Text1"/>
    <w:basedOn w:val="Normal"/>
    <w:rsid w:val="00096642"/>
    <w:pPr>
      <w:suppressAutoHyphens w:val="0"/>
    </w:pPr>
    <w:rPr>
      <w:rFonts w:ascii="Calibri" w:eastAsia="Calibri" w:hAnsi="Calibri"/>
      <w:sz w:val="22"/>
      <w:szCs w:val="21"/>
    </w:rPr>
  </w:style>
  <w:style w:type="paragraph" w:customStyle="1" w:styleId="Kommentartext1">
    <w:name w:val="Kommentartext1"/>
    <w:basedOn w:val="Normal"/>
    <w:rsid w:val="00096642"/>
    <w:rPr>
      <w:sz w:val="20"/>
      <w:szCs w:val="20"/>
    </w:rPr>
  </w:style>
  <w:style w:type="paragraph" w:customStyle="1" w:styleId="CommentSubject1">
    <w:name w:val="Comment Subject1"/>
    <w:basedOn w:val="Kommentartext1"/>
    <w:next w:val="Kommentartext1"/>
    <w:rsid w:val="00096642"/>
    <w:rPr>
      <w:b/>
      <w:bCs/>
    </w:rPr>
  </w:style>
  <w:style w:type="paragraph" w:styleId="Header">
    <w:name w:val="header"/>
    <w:basedOn w:val="Normal"/>
    <w:rsid w:val="00096642"/>
    <w:pPr>
      <w:tabs>
        <w:tab w:val="center" w:pos="4320"/>
        <w:tab w:val="right" w:pos="8640"/>
      </w:tabs>
      <w:suppressAutoHyphens w:val="0"/>
    </w:pPr>
    <w:rPr>
      <w:color w:val="000000"/>
      <w:lang w:val="en-US"/>
    </w:rPr>
  </w:style>
  <w:style w:type="paragraph" w:styleId="NormalWeb">
    <w:name w:val="Normal (Web)"/>
    <w:basedOn w:val="Normal"/>
    <w:uiPriority w:val="99"/>
    <w:rsid w:val="00096642"/>
    <w:pPr>
      <w:suppressAutoHyphens w:val="0"/>
      <w:spacing w:before="280" w:after="119"/>
    </w:pPr>
  </w:style>
  <w:style w:type="paragraph" w:styleId="BalloonText">
    <w:name w:val="Balloon Text"/>
    <w:basedOn w:val="Normal"/>
    <w:semiHidden/>
    <w:rsid w:val="00BE563E"/>
    <w:rPr>
      <w:rFonts w:ascii="Tahoma" w:hAnsi="Tahoma" w:cs="Tahoma"/>
      <w:sz w:val="16"/>
      <w:szCs w:val="16"/>
    </w:rPr>
  </w:style>
  <w:style w:type="paragraph" w:customStyle="1" w:styleId="Pressemitteilung">
    <w:name w:val="Pressemitteilung"/>
    <w:basedOn w:val="Normal"/>
    <w:rsid w:val="00A25FE8"/>
    <w:pPr>
      <w:spacing w:before="360" w:after="240"/>
    </w:pPr>
    <w:rPr>
      <w:rFonts w:ascii="Arial" w:hAnsi="Arial"/>
      <w:b/>
      <w:kern w:val="0"/>
      <w:szCs w:val="20"/>
      <w:u w:val="single"/>
    </w:rPr>
  </w:style>
  <w:style w:type="character" w:styleId="CommentReference">
    <w:name w:val="annotation reference"/>
    <w:uiPriority w:val="99"/>
    <w:semiHidden/>
    <w:unhideWhenUsed/>
    <w:rsid w:val="00CB57F9"/>
    <w:rPr>
      <w:sz w:val="16"/>
      <w:szCs w:val="16"/>
    </w:rPr>
  </w:style>
  <w:style w:type="paragraph" w:styleId="CommentText">
    <w:name w:val="annotation text"/>
    <w:basedOn w:val="Normal"/>
    <w:link w:val="CommentTextChar"/>
    <w:uiPriority w:val="99"/>
    <w:semiHidden/>
    <w:unhideWhenUsed/>
    <w:rsid w:val="00CB57F9"/>
    <w:rPr>
      <w:sz w:val="20"/>
      <w:szCs w:val="20"/>
    </w:rPr>
  </w:style>
  <w:style w:type="character" w:customStyle="1" w:styleId="CommentTextChar">
    <w:name w:val="Comment Text Char"/>
    <w:link w:val="CommentText"/>
    <w:uiPriority w:val="99"/>
    <w:semiHidden/>
    <w:rsid w:val="00CB57F9"/>
    <w:rPr>
      <w:kern w:val="1"/>
      <w:lang w:val="de-DE" w:eastAsia="ar-SA"/>
    </w:rPr>
  </w:style>
  <w:style w:type="paragraph" w:styleId="CommentSubject">
    <w:name w:val="annotation subject"/>
    <w:basedOn w:val="CommentText"/>
    <w:next w:val="CommentText"/>
    <w:link w:val="CommentSubjectChar"/>
    <w:uiPriority w:val="99"/>
    <w:semiHidden/>
    <w:unhideWhenUsed/>
    <w:rsid w:val="00CB57F9"/>
    <w:rPr>
      <w:b/>
      <w:bCs/>
    </w:rPr>
  </w:style>
  <w:style w:type="character" w:customStyle="1" w:styleId="CommentSubjectChar">
    <w:name w:val="Comment Subject Char"/>
    <w:link w:val="CommentSubject"/>
    <w:uiPriority w:val="99"/>
    <w:semiHidden/>
    <w:rsid w:val="00CB57F9"/>
    <w:rPr>
      <w:b/>
      <w:bCs/>
      <w:kern w:val="1"/>
      <w:lang w:val="de-DE" w:eastAsia="ar-SA"/>
    </w:rPr>
  </w:style>
  <w:style w:type="character" w:customStyle="1" w:styleId="apple-converted-space">
    <w:name w:val="apple-converted-space"/>
    <w:rsid w:val="00426DBF"/>
  </w:style>
  <w:style w:type="paragraph" w:styleId="Footer">
    <w:name w:val="footer"/>
    <w:basedOn w:val="Normal"/>
    <w:link w:val="FooterChar"/>
    <w:uiPriority w:val="99"/>
    <w:unhideWhenUsed/>
    <w:rsid w:val="00401FD3"/>
    <w:pPr>
      <w:tabs>
        <w:tab w:val="center" w:pos="4513"/>
        <w:tab w:val="right" w:pos="9026"/>
      </w:tabs>
    </w:pPr>
  </w:style>
  <w:style w:type="character" w:customStyle="1" w:styleId="FooterChar">
    <w:name w:val="Footer Char"/>
    <w:link w:val="Footer"/>
    <w:uiPriority w:val="99"/>
    <w:rsid w:val="00401FD3"/>
    <w:rPr>
      <w:kern w:val="1"/>
      <w:sz w:val="24"/>
      <w:szCs w:val="24"/>
      <w:lang w:val="de-DE" w:eastAsia="ar-SA"/>
    </w:rPr>
  </w:style>
  <w:style w:type="paragraph" w:customStyle="1" w:styleId="headhtheadHTAnfangEnde">
    <w:name w:val="head_ht head (HT Anfang + Ende)"/>
    <w:basedOn w:val="Normal"/>
    <w:uiPriority w:val="99"/>
    <w:rsid w:val="001B31E1"/>
    <w:pPr>
      <w:widowControl w:val="0"/>
      <w:suppressAutoHyphens w:val="0"/>
      <w:autoSpaceDE w:val="0"/>
      <w:autoSpaceDN w:val="0"/>
      <w:adjustRightInd w:val="0"/>
      <w:spacing w:line="840" w:lineRule="atLeast"/>
      <w:jc w:val="center"/>
      <w:textAlignment w:val="center"/>
    </w:pPr>
    <w:rPr>
      <w:rFonts w:ascii="Myriad Pro Cond" w:hAnsi="Myriad Pro Cond" w:cs="Myriad Pro Cond"/>
      <w:b/>
      <w:bCs/>
      <w:color w:val="000000"/>
      <w:kern w:val="0"/>
      <w:sz w:val="84"/>
      <w:szCs w:val="84"/>
      <w:lang w:eastAsia="de-DE"/>
    </w:rPr>
  </w:style>
  <w:style w:type="paragraph" w:customStyle="1" w:styleId="htflietextHTText">
    <w:name w:val="ht fließtext (HT Text)"/>
    <w:basedOn w:val="Normal"/>
    <w:uiPriority w:val="99"/>
    <w:rsid w:val="000F68D9"/>
    <w:pPr>
      <w:widowControl w:val="0"/>
      <w:suppressAutoHyphens w:val="0"/>
      <w:autoSpaceDE w:val="0"/>
      <w:autoSpaceDN w:val="0"/>
      <w:adjustRightInd w:val="0"/>
      <w:spacing w:line="230" w:lineRule="atLeast"/>
      <w:ind w:firstLine="227"/>
      <w:jc w:val="both"/>
      <w:textAlignment w:val="center"/>
    </w:pPr>
    <w:rPr>
      <w:rFonts w:ascii="Myriad Pro" w:hAnsi="Myriad Pro" w:cs="Myriad Pro"/>
      <w:color w:val="000000"/>
      <w:kern w:val="0"/>
      <w:sz w:val="18"/>
      <w:szCs w:val="18"/>
      <w:lang w:eastAsia="de-DE"/>
    </w:rPr>
  </w:style>
  <w:style w:type="paragraph" w:customStyle="1" w:styleId="htfliesstextohneHTText">
    <w:name w:val="ht fliesstext ohne (HT Text)"/>
    <w:basedOn w:val="htflietextHTText"/>
    <w:next w:val="htflietextHTText"/>
    <w:uiPriority w:val="99"/>
    <w:rsid w:val="000F68D9"/>
    <w:pPr>
      <w:ind w:firstLine="0"/>
    </w:pPr>
  </w:style>
  <w:style w:type="character" w:customStyle="1" w:styleId="Bildanzug">
    <w:name w:val="Bildanzug"/>
    <w:uiPriority w:val="99"/>
    <w:rsid w:val="000F68D9"/>
    <w:rPr>
      <w:rFonts w:ascii="Myriad Pro Light" w:hAnsi="Myriad Pro Light"/>
    </w:rPr>
  </w:style>
  <w:style w:type="character" w:styleId="Strong">
    <w:name w:val="Strong"/>
    <w:uiPriority w:val="22"/>
    <w:qFormat/>
    <w:rsid w:val="00001921"/>
    <w:rPr>
      <w:b/>
      <w:bCs/>
    </w:rPr>
  </w:style>
  <w:style w:type="character" w:customStyle="1" w:styleId="hps">
    <w:name w:val="hps"/>
    <w:basedOn w:val="DefaultParagraphFont"/>
    <w:rsid w:val="00DF229F"/>
  </w:style>
  <w:style w:type="table" w:customStyle="1" w:styleId="Tabellenraster1">
    <w:name w:val="Tabellenraster1"/>
    <w:basedOn w:val="TableNormal"/>
    <w:uiPriority w:val="59"/>
    <w:rsid w:val="00441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uiPriority w:val="59"/>
    <w:rsid w:val="00665691"/>
  </w:style>
  <w:style w:type="table" w:styleId="TableGrid">
    <w:name w:val="Table Grid"/>
    <w:basedOn w:val="TableNormal"/>
    <w:uiPriority w:val="59"/>
    <w:rsid w:val="0066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4594">
      <w:bodyDiv w:val="1"/>
      <w:marLeft w:val="0"/>
      <w:marRight w:val="0"/>
      <w:marTop w:val="0"/>
      <w:marBottom w:val="0"/>
      <w:divBdr>
        <w:top w:val="none" w:sz="0" w:space="0" w:color="auto"/>
        <w:left w:val="none" w:sz="0" w:space="0" w:color="auto"/>
        <w:bottom w:val="none" w:sz="0" w:space="0" w:color="auto"/>
        <w:right w:val="none" w:sz="0" w:space="0" w:color="auto"/>
      </w:divBdr>
    </w:div>
    <w:div w:id="96098249">
      <w:bodyDiv w:val="1"/>
      <w:marLeft w:val="0"/>
      <w:marRight w:val="0"/>
      <w:marTop w:val="0"/>
      <w:marBottom w:val="0"/>
      <w:divBdr>
        <w:top w:val="none" w:sz="0" w:space="0" w:color="auto"/>
        <w:left w:val="none" w:sz="0" w:space="0" w:color="auto"/>
        <w:bottom w:val="none" w:sz="0" w:space="0" w:color="auto"/>
        <w:right w:val="none" w:sz="0" w:space="0" w:color="auto"/>
      </w:divBdr>
      <w:divsChild>
        <w:div w:id="59253973">
          <w:marLeft w:val="288"/>
          <w:marRight w:val="0"/>
          <w:marTop w:val="77"/>
          <w:marBottom w:val="0"/>
          <w:divBdr>
            <w:top w:val="none" w:sz="0" w:space="0" w:color="auto"/>
            <w:left w:val="none" w:sz="0" w:space="0" w:color="auto"/>
            <w:bottom w:val="none" w:sz="0" w:space="0" w:color="auto"/>
            <w:right w:val="none" w:sz="0" w:space="0" w:color="auto"/>
          </w:divBdr>
        </w:div>
      </w:divsChild>
    </w:div>
    <w:div w:id="128399459">
      <w:bodyDiv w:val="1"/>
      <w:marLeft w:val="0"/>
      <w:marRight w:val="0"/>
      <w:marTop w:val="0"/>
      <w:marBottom w:val="0"/>
      <w:divBdr>
        <w:top w:val="none" w:sz="0" w:space="0" w:color="auto"/>
        <w:left w:val="none" w:sz="0" w:space="0" w:color="auto"/>
        <w:bottom w:val="none" w:sz="0" w:space="0" w:color="auto"/>
        <w:right w:val="none" w:sz="0" w:space="0" w:color="auto"/>
      </w:divBdr>
    </w:div>
    <w:div w:id="257636721">
      <w:bodyDiv w:val="1"/>
      <w:marLeft w:val="0"/>
      <w:marRight w:val="0"/>
      <w:marTop w:val="0"/>
      <w:marBottom w:val="0"/>
      <w:divBdr>
        <w:top w:val="none" w:sz="0" w:space="0" w:color="auto"/>
        <w:left w:val="none" w:sz="0" w:space="0" w:color="auto"/>
        <w:bottom w:val="none" w:sz="0" w:space="0" w:color="auto"/>
        <w:right w:val="none" w:sz="0" w:space="0" w:color="auto"/>
      </w:divBdr>
    </w:div>
    <w:div w:id="264077171">
      <w:bodyDiv w:val="1"/>
      <w:marLeft w:val="0"/>
      <w:marRight w:val="0"/>
      <w:marTop w:val="0"/>
      <w:marBottom w:val="0"/>
      <w:divBdr>
        <w:top w:val="none" w:sz="0" w:space="0" w:color="auto"/>
        <w:left w:val="none" w:sz="0" w:space="0" w:color="auto"/>
        <w:bottom w:val="none" w:sz="0" w:space="0" w:color="auto"/>
        <w:right w:val="none" w:sz="0" w:space="0" w:color="auto"/>
      </w:divBdr>
    </w:div>
    <w:div w:id="644623678">
      <w:bodyDiv w:val="1"/>
      <w:marLeft w:val="0"/>
      <w:marRight w:val="0"/>
      <w:marTop w:val="0"/>
      <w:marBottom w:val="0"/>
      <w:divBdr>
        <w:top w:val="none" w:sz="0" w:space="0" w:color="auto"/>
        <w:left w:val="none" w:sz="0" w:space="0" w:color="auto"/>
        <w:bottom w:val="none" w:sz="0" w:space="0" w:color="auto"/>
        <w:right w:val="none" w:sz="0" w:space="0" w:color="auto"/>
      </w:divBdr>
    </w:div>
    <w:div w:id="885408477">
      <w:bodyDiv w:val="1"/>
      <w:marLeft w:val="0"/>
      <w:marRight w:val="0"/>
      <w:marTop w:val="0"/>
      <w:marBottom w:val="0"/>
      <w:divBdr>
        <w:top w:val="none" w:sz="0" w:space="0" w:color="auto"/>
        <w:left w:val="none" w:sz="0" w:space="0" w:color="auto"/>
        <w:bottom w:val="none" w:sz="0" w:space="0" w:color="auto"/>
        <w:right w:val="none" w:sz="0" w:space="0" w:color="auto"/>
      </w:divBdr>
    </w:div>
    <w:div w:id="993072506">
      <w:bodyDiv w:val="1"/>
      <w:marLeft w:val="0"/>
      <w:marRight w:val="0"/>
      <w:marTop w:val="0"/>
      <w:marBottom w:val="0"/>
      <w:divBdr>
        <w:top w:val="none" w:sz="0" w:space="0" w:color="auto"/>
        <w:left w:val="none" w:sz="0" w:space="0" w:color="auto"/>
        <w:bottom w:val="none" w:sz="0" w:space="0" w:color="auto"/>
        <w:right w:val="none" w:sz="0" w:space="0" w:color="auto"/>
      </w:divBdr>
    </w:div>
    <w:div w:id="1015500834">
      <w:bodyDiv w:val="1"/>
      <w:marLeft w:val="0"/>
      <w:marRight w:val="0"/>
      <w:marTop w:val="0"/>
      <w:marBottom w:val="0"/>
      <w:divBdr>
        <w:top w:val="none" w:sz="0" w:space="0" w:color="auto"/>
        <w:left w:val="none" w:sz="0" w:space="0" w:color="auto"/>
        <w:bottom w:val="none" w:sz="0" w:space="0" w:color="auto"/>
        <w:right w:val="none" w:sz="0" w:space="0" w:color="auto"/>
      </w:divBdr>
    </w:div>
    <w:div w:id="1047531903">
      <w:bodyDiv w:val="1"/>
      <w:marLeft w:val="0"/>
      <w:marRight w:val="0"/>
      <w:marTop w:val="0"/>
      <w:marBottom w:val="0"/>
      <w:divBdr>
        <w:top w:val="none" w:sz="0" w:space="0" w:color="auto"/>
        <w:left w:val="none" w:sz="0" w:space="0" w:color="auto"/>
        <w:bottom w:val="none" w:sz="0" w:space="0" w:color="auto"/>
        <w:right w:val="none" w:sz="0" w:space="0" w:color="auto"/>
      </w:divBdr>
    </w:div>
    <w:div w:id="1107391692">
      <w:bodyDiv w:val="1"/>
      <w:marLeft w:val="0"/>
      <w:marRight w:val="0"/>
      <w:marTop w:val="0"/>
      <w:marBottom w:val="0"/>
      <w:divBdr>
        <w:top w:val="none" w:sz="0" w:space="0" w:color="auto"/>
        <w:left w:val="none" w:sz="0" w:space="0" w:color="auto"/>
        <w:bottom w:val="none" w:sz="0" w:space="0" w:color="auto"/>
        <w:right w:val="none" w:sz="0" w:space="0" w:color="auto"/>
      </w:divBdr>
    </w:div>
    <w:div w:id="1158155394">
      <w:bodyDiv w:val="1"/>
      <w:marLeft w:val="0"/>
      <w:marRight w:val="0"/>
      <w:marTop w:val="0"/>
      <w:marBottom w:val="0"/>
      <w:divBdr>
        <w:top w:val="none" w:sz="0" w:space="0" w:color="auto"/>
        <w:left w:val="none" w:sz="0" w:space="0" w:color="auto"/>
        <w:bottom w:val="none" w:sz="0" w:space="0" w:color="auto"/>
        <w:right w:val="none" w:sz="0" w:space="0" w:color="auto"/>
      </w:divBdr>
    </w:div>
    <w:div w:id="1620605873">
      <w:bodyDiv w:val="1"/>
      <w:marLeft w:val="0"/>
      <w:marRight w:val="0"/>
      <w:marTop w:val="0"/>
      <w:marBottom w:val="0"/>
      <w:divBdr>
        <w:top w:val="none" w:sz="0" w:space="0" w:color="auto"/>
        <w:left w:val="none" w:sz="0" w:space="0" w:color="auto"/>
        <w:bottom w:val="none" w:sz="0" w:space="0" w:color="auto"/>
        <w:right w:val="none" w:sz="0" w:space="0" w:color="auto"/>
      </w:divBdr>
    </w:div>
    <w:div w:id="1939487151">
      <w:bodyDiv w:val="1"/>
      <w:marLeft w:val="0"/>
      <w:marRight w:val="0"/>
      <w:marTop w:val="0"/>
      <w:marBottom w:val="0"/>
      <w:divBdr>
        <w:top w:val="none" w:sz="0" w:space="0" w:color="auto"/>
        <w:left w:val="none" w:sz="0" w:space="0" w:color="auto"/>
        <w:bottom w:val="none" w:sz="0" w:space="0" w:color="auto"/>
        <w:right w:val="none" w:sz="0" w:space="0" w:color="auto"/>
      </w:divBdr>
    </w:div>
    <w:div w:id="2115322092">
      <w:bodyDiv w:val="1"/>
      <w:marLeft w:val="0"/>
      <w:marRight w:val="0"/>
      <w:marTop w:val="0"/>
      <w:marBottom w:val="0"/>
      <w:divBdr>
        <w:top w:val="none" w:sz="0" w:space="0" w:color="auto"/>
        <w:left w:val="none" w:sz="0" w:space="0" w:color="auto"/>
        <w:bottom w:val="none" w:sz="0" w:space="0" w:color="auto"/>
        <w:right w:val="none" w:sz="0" w:space="0" w:color="auto"/>
      </w:divBdr>
    </w:div>
    <w:div w:id="213000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gatec.com/products/qseven/conga-umx6.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gatec.com/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ales-asia@congatec.com" TargetMode="External"/><Relationship Id="rId14" Type="http://schemas.openxmlformats.org/officeDocument/2006/relationships/hyperlink" Target="file:///C:\Users\crystalee\Desktop\Crysta\Users\beckylin\AppData\Local\Users\beckylin\AppData\Local\Temp\notes5CC417\www.congatec.c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5A05A-4BF6-407B-8B8D-7D79C9290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2081</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congatec presents first µQseven computer modules</vt:lpstr>
      <vt:lpstr>congatec presents first µQseven computer modules</vt:lpstr>
    </vt:vector>
  </TitlesOfParts>
  <LinksUpToDate>false</LinksUpToDate>
  <CharactersWithSpaces>2441</CharactersWithSpaces>
  <SharedDoc>false</SharedDoc>
  <HLinks>
    <vt:vector size="60" baseType="variant">
      <vt:variant>
        <vt:i4>5308504</vt:i4>
      </vt:variant>
      <vt:variant>
        <vt:i4>27</vt:i4>
      </vt:variant>
      <vt:variant>
        <vt:i4>0</vt:i4>
      </vt:variant>
      <vt:variant>
        <vt:i4>5</vt:i4>
      </vt:variant>
      <vt:variant>
        <vt:lpwstr>http://www.youtube.com/congatecAE</vt:lpwstr>
      </vt:variant>
      <vt:variant>
        <vt:lpwstr/>
      </vt:variant>
      <vt:variant>
        <vt:i4>983066</vt:i4>
      </vt:variant>
      <vt:variant>
        <vt:i4>24</vt:i4>
      </vt:variant>
      <vt:variant>
        <vt:i4>0</vt:i4>
      </vt:variant>
      <vt:variant>
        <vt:i4>5</vt:i4>
      </vt:variant>
      <vt:variant>
        <vt:lpwstr>https://mobile.twitter.com/congatecAG</vt:lpwstr>
      </vt:variant>
      <vt:variant>
        <vt:lpwstr/>
      </vt:variant>
      <vt:variant>
        <vt:i4>5374039</vt:i4>
      </vt:variant>
      <vt:variant>
        <vt:i4>21</vt:i4>
      </vt:variant>
      <vt:variant>
        <vt:i4>0</vt:i4>
      </vt:variant>
      <vt:variant>
        <vt:i4>5</vt:i4>
      </vt:variant>
      <vt:variant>
        <vt:lpwstr>http://www.facebook.com/Congatec</vt:lpwstr>
      </vt:variant>
      <vt:variant>
        <vt:lpwstr/>
      </vt:variant>
      <vt:variant>
        <vt:i4>4980801</vt:i4>
      </vt:variant>
      <vt:variant>
        <vt:i4>18</vt:i4>
      </vt:variant>
      <vt:variant>
        <vt:i4>0</vt:i4>
      </vt:variant>
      <vt:variant>
        <vt:i4>5</vt:i4>
      </vt:variant>
      <vt:variant>
        <vt:lpwstr>http://www.congatec.com/</vt:lpwstr>
      </vt:variant>
      <vt:variant>
        <vt:lpwstr/>
      </vt:variant>
      <vt:variant>
        <vt:i4>2359351</vt:i4>
      </vt:variant>
      <vt:variant>
        <vt:i4>15</vt:i4>
      </vt:variant>
      <vt:variant>
        <vt:i4>0</vt:i4>
      </vt:variant>
      <vt:variant>
        <vt:i4>5</vt:i4>
      </vt:variant>
      <vt:variant>
        <vt:lpwstr>http://www.congatec.com/de/produkte/qseven/conga-umx6.html</vt:lpwstr>
      </vt:variant>
      <vt:variant>
        <vt:lpwstr/>
      </vt:variant>
      <vt:variant>
        <vt:i4>2621479</vt:i4>
      </vt:variant>
      <vt:variant>
        <vt:i4>12</vt:i4>
      </vt:variant>
      <vt:variant>
        <vt:i4>0</vt:i4>
      </vt:variant>
      <vt:variant>
        <vt:i4>5</vt:i4>
      </vt:variant>
      <vt:variant>
        <vt:lpwstr>http://www.congatec.com/presse</vt:lpwstr>
      </vt:variant>
      <vt:variant>
        <vt:lpwstr/>
      </vt:variant>
      <vt:variant>
        <vt:i4>1441874</vt:i4>
      </vt:variant>
      <vt:variant>
        <vt:i4>9</vt:i4>
      </vt:variant>
      <vt:variant>
        <vt:i4>0</vt:i4>
      </vt:variant>
      <vt:variant>
        <vt:i4>5</vt:i4>
      </vt:variant>
      <vt:variant>
        <vt:lpwstr>http://www.sams-network.com/</vt:lpwstr>
      </vt:variant>
      <vt:variant>
        <vt:lpwstr/>
      </vt:variant>
      <vt:variant>
        <vt:i4>3080281</vt:i4>
      </vt:variant>
      <vt:variant>
        <vt:i4>6</vt:i4>
      </vt:variant>
      <vt:variant>
        <vt:i4>0</vt:i4>
      </vt:variant>
      <vt:variant>
        <vt:i4>5</vt:i4>
      </vt:variant>
      <vt:variant>
        <vt:lpwstr>mailto:info@sams-network.com</vt:lpwstr>
      </vt:variant>
      <vt:variant>
        <vt:lpwstr/>
      </vt:variant>
      <vt:variant>
        <vt:i4>4980801</vt:i4>
      </vt:variant>
      <vt:variant>
        <vt:i4>3</vt:i4>
      </vt:variant>
      <vt:variant>
        <vt:i4>0</vt:i4>
      </vt:variant>
      <vt:variant>
        <vt:i4>5</vt:i4>
      </vt:variant>
      <vt:variant>
        <vt:lpwstr>http://www.congatec.com/</vt:lpwstr>
      </vt:variant>
      <vt:variant>
        <vt:lpwstr/>
      </vt:variant>
      <vt:variant>
        <vt:i4>3932163</vt:i4>
      </vt:variant>
      <vt:variant>
        <vt:i4>0</vt:i4>
      </vt:variant>
      <vt:variant>
        <vt:i4>0</vt:i4>
      </vt:variant>
      <vt:variant>
        <vt:i4>5</vt:i4>
      </vt:variant>
      <vt:variant>
        <vt:lpwstr>mailto:info@congatec.com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 presents first µQseven computer modules</dc:title>
  <dc:creator/>
  <cp:keywords>congatec Press Release</cp:keywords>
  <dc:description>congatec accelerates ongoing miniaturization trend by offering µQseven modules with Freescale i.MX 6 processors</dc:description>
  <cp:lastModifiedBy/>
  <cp:revision>1</cp:revision>
  <dcterms:created xsi:type="dcterms:W3CDTF">2015-09-22T06:52:00Z</dcterms:created>
  <dcterms:modified xsi:type="dcterms:W3CDTF">2015-09-22T09:13:00Z</dcterms:modified>
</cp:coreProperties>
</file>