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728" w:rsidRDefault="00FC1728"/>
    <w:p w:rsidR="00684A80" w:rsidRPr="00684A80" w:rsidRDefault="00684A80" w:rsidP="00684A80">
      <w:r>
        <w:rPr>
          <w:noProof/>
          <w:lang w:val="en-US" w:eastAsia="en-US"/>
        </w:rPr>
        <w:drawing>
          <wp:anchor distT="0" distB="0" distL="0" distR="0" simplePos="0" relativeHeight="251661312" behindDoc="0" locked="0" layoutInCell="1" allowOverlap="1" wp14:anchorId="4854B174" wp14:editId="742882C2">
            <wp:simplePos x="0" y="0"/>
            <wp:positionH relativeFrom="column">
              <wp:posOffset>3617595</wp:posOffset>
            </wp:positionH>
            <wp:positionV relativeFrom="paragraph">
              <wp:posOffset>-537845</wp:posOffset>
            </wp:positionV>
            <wp:extent cx="2185670" cy="487680"/>
            <wp:effectExtent l="0" t="0" r="508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5670" cy="4876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4A0" w:firstRow="1" w:lastRow="0" w:firstColumn="1" w:lastColumn="0" w:noHBand="0" w:noVBand="1"/>
      </w:tblPr>
      <w:tblGrid>
        <w:gridCol w:w="2552"/>
        <w:gridCol w:w="2551"/>
      </w:tblGrid>
      <w:tr w:rsidR="00684A80" w:rsidRPr="002B51DD" w:rsidTr="00562DD7">
        <w:trPr>
          <w:trHeight w:val="270"/>
        </w:trPr>
        <w:tc>
          <w:tcPr>
            <w:tcW w:w="2552" w:type="dxa"/>
          </w:tcPr>
          <w:p w:rsidR="00684A80" w:rsidRPr="002B51DD" w:rsidRDefault="00684A80" w:rsidP="00562DD7">
            <w:pPr>
              <w:snapToGrid w:val="0"/>
              <w:spacing w:after="40"/>
              <w:ind w:right="-1058"/>
              <w:rPr>
                <w:rFonts w:asciiTheme="minorHAnsi" w:hAnsiTheme="minorHAnsi" w:cs="Arial"/>
                <w:b/>
                <w:sz w:val="20"/>
                <w:szCs w:val="20"/>
                <w:u w:val="single"/>
              </w:rPr>
            </w:pPr>
          </w:p>
          <w:p w:rsidR="00684A80" w:rsidRPr="002B51DD" w:rsidRDefault="00684A80" w:rsidP="00562DD7">
            <w:pPr>
              <w:snapToGrid w:val="0"/>
              <w:spacing w:after="40"/>
              <w:ind w:right="-1058"/>
              <w:rPr>
                <w:rFonts w:asciiTheme="minorHAnsi" w:hAnsiTheme="minorHAnsi" w:cs="Arial"/>
                <w:b/>
                <w:sz w:val="20"/>
                <w:szCs w:val="20"/>
                <w:u w:val="single"/>
              </w:rPr>
            </w:pPr>
          </w:p>
          <w:p w:rsidR="00684A80" w:rsidRPr="002B51DD" w:rsidRDefault="00684A80" w:rsidP="00562DD7">
            <w:pPr>
              <w:pStyle w:val="Standard1"/>
              <w:snapToGrid w:val="0"/>
              <w:spacing w:after="40"/>
              <w:ind w:right="-1058"/>
              <w:rPr>
                <w:rFonts w:asciiTheme="minorHAnsi" w:hAnsiTheme="minorHAnsi" w:cs="Arial"/>
                <w:b/>
                <w:sz w:val="20"/>
                <w:u w:val="single"/>
                <w:lang w:val="en-GB"/>
              </w:rPr>
            </w:pPr>
            <w:r w:rsidRPr="002B51DD">
              <w:rPr>
                <w:rFonts w:asciiTheme="minorHAnsi" w:hAnsiTheme="minorHAnsi" w:cs="Arial"/>
                <w:b/>
                <w:sz w:val="20"/>
                <w:szCs w:val="20"/>
                <w:u w:val="single"/>
              </w:rPr>
              <w:t>Reader contact:</w:t>
            </w:r>
          </w:p>
        </w:tc>
        <w:tc>
          <w:tcPr>
            <w:tcW w:w="2551" w:type="dxa"/>
          </w:tcPr>
          <w:p w:rsidR="00684A80" w:rsidRPr="002B51DD" w:rsidRDefault="00684A80" w:rsidP="00562DD7">
            <w:pPr>
              <w:snapToGrid w:val="0"/>
              <w:spacing w:after="40"/>
              <w:rPr>
                <w:rFonts w:asciiTheme="minorHAnsi" w:hAnsiTheme="minorHAnsi" w:cs="Arial"/>
                <w:b/>
                <w:sz w:val="20"/>
                <w:szCs w:val="20"/>
                <w:u w:val="single"/>
              </w:rPr>
            </w:pPr>
          </w:p>
          <w:p w:rsidR="00684A80" w:rsidRPr="002B51DD" w:rsidRDefault="00684A80" w:rsidP="00562DD7">
            <w:pPr>
              <w:snapToGrid w:val="0"/>
              <w:spacing w:after="40"/>
              <w:rPr>
                <w:rFonts w:asciiTheme="minorHAnsi" w:hAnsiTheme="minorHAnsi" w:cs="Arial"/>
                <w:b/>
                <w:sz w:val="20"/>
                <w:szCs w:val="20"/>
                <w:u w:val="single"/>
              </w:rPr>
            </w:pPr>
          </w:p>
          <w:p w:rsidR="00684A80" w:rsidRPr="002B51DD" w:rsidRDefault="00684A80" w:rsidP="00562DD7">
            <w:pPr>
              <w:pStyle w:val="Standard1"/>
              <w:snapToGrid w:val="0"/>
              <w:rPr>
                <w:rFonts w:asciiTheme="minorHAnsi" w:hAnsiTheme="minorHAnsi" w:cs="Arial"/>
                <w:b/>
                <w:sz w:val="20"/>
                <w:u w:val="single"/>
                <w:lang w:val="en-GB"/>
              </w:rPr>
            </w:pPr>
            <w:r w:rsidRPr="002B51DD">
              <w:rPr>
                <w:rFonts w:asciiTheme="minorHAnsi" w:hAnsiTheme="minorHAnsi" w:cs="Arial"/>
                <w:b/>
                <w:sz w:val="20"/>
                <w:szCs w:val="20"/>
                <w:u w:val="single"/>
              </w:rPr>
              <w:t>Press contact:</w:t>
            </w:r>
          </w:p>
        </w:tc>
      </w:tr>
      <w:tr w:rsidR="00684A80" w:rsidRPr="002B51DD" w:rsidTr="00562DD7">
        <w:trPr>
          <w:trHeight w:val="227"/>
        </w:trPr>
        <w:tc>
          <w:tcPr>
            <w:tcW w:w="2552" w:type="dxa"/>
            <w:tcMar>
              <w:top w:w="0" w:type="dxa"/>
              <w:left w:w="70" w:type="dxa"/>
              <w:bottom w:w="0" w:type="dxa"/>
              <w:right w:w="70" w:type="dxa"/>
            </w:tcMar>
            <w:hideMark/>
          </w:tcPr>
          <w:p w:rsidR="00684A80" w:rsidRPr="002B51DD" w:rsidRDefault="00684A80" w:rsidP="00562DD7">
            <w:pPr>
              <w:pStyle w:val="Standard1"/>
              <w:snapToGrid w:val="0"/>
              <w:spacing w:before="80" w:after="20"/>
              <w:ind w:right="-1058"/>
              <w:rPr>
                <w:rFonts w:asciiTheme="minorHAnsi" w:hAnsiTheme="minorHAnsi" w:cs="Arial"/>
                <w:b/>
                <w:sz w:val="18"/>
                <w:szCs w:val="18"/>
                <w:lang w:val="en-GB"/>
              </w:rPr>
            </w:pPr>
            <w:r w:rsidRPr="002B51DD">
              <w:rPr>
                <w:rFonts w:asciiTheme="minorHAnsi" w:hAnsiTheme="minorHAnsi" w:cs="Arial"/>
                <w:b/>
                <w:sz w:val="20"/>
                <w:szCs w:val="20"/>
              </w:rPr>
              <w:t xml:space="preserve">congatec </w:t>
            </w:r>
          </w:p>
        </w:tc>
        <w:tc>
          <w:tcPr>
            <w:tcW w:w="2551" w:type="dxa"/>
            <w:tcMar>
              <w:top w:w="0" w:type="dxa"/>
              <w:left w:w="70" w:type="dxa"/>
              <w:bottom w:w="0" w:type="dxa"/>
              <w:right w:w="70" w:type="dxa"/>
            </w:tcMar>
            <w:hideMark/>
          </w:tcPr>
          <w:p w:rsidR="00684A80" w:rsidRPr="002B51DD" w:rsidRDefault="00684A80" w:rsidP="00562DD7">
            <w:pPr>
              <w:pStyle w:val="Standard1"/>
              <w:snapToGrid w:val="0"/>
              <w:spacing w:before="80" w:after="20"/>
              <w:rPr>
                <w:rFonts w:asciiTheme="minorHAnsi" w:hAnsiTheme="minorHAnsi" w:cs="Arial"/>
                <w:b/>
                <w:sz w:val="18"/>
                <w:szCs w:val="18"/>
                <w:lang w:val="en-GB"/>
              </w:rPr>
            </w:pPr>
            <w:r w:rsidRPr="002B51DD">
              <w:rPr>
                <w:rFonts w:asciiTheme="minorHAnsi" w:hAnsiTheme="minorHAnsi" w:cs="Arial"/>
                <w:b/>
                <w:sz w:val="20"/>
                <w:szCs w:val="20"/>
              </w:rPr>
              <w:t>HighPointe Communications</w:t>
            </w:r>
          </w:p>
        </w:tc>
      </w:tr>
      <w:tr w:rsidR="00684A80" w:rsidRPr="002B51DD" w:rsidTr="00562DD7">
        <w:trPr>
          <w:trHeight w:val="101"/>
        </w:trPr>
        <w:tc>
          <w:tcPr>
            <w:tcW w:w="2552" w:type="dxa"/>
            <w:tcMar>
              <w:top w:w="0" w:type="dxa"/>
              <w:left w:w="70" w:type="dxa"/>
              <w:bottom w:w="0" w:type="dxa"/>
              <w:right w:w="70" w:type="dxa"/>
            </w:tcMar>
            <w:hideMark/>
          </w:tcPr>
          <w:p w:rsidR="00684A80" w:rsidRPr="002B51DD" w:rsidRDefault="00684A80" w:rsidP="00562DD7">
            <w:pPr>
              <w:pStyle w:val="Standard1"/>
              <w:snapToGrid w:val="0"/>
              <w:spacing w:before="20" w:after="20"/>
              <w:rPr>
                <w:rFonts w:asciiTheme="minorHAnsi" w:hAnsiTheme="minorHAnsi" w:cs="Arial"/>
                <w:sz w:val="18"/>
                <w:szCs w:val="18"/>
                <w:lang w:val="en-GB"/>
              </w:rPr>
            </w:pPr>
            <w:r w:rsidRPr="002B51DD">
              <w:rPr>
                <w:rFonts w:asciiTheme="minorHAnsi" w:hAnsiTheme="minorHAnsi" w:cs="Arial"/>
                <w:sz w:val="20"/>
                <w:szCs w:val="20"/>
              </w:rPr>
              <w:t>Dan Demers</w:t>
            </w:r>
          </w:p>
        </w:tc>
        <w:tc>
          <w:tcPr>
            <w:tcW w:w="2551" w:type="dxa"/>
            <w:tcMar>
              <w:top w:w="0" w:type="dxa"/>
              <w:left w:w="70" w:type="dxa"/>
              <w:bottom w:w="0" w:type="dxa"/>
              <w:right w:w="70" w:type="dxa"/>
            </w:tcMar>
            <w:hideMark/>
          </w:tcPr>
          <w:p w:rsidR="00684A80" w:rsidRPr="002B51DD" w:rsidRDefault="00684A80" w:rsidP="00562DD7">
            <w:pPr>
              <w:pStyle w:val="Standard1"/>
              <w:snapToGrid w:val="0"/>
              <w:spacing w:before="20" w:after="20"/>
              <w:rPr>
                <w:rFonts w:asciiTheme="minorHAnsi" w:hAnsiTheme="minorHAnsi" w:cs="Arial"/>
                <w:sz w:val="18"/>
                <w:szCs w:val="18"/>
                <w:lang w:val="en-GB"/>
              </w:rPr>
            </w:pPr>
            <w:r w:rsidRPr="002B51DD">
              <w:rPr>
                <w:rFonts w:asciiTheme="minorHAnsi" w:hAnsiTheme="minorHAnsi" w:cs="Arial"/>
                <w:sz w:val="20"/>
                <w:szCs w:val="20"/>
              </w:rPr>
              <w:t>Wendy Truax</w:t>
            </w:r>
          </w:p>
        </w:tc>
      </w:tr>
      <w:tr w:rsidR="00684A80" w:rsidRPr="002B51DD" w:rsidTr="00562DD7">
        <w:trPr>
          <w:trHeight w:val="227"/>
        </w:trPr>
        <w:tc>
          <w:tcPr>
            <w:tcW w:w="2552" w:type="dxa"/>
            <w:tcMar>
              <w:top w:w="0" w:type="dxa"/>
              <w:left w:w="70" w:type="dxa"/>
              <w:bottom w:w="0" w:type="dxa"/>
              <w:right w:w="70" w:type="dxa"/>
            </w:tcMar>
            <w:hideMark/>
          </w:tcPr>
          <w:p w:rsidR="00684A80" w:rsidRPr="002B51DD" w:rsidRDefault="00684A80" w:rsidP="00562DD7">
            <w:pPr>
              <w:pStyle w:val="Standard1"/>
              <w:snapToGrid w:val="0"/>
              <w:spacing w:before="20" w:after="20"/>
              <w:rPr>
                <w:rFonts w:asciiTheme="minorHAnsi" w:hAnsiTheme="minorHAnsi" w:cs="Arial"/>
                <w:sz w:val="18"/>
                <w:szCs w:val="18"/>
                <w:lang w:val="en-GB"/>
              </w:rPr>
            </w:pPr>
            <w:r w:rsidRPr="002B51DD">
              <w:rPr>
                <w:rFonts w:asciiTheme="minorHAnsi" w:hAnsiTheme="minorHAnsi" w:cs="Arial"/>
                <w:sz w:val="20"/>
                <w:szCs w:val="20"/>
              </w:rPr>
              <w:t>Tel.: 858-457-2600</w:t>
            </w:r>
          </w:p>
        </w:tc>
        <w:tc>
          <w:tcPr>
            <w:tcW w:w="2551" w:type="dxa"/>
            <w:tcMar>
              <w:top w:w="0" w:type="dxa"/>
              <w:left w:w="70" w:type="dxa"/>
              <w:bottom w:w="0" w:type="dxa"/>
              <w:right w:w="70" w:type="dxa"/>
            </w:tcMar>
            <w:hideMark/>
          </w:tcPr>
          <w:p w:rsidR="00684A80" w:rsidRPr="002B51DD" w:rsidRDefault="00684A80" w:rsidP="00562DD7">
            <w:pPr>
              <w:pStyle w:val="Standard1"/>
              <w:snapToGrid w:val="0"/>
              <w:spacing w:before="20" w:after="20"/>
              <w:rPr>
                <w:rFonts w:asciiTheme="minorHAnsi" w:hAnsiTheme="minorHAnsi" w:cs="Arial"/>
                <w:sz w:val="18"/>
                <w:szCs w:val="18"/>
                <w:lang w:val="en-GB"/>
              </w:rPr>
            </w:pPr>
            <w:r w:rsidRPr="002B51DD">
              <w:rPr>
                <w:rFonts w:asciiTheme="minorHAnsi" w:hAnsiTheme="minorHAnsi" w:cs="Arial"/>
                <w:sz w:val="20"/>
                <w:szCs w:val="20"/>
              </w:rPr>
              <w:t>Tel.: 503-351-0103</w:t>
            </w:r>
          </w:p>
        </w:tc>
      </w:tr>
      <w:tr w:rsidR="00684A80" w:rsidRPr="002B51DD" w:rsidTr="00562DD7">
        <w:trPr>
          <w:trHeight w:val="273"/>
        </w:trPr>
        <w:tc>
          <w:tcPr>
            <w:tcW w:w="2552" w:type="dxa"/>
            <w:tcMar>
              <w:top w:w="0" w:type="dxa"/>
              <w:left w:w="70" w:type="dxa"/>
              <w:bottom w:w="0" w:type="dxa"/>
              <w:right w:w="70" w:type="dxa"/>
            </w:tcMar>
            <w:hideMark/>
          </w:tcPr>
          <w:p w:rsidR="00684A80" w:rsidRPr="002B51DD" w:rsidRDefault="00684A80" w:rsidP="00562DD7">
            <w:pPr>
              <w:pStyle w:val="Standard1"/>
              <w:snapToGrid w:val="0"/>
              <w:spacing w:before="20" w:after="20"/>
              <w:rPr>
                <w:rFonts w:asciiTheme="minorHAnsi" w:hAnsiTheme="minorHAnsi"/>
              </w:rPr>
            </w:pPr>
            <w:r w:rsidRPr="002B51DD">
              <w:rPr>
                <w:rFonts w:asciiTheme="minorHAnsi" w:hAnsiTheme="minorHAnsi" w:cs="Arial"/>
                <w:sz w:val="20"/>
                <w:szCs w:val="20"/>
              </w:rPr>
              <w:t>Dan.demers@congatec.com</w:t>
            </w:r>
          </w:p>
        </w:tc>
        <w:tc>
          <w:tcPr>
            <w:tcW w:w="2551" w:type="dxa"/>
            <w:tcMar>
              <w:top w:w="0" w:type="dxa"/>
              <w:left w:w="70" w:type="dxa"/>
              <w:bottom w:w="0" w:type="dxa"/>
              <w:right w:w="70" w:type="dxa"/>
            </w:tcMar>
            <w:hideMark/>
          </w:tcPr>
          <w:p w:rsidR="00684A80" w:rsidRPr="002B51DD" w:rsidRDefault="00684A80" w:rsidP="00562DD7">
            <w:pPr>
              <w:pStyle w:val="Standard1"/>
              <w:snapToGrid w:val="0"/>
              <w:spacing w:before="20" w:after="20"/>
              <w:rPr>
                <w:rFonts w:asciiTheme="minorHAnsi" w:hAnsiTheme="minorHAnsi"/>
              </w:rPr>
            </w:pPr>
            <w:r w:rsidRPr="002B51DD">
              <w:rPr>
                <w:rFonts w:asciiTheme="minorHAnsi" w:hAnsiTheme="minorHAnsi" w:cs="Arial"/>
                <w:sz w:val="20"/>
                <w:szCs w:val="20"/>
              </w:rPr>
              <w:t>wendy@hipcom.com</w:t>
            </w:r>
          </w:p>
        </w:tc>
      </w:tr>
    </w:tbl>
    <w:p w:rsidR="00684A80" w:rsidRDefault="00684A80" w:rsidP="00684A80">
      <w:pPr>
        <w:suppressAutoHyphens w:val="0"/>
        <w:spacing w:after="200" w:line="278" w:lineRule="auto"/>
        <w:jc w:val="center"/>
        <w:rPr>
          <w:rFonts w:asciiTheme="minorHAnsi" w:eastAsia="PMingLiU" w:hAnsiTheme="minorHAnsi" w:cs="Arial"/>
          <w:b/>
          <w:snapToGrid w:val="0"/>
          <w:color w:val="000000"/>
          <w:kern w:val="0"/>
          <w:sz w:val="30"/>
          <w:szCs w:val="30"/>
          <w:lang w:val="en-US" w:eastAsia="en-GB"/>
        </w:rPr>
      </w:pPr>
    </w:p>
    <w:p w:rsidR="00AC40D5" w:rsidRDefault="00AC40D5" w:rsidP="00AC40D5">
      <w:pPr>
        <w:suppressAutoHyphens w:val="0"/>
        <w:spacing w:after="200" w:line="278" w:lineRule="auto"/>
        <w:rPr>
          <w:rFonts w:asciiTheme="minorHAnsi" w:eastAsia="PMingLiU" w:hAnsiTheme="minorHAnsi" w:cs="Arial"/>
          <w:b/>
          <w:snapToGrid w:val="0"/>
          <w:color w:val="000000"/>
          <w:kern w:val="0"/>
          <w:sz w:val="30"/>
          <w:szCs w:val="30"/>
          <w:lang w:val="en-US" w:eastAsia="en-GB"/>
        </w:rPr>
      </w:pPr>
      <w:r>
        <w:rPr>
          <w:rFonts w:asciiTheme="minorHAnsi" w:eastAsia="PMingLiU" w:hAnsiTheme="minorHAnsi" w:cs="Arial"/>
          <w:b/>
          <w:noProof/>
          <w:color w:val="000000"/>
          <w:kern w:val="0"/>
          <w:sz w:val="30"/>
          <w:szCs w:val="30"/>
          <w:lang w:val="en-US" w:eastAsia="en-US"/>
        </w:rPr>
        <w:drawing>
          <wp:inline distT="0" distB="0" distL="0" distR="0" wp14:anchorId="75DDF2AD" wp14:editId="5EB3D852">
            <wp:extent cx="3314700" cy="2209800"/>
            <wp:effectExtent l="0" t="0" r="0" b="0"/>
            <wp:docPr id="1" name="Picture 1" descr="C:\Documents and Settings\demers.CONGATEC\Desktop\congatec\Misc\congatec Pics\congatec Florida Design 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emers.CONGATEC\Desktop\congatec\Misc\congatec Pics\congatec Florida Design Tea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18694" cy="2212463"/>
                    </a:xfrm>
                    <a:prstGeom prst="rect">
                      <a:avLst/>
                    </a:prstGeom>
                    <a:noFill/>
                    <a:ln>
                      <a:noFill/>
                    </a:ln>
                  </pic:spPr>
                </pic:pic>
              </a:graphicData>
            </a:graphic>
          </wp:inline>
        </w:drawing>
      </w:r>
      <w:bookmarkStart w:id="0" w:name="_GoBack"/>
      <w:bookmarkEnd w:id="0"/>
    </w:p>
    <w:p w:rsidR="00AC40D5" w:rsidRPr="002B51DD" w:rsidRDefault="00AC40D5" w:rsidP="00684A80">
      <w:pPr>
        <w:suppressAutoHyphens w:val="0"/>
        <w:spacing w:after="200" w:line="278" w:lineRule="auto"/>
        <w:jc w:val="center"/>
        <w:rPr>
          <w:rFonts w:asciiTheme="minorHAnsi" w:eastAsia="PMingLiU" w:hAnsiTheme="minorHAnsi" w:cs="Arial"/>
          <w:b/>
          <w:snapToGrid w:val="0"/>
          <w:color w:val="000000"/>
          <w:kern w:val="0"/>
          <w:sz w:val="30"/>
          <w:szCs w:val="30"/>
          <w:lang w:val="en-US" w:eastAsia="en-GB"/>
        </w:rPr>
      </w:pPr>
    </w:p>
    <w:p w:rsidR="00FA4BF4" w:rsidRPr="00FA4BF4" w:rsidRDefault="00684A80" w:rsidP="00684A80">
      <w:pPr>
        <w:suppressAutoHyphens w:val="0"/>
        <w:spacing w:before="100" w:beforeAutospacing="1" w:after="100" w:afterAutospacing="1"/>
        <w:contextualSpacing/>
        <w:jc w:val="center"/>
        <w:rPr>
          <w:rFonts w:asciiTheme="minorHAnsi" w:hAnsiTheme="minorHAnsi" w:cs="Arial"/>
          <w:b/>
          <w:bCs/>
          <w:snapToGrid w:val="0"/>
          <w:color w:val="222222"/>
          <w:kern w:val="0"/>
          <w:sz w:val="28"/>
          <w:szCs w:val="28"/>
          <w:lang w:val="en-US" w:eastAsia="en-US"/>
        </w:rPr>
      </w:pPr>
      <w:proofErr w:type="spellStart"/>
      <w:proofErr w:type="gramStart"/>
      <w:r w:rsidRPr="00FA4BF4">
        <w:rPr>
          <w:rFonts w:asciiTheme="minorHAnsi" w:hAnsiTheme="minorHAnsi" w:cs="Arial"/>
          <w:b/>
          <w:bCs/>
          <w:snapToGrid w:val="0"/>
          <w:color w:val="222222"/>
          <w:kern w:val="0"/>
          <w:sz w:val="28"/>
          <w:szCs w:val="28"/>
          <w:lang w:val="en-US" w:eastAsia="en-US"/>
        </w:rPr>
        <w:t>congatec</w:t>
      </w:r>
      <w:proofErr w:type="spellEnd"/>
      <w:proofErr w:type="gramEnd"/>
      <w:r w:rsidRPr="00FA4BF4">
        <w:rPr>
          <w:rFonts w:asciiTheme="minorHAnsi" w:hAnsiTheme="minorHAnsi" w:cs="Arial"/>
          <w:b/>
          <w:bCs/>
          <w:snapToGrid w:val="0"/>
          <w:color w:val="222222"/>
          <w:kern w:val="0"/>
          <w:sz w:val="28"/>
          <w:szCs w:val="28"/>
          <w:lang w:val="en-US" w:eastAsia="en-US"/>
        </w:rPr>
        <w:t xml:space="preserve"> Inc. Opens </w:t>
      </w:r>
      <w:r w:rsidR="00E32A56">
        <w:rPr>
          <w:rFonts w:asciiTheme="minorHAnsi" w:hAnsiTheme="minorHAnsi" w:cs="Arial"/>
          <w:b/>
          <w:bCs/>
          <w:snapToGrid w:val="0"/>
          <w:color w:val="222222"/>
          <w:kern w:val="0"/>
          <w:sz w:val="28"/>
          <w:szCs w:val="28"/>
          <w:lang w:val="en-US" w:eastAsia="en-US"/>
        </w:rPr>
        <w:t>First Design Center In</w:t>
      </w:r>
      <w:r w:rsidR="00FA4BF4" w:rsidRPr="00FA4BF4">
        <w:rPr>
          <w:rFonts w:asciiTheme="minorHAnsi" w:hAnsiTheme="minorHAnsi" w:cs="Arial"/>
          <w:b/>
          <w:bCs/>
          <w:snapToGrid w:val="0"/>
          <w:color w:val="222222"/>
          <w:kern w:val="0"/>
          <w:sz w:val="28"/>
          <w:szCs w:val="28"/>
          <w:lang w:val="en-US" w:eastAsia="en-US"/>
        </w:rPr>
        <w:t xml:space="preserve"> The Americas </w:t>
      </w:r>
    </w:p>
    <w:p w:rsidR="00684A80" w:rsidRPr="00FA4BF4" w:rsidRDefault="00F26ED9" w:rsidP="00684A80">
      <w:pPr>
        <w:suppressAutoHyphens w:val="0"/>
        <w:spacing w:before="100" w:beforeAutospacing="1" w:after="100" w:afterAutospacing="1"/>
        <w:contextualSpacing/>
        <w:jc w:val="center"/>
        <w:rPr>
          <w:rFonts w:asciiTheme="minorHAnsi" w:hAnsiTheme="minorHAnsi" w:cs="Arial"/>
          <w:bCs/>
          <w:i/>
          <w:snapToGrid w:val="0"/>
          <w:color w:val="222222"/>
          <w:kern w:val="0"/>
          <w:lang w:val="en-US" w:eastAsia="en-US"/>
        </w:rPr>
      </w:pPr>
      <w:r>
        <w:rPr>
          <w:rFonts w:asciiTheme="minorHAnsi" w:hAnsiTheme="minorHAnsi" w:cs="Arial"/>
          <w:bCs/>
          <w:i/>
          <w:snapToGrid w:val="0"/>
          <w:color w:val="222222"/>
          <w:kern w:val="0"/>
          <w:lang w:val="en-US" w:eastAsia="en-US"/>
        </w:rPr>
        <w:t xml:space="preserve">Embedded Computing </w:t>
      </w:r>
      <w:r w:rsidR="00C820CE">
        <w:rPr>
          <w:rFonts w:asciiTheme="minorHAnsi" w:hAnsiTheme="minorHAnsi" w:cs="Arial"/>
          <w:bCs/>
          <w:i/>
          <w:snapToGrid w:val="0"/>
          <w:color w:val="222222"/>
          <w:kern w:val="0"/>
          <w:lang w:val="en-US" w:eastAsia="en-US"/>
        </w:rPr>
        <w:t>Technology Specialists</w:t>
      </w:r>
      <w:r>
        <w:rPr>
          <w:rFonts w:asciiTheme="minorHAnsi" w:hAnsiTheme="minorHAnsi" w:cs="Arial"/>
          <w:bCs/>
          <w:i/>
          <w:snapToGrid w:val="0"/>
          <w:color w:val="222222"/>
          <w:kern w:val="0"/>
          <w:lang w:val="en-US" w:eastAsia="en-US"/>
        </w:rPr>
        <w:t xml:space="preserve"> Join</w:t>
      </w:r>
      <w:r w:rsidR="00E32A56">
        <w:rPr>
          <w:rFonts w:asciiTheme="minorHAnsi" w:hAnsiTheme="minorHAnsi" w:cs="Arial"/>
          <w:bCs/>
          <w:i/>
          <w:snapToGrid w:val="0"/>
          <w:color w:val="222222"/>
          <w:kern w:val="0"/>
          <w:lang w:val="en-US" w:eastAsia="en-US"/>
        </w:rPr>
        <w:t xml:space="preserve"> </w:t>
      </w:r>
      <w:proofErr w:type="spellStart"/>
      <w:r w:rsidR="00E32A56">
        <w:rPr>
          <w:rFonts w:asciiTheme="minorHAnsi" w:hAnsiTheme="minorHAnsi" w:cs="Arial"/>
          <w:bCs/>
          <w:i/>
          <w:snapToGrid w:val="0"/>
          <w:color w:val="222222"/>
          <w:kern w:val="0"/>
          <w:lang w:val="en-US" w:eastAsia="en-US"/>
        </w:rPr>
        <w:t>congatec</w:t>
      </w:r>
      <w:proofErr w:type="spellEnd"/>
      <w:r w:rsidR="00E32A56">
        <w:rPr>
          <w:rFonts w:asciiTheme="minorHAnsi" w:hAnsiTheme="minorHAnsi" w:cs="Arial"/>
          <w:bCs/>
          <w:i/>
          <w:snapToGrid w:val="0"/>
          <w:color w:val="222222"/>
          <w:kern w:val="0"/>
          <w:lang w:val="en-US" w:eastAsia="en-US"/>
        </w:rPr>
        <w:t xml:space="preserve"> to L</w:t>
      </w:r>
      <w:r>
        <w:rPr>
          <w:rFonts w:asciiTheme="minorHAnsi" w:hAnsiTheme="minorHAnsi" w:cs="Arial"/>
          <w:bCs/>
          <w:i/>
          <w:snapToGrid w:val="0"/>
          <w:color w:val="222222"/>
          <w:kern w:val="0"/>
          <w:lang w:val="en-US" w:eastAsia="en-US"/>
        </w:rPr>
        <w:t>ea</w:t>
      </w:r>
      <w:r w:rsidR="00F42050">
        <w:rPr>
          <w:rFonts w:asciiTheme="minorHAnsi" w:hAnsiTheme="minorHAnsi" w:cs="Arial"/>
          <w:bCs/>
          <w:i/>
          <w:snapToGrid w:val="0"/>
          <w:color w:val="222222"/>
          <w:kern w:val="0"/>
          <w:lang w:val="en-US" w:eastAsia="en-US"/>
        </w:rPr>
        <w:t xml:space="preserve">d </w:t>
      </w:r>
      <w:r w:rsidR="00E32A56">
        <w:rPr>
          <w:rFonts w:asciiTheme="minorHAnsi" w:hAnsiTheme="minorHAnsi" w:cs="Arial"/>
          <w:bCs/>
          <w:i/>
          <w:snapToGrid w:val="0"/>
          <w:color w:val="222222"/>
          <w:kern w:val="0"/>
          <w:lang w:val="en-US" w:eastAsia="en-US"/>
        </w:rPr>
        <w:t>N</w:t>
      </w:r>
      <w:r>
        <w:rPr>
          <w:rFonts w:asciiTheme="minorHAnsi" w:hAnsiTheme="minorHAnsi" w:cs="Arial"/>
          <w:bCs/>
          <w:i/>
          <w:snapToGrid w:val="0"/>
          <w:color w:val="222222"/>
          <w:kern w:val="0"/>
          <w:lang w:val="en-US" w:eastAsia="en-US"/>
        </w:rPr>
        <w:t xml:space="preserve">ew </w:t>
      </w:r>
      <w:r w:rsidR="00E32A56">
        <w:rPr>
          <w:rFonts w:asciiTheme="minorHAnsi" w:hAnsiTheme="minorHAnsi" w:cs="Arial"/>
          <w:bCs/>
          <w:i/>
          <w:snapToGrid w:val="0"/>
          <w:color w:val="222222"/>
          <w:kern w:val="0"/>
          <w:lang w:val="en-US" w:eastAsia="en-US"/>
        </w:rPr>
        <w:t xml:space="preserve">Florida-Based </w:t>
      </w:r>
      <w:r w:rsidR="00A50605">
        <w:rPr>
          <w:rFonts w:asciiTheme="minorHAnsi" w:hAnsiTheme="minorHAnsi" w:cs="Arial"/>
          <w:bCs/>
          <w:i/>
          <w:snapToGrid w:val="0"/>
          <w:color w:val="222222"/>
          <w:kern w:val="0"/>
          <w:lang w:val="en-US" w:eastAsia="en-US"/>
        </w:rPr>
        <w:t>Team</w:t>
      </w:r>
    </w:p>
    <w:p w:rsidR="00FA4BF4" w:rsidRPr="00636071" w:rsidRDefault="00FA4BF4" w:rsidP="00684A80">
      <w:pPr>
        <w:suppressAutoHyphens w:val="0"/>
        <w:spacing w:before="100" w:beforeAutospacing="1" w:after="100" w:afterAutospacing="1"/>
        <w:contextualSpacing/>
        <w:jc w:val="center"/>
        <w:rPr>
          <w:rFonts w:asciiTheme="minorHAnsi" w:hAnsiTheme="minorHAnsi"/>
          <w:color w:val="222222"/>
          <w:kern w:val="0"/>
          <w:lang w:val="en-US" w:eastAsia="en-US"/>
        </w:rPr>
      </w:pPr>
    </w:p>
    <w:p w:rsidR="00684A80" w:rsidRDefault="00A50605" w:rsidP="00684A80">
      <w:pPr>
        <w:rPr>
          <w:rFonts w:asciiTheme="minorHAnsi" w:hAnsiTheme="minorHAnsi" w:cs="Arial"/>
          <w:bCs/>
          <w:snapToGrid w:val="0"/>
          <w:color w:val="222222"/>
          <w:kern w:val="0"/>
          <w:lang w:val="en-US" w:eastAsia="en-US"/>
        </w:rPr>
      </w:pPr>
      <w:r>
        <w:rPr>
          <w:rFonts w:asciiTheme="minorHAnsi" w:hAnsiTheme="minorHAnsi" w:cs="Arial"/>
          <w:bCs/>
          <w:snapToGrid w:val="0"/>
          <w:color w:val="222222"/>
          <w:kern w:val="0"/>
          <w:lang w:val="en-US" w:eastAsia="en-US"/>
        </w:rPr>
        <w:t>San Diego, California, May 15</w:t>
      </w:r>
      <w:r w:rsidRPr="00A50605">
        <w:rPr>
          <w:rFonts w:asciiTheme="minorHAnsi" w:hAnsiTheme="minorHAnsi" w:cs="Arial"/>
          <w:bCs/>
          <w:snapToGrid w:val="0"/>
          <w:color w:val="222222"/>
          <w:kern w:val="0"/>
          <w:vertAlign w:val="superscript"/>
          <w:lang w:val="en-US" w:eastAsia="en-US"/>
        </w:rPr>
        <w:t>th</w:t>
      </w:r>
      <w:r>
        <w:rPr>
          <w:rFonts w:asciiTheme="minorHAnsi" w:hAnsiTheme="minorHAnsi" w:cs="Arial"/>
          <w:bCs/>
          <w:snapToGrid w:val="0"/>
          <w:color w:val="222222"/>
          <w:kern w:val="0"/>
          <w:lang w:val="en-US" w:eastAsia="en-US"/>
        </w:rPr>
        <w:t xml:space="preserve">, </w:t>
      </w:r>
      <w:r w:rsidR="00684A80" w:rsidRPr="00FA4BF4">
        <w:rPr>
          <w:rFonts w:asciiTheme="minorHAnsi" w:hAnsiTheme="minorHAnsi" w:cs="Arial"/>
          <w:bCs/>
          <w:snapToGrid w:val="0"/>
          <w:color w:val="222222"/>
          <w:kern w:val="0"/>
          <w:lang w:val="en-US" w:eastAsia="en-US"/>
        </w:rPr>
        <w:t>2013  * * *</w:t>
      </w:r>
      <w:r w:rsidR="00FA4BF4" w:rsidRPr="00FA4BF4">
        <w:rPr>
          <w:rFonts w:asciiTheme="minorHAnsi" w:hAnsiTheme="minorHAnsi" w:cs="Arial"/>
          <w:bCs/>
          <w:snapToGrid w:val="0"/>
          <w:color w:val="222222"/>
          <w:kern w:val="0"/>
          <w:lang w:val="en-US" w:eastAsia="en-US"/>
        </w:rPr>
        <w:t xml:space="preserve"> </w:t>
      </w:r>
      <w:r w:rsidR="00FA4BF4">
        <w:rPr>
          <w:rFonts w:asciiTheme="minorHAnsi" w:hAnsiTheme="minorHAnsi" w:cs="Arial"/>
          <w:bCs/>
          <w:snapToGrid w:val="0"/>
          <w:color w:val="222222"/>
          <w:kern w:val="0"/>
          <w:lang w:val="en-US" w:eastAsia="en-US"/>
        </w:rPr>
        <w:t>In</w:t>
      </w:r>
      <w:r w:rsidR="00FA4BF4" w:rsidRPr="00FA4BF4">
        <w:rPr>
          <w:rFonts w:asciiTheme="minorHAnsi" w:hAnsiTheme="minorHAnsi" w:cs="Arial"/>
          <w:bCs/>
          <w:snapToGrid w:val="0"/>
          <w:color w:val="222222"/>
          <w:kern w:val="0"/>
          <w:lang w:val="en-US" w:eastAsia="en-US"/>
        </w:rPr>
        <w:t xml:space="preserve"> </w:t>
      </w:r>
      <w:r w:rsidR="00FA4BF4">
        <w:rPr>
          <w:rFonts w:asciiTheme="minorHAnsi" w:hAnsiTheme="minorHAnsi" w:cs="Arial"/>
          <w:bCs/>
          <w:snapToGrid w:val="0"/>
          <w:color w:val="222222"/>
          <w:kern w:val="0"/>
          <w:lang w:val="en-US" w:eastAsia="en-US"/>
        </w:rPr>
        <w:t>support of</w:t>
      </w:r>
      <w:r w:rsidR="00FA4BF4" w:rsidRPr="00FA4BF4">
        <w:rPr>
          <w:rFonts w:asciiTheme="minorHAnsi" w:hAnsiTheme="minorHAnsi" w:cs="Arial"/>
          <w:bCs/>
          <w:snapToGrid w:val="0"/>
          <w:color w:val="222222"/>
          <w:kern w:val="0"/>
          <w:lang w:val="en-US" w:eastAsia="en-US"/>
        </w:rPr>
        <w:t xml:space="preserve"> its growing customer base</w:t>
      </w:r>
      <w:r w:rsidR="00FA4BF4">
        <w:rPr>
          <w:rFonts w:asciiTheme="minorHAnsi" w:hAnsiTheme="minorHAnsi" w:cs="Arial"/>
          <w:bCs/>
          <w:snapToGrid w:val="0"/>
          <w:color w:val="222222"/>
          <w:kern w:val="0"/>
          <w:lang w:val="en-US" w:eastAsia="en-US"/>
        </w:rPr>
        <w:t xml:space="preserve"> in the Americas, </w:t>
      </w:r>
      <w:proofErr w:type="spellStart"/>
      <w:r w:rsidR="00FA4BF4">
        <w:rPr>
          <w:rFonts w:asciiTheme="minorHAnsi" w:hAnsiTheme="minorHAnsi" w:cs="Arial"/>
          <w:bCs/>
          <w:snapToGrid w:val="0"/>
          <w:color w:val="222222"/>
          <w:kern w:val="0"/>
          <w:lang w:val="en-US" w:eastAsia="en-US"/>
        </w:rPr>
        <w:t>congatec</w:t>
      </w:r>
      <w:proofErr w:type="spellEnd"/>
      <w:r w:rsidR="00FA4BF4">
        <w:rPr>
          <w:rFonts w:asciiTheme="minorHAnsi" w:hAnsiTheme="minorHAnsi" w:cs="Arial"/>
          <w:bCs/>
          <w:snapToGrid w:val="0"/>
          <w:color w:val="222222"/>
          <w:kern w:val="0"/>
          <w:lang w:val="en-US" w:eastAsia="en-US"/>
        </w:rPr>
        <w:t xml:space="preserve"> Inc. today announced the opening of a new </w:t>
      </w:r>
      <w:r>
        <w:rPr>
          <w:rFonts w:asciiTheme="minorHAnsi" w:hAnsiTheme="minorHAnsi" w:cs="Arial"/>
          <w:bCs/>
          <w:snapToGrid w:val="0"/>
          <w:color w:val="222222"/>
          <w:kern w:val="0"/>
          <w:lang w:val="en-US" w:eastAsia="en-US"/>
        </w:rPr>
        <w:t xml:space="preserve">engineering </w:t>
      </w:r>
      <w:r w:rsidR="00FA4BF4">
        <w:rPr>
          <w:rFonts w:asciiTheme="minorHAnsi" w:hAnsiTheme="minorHAnsi" w:cs="Arial"/>
          <w:bCs/>
          <w:snapToGrid w:val="0"/>
          <w:color w:val="222222"/>
          <w:kern w:val="0"/>
          <w:lang w:val="en-US" w:eastAsia="en-US"/>
        </w:rPr>
        <w:t xml:space="preserve">design center located in Boca Raton, Florida. </w:t>
      </w:r>
      <w:r w:rsidR="00FA4BF4" w:rsidRPr="00FA4BF4">
        <w:rPr>
          <w:rFonts w:asciiTheme="minorHAnsi" w:hAnsiTheme="minorHAnsi" w:cs="Arial"/>
          <w:bCs/>
          <w:snapToGrid w:val="0"/>
          <w:color w:val="222222"/>
          <w:kern w:val="0"/>
          <w:lang w:val="en-US" w:eastAsia="en-US"/>
        </w:rPr>
        <w:t xml:space="preserve">The </w:t>
      </w:r>
      <w:r w:rsidR="00FA4BF4">
        <w:rPr>
          <w:rFonts w:asciiTheme="minorHAnsi" w:hAnsiTheme="minorHAnsi" w:cs="Arial"/>
          <w:bCs/>
          <w:snapToGrid w:val="0"/>
          <w:color w:val="222222"/>
          <w:kern w:val="0"/>
          <w:lang w:val="en-US" w:eastAsia="en-US"/>
        </w:rPr>
        <w:t>new design c</w:t>
      </w:r>
      <w:r w:rsidR="00FA4BF4" w:rsidRPr="00FA4BF4">
        <w:rPr>
          <w:rFonts w:asciiTheme="minorHAnsi" w:hAnsiTheme="minorHAnsi" w:cs="Arial"/>
          <w:bCs/>
          <w:snapToGrid w:val="0"/>
          <w:color w:val="222222"/>
          <w:kern w:val="0"/>
          <w:lang w:val="en-US" w:eastAsia="en-US"/>
        </w:rPr>
        <w:t>e</w:t>
      </w:r>
      <w:r w:rsidR="00FA4BF4">
        <w:rPr>
          <w:rFonts w:asciiTheme="minorHAnsi" w:hAnsiTheme="minorHAnsi" w:cs="Arial"/>
          <w:bCs/>
          <w:snapToGrid w:val="0"/>
          <w:color w:val="222222"/>
          <w:kern w:val="0"/>
          <w:lang w:val="en-US" w:eastAsia="en-US"/>
        </w:rPr>
        <w:t xml:space="preserve">nter is </w:t>
      </w:r>
      <w:proofErr w:type="spellStart"/>
      <w:r w:rsidR="00FA4BF4">
        <w:rPr>
          <w:rFonts w:asciiTheme="minorHAnsi" w:hAnsiTheme="minorHAnsi" w:cs="Arial"/>
          <w:bCs/>
          <w:snapToGrid w:val="0"/>
          <w:color w:val="222222"/>
          <w:kern w:val="0"/>
          <w:lang w:val="en-US" w:eastAsia="en-US"/>
        </w:rPr>
        <w:t>congatec’s</w:t>
      </w:r>
      <w:proofErr w:type="spellEnd"/>
      <w:r w:rsidR="00FA4BF4" w:rsidRPr="00FA4BF4">
        <w:rPr>
          <w:rFonts w:asciiTheme="minorHAnsi" w:hAnsiTheme="minorHAnsi" w:cs="Arial"/>
          <w:bCs/>
          <w:snapToGrid w:val="0"/>
          <w:color w:val="222222"/>
          <w:kern w:val="0"/>
          <w:lang w:val="en-US" w:eastAsia="en-US"/>
        </w:rPr>
        <w:t xml:space="preserve"> first </w:t>
      </w:r>
      <w:r w:rsidR="007D12E9">
        <w:rPr>
          <w:rFonts w:asciiTheme="minorHAnsi" w:hAnsiTheme="minorHAnsi" w:cs="Arial"/>
          <w:bCs/>
          <w:snapToGrid w:val="0"/>
          <w:color w:val="222222"/>
          <w:kern w:val="0"/>
          <w:lang w:val="en-US" w:eastAsia="en-US"/>
        </w:rPr>
        <w:t>to be located in The A</w:t>
      </w:r>
      <w:r w:rsidR="00FA4BF4" w:rsidRPr="00FA4BF4">
        <w:rPr>
          <w:rFonts w:asciiTheme="minorHAnsi" w:hAnsiTheme="minorHAnsi" w:cs="Arial"/>
          <w:bCs/>
          <w:snapToGrid w:val="0"/>
          <w:color w:val="222222"/>
          <w:kern w:val="0"/>
          <w:lang w:val="en-US" w:eastAsia="en-US"/>
        </w:rPr>
        <w:t>mericas, and the fourth for the company worldwide</w:t>
      </w:r>
      <w:r w:rsidR="00FA4BF4">
        <w:rPr>
          <w:rFonts w:asciiTheme="minorHAnsi" w:hAnsiTheme="minorHAnsi" w:cs="Arial"/>
          <w:bCs/>
          <w:snapToGrid w:val="0"/>
          <w:color w:val="222222"/>
          <w:kern w:val="0"/>
          <w:lang w:val="en-US" w:eastAsia="en-US"/>
        </w:rPr>
        <w:t>. The company also operates</w:t>
      </w:r>
      <w:r w:rsidR="007D12E9">
        <w:rPr>
          <w:rFonts w:asciiTheme="minorHAnsi" w:hAnsiTheme="minorHAnsi" w:cs="Arial"/>
          <w:bCs/>
          <w:snapToGrid w:val="0"/>
          <w:color w:val="222222"/>
          <w:kern w:val="0"/>
          <w:lang w:val="en-US" w:eastAsia="en-US"/>
        </w:rPr>
        <w:t xml:space="preserve"> </w:t>
      </w:r>
      <w:r>
        <w:rPr>
          <w:rFonts w:asciiTheme="minorHAnsi" w:hAnsiTheme="minorHAnsi" w:cs="Arial"/>
          <w:bCs/>
          <w:snapToGrid w:val="0"/>
          <w:color w:val="222222"/>
          <w:kern w:val="0"/>
          <w:lang w:val="en-US" w:eastAsia="en-US"/>
        </w:rPr>
        <w:t xml:space="preserve">an R&amp;D center </w:t>
      </w:r>
      <w:r w:rsidR="00C820CE">
        <w:rPr>
          <w:rFonts w:asciiTheme="minorHAnsi" w:hAnsiTheme="minorHAnsi" w:cs="Arial"/>
          <w:bCs/>
          <w:snapToGrid w:val="0"/>
          <w:color w:val="222222"/>
          <w:kern w:val="0"/>
          <w:lang w:val="en-US" w:eastAsia="en-US"/>
        </w:rPr>
        <w:t>with</w:t>
      </w:r>
      <w:r w:rsidR="00304DD3">
        <w:rPr>
          <w:rFonts w:asciiTheme="minorHAnsi" w:hAnsiTheme="minorHAnsi" w:cs="Arial"/>
          <w:bCs/>
          <w:snapToGrid w:val="0"/>
          <w:color w:val="222222"/>
          <w:kern w:val="0"/>
          <w:lang w:val="en-US" w:eastAsia="en-US"/>
        </w:rPr>
        <w:t xml:space="preserve">in </w:t>
      </w:r>
      <w:r w:rsidR="00C820CE">
        <w:rPr>
          <w:rFonts w:asciiTheme="minorHAnsi" w:hAnsiTheme="minorHAnsi" w:cs="Arial"/>
          <w:bCs/>
          <w:snapToGrid w:val="0"/>
          <w:color w:val="222222"/>
          <w:kern w:val="0"/>
          <w:lang w:val="en-US" w:eastAsia="en-US"/>
        </w:rPr>
        <w:t xml:space="preserve">its global headquarters in </w:t>
      </w:r>
      <w:proofErr w:type="spellStart"/>
      <w:r w:rsidR="00C820CE">
        <w:rPr>
          <w:rFonts w:asciiTheme="minorHAnsi" w:hAnsiTheme="minorHAnsi" w:cs="Arial"/>
          <w:bCs/>
          <w:snapToGrid w:val="0"/>
          <w:color w:val="222222"/>
          <w:kern w:val="0"/>
          <w:lang w:val="en-US" w:eastAsia="en-US"/>
        </w:rPr>
        <w:t>Deggendorf</w:t>
      </w:r>
      <w:proofErr w:type="spellEnd"/>
      <w:r w:rsidR="00C820CE">
        <w:rPr>
          <w:rFonts w:asciiTheme="minorHAnsi" w:hAnsiTheme="minorHAnsi" w:cs="Arial"/>
          <w:bCs/>
          <w:snapToGrid w:val="0"/>
          <w:color w:val="222222"/>
          <w:kern w:val="0"/>
          <w:lang w:val="en-US" w:eastAsia="en-US"/>
        </w:rPr>
        <w:t xml:space="preserve">, </w:t>
      </w:r>
      <w:r w:rsidR="00304DD3">
        <w:rPr>
          <w:rFonts w:asciiTheme="minorHAnsi" w:hAnsiTheme="minorHAnsi" w:cs="Arial"/>
          <w:bCs/>
          <w:snapToGrid w:val="0"/>
          <w:color w:val="222222"/>
          <w:kern w:val="0"/>
          <w:lang w:val="en-US" w:eastAsia="en-US"/>
        </w:rPr>
        <w:t xml:space="preserve">Germany and </w:t>
      </w:r>
      <w:r>
        <w:rPr>
          <w:rFonts w:asciiTheme="minorHAnsi" w:hAnsiTheme="minorHAnsi" w:cs="Arial"/>
          <w:bCs/>
          <w:snapToGrid w:val="0"/>
          <w:color w:val="222222"/>
          <w:kern w:val="0"/>
          <w:lang w:val="en-US" w:eastAsia="en-US"/>
        </w:rPr>
        <w:t xml:space="preserve">two </w:t>
      </w:r>
      <w:r w:rsidR="007D12E9">
        <w:rPr>
          <w:rFonts w:asciiTheme="minorHAnsi" w:hAnsiTheme="minorHAnsi" w:cs="Arial"/>
          <w:bCs/>
          <w:snapToGrid w:val="0"/>
          <w:color w:val="222222"/>
          <w:kern w:val="0"/>
          <w:lang w:val="en-US" w:eastAsia="en-US"/>
        </w:rPr>
        <w:t>in the Czech Republic</w:t>
      </w:r>
      <w:r w:rsidR="00304DD3">
        <w:rPr>
          <w:rFonts w:asciiTheme="minorHAnsi" w:hAnsiTheme="minorHAnsi" w:cs="Arial"/>
          <w:bCs/>
          <w:snapToGrid w:val="0"/>
          <w:color w:val="222222"/>
          <w:kern w:val="0"/>
          <w:lang w:val="en-US" w:eastAsia="en-US"/>
        </w:rPr>
        <w:t>.</w:t>
      </w:r>
      <w:r w:rsidR="00FA4BF4" w:rsidRPr="00FA4BF4">
        <w:rPr>
          <w:rFonts w:asciiTheme="minorHAnsi" w:hAnsiTheme="minorHAnsi" w:cs="Arial"/>
          <w:bCs/>
          <w:snapToGrid w:val="0"/>
          <w:color w:val="222222"/>
          <w:kern w:val="0"/>
          <w:lang w:val="en-US" w:eastAsia="en-US"/>
        </w:rPr>
        <w:t xml:space="preserve"> </w:t>
      </w:r>
    </w:p>
    <w:p w:rsidR="00F26ED9" w:rsidRDefault="00F26ED9" w:rsidP="00684A80">
      <w:pPr>
        <w:rPr>
          <w:rFonts w:asciiTheme="minorHAnsi" w:hAnsiTheme="minorHAnsi" w:cs="Arial"/>
          <w:bCs/>
          <w:snapToGrid w:val="0"/>
          <w:color w:val="222222"/>
          <w:kern w:val="0"/>
          <w:lang w:val="en-US" w:eastAsia="en-US"/>
        </w:rPr>
      </w:pPr>
    </w:p>
    <w:p w:rsidR="00FA4BF4" w:rsidRDefault="000B33E6" w:rsidP="00684A80">
      <w:pPr>
        <w:rPr>
          <w:rFonts w:asciiTheme="minorHAnsi" w:hAnsiTheme="minorHAnsi" w:cs="Arial"/>
          <w:bCs/>
          <w:snapToGrid w:val="0"/>
          <w:color w:val="222222"/>
          <w:kern w:val="0"/>
          <w:lang w:val="en-US" w:eastAsia="en-US"/>
        </w:rPr>
      </w:pPr>
      <w:proofErr w:type="spellStart"/>
      <w:proofErr w:type="gramStart"/>
      <w:r>
        <w:rPr>
          <w:rFonts w:asciiTheme="minorHAnsi" w:hAnsiTheme="minorHAnsi" w:cs="Arial"/>
          <w:bCs/>
          <w:snapToGrid w:val="0"/>
          <w:color w:val="222222"/>
          <w:kern w:val="0"/>
          <w:lang w:val="en-US" w:eastAsia="en-US"/>
        </w:rPr>
        <w:t>congatec’s</w:t>
      </w:r>
      <w:proofErr w:type="spellEnd"/>
      <w:proofErr w:type="gramEnd"/>
      <w:r>
        <w:rPr>
          <w:rFonts w:asciiTheme="minorHAnsi" w:hAnsiTheme="minorHAnsi" w:cs="Arial"/>
          <w:bCs/>
          <w:snapToGrid w:val="0"/>
          <w:color w:val="222222"/>
          <w:kern w:val="0"/>
          <w:lang w:val="en-US" w:eastAsia="en-US"/>
        </w:rPr>
        <w:t xml:space="preserve"> latest </w:t>
      </w:r>
      <w:r w:rsidR="00A50605">
        <w:rPr>
          <w:rFonts w:asciiTheme="minorHAnsi" w:hAnsiTheme="minorHAnsi" w:cs="Arial"/>
          <w:bCs/>
          <w:snapToGrid w:val="0"/>
          <w:color w:val="222222"/>
          <w:kern w:val="0"/>
          <w:lang w:val="en-US" w:eastAsia="en-US"/>
        </w:rPr>
        <w:t>R&amp;D</w:t>
      </w:r>
      <w:r w:rsidR="00304DD3">
        <w:rPr>
          <w:rFonts w:asciiTheme="minorHAnsi" w:hAnsiTheme="minorHAnsi" w:cs="Arial"/>
          <w:bCs/>
          <w:snapToGrid w:val="0"/>
          <w:color w:val="222222"/>
          <w:kern w:val="0"/>
          <w:lang w:val="en-US" w:eastAsia="en-US"/>
        </w:rPr>
        <w:t xml:space="preserve"> center will be le</w:t>
      </w:r>
      <w:r w:rsidR="00F26ED9">
        <w:rPr>
          <w:rFonts w:asciiTheme="minorHAnsi" w:hAnsiTheme="minorHAnsi" w:cs="Arial"/>
          <w:bCs/>
          <w:snapToGrid w:val="0"/>
          <w:color w:val="222222"/>
          <w:kern w:val="0"/>
          <w:lang w:val="en-US" w:eastAsia="en-US"/>
        </w:rPr>
        <w:t>d by two new</w:t>
      </w:r>
      <w:r>
        <w:rPr>
          <w:rFonts w:asciiTheme="minorHAnsi" w:hAnsiTheme="minorHAnsi" w:cs="Arial"/>
          <w:bCs/>
          <w:snapToGrid w:val="0"/>
          <w:color w:val="222222"/>
          <w:kern w:val="0"/>
          <w:lang w:val="en-US" w:eastAsia="en-US"/>
        </w:rPr>
        <w:t xml:space="preserve"> </w:t>
      </w:r>
      <w:r w:rsidR="00E32A56">
        <w:rPr>
          <w:rFonts w:asciiTheme="minorHAnsi" w:hAnsiTheme="minorHAnsi" w:cs="Arial"/>
          <w:bCs/>
          <w:snapToGrid w:val="0"/>
          <w:color w:val="222222"/>
          <w:kern w:val="0"/>
          <w:lang w:val="en-US" w:eastAsia="en-US"/>
        </w:rPr>
        <w:t>hires,</w:t>
      </w:r>
      <w:r w:rsidR="008902FC">
        <w:rPr>
          <w:rFonts w:asciiTheme="minorHAnsi" w:hAnsiTheme="minorHAnsi" w:cs="Arial"/>
          <w:bCs/>
          <w:snapToGrid w:val="0"/>
          <w:color w:val="222222"/>
          <w:kern w:val="0"/>
          <w:lang w:val="en-US" w:eastAsia="en-US"/>
        </w:rPr>
        <w:t xml:space="preserve"> </w:t>
      </w:r>
      <w:r w:rsidR="009E6CC9">
        <w:rPr>
          <w:rFonts w:asciiTheme="minorHAnsi" w:hAnsiTheme="minorHAnsi" w:cs="Arial"/>
          <w:bCs/>
          <w:snapToGrid w:val="0"/>
          <w:color w:val="222222"/>
          <w:kern w:val="0"/>
          <w:lang w:val="en-US" w:eastAsia="en-US"/>
        </w:rPr>
        <w:t xml:space="preserve">Ron </w:t>
      </w:r>
      <w:proofErr w:type="spellStart"/>
      <w:r w:rsidR="009E6CC9">
        <w:rPr>
          <w:rFonts w:asciiTheme="minorHAnsi" w:hAnsiTheme="minorHAnsi" w:cs="Arial"/>
          <w:bCs/>
          <w:snapToGrid w:val="0"/>
          <w:color w:val="222222"/>
          <w:kern w:val="0"/>
          <w:lang w:val="en-US" w:eastAsia="en-US"/>
        </w:rPr>
        <w:t>Valli</w:t>
      </w:r>
      <w:proofErr w:type="spellEnd"/>
      <w:r w:rsidR="00F26ED9">
        <w:rPr>
          <w:rFonts w:asciiTheme="minorHAnsi" w:hAnsiTheme="minorHAnsi" w:cs="Arial"/>
          <w:bCs/>
          <w:snapToGrid w:val="0"/>
          <w:color w:val="222222"/>
          <w:kern w:val="0"/>
          <w:lang w:val="en-US" w:eastAsia="en-US"/>
        </w:rPr>
        <w:t xml:space="preserve"> and </w:t>
      </w:r>
      <w:r w:rsidR="009E6CC9">
        <w:rPr>
          <w:rFonts w:asciiTheme="minorHAnsi" w:hAnsiTheme="minorHAnsi" w:cs="Arial"/>
          <w:bCs/>
          <w:snapToGrid w:val="0"/>
          <w:color w:val="222222"/>
          <w:kern w:val="0"/>
          <w:lang w:val="en-US" w:eastAsia="en-US"/>
        </w:rPr>
        <w:t xml:space="preserve">Michael </w:t>
      </w:r>
      <w:proofErr w:type="spellStart"/>
      <w:r w:rsidR="009E6CC9">
        <w:rPr>
          <w:rFonts w:asciiTheme="minorHAnsi" w:hAnsiTheme="minorHAnsi" w:cs="Arial"/>
          <w:bCs/>
          <w:snapToGrid w:val="0"/>
          <w:color w:val="222222"/>
          <w:kern w:val="0"/>
          <w:lang w:val="en-US" w:eastAsia="en-US"/>
        </w:rPr>
        <w:t>DeLoye</w:t>
      </w:r>
      <w:proofErr w:type="spellEnd"/>
      <w:r w:rsidR="00E32A56">
        <w:rPr>
          <w:rFonts w:asciiTheme="minorHAnsi" w:hAnsiTheme="minorHAnsi" w:cs="Arial"/>
          <w:bCs/>
          <w:snapToGrid w:val="0"/>
          <w:color w:val="222222"/>
          <w:kern w:val="0"/>
          <w:lang w:val="en-US" w:eastAsia="en-US"/>
        </w:rPr>
        <w:t xml:space="preserve">. Both are </w:t>
      </w:r>
      <w:r w:rsidR="008902FC">
        <w:rPr>
          <w:rFonts w:asciiTheme="minorHAnsi" w:hAnsiTheme="minorHAnsi" w:cs="Arial"/>
          <w:bCs/>
          <w:snapToGrid w:val="0"/>
          <w:color w:val="222222"/>
          <w:kern w:val="0"/>
          <w:lang w:val="en-US" w:eastAsia="en-US"/>
        </w:rPr>
        <w:t xml:space="preserve">well-known industry </w:t>
      </w:r>
      <w:r w:rsidR="00C820CE">
        <w:rPr>
          <w:rFonts w:asciiTheme="minorHAnsi" w:hAnsiTheme="minorHAnsi" w:cs="Arial"/>
          <w:bCs/>
          <w:snapToGrid w:val="0"/>
          <w:color w:val="222222"/>
          <w:kern w:val="0"/>
          <w:lang w:val="en-US" w:eastAsia="en-US"/>
        </w:rPr>
        <w:t>specialists</w:t>
      </w:r>
      <w:r w:rsidR="008902FC">
        <w:rPr>
          <w:rFonts w:asciiTheme="minorHAnsi" w:hAnsiTheme="minorHAnsi" w:cs="Arial"/>
          <w:bCs/>
          <w:snapToGrid w:val="0"/>
          <w:color w:val="222222"/>
          <w:kern w:val="0"/>
          <w:lang w:val="en-US" w:eastAsia="en-US"/>
        </w:rPr>
        <w:t xml:space="preserve"> </w:t>
      </w:r>
      <w:r w:rsidR="00E32A56">
        <w:rPr>
          <w:rFonts w:asciiTheme="minorHAnsi" w:hAnsiTheme="minorHAnsi" w:cs="Arial"/>
          <w:bCs/>
          <w:snapToGrid w:val="0"/>
          <w:color w:val="222222"/>
          <w:kern w:val="0"/>
          <w:lang w:val="en-US" w:eastAsia="en-US"/>
        </w:rPr>
        <w:t xml:space="preserve">who </w:t>
      </w:r>
      <w:r w:rsidR="008902FC">
        <w:rPr>
          <w:rFonts w:asciiTheme="minorHAnsi" w:hAnsiTheme="minorHAnsi" w:cs="Arial"/>
          <w:bCs/>
          <w:snapToGrid w:val="0"/>
          <w:color w:val="222222"/>
          <w:kern w:val="0"/>
          <w:lang w:val="en-US" w:eastAsia="en-US"/>
        </w:rPr>
        <w:t xml:space="preserve">come to </w:t>
      </w:r>
      <w:proofErr w:type="spellStart"/>
      <w:r w:rsidR="008902FC">
        <w:rPr>
          <w:rFonts w:asciiTheme="minorHAnsi" w:hAnsiTheme="minorHAnsi" w:cs="Arial"/>
          <w:bCs/>
          <w:snapToGrid w:val="0"/>
          <w:color w:val="222222"/>
          <w:kern w:val="0"/>
          <w:lang w:val="en-US" w:eastAsia="en-US"/>
        </w:rPr>
        <w:t>congatec</w:t>
      </w:r>
      <w:proofErr w:type="spellEnd"/>
      <w:r w:rsidR="008902FC">
        <w:rPr>
          <w:rFonts w:asciiTheme="minorHAnsi" w:hAnsiTheme="minorHAnsi" w:cs="Arial"/>
          <w:bCs/>
          <w:snapToGrid w:val="0"/>
          <w:color w:val="222222"/>
          <w:kern w:val="0"/>
          <w:lang w:val="en-US" w:eastAsia="en-US"/>
        </w:rPr>
        <w:t xml:space="preserve"> with a wealth of experience in the embedded computing market and will be responsible for </w:t>
      </w:r>
      <w:r w:rsidR="00500C3C">
        <w:rPr>
          <w:rFonts w:asciiTheme="minorHAnsi" w:hAnsiTheme="minorHAnsi" w:cs="Arial"/>
          <w:bCs/>
          <w:snapToGrid w:val="0"/>
          <w:color w:val="222222"/>
          <w:kern w:val="0"/>
          <w:lang w:val="en-US" w:eastAsia="en-US"/>
        </w:rPr>
        <w:t xml:space="preserve">supporting key customers and </w:t>
      </w:r>
      <w:r w:rsidR="00670EC5">
        <w:rPr>
          <w:rFonts w:asciiTheme="minorHAnsi" w:hAnsiTheme="minorHAnsi" w:cs="Arial"/>
          <w:bCs/>
          <w:snapToGrid w:val="0"/>
          <w:color w:val="222222"/>
          <w:kern w:val="0"/>
          <w:lang w:val="en-US" w:eastAsia="en-US"/>
        </w:rPr>
        <w:t xml:space="preserve">jointly </w:t>
      </w:r>
      <w:r w:rsidR="00500C3C">
        <w:rPr>
          <w:rFonts w:asciiTheme="minorHAnsi" w:hAnsiTheme="minorHAnsi" w:cs="Arial"/>
          <w:bCs/>
          <w:snapToGrid w:val="0"/>
          <w:color w:val="222222"/>
          <w:kern w:val="0"/>
          <w:lang w:val="en-US" w:eastAsia="en-US"/>
        </w:rPr>
        <w:t>designing core products that will be sold around the world</w:t>
      </w:r>
      <w:r w:rsidR="008902FC">
        <w:rPr>
          <w:rFonts w:asciiTheme="minorHAnsi" w:hAnsiTheme="minorHAnsi" w:cs="Arial"/>
          <w:bCs/>
          <w:snapToGrid w:val="0"/>
          <w:color w:val="222222"/>
          <w:kern w:val="0"/>
          <w:lang w:val="en-US" w:eastAsia="en-US"/>
        </w:rPr>
        <w:t>.  In addition, the new design center</w:t>
      </w:r>
      <w:r w:rsidR="00304DD3">
        <w:rPr>
          <w:rFonts w:asciiTheme="minorHAnsi" w:hAnsiTheme="minorHAnsi" w:cs="Arial"/>
          <w:bCs/>
          <w:snapToGrid w:val="0"/>
          <w:color w:val="222222"/>
          <w:kern w:val="0"/>
          <w:lang w:val="en-US" w:eastAsia="en-US"/>
        </w:rPr>
        <w:t xml:space="preserve"> will also provide</w:t>
      </w:r>
      <w:r w:rsidR="00500C3C">
        <w:rPr>
          <w:rFonts w:asciiTheme="minorHAnsi" w:hAnsiTheme="minorHAnsi" w:cs="Arial"/>
          <w:bCs/>
          <w:snapToGrid w:val="0"/>
          <w:color w:val="222222"/>
          <w:kern w:val="0"/>
          <w:lang w:val="en-US" w:eastAsia="en-US"/>
        </w:rPr>
        <w:t xml:space="preserve"> BIOS</w:t>
      </w:r>
      <w:r w:rsidR="00E87979">
        <w:rPr>
          <w:rFonts w:asciiTheme="minorHAnsi" w:hAnsiTheme="minorHAnsi" w:cs="Arial"/>
          <w:bCs/>
          <w:snapToGrid w:val="0"/>
          <w:color w:val="222222"/>
          <w:kern w:val="0"/>
          <w:lang w:val="en-US" w:eastAsia="en-US"/>
        </w:rPr>
        <w:t xml:space="preserve"> design and </w:t>
      </w:r>
      <w:r w:rsidR="00304DD3">
        <w:rPr>
          <w:rFonts w:asciiTheme="minorHAnsi" w:hAnsiTheme="minorHAnsi" w:cs="Arial"/>
          <w:bCs/>
          <w:snapToGrid w:val="0"/>
          <w:color w:val="222222"/>
          <w:kern w:val="0"/>
          <w:lang w:val="en-US" w:eastAsia="en-US"/>
        </w:rPr>
        <w:t>Ross Watanabe</w:t>
      </w:r>
      <w:r w:rsidR="008902FC">
        <w:rPr>
          <w:rFonts w:asciiTheme="minorHAnsi" w:hAnsiTheme="minorHAnsi" w:cs="Arial"/>
          <w:bCs/>
          <w:snapToGrid w:val="0"/>
          <w:color w:val="222222"/>
          <w:kern w:val="0"/>
          <w:lang w:val="en-US" w:eastAsia="en-US"/>
        </w:rPr>
        <w:t xml:space="preserve">, who has been with the company </w:t>
      </w:r>
      <w:r>
        <w:rPr>
          <w:rFonts w:asciiTheme="minorHAnsi" w:hAnsiTheme="minorHAnsi" w:cs="Arial"/>
          <w:bCs/>
          <w:snapToGrid w:val="0"/>
          <w:color w:val="222222"/>
          <w:kern w:val="0"/>
          <w:lang w:val="en-US" w:eastAsia="en-US"/>
        </w:rPr>
        <w:t xml:space="preserve">for the </w:t>
      </w:r>
      <w:r w:rsidR="00251376">
        <w:rPr>
          <w:rFonts w:asciiTheme="minorHAnsi" w:hAnsiTheme="minorHAnsi" w:cs="Arial"/>
          <w:bCs/>
          <w:snapToGrid w:val="0"/>
          <w:color w:val="222222"/>
          <w:kern w:val="0"/>
          <w:lang w:val="en-US" w:eastAsia="en-US"/>
        </w:rPr>
        <w:t>last</w:t>
      </w:r>
      <w:r w:rsidR="00304DD3">
        <w:rPr>
          <w:rFonts w:asciiTheme="minorHAnsi" w:hAnsiTheme="minorHAnsi" w:cs="Arial"/>
          <w:bCs/>
          <w:snapToGrid w:val="0"/>
          <w:color w:val="222222"/>
          <w:kern w:val="0"/>
          <w:lang w:val="en-US" w:eastAsia="en-US"/>
        </w:rPr>
        <w:t xml:space="preserve"> year</w:t>
      </w:r>
      <w:r>
        <w:rPr>
          <w:rFonts w:asciiTheme="minorHAnsi" w:hAnsiTheme="minorHAnsi" w:cs="Arial"/>
          <w:bCs/>
          <w:snapToGrid w:val="0"/>
          <w:color w:val="222222"/>
          <w:kern w:val="0"/>
          <w:lang w:val="en-US" w:eastAsia="en-US"/>
        </w:rPr>
        <w:t>, will step up to lead</w:t>
      </w:r>
      <w:r w:rsidR="008902FC">
        <w:rPr>
          <w:rFonts w:asciiTheme="minorHAnsi" w:hAnsiTheme="minorHAnsi" w:cs="Arial"/>
          <w:bCs/>
          <w:snapToGrid w:val="0"/>
          <w:color w:val="222222"/>
          <w:kern w:val="0"/>
          <w:lang w:val="en-US" w:eastAsia="en-US"/>
        </w:rPr>
        <w:t xml:space="preserve"> the BIOS team.</w:t>
      </w:r>
      <w:r w:rsidR="00E32A56">
        <w:rPr>
          <w:rFonts w:asciiTheme="minorHAnsi" w:hAnsiTheme="minorHAnsi" w:cs="Arial"/>
          <w:bCs/>
          <w:snapToGrid w:val="0"/>
          <w:color w:val="222222"/>
          <w:kern w:val="0"/>
          <w:lang w:val="en-US" w:eastAsia="en-US"/>
        </w:rPr>
        <w:t xml:space="preserve"> </w:t>
      </w:r>
    </w:p>
    <w:p w:rsidR="00670EC5" w:rsidRDefault="00670EC5" w:rsidP="00684A80">
      <w:pPr>
        <w:rPr>
          <w:rFonts w:asciiTheme="minorHAnsi" w:hAnsiTheme="minorHAnsi" w:cs="Arial"/>
          <w:b/>
          <w:bCs/>
          <w:snapToGrid w:val="0"/>
          <w:color w:val="222222"/>
          <w:kern w:val="0"/>
          <w:lang w:val="en-US" w:eastAsia="en-US"/>
        </w:rPr>
      </w:pPr>
    </w:p>
    <w:p w:rsidR="00B3197B" w:rsidRDefault="00C820CE" w:rsidP="00684A80">
      <w:pPr>
        <w:rPr>
          <w:rFonts w:asciiTheme="minorHAnsi" w:hAnsiTheme="minorHAnsi" w:cs="Arial"/>
          <w:bCs/>
          <w:snapToGrid w:val="0"/>
          <w:color w:val="222222"/>
          <w:kern w:val="0"/>
          <w:lang w:val="en-US" w:eastAsia="en-US"/>
        </w:rPr>
      </w:pPr>
      <w:r>
        <w:rPr>
          <w:rFonts w:asciiTheme="minorHAnsi" w:hAnsiTheme="minorHAnsi" w:cs="Arial"/>
          <w:bCs/>
          <w:snapToGrid w:val="0"/>
          <w:color w:val="222222"/>
          <w:kern w:val="0"/>
          <w:lang w:val="en-US" w:eastAsia="en-US"/>
        </w:rPr>
        <w:lastRenderedPageBreak/>
        <w:t xml:space="preserve">“Our new </w:t>
      </w:r>
      <w:r w:rsidR="00A50605">
        <w:rPr>
          <w:rFonts w:asciiTheme="minorHAnsi" w:hAnsiTheme="minorHAnsi" w:cs="Arial"/>
          <w:bCs/>
          <w:snapToGrid w:val="0"/>
          <w:color w:val="222222"/>
          <w:kern w:val="0"/>
          <w:lang w:val="en-US" w:eastAsia="en-US"/>
        </w:rPr>
        <w:t xml:space="preserve">R&amp;D </w:t>
      </w:r>
      <w:r>
        <w:rPr>
          <w:rFonts w:asciiTheme="minorHAnsi" w:hAnsiTheme="minorHAnsi" w:cs="Arial"/>
          <w:bCs/>
          <w:snapToGrid w:val="0"/>
          <w:color w:val="222222"/>
          <w:kern w:val="0"/>
          <w:lang w:val="en-US" w:eastAsia="en-US"/>
        </w:rPr>
        <w:t xml:space="preserve">center will support our current customers as well as </w:t>
      </w:r>
      <w:r w:rsidR="00997A16">
        <w:rPr>
          <w:rFonts w:asciiTheme="minorHAnsi" w:hAnsiTheme="minorHAnsi" w:cs="Arial"/>
          <w:bCs/>
          <w:snapToGrid w:val="0"/>
          <w:color w:val="222222"/>
          <w:kern w:val="0"/>
          <w:lang w:val="en-US" w:eastAsia="en-US"/>
        </w:rPr>
        <w:t xml:space="preserve">continue to grow </w:t>
      </w:r>
      <w:proofErr w:type="spellStart"/>
      <w:r w:rsidR="00997A16">
        <w:rPr>
          <w:rFonts w:asciiTheme="minorHAnsi" w:hAnsiTheme="minorHAnsi" w:cs="Arial"/>
          <w:bCs/>
          <w:snapToGrid w:val="0"/>
          <w:color w:val="222222"/>
          <w:kern w:val="0"/>
          <w:lang w:val="en-US" w:eastAsia="en-US"/>
        </w:rPr>
        <w:t>congatec’s</w:t>
      </w:r>
      <w:proofErr w:type="spellEnd"/>
      <w:r>
        <w:rPr>
          <w:rFonts w:asciiTheme="minorHAnsi" w:hAnsiTheme="minorHAnsi" w:cs="Arial"/>
          <w:bCs/>
          <w:snapToGrid w:val="0"/>
          <w:color w:val="222222"/>
          <w:kern w:val="0"/>
          <w:lang w:val="en-US" w:eastAsia="en-US"/>
        </w:rPr>
        <w:t xml:space="preserve"> tier-one account base</w:t>
      </w:r>
      <w:r w:rsidR="00997A16">
        <w:rPr>
          <w:rFonts w:asciiTheme="minorHAnsi" w:hAnsiTheme="minorHAnsi" w:cs="Arial"/>
          <w:bCs/>
          <w:snapToGrid w:val="0"/>
          <w:color w:val="222222"/>
          <w:kern w:val="0"/>
          <w:lang w:val="en-US" w:eastAsia="en-US"/>
        </w:rPr>
        <w:t xml:space="preserve">. </w:t>
      </w:r>
      <w:r>
        <w:rPr>
          <w:rFonts w:asciiTheme="minorHAnsi" w:hAnsiTheme="minorHAnsi" w:cs="Arial"/>
          <w:bCs/>
          <w:snapToGrid w:val="0"/>
          <w:color w:val="222222"/>
          <w:kern w:val="0"/>
          <w:lang w:val="en-US" w:eastAsia="en-US"/>
        </w:rPr>
        <w:t xml:space="preserve">We are very fortunate to have such a top-notch team leading the design efforts in Florida.  Ron, Michael and Ross have vast experience in the embedded computing space, including a number of vertical markets such as military and aerospace.” </w:t>
      </w:r>
      <w:r w:rsidR="007D12E9">
        <w:rPr>
          <w:rFonts w:asciiTheme="minorHAnsi" w:hAnsiTheme="minorHAnsi" w:cs="Arial"/>
          <w:bCs/>
          <w:snapToGrid w:val="0"/>
          <w:color w:val="222222"/>
          <w:kern w:val="0"/>
          <w:lang w:val="en-US" w:eastAsia="en-US"/>
        </w:rPr>
        <w:t xml:space="preserve">stated Ron </w:t>
      </w:r>
      <w:proofErr w:type="spellStart"/>
      <w:r w:rsidR="007D12E9">
        <w:rPr>
          <w:rFonts w:asciiTheme="minorHAnsi" w:hAnsiTheme="minorHAnsi" w:cs="Arial"/>
          <w:bCs/>
          <w:snapToGrid w:val="0"/>
          <w:color w:val="222222"/>
          <w:kern w:val="0"/>
          <w:lang w:val="en-US" w:eastAsia="en-US"/>
        </w:rPr>
        <w:t>Mazza</w:t>
      </w:r>
      <w:proofErr w:type="spellEnd"/>
      <w:r w:rsidR="007D12E9">
        <w:rPr>
          <w:rFonts w:asciiTheme="minorHAnsi" w:hAnsiTheme="minorHAnsi" w:cs="Arial"/>
          <w:bCs/>
          <w:snapToGrid w:val="0"/>
          <w:color w:val="222222"/>
          <w:kern w:val="0"/>
          <w:lang w:val="en-US" w:eastAsia="en-US"/>
        </w:rPr>
        <w:t xml:space="preserve">, president and CEO of </w:t>
      </w:r>
      <w:proofErr w:type="spellStart"/>
      <w:r w:rsidR="007D12E9">
        <w:rPr>
          <w:rFonts w:asciiTheme="minorHAnsi" w:hAnsiTheme="minorHAnsi" w:cs="Arial"/>
          <w:bCs/>
          <w:snapToGrid w:val="0"/>
          <w:color w:val="222222"/>
          <w:kern w:val="0"/>
          <w:lang w:val="en-US" w:eastAsia="en-US"/>
        </w:rPr>
        <w:t>congatec</w:t>
      </w:r>
      <w:proofErr w:type="spellEnd"/>
      <w:r w:rsidR="007D12E9">
        <w:rPr>
          <w:rFonts w:asciiTheme="minorHAnsi" w:hAnsiTheme="minorHAnsi" w:cs="Arial"/>
          <w:bCs/>
          <w:snapToGrid w:val="0"/>
          <w:color w:val="222222"/>
          <w:kern w:val="0"/>
          <w:lang w:val="en-US" w:eastAsia="en-US"/>
        </w:rPr>
        <w:t xml:space="preserve"> Inc. </w:t>
      </w:r>
    </w:p>
    <w:p w:rsidR="00C820CE" w:rsidRDefault="00C820CE" w:rsidP="00684A80">
      <w:pPr>
        <w:rPr>
          <w:rFonts w:asciiTheme="minorHAnsi" w:hAnsiTheme="minorHAnsi" w:cs="Arial"/>
          <w:bCs/>
          <w:snapToGrid w:val="0"/>
          <w:color w:val="222222"/>
          <w:kern w:val="0"/>
          <w:lang w:val="en-US" w:eastAsia="en-US"/>
        </w:rPr>
      </w:pPr>
    </w:p>
    <w:p w:rsidR="00B3197B" w:rsidRPr="008902FC" w:rsidRDefault="008902FC" w:rsidP="00684A80">
      <w:pPr>
        <w:rPr>
          <w:rFonts w:asciiTheme="minorHAnsi" w:hAnsiTheme="minorHAnsi"/>
          <w:b/>
        </w:rPr>
      </w:pPr>
      <w:r>
        <w:rPr>
          <w:rFonts w:asciiTheme="minorHAnsi" w:hAnsiTheme="minorHAnsi" w:cs="Arial"/>
          <w:b/>
          <w:bCs/>
          <w:snapToGrid w:val="0"/>
          <w:color w:val="222222"/>
          <w:kern w:val="0"/>
          <w:lang w:val="en-US" w:eastAsia="en-US"/>
        </w:rPr>
        <w:t>About The New Design Center Team</w:t>
      </w:r>
    </w:p>
    <w:p w:rsidR="009E6CC9" w:rsidRDefault="006707C7">
      <w:pPr>
        <w:rPr>
          <w:rFonts w:asciiTheme="minorHAnsi" w:hAnsiTheme="minorHAnsi"/>
        </w:rPr>
      </w:pPr>
      <w:r>
        <w:rPr>
          <w:rFonts w:ascii="Calibri" w:hAnsi="Calibri"/>
          <w:b/>
          <w:bCs/>
        </w:rPr>
        <w:t>Dr. Ron Valli</w:t>
      </w:r>
      <w:r>
        <w:rPr>
          <w:rFonts w:ascii="Calibri" w:hAnsi="Calibri"/>
        </w:rPr>
        <w:t xml:space="preserve"> comes to congatec after 11 years with DRS Technologies where he held a senior principal engineering position including various engineering design and management positions</w:t>
      </w:r>
      <w:r w:rsidR="009E6CC9">
        <w:rPr>
          <w:rFonts w:asciiTheme="minorHAnsi" w:hAnsiTheme="minorHAnsi"/>
        </w:rPr>
        <w:t xml:space="preserve">. </w:t>
      </w:r>
      <w:r>
        <w:rPr>
          <w:rFonts w:ascii="Calibri" w:hAnsi="Calibri"/>
        </w:rPr>
        <w:t>Dr. Valli’s background also includes 17 years with IBM's PC division as a hardware architect and designer.  In addition, he has held positions at Racal-Datacom and NCR Corp.  Dr Valli holds patents at IBM and Racal-Datacom. He received a BS and a Ph.D. in Electrical Engineering from the University of Pittsburgh, and a MS in Electrical Engineering from the University of Virginia.</w:t>
      </w:r>
      <w:r>
        <w:rPr>
          <w:rFonts w:ascii="Verdana" w:hAnsi="Verdana"/>
          <w:sz w:val="20"/>
          <w:szCs w:val="20"/>
        </w:rPr>
        <w:t xml:space="preserve"> </w:t>
      </w:r>
    </w:p>
    <w:p w:rsidR="006707C7" w:rsidRDefault="006707C7">
      <w:pPr>
        <w:rPr>
          <w:rFonts w:asciiTheme="minorHAnsi" w:hAnsiTheme="minorHAnsi"/>
        </w:rPr>
      </w:pPr>
    </w:p>
    <w:p w:rsidR="006707C7" w:rsidRDefault="006707C7">
      <w:pPr>
        <w:rPr>
          <w:rFonts w:asciiTheme="minorHAnsi" w:hAnsiTheme="minorHAnsi"/>
        </w:rPr>
      </w:pPr>
    </w:p>
    <w:p w:rsidR="009E6CC9" w:rsidRDefault="009E6CC9">
      <w:pPr>
        <w:rPr>
          <w:rFonts w:asciiTheme="minorHAnsi" w:hAnsiTheme="minorHAnsi"/>
        </w:rPr>
      </w:pPr>
      <w:r w:rsidRPr="009B012C">
        <w:rPr>
          <w:rFonts w:asciiTheme="minorHAnsi" w:hAnsiTheme="minorHAnsi"/>
          <w:b/>
        </w:rPr>
        <w:t>Michael DeLoye</w:t>
      </w:r>
      <w:r w:rsidR="00857770">
        <w:rPr>
          <w:rFonts w:asciiTheme="minorHAnsi" w:hAnsiTheme="minorHAnsi"/>
        </w:rPr>
        <w:t xml:space="preserve"> was most recently </w:t>
      </w:r>
      <w:r w:rsidR="00450B96">
        <w:rPr>
          <w:rFonts w:asciiTheme="minorHAnsi" w:hAnsiTheme="minorHAnsi"/>
        </w:rPr>
        <w:t xml:space="preserve">principal </w:t>
      </w:r>
      <w:r w:rsidR="002878E9">
        <w:rPr>
          <w:rFonts w:asciiTheme="minorHAnsi" w:hAnsiTheme="minorHAnsi"/>
        </w:rPr>
        <w:t xml:space="preserve">engineer at DRS Technologies where he was responsible </w:t>
      </w:r>
      <w:r w:rsidR="00F42050">
        <w:rPr>
          <w:rFonts w:asciiTheme="minorHAnsi" w:hAnsiTheme="minorHAnsi"/>
        </w:rPr>
        <w:t xml:space="preserve">for the </w:t>
      </w:r>
      <w:r w:rsidR="002878E9">
        <w:rPr>
          <w:rFonts w:asciiTheme="minorHAnsi" w:hAnsiTheme="minorHAnsi"/>
        </w:rPr>
        <w:t>design of processor boards used in a ruggedized, military environment</w:t>
      </w:r>
      <w:r w:rsidR="00857770">
        <w:rPr>
          <w:rFonts w:asciiTheme="minorHAnsi" w:hAnsiTheme="minorHAnsi"/>
        </w:rPr>
        <w:t>s</w:t>
      </w:r>
      <w:r w:rsidR="002878E9">
        <w:rPr>
          <w:rFonts w:asciiTheme="minorHAnsi" w:hAnsiTheme="minorHAnsi"/>
        </w:rPr>
        <w:t>. Prior to that, he served as chief technology officer at Ener1 Inc. (formerly Inprimis Technologies) where he was responsible for</w:t>
      </w:r>
      <w:r w:rsidR="00857770">
        <w:rPr>
          <w:rFonts w:asciiTheme="minorHAnsi" w:hAnsiTheme="minorHAnsi"/>
        </w:rPr>
        <w:t xml:space="preserve"> the</w:t>
      </w:r>
      <w:r w:rsidR="00670EC5">
        <w:rPr>
          <w:rFonts w:asciiTheme="minorHAnsi" w:hAnsiTheme="minorHAnsi"/>
        </w:rPr>
        <w:t xml:space="preserve"> technology strategy. </w:t>
      </w:r>
      <w:r w:rsidR="002878E9">
        <w:rPr>
          <w:rFonts w:asciiTheme="minorHAnsi" w:hAnsiTheme="minorHAnsi"/>
        </w:rPr>
        <w:t xml:space="preserve">He has also held </w:t>
      </w:r>
      <w:r w:rsidR="00670EC5">
        <w:rPr>
          <w:rFonts w:asciiTheme="minorHAnsi" w:hAnsiTheme="minorHAnsi"/>
        </w:rPr>
        <w:t xml:space="preserve">senior engineering positions </w:t>
      </w:r>
      <w:r w:rsidR="002878E9">
        <w:rPr>
          <w:rFonts w:asciiTheme="minorHAnsi" w:hAnsiTheme="minorHAnsi"/>
        </w:rPr>
        <w:t>at IBM Inc.</w:t>
      </w:r>
      <w:r w:rsidR="00670EC5">
        <w:rPr>
          <w:rFonts w:asciiTheme="minorHAnsi" w:hAnsiTheme="minorHAnsi"/>
        </w:rPr>
        <w:t>,</w:t>
      </w:r>
      <w:r w:rsidR="002878E9">
        <w:rPr>
          <w:rFonts w:asciiTheme="minorHAnsi" w:hAnsiTheme="minorHAnsi"/>
        </w:rPr>
        <w:t xml:space="preserve"> where he was recognized with several Outstanding Technical Achievement awards and</w:t>
      </w:r>
      <w:r w:rsidR="00670EC5">
        <w:rPr>
          <w:rFonts w:asciiTheme="minorHAnsi" w:hAnsiTheme="minorHAnsi"/>
        </w:rPr>
        <w:t xml:space="preserve"> Invention Achievement a</w:t>
      </w:r>
      <w:r w:rsidR="002878E9">
        <w:rPr>
          <w:rFonts w:asciiTheme="minorHAnsi" w:hAnsiTheme="minorHAnsi"/>
        </w:rPr>
        <w:t>wards.</w:t>
      </w:r>
      <w:r w:rsidR="00857770">
        <w:rPr>
          <w:rFonts w:asciiTheme="minorHAnsi" w:hAnsiTheme="minorHAnsi"/>
        </w:rPr>
        <w:t xml:space="preserve"> </w:t>
      </w:r>
      <w:r w:rsidR="002878E9">
        <w:rPr>
          <w:rFonts w:asciiTheme="minorHAnsi" w:hAnsiTheme="minorHAnsi"/>
        </w:rPr>
        <w:t>He holds two US patents and three European patents.</w:t>
      </w:r>
      <w:r w:rsidR="00304DD3">
        <w:rPr>
          <w:rFonts w:asciiTheme="minorHAnsi" w:hAnsiTheme="minorHAnsi"/>
        </w:rPr>
        <w:t xml:space="preserve"> DeLoye received a</w:t>
      </w:r>
      <w:r w:rsidR="00857770">
        <w:rPr>
          <w:rFonts w:asciiTheme="minorHAnsi" w:hAnsiTheme="minorHAnsi"/>
        </w:rPr>
        <w:t>n MBA and MS</w:t>
      </w:r>
      <w:r w:rsidR="00670EC5">
        <w:rPr>
          <w:rFonts w:asciiTheme="minorHAnsi" w:hAnsiTheme="minorHAnsi"/>
        </w:rPr>
        <w:t xml:space="preserve"> in</w:t>
      </w:r>
      <w:r w:rsidR="00857770">
        <w:rPr>
          <w:rFonts w:asciiTheme="minorHAnsi" w:hAnsiTheme="minorHAnsi"/>
        </w:rPr>
        <w:t xml:space="preserve"> Engineering Management from the University of Florida, and a BSEE from Case Western Reserve University.</w:t>
      </w:r>
    </w:p>
    <w:p w:rsidR="009E6CC9" w:rsidRDefault="009E6CC9">
      <w:pPr>
        <w:rPr>
          <w:rFonts w:asciiTheme="minorHAnsi" w:hAnsiTheme="minorHAnsi"/>
        </w:rPr>
      </w:pPr>
    </w:p>
    <w:p w:rsidR="00670EC5" w:rsidRPr="00670EC5" w:rsidRDefault="009E6CC9" w:rsidP="00670EC5">
      <w:pPr>
        <w:pStyle w:val="NormalWeb"/>
        <w:spacing w:after="0"/>
        <w:rPr>
          <w:rFonts w:asciiTheme="minorHAnsi" w:hAnsiTheme="minorHAnsi" w:cstheme="minorHAnsi"/>
        </w:rPr>
      </w:pPr>
      <w:r w:rsidRPr="009B012C">
        <w:rPr>
          <w:rFonts w:asciiTheme="minorHAnsi" w:hAnsiTheme="minorHAnsi"/>
          <w:b/>
        </w:rPr>
        <w:t xml:space="preserve">Ross </w:t>
      </w:r>
      <w:r w:rsidR="00670EC5">
        <w:rPr>
          <w:rFonts w:asciiTheme="minorHAnsi" w:hAnsiTheme="minorHAnsi"/>
          <w:b/>
        </w:rPr>
        <w:t>Watanabe</w:t>
      </w:r>
      <w:r w:rsidR="00F42050">
        <w:rPr>
          <w:rFonts w:asciiTheme="minorHAnsi" w:hAnsiTheme="minorHAnsi"/>
        </w:rPr>
        <w:t xml:space="preserve"> </w:t>
      </w:r>
      <w:r w:rsidR="00450B96">
        <w:rPr>
          <w:rFonts w:asciiTheme="minorHAnsi" w:hAnsiTheme="minorHAnsi"/>
        </w:rPr>
        <w:t>was most recently principal BIOS engineer at DRS Technologies where he was responsible for BIOS and firmware integration for DRS Technologies’ hardware platforms.  Prio</w:t>
      </w:r>
      <w:r w:rsidR="00F42050">
        <w:rPr>
          <w:rFonts w:asciiTheme="minorHAnsi" w:hAnsiTheme="minorHAnsi"/>
        </w:rPr>
        <w:t>r</w:t>
      </w:r>
      <w:r w:rsidR="00450B96">
        <w:rPr>
          <w:rFonts w:asciiTheme="minorHAnsi" w:hAnsiTheme="minorHAnsi"/>
        </w:rPr>
        <w:t xml:space="preserve"> to his time at DRS, Ross spent 9 years with Intel</w:t>
      </w:r>
      <w:r w:rsidR="00F42050">
        <w:rPr>
          <w:rFonts w:asciiTheme="minorHAnsi" w:hAnsiTheme="minorHAnsi"/>
        </w:rPr>
        <w:t xml:space="preserve"> Corporation</w:t>
      </w:r>
      <w:r w:rsidR="00450B96">
        <w:rPr>
          <w:rFonts w:asciiTheme="minorHAnsi" w:hAnsiTheme="minorHAnsi"/>
        </w:rPr>
        <w:t xml:space="preserve"> developing legacy and UEFI-based BIOS for </w:t>
      </w:r>
      <w:proofErr w:type="spellStart"/>
      <w:r w:rsidR="00450B96">
        <w:rPr>
          <w:rFonts w:asciiTheme="minorHAnsi" w:hAnsiTheme="minorHAnsi"/>
        </w:rPr>
        <w:t>cPCI</w:t>
      </w:r>
      <w:proofErr w:type="spellEnd"/>
      <w:r w:rsidR="00450B96">
        <w:rPr>
          <w:rFonts w:asciiTheme="minorHAnsi" w:hAnsiTheme="minorHAnsi"/>
        </w:rPr>
        <w:t xml:space="preserve">, ATCA, and various other hardware architectures.  </w:t>
      </w:r>
      <w:r w:rsidR="00F42050">
        <w:rPr>
          <w:rFonts w:asciiTheme="minorHAnsi" w:hAnsiTheme="minorHAnsi"/>
        </w:rPr>
        <w:t xml:space="preserve">He also spent 5 years in engineering leadership roles at Phoenix Technologies Ltd. </w:t>
      </w:r>
      <w:r w:rsidR="00670EC5" w:rsidRPr="00670EC5">
        <w:rPr>
          <w:rFonts w:asciiTheme="minorHAnsi" w:hAnsiTheme="minorHAnsi" w:cstheme="minorHAnsi"/>
        </w:rPr>
        <w:t xml:space="preserve">He holds a BS degree in Electrical and Computer Engineering from California State Polytechnic University </w:t>
      </w:r>
      <w:r w:rsidR="00F42050">
        <w:rPr>
          <w:rFonts w:asciiTheme="minorHAnsi" w:hAnsiTheme="minorHAnsi" w:cstheme="minorHAnsi"/>
        </w:rPr>
        <w:t>–</w:t>
      </w:r>
      <w:r w:rsidR="00670EC5" w:rsidRPr="00670EC5">
        <w:rPr>
          <w:rFonts w:asciiTheme="minorHAnsi" w:hAnsiTheme="minorHAnsi" w:cstheme="minorHAnsi"/>
        </w:rPr>
        <w:t xml:space="preserve"> Pomona</w:t>
      </w:r>
      <w:r w:rsidR="00F42050">
        <w:rPr>
          <w:rFonts w:asciiTheme="minorHAnsi" w:hAnsiTheme="minorHAnsi" w:cstheme="minorHAnsi"/>
        </w:rPr>
        <w:t>.</w:t>
      </w:r>
    </w:p>
    <w:p w:rsidR="009E6CC9" w:rsidRPr="008902FC" w:rsidRDefault="009E6CC9">
      <w:pPr>
        <w:rPr>
          <w:rFonts w:asciiTheme="minorHAnsi" w:hAnsiTheme="minorHAnsi"/>
        </w:rPr>
      </w:pPr>
    </w:p>
    <w:p w:rsidR="00684A80" w:rsidRPr="008902FC" w:rsidRDefault="00684A80">
      <w:pPr>
        <w:rPr>
          <w:rFonts w:asciiTheme="minorHAnsi" w:hAnsiTheme="minorHAnsi"/>
        </w:rPr>
      </w:pPr>
    </w:p>
    <w:p w:rsidR="00684A80" w:rsidRPr="008902FC" w:rsidRDefault="00684A80" w:rsidP="00684A80">
      <w:pPr>
        <w:rPr>
          <w:rFonts w:asciiTheme="minorHAnsi" w:eastAsia="PMingLiU" w:hAnsiTheme="minorHAnsi" w:cs="Arial"/>
          <w:b/>
          <w:snapToGrid w:val="0"/>
          <w:lang w:val="en-GB" w:eastAsia="en-GB"/>
        </w:rPr>
      </w:pPr>
      <w:r w:rsidRPr="008902FC">
        <w:rPr>
          <w:rFonts w:asciiTheme="minorHAnsi" w:eastAsia="PMingLiU" w:hAnsiTheme="minorHAnsi" w:cs="Arial"/>
          <w:b/>
          <w:snapToGrid w:val="0"/>
          <w:lang w:val="en-GB" w:eastAsia="en-GB"/>
        </w:rPr>
        <w:t>How Computer-on-Modules (COMs) Help Enable Electronic Design Success</w:t>
      </w:r>
    </w:p>
    <w:p w:rsidR="00684A80" w:rsidRDefault="00684A80" w:rsidP="00684A80">
      <w:pPr>
        <w:contextualSpacing/>
        <w:rPr>
          <w:rFonts w:asciiTheme="minorHAnsi" w:hAnsiTheme="minorHAnsi"/>
        </w:rPr>
      </w:pPr>
      <w:r w:rsidRPr="00636071">
        <w:rPr>
          <w:rFonts w:asciiTheme="minorHAnsi" w:hAnsiTheme="minorHAnsi"/>
        </w:rPr>
        <w:t>Embedded COMs enable developers and OEMs to efficiently design new features into their devices and applications because they integrate the core computing functions of a system on to a swappable module. This allows for a longer product life cycle because the systems can be upgraded later</w:t>
      </w:r>
      <w:r>
        <w:rPr>
          <w:rFonts w:asciiTheme="minorHAnsi" w:hAnsiTheme="minorHAnsi"/>
        </w:rPr>
        <w:t xml:space="preserve"> on</w:t>
      </w:r>
      <w:r w:rsidRPr="00636071">
        <w:rPr>
          <w:rFonts w:asciiTheme="minorHAnsi" w:hAnsiTheme="minorHAnsi"/>
        </w:rPr>
        <w:t xml:space="preserve"> by simply swapping the module for a COM</w:t>
      </w:r>
      <w:r>
        <w:rPr>
          <w:rFonts w:asciiTheme="minorHAnsi" w:hAnsiTheme="minorHAnsi"/>
        </w:rPr>
        <w:t>,</w:t>
      </w:r>
      <w:r w:rsidRPr="00636071">
        <w:rPr>
          <w:rFonts w:asciiTheme="minorHAnsi" w:hAnsiTheme="minorHAnsi"/>
        </w:rPr>
        <w:t xml:space="preserve"> with more </w:t>
      </w:r>
      <w:r>
        <w:rPr>
          <w:rFonts w:asciiTheme="minorHAnsi" w:hAnsiTheme="minorHAnsi"/>
        </w:rPr>
        <w:t xml:space="preserve">current features, </w:t>
      </w:r>
      <w:r w:rsidRPr="00636071">
        <w:rPr>
          <w:rFonts w:asciiTheme="minorHAnsi" w:hAnsiTheme="minorHAnsi"/>
        </w:rPr>
        <w:t xml:space="preserve">without the need to redesign the entire system. In recent years, COMs have become </w:t>
      </w:r>
      <w:r>
        <w:rPr>
          <w:rFonts w:asciiTheme="minorHAnsi" w:hAnsiTheme="minorHAnsi"/>
        </w:rPr>
        <w:t>more popular in small- to large</w:t>
      </w:r>
      <w:r w:rsidRPr="00636071">
        <w:rPr>
          <w:rFonts w:asciiTheme="minorHAnsi" w:hAnsiTheme="minorHAnsi"/>
        </w:rPr>
        <w:t xml:space="preserve">-sized embedded projects because developers are free to concentrate on their core competencies and </w:t>
      </w:r>
      <w:r>
        <w:rPr>
          <w:rFonts w:asciiTheme="minorHAnsi" w:hAnsiTheme="minorHAnsi"/>
        </w:rPr>
        <w:t>are able to get their products to market faster.  COMs are one of the fastest growing product segments in embedded computing and offer the most flexibility for the designer when it comes to off-the-shelf solutions.</w:t>
      </w:r>
    </w:p>
    <w:p w:rsidR="00684A80" w:rsidRPr="00636071" w:rsidRDefault="00684A80" w:rsidP="00684A80">
      <w:pPr>
        <w:contextualSpacing/>
        <w:rPr>
          <w:rFonts w:asciiTheme="minorHAnsi" w:eastAsia="PMingLiU" w:hAnsiTheme="minorHAnsi" w:cs="Arial"/>
          <w:snapToGrid w:val="0"/>
          <w:lang w:val="en-GB" w:eastAsia="en-GB"/>
        </w:rPr>
      </w:pPr>
    </w:p>
    <w:p w:rsidR="00684A80" w:rsidRPr="002B51DD" w:rsidRDefault="00684A80" w:rsidP="00684A80">
      <w:pPr>
        <w:suppressAutoHyphens w:val="0"/>
        <w:rPr>
          <w:rFonts w:asciiTheme="minorHAnsi" w:hAnsiTheme="minorHAnsi" w:cs="Arial"/>
          <w:b/>
          <w:kern w:val="0"/>
          <w:lang w:val="en-US" w:eastAsia="en-US"/>
        </w:rPr>
      </w:pPr>
      <w:proofErr w:type="gramStart"/>
      <w:r w:rsidRPr="002B51DD">
        <w:rPr>
          <w:rFonts w:asciiTheme="minorHAnsi" w:hAnsiTheme="minorHAnsi" w:cs="Arial"/>
          <w:b/>
          <w:kern w:val="0"/>
          <w:lang w:val="en-US" w:eastAsia="en-US"/>
        </w:rPr>
        <w:lastRenderedPageBreak/>
        <w:t xml:space="preserve">About </w:t>
      </w:r>
      <w:proofErr w:type="spellStart"/>
      <w:r w:rsidRPr="002B51DD">
        <w:rPr>
          <w:rFonts w:asciiTheme="minorHAnsi" w:hAnsiTheme="minorHAnsi" w:cs="Arial"/>
          <w:b/>
          <w:kern w:val="0"/>
          <w:lang w:val="en-US" w:eastAsia="en-US"/>
        </w:rPr>
        <w:t>congatec</w:t>
      </w:r>
      <w:proofErr w:type="spellEnd"/>
      <w:r w:rsidRPr="002B51DD">
        <w:rPr>
          <w:rFonts w:asciiTheme="minorHAnsi" w:hAnsiTheme="minorHAnsi" w:cs="Arial"/>
          <w:b/>
          <w:kern w:val="0"/>
          <w:lang w:val="en-US" w:eastAsia="en-US"/>
        </w:rPr>
        <w:t>, Inc.</w:t>
      </w:r>
      <w:proofErr w:type="gramEnd"/>
    </w:p>
    <w:p w:rsidR="00684A80" w:rsidRPr="00A50605" w:rsidRDefault="00A50605" w:rsidP="00684A80">
      <w:pPr>
        <w:suppressAutoHyphens w:val="0"/>
        <w:rPr>
          <w:rFonts w:asciiTheme="minorHAnsi" w:hAnsiTheme="minorHAnsi" w:cstheme="minorHAnsi"/>
          <w:b/>
          <w:kern w:val="0"/>
          <w:lang w:val="en-US" w:eastAsia="en-US"/>
        </w:rPr>
      </w:pPr>
      <w:proofErr w:type="spellStart"/>
      <w:r>
        <w:rPr>
          <w:rFonts w:asciiTheme="minorHAnsi" w:hAnsiTheme="minorHAnsi" w:cs="Arial"/>
          <w:kern w:val="0"/>
          <w:lang w:val="en-US" w:eastAsia="en-US"/>
        </w:rPr>
        <w:t>congatec</w:t>
      </w:r>
      <w:proofErr w:type="spellEnd"/>
      <w:r>
        <w:rPr>
          <w:rFonts w:asciiTheme="minorHAnsi" w:hAnsiTheme="minorHAnsi" w:cs="Arial"/>
          <w:kern w:val="0"/>
          <w:lang w:val="en-US" w:eastAsia="en-US"/>
        </w:rPr>
        <w:t xml:space="preserve">, Inc., with its </w:t>
      </w:r>
      <w:r w:rsidR="00684A80" w:rsidRPr="002B51DD">
        <w:rPr>
          <w:rFonts w:asciiTheme="minorHAnsi" w:hAnsiTheme="minorHAnsi" w:cs="Arial"/>
          <w:kern w:val="0"/>
          <w:lang w:val="en-US" w:eastAsia="en-US"/>
        </w:rPr>
        <w:t xml:space="preserve">headquarters in San Diego, California, is </w:t>
      </w:r>
      <w:r w:rsidR="00684A80">
        <w:rPr>
          <w:rFonts w:asciiTheme="minorHAnsi" w:hAnsiTheme="minorHAnsi" w:cs="Arial"/>
          <w:kern w:val="0"/>
          <w:lang w:val="en-US" w:eastAsia="en-US"/>
        </w:rPr>
        <w:t>the</w:t>
      </w:r>
      <w:r w:rsidR="00684A80" w:rsidRPr="002B51DD">
        <w:rPr>
          <w:rFonts w:asciiTheme="minorHAnsi" w:hAnsiTheme="minorHAnsi" w:cs="Arial"/>
          <w:kern w:val="0"/>
          <w:lang w:val="en-US" w:eastAsia="en-US"/>
        </w:rPr>
        <w:t xml:space="preserve"> leading supplier of industrial computer modules using the standard form factors </w:t>
      </w:r>
      <w:proofErr w:type="spellStart"/>
      <w:r w:rsidR="00684A80" w:rsidRPr="002B51DD">
        <w:rPr>
          <w:rFonts w:asciiTheme="minorHAnsi" w:hAnsiTheme="minorHAnsi" w:cs="Arial"/>
          <w:kern w:val="0"/>
          <w:lang w:val="en-US" w:eastAsia="en-US"/>
        </w:rPr>
        <w:t>Qseven</w:t>
      </w:r>
      <w:proofErr w:type="spellEnd"/>
      <w:r w:rsidR="00684A80" w:rsidRPr="002B51DD">
        <w:rPr>
          <w:rFonts w:asciiTheme="minorHAnsi" w:hAnsiTheme="minorHAnsi" w:cs="Arial"/>
          <w:kern w:val="0"/>
          <w:lang w:val="en-US" w:eastAsia="en-US"/>
        </w:rPr>
        <w:t xml:space="preserve">, COM Express, XTX and ETX. </w:t>
      </w:r>
      <w:proofErr w:type="spellStart"/>
      <w:proofErr w:type="gramStart"/>
      <w:r w:rsidR="00684A80" w:rsidRPr="002B51DD">
        <w:rPr>
          <w:rFonts w:asciiTheme="minorHAnsi" w:hAnsiTheme="minorHAnsi" w:cs="Arial"/>
          <w:kern w:val="0"/>
          <w:lang w:val="en-US" w:eastAsia="en-US"/>
        </w:rPr>
        <w:t>congatec’s</w:t>
      </w:r>
      <w:proofErr w:type="spellEnd"/>
      <w:proofErr w:type="gramEnd"/>
      <w:r w:rsidR="00684A80" w:rsidRPr="002B51DD">
        <w:rPr>
          <w:rFonts w:asciiTheme="minorHAnsi" w:hAnsiTheme="minorHAnsi" w:cs="Arial"/>
          <w:kern w:val="0"/>
          <w:lang w:val="en-US" w:eastAsia="en-US"/>
        </w:rPr>
        <w:t xml:space="preserve"> products can be used in a variety of industries and applications, such as industrial automation, medical technology, automotive supplies, aerospace and transportation.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w:t>
      </w:r>
      <w:proofErr w:type="spellStart"/>
      <w:proofErr w:type="gramStart"/>
      <w:r w:rsidRPr="00A50605">
        <w:rPr>
          <w:rFonts w:asciiTheme="minorHAnsi" w:eastAsiaTheme="minorHAnsi" w:hAnsiTheme="minorHAnsi" w:cstheme="minorHAnsi"/>
          <w:color w:val="000000"/>
          <w:kern w:val="0"/>
          <w:lang w:val="en-US" w:eastAsia="en-US"/>
        </w:rPr>
        <w:t>congatec</w:t>
      </w:r>
      <w:proofErr w:type="spellEnd"/>
      <w:proofErr w:type="gramEnd"/>
      <w:r w:rsidRPr="00A50605">
        <w:rPr>
          <w:rFonts w:asciiTheme="minorHAnsi" w:eastAsiaTheme="minorHAnsi" w:hAnsiTheme="minorHAnsi" w:cstheme="minorHAnsi"/>
          <w:color w:val="000000"/>
          <w:kern w:val="0"/>
          <w:lang w:val="en-US" w:eastAsia="en-US"/>
        </w:rPr>
        <w:t xml:space="preserve">, Inc. is a subsidiary of the German based company </w:t>
      </w:r>
      <w:proofErr w:type="spellStart"/>
      <w:r w:rsidRPr="00A50605">
        <w:rPr>
          <w:rFonts w:asciiTheme="minorHAnsi" w:eastAsiaTheme="minorHAnsi" w:hAnsiTheme="minorHAnsi" w:cstheme="minorHAnsi"/>
          <w:color w:val="000000"/>
          <w:kern w:val="0"/>
          <w:lang w:val="en-US" w:eastAsia="en-US"/>
        </w:rPr>
        <w:t>congatec</w:t>
      </w:r>
      <w:proofErr w:type="spellEnd"/>
      <w:r w:rsidRPr="00A50605">
        <w:rPr>
          <w:rFonts w:asciiTheme="minorHAnsi" w:eastAsiaTheme="minorHAnsi" w:hAnsiTheme="minorHAnsi" w:cstheme="minorHAnsi"/>
          <w:color w:val="000000"/>
          <w:kern w:val="0"/>
          <w:lang w:val="en-US" w:eastAsia="en-US"/>
        </w:rPr>
        <w:t xml:space="preserve"> AG, which has additional entities in Taiwan, the Czech Republic, Japan and Australia. </w:t>
      </w:r>
      <w:r w:rsidR="00B273A0">
        <w:rPr>
          <w:rFonts w:asciiTheme="minorHAnsi" w:eastAsiaTheme="minorHAnsi" w:hAnsiTheme="minorHAnsi" w:cstheme="minorHAnsi"/>
          <w:color w:val="000000"/>
          <w:kern w:val="0"/>
          <w:lang w:val="en-US" w:eastAsia="en-US"/>
        </w:rPr>
        <w:t xml:space="preserve"> </w:t>
      </w:r>
      <w:r w:rsidRPr="00A50605">
        <w:rPr>
          <w:rFonts w:asciiTheme="minorHAnsi" w:eastAsiaTheme="minorHAnsi" w:hAnsiTheme="minorHAnsi" w:cstheme="minorHAnsi"/>
          <w:color w:val="000000"/>
          <w:kern w:val="0"/>
          <w:lang w:val="en-US" w:eastAsia="en-US"/>
        </w:rPr>
        <w:t>More information is available on our website at www.congatec.us.</w:t>
      </w:r>
    </w:p>
    <w:p w:rsidR="00684A80" w:rsidRPr="002B51DD" w:rsidRDefault="00684A80" w:rsidP="00684A80">
      <w:pPr>
        <w:rPr>
          <w:rFonts w:asciiTheme="minorHAnsi" w:hAnsiTheme="minorHAnsi"/>
        </w:rPr>
      </w:pPr>
    </w:p>
    <w:p w:rsidR="00684A80" w:rsidRDefault="00684A80"/>
    <w:sectPr w:rsidR="00684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80"/>
    <w:rsid w:val="000B33E6"/>
    <w:rsid w:val="00251376"/>
    <w:rsid w:val="002878E9"/>
    <w:rsid w:val="00304DD3"/>
    <w:rsid w:val="00450B96"/>
    <w:rsid w:val="00500C3C"/>
    <w:rsid w:val="00531F49"/>
    <w:rsid w:val="006707C7"/>
    <w:rsid w:val="00670EC5"/>
    <w:rsid w:val="00684A80"/>
    <w:rsid w:val="006B6017"/>
    <w:rsid w:val="00727879"/>
    <w:rsid w:val="00797974"/>
    <w:rsid w:val="007D12E9"/>
    <w:rsid w:val="00857770"/>
    <w:rsid w:val="008902FC"/>
    <w:rsid w:val="009030FD"/>
    <w:rsid w:val="00997A16"/>
    <w:rsid w:val="009B012C"/>
    <w:rsid w:val="009E6CC9"/>
    <w:rsid w:val="00A50605"/>
    <w:rsid w:val="00A7255F"/>
    <w:rsid w:val="00AC40D5"/>
    <w:rsid w:val="00B273A0"/>
    <w:rsid w:val="00B3197B"/>
    <w:rsid w:val="00C820CE"/>
    <w:rsid w:val="00E32A56"/>
    <w:rsid w:val="00E87979"/>
    <w:rsid w:val="00EC7E81"/>
    <w:rsid w:val="00F26ED9"/>
    <w:rsid w:val="00F42050"/>
    <w:rsid w:val="00FA4BF4"/>
    <w:rsid w:val="00FC1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80"/>
    <w:pPr>
      <w:suppressAutoHyphens/>
      <w:spacing w:after="0"/>
    </w:pPr>
    <w:rPr>
      <w:rFonts w:ascii="Times New Roman" w:eastAsia="Times New Roman" w:hAnsi="Times New Roman" w:cs="Times New Roman"/>
      <w:kern w:val="2"/>
      <w:sz w:val="24"/>
      <w:szCs w:val="24"/>
      <w:lang w:val="de-D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A80"/>
    <w:rPr>
      <w:color w:val="0000FF" w:themeColor="hyperlink"/>
      <w:u w:val="single"/>
    </w:rPr>
  </w:style>
  <w:style w:type="paragraph" w:customStyle="1" w:styleId="Standard1">
    <w:name w:val="Standard1"/>
    <w:rsid w:val="00684A80"/>
    <w:pPr>
      <w:suppressAutoHyphens/>
      <w:spacing w:after="0"/>
    </w:pPr>
    <w:rPr>
      <w:rFonts w:ascii="Times New Roman" w:eastAsia="Arial" w:hAnsi="Times New Roman" w:cs="Times New Roman"/>
      <w:kern w:val="2"/>
      <w:sz w:val="24"/>
      <w:szCs w:val="24"/>
      <w:lang w:val="de-DE" w:eastAsia="ar-SA"/>
    </w:rPr>
  </w:style>
  <w:style w:type="paragraph" w:styleId="NormalWeb">
    <w:name w:val="Normal (Web)"/>
    <w:basedOn w:val="Normal"/>
    <w:uiPriority w:val="99"/>
    <w:semiHidden/>
    <w:unhideWhenUsed/>
    <w:rsid w:val="00670EC5"/>
    <w:pPr>
      <w:suppressAutoHyphens w:val="0"/>
      <w:spacing w:before="100" w:beforeAutospacing="1" w:after="115"/>
    </w:pPr>
    <w:rPr>
      <w:kern w:val="0"/>
      <w:lang w:val="en-US" w:eastAsia="en-US"/>
    </w:rPr>
  </w:style>
  <w:style w:type="paragraph" w:styleId="BalloonText">
    <w:name w:val="Balloon Text"/>
    <w:basedOn w:val="Normal"/>
    <w:link w:val="BalloonTextChar"/>
    <w:uiPriority w:val="99"/>
    <w:semiHidden/>
    <w:unhideWhenUsed/>
    <w:rsid w:val="00AC40D5"/>
    <w:rPr>
      <w:rFonts w:ascii="Tahoma" w:hAnsi="Tahoma" w:cs="Tahoma"/>
      <w:sz w:val="16"/>
      <w:szCs w:val="16"/>
    </w:rPr>
  </w:style>
  <w:style w:type="character" w:customStyle="1" w:styleId="BalloonTextChar">
    <w:name w:val="Balloon Text Char"/>
    <w:basedOn w:val="DefaultParagraphFont"/>
    <w:link w:val="BalloonText"/>
    <w:uiPriority w:val="99"/>
    <w:semiHidden/>
    <w:rsid w:val="00AC40D5"/>
    <w:rPr>
      <w:rFonts w:ascii="Tahoma" w:eastAsia="Times New Roman" w:hAnsi="Tahoma" w:cs="Tahoma"/>
      <w:kern w:val="2"/>
      <w:sz w:val="16"/>
      <w:szCs w:val="16"/>
      <w:lang w:val="de-D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80"/>
    <w:pPr>
      <w:suppressAutoHyphens/>
      <w:spacing w:after="0"/>
    </w:pPr>
    <w:rPr>
      <w:rFonts w:ascii="Times New Roman" w:eastAsia="Times New Roman" w:hAnsi="Times New Roman" w:cs="Times New Roman"/>
      <w:kern w:val="2"/>
      <w:sz w:val="24"/>
      <w:szCs w:val="24"/>
      <w:lang w:val="de-D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A80"/>
    <w:rPr>
      <w:color w:val="0000FF" w:themeColor="hyperlink"/>
      <w:u w:val="single"/>
    </w:rPr>
  </w:style>
  <w:style w:type="paragraph" w:customStyle="1" w:styleId="Standard1">
    <w:name w:val="Standard1"/>
    <w:rsid w:val="00684A80"/>
    <w:pPr>
      <w:suppressAutoHyphens/>
      <w:spacing w:after="0"/>
    </w:pPr>
    <w:rPr>
      <w:rFonts w:ascii="Times New Roman" w:eastAsia="Arial" w:hAnsi="Times New Roman" w:cs="Times New Roman"/>
      <w:kern w:val="2"/>
      <w:sz w:val="24"/>
      <w:szCs w:val="24"/>
      <w:lang w:val="de-DE" w:eastAsia="ar-SA"/>
    </w:rPr>
  </w:style>
  <w:style w:type="paragraph" w:styleId="NormalWeb">
    <w:name w:val="Normal (Web)"/>
    <w:basedOn w:val="Normal"/>
    <w:uiPriority w:val="99"/>
    <w:semiHidden/>
    <w:unhideWhenUsed/>
    <w:rsid w:val="00670EC5"/>
    <w:pPr>
      <w:suppressAutoHyphens w:val="0"/>
      <w:spacing w:before="100" w:beforeAutospacing="1" w:after="115"/>
    </w:pPr>
    <w:rPr>
      <w:kern w:val="0"/>
      <w:lang w:val="en-US" w:eastAsia="en-US"/>
    </w:rPr>
  </w:style>
  <w:style w:type="paragraph" w:styleId="BalloonText">
    <w:name w:val="Balloon Text"/>
    <w:basedOn w:val="Normal"/>
    <w:link w:val="BalloonTextChar"/>
    <w:uiPriority w:val="99"/>
    <w:semiHidden/>
    <w:unhideWhenUsed/>
    <w:rsid w:val="00AC40D5"/>
    <w:rPr>
      <w:rFonts w:ascii="Tahoma" w:hAnsi="Tahoma" w:cs="Tahoma"/>
      <w:sz w:val="16"/>
      <w:szCs w:val="16"/>
    </w:rPr>
  </w:style>
  <w:style w:type="character" w:customStyle="1" w:styleId="BalloonTextChar">
    <w:name w:val="Balloon Text Char"/>
    <w:basedOn w:val="DefaultParagraphFont"/>
    <w:link w:val="BalloonText"/>
    <w:uiPriority w:val="99"/>
    <w:semiHidden/>
    <w:rsid w:val="00AC40D5"/>
    <w:rPr>
      <w:rFonts w:ascii="Tahoma" w:eastAsia="Times New Roman" w:hAnsi="Tahoma" w:cs="Tahoma"/>
      <w:kern w:val="2"/>
      <w:sz w:val="16"/>
      <w:szCs w:val="16"/>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73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Truax</dc:creator>
  <cp:lastModifiedBy>Dan Demers</cp:lastModifiedBy>
  <cp:revision>2</cp:revision>
  <dcterms:created xsi:type="dcterms:W3CDTF">2013-05-14T18:16:00Z</dcterms:created>
  <dcterms:modified xsi:type="dcterms:W3CDTF">2013-05-14T18:16:00Z</dcterms:modified>
</cp:coreProperties>
</file>