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D108AC" w:rsidRDefault="00D108AC" w:rsidP="00D108AC">
      <w:pPr>
        <w:spacing w:after="120"/>
        <w:rPr>
          <w:rFonts w:ascii="Hind107 Light" w:eastAsia="Arial" w:hAnsi="Hind107 Light" w:cs="Hind107 Light"/>
          <w:b/>
          <w:sz w:val="20"/>
          <w:u w:val="single"/>
        </w:rPr>
      </w:pPr>
      <w:r w:rsidRPr="00D108AC">
        <w:rPr>
          <w:rFonts w:ascii="Hind107 Light" w:eastAsia="Arial" w:hAnsi="Hind107 Light" w:cs="Hind107 Light"/>
          <w:b/>
          <w:noProof/>
          <w:sz w:val="20"/>
          <w:u w:val="single"/>
          <w:lang w:val="en-US" w:eastAsia="zh-TW"/>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7369" w:type="dxa"/>
        <w:tblLayout w:type="fixed"/>
        <w:tblCellMar>
          <w:left w:w="0" w:type="dxa"/>
          <w:right w:w="0" w:type="dxa"/>
        </w:tblCellMar>
        <w:tblLook w:val="0000" w:firstRow="0" w:lastRow="0" w:firstColumn="0" w:lastColumn="0" w:noHBand="0" w:noVBand="0"/>
      </w:tblPr>
      <w:tblGrid>
        <w:gridCol w:w="2430"/>
        <w:gridCol w:w="2342"/>
        <w:gridCol w:w="2597"/>
      </w:tblGrid>
      <w:tr w:rsidR="002B69C5" w:rsidRPr="00EA1B12" w:rsidTr="0089499E">
        <w:trPr>
          <w:trHeight w:val="270"/>
        </w:trPr>
        <w:tc>
          <w:tcPr>
            <w:tcW w:w="2430" w:type="dxa"/>
          </w:tcPr>
          <w:p w:rsidR="002B69C5" w:rsidRPr="00855DBB" w:rsidRDefault="002B69C5" w:rsidP="0089499E">
            <w:pPr>
              <w:snapToGrid w:val="0"/>
              <w:spacing w:after="40"/>
              <w:ind w:right="-1058"/>
              <w:rPr>
                <w:rFonts w:ascii="SimSun" w:eastAsia="SimSun" w:hAnsi="SimSun" w:cs="Arial"/>
                <w:b/>
                <w:bCs/>
                <w:sz w:val="18"/>
                <w:szCs w:val="18"/>
                <w:u w:val="single"/>
                <w:lang w:val="en-US"/>
              </w:rPr>
            </w:pPr>
            <w:r w:rsidRPr="00855DBB">
              <w:rPr>
                <w:rFonts w:ascii="SimSun" w:eastAsia="SimSun" w:hAnsi="SimSun" w:cs="Arial"/>
                <w:b/>
                <w:bCs/>
                <w:sz w:val="18"/>
                <w:szCs w:val="18"/>
                <w:u w:val="single"/>
                <w:lang w:val="en-US" w:eastAsia="zh-TW"/>
              </w:rPr>
              <w:t>读者</w:t>
            </w:r>
            <w:r w:rsidRPr="00855DBB">
              <w:rPr>
                <w:rFonts w:ascii="SimSun" w:eastAsia="SimSun" w:hAnsi="SimSun" w:cs="Arial"/>
                <w:b/>
                <w:bCs/>
                <w:sz w:val="18"/>
                <w:szCs w:val="18"/>
                <w:lang w:val="en-US" w:eastAsia="zh-TW"/>
              </w:rPr>
              <w:t>查询</w:t>
            </w:r>
            <w:r w:rsidRPr="00855DBB">
              <w:rPr>
                <w:rFonts w:ascii="SimSun" w:eastAsia="SimSun" w:hAnsi="SimSun" w:cs="Arial"/>
                <w:b/>
                <w:bCs/>
                <w:sz w:val="18"/>
                <w:szCs w:val="18"/>
                <w:u w:val="single"/>
                <w:lang w:val="en-US"/>
              </w:rPr>
              <w:t>:</w:t>
            </w:r>
          </w:p>
        </w:tc>
        <w:tc>
          <w:tcPr>
            <w:tcW w:w="2342" w:type="dxa"/>
          </w:tcPr>
          <w:p w:rsidR="002B69C5" w:rsidRPr="00855DBB" w:rsidRDefault="002B69C5" w:rsidP="0089499E">
            <w:pPr>
              <w:snapToGrid w:val="0"/>
              <w:spacing w:after="40"/>
              <w:rPr>
                <w:rFonts w:ascii="SimSun" w:eastAsia="SimSun" w:hAnsi="SimSun" w:cs="Arial"/>
                <w:b/>
                <w:bCs/>
                <w:sz w:val="18"/>
                <w:szCs w:val="18"/>
                <w:u w:val="single"/>
                <w:lang w:val="en-US"/>
              </w:rPr>
            </w:pPr>
            <w:r w:rsidRPr="00BB3D20">
              <w:rPr>
                <w:rFonts w:ascii="Calibri" w:hAnsi="Calibri" w:cs="Arial"/>
                <w:b/>
                <w:bCs/>
                <w:sz w:val="18"/>
                <w:szCs w:val="18"/>
                <w:lang w:val="en-US"/>
              </w:rPr>
              <w:t xml:space="preserve"> </w:t>
            </w:r>
            <w:r w:rsidRPr="00855DBB">
              <w:rPr>
                <w:rFonts w:ascii="SimSun" w:eastAsia="SimSun" w:hAnsi="SimSun" w:cs="Arial"/>
                <w:b/>
                <w:bCs/>
                <w:sz w:val="18"/>
                <w:szCs w:val="18"/>
                <w:u w:val="single"/>
                <w:lang w:val="en-US" w:eastAsia="zh-TW"/>
              </w:rPr>
              <w:t>媒体联系</w:t>
            </w:r>
            <w:r w:rsidRPr="00855DBB">
              <w:rPr>
                <w:rFonts w:ascii="SimSun" w:eastAsia="SimSun" w:hAnsi="SimSun" w:cs="Arial"/>
                <w:b/>
                <w:bCs/>
                <w:sz w:val="18"/>
                <w:szCs w:val="18"/>
                <w:u w:val="single"/>
                <w:lang w:val="en-US"/>
              </w:rPr>
              <w:t>:</w:t>
            </w:r>
          </w:p>
        </w:tc>
        <w:tc>
          <w:tcPr>
            <w:tcW w:w="2597" w:type="dxa"/>
          </w:tcPr>
          <w:p w:rsidR="002B69C5" w:rsidRPr="00EA1B12" w:rsidRDefault="002B69C5" w:rsidP="0089499E">
            <w:pPr>
              <w:snapToGrid w:val="0"/>
              <w:rPr>
                <w:rFonts w:ascii="Arial" w:hAnsi="Arial" w:cs="Arial"/>
                <w:b/>
                <w:bCs/>
                <w:sz w:val="18"/>
                <w:szCs w:val="18"/>
                <w:u w:val="single"/>
                <w:lang w:val="en-US"/>
              </w:rPr>
            </w:pPr>
          </w:p>
        </w:tc>
      </w:tr>
      <w:tr w:rsidR="002B69C5" w:rsidRPr="00EA1B12" w:rsidTr="0089499E">
        <w:tblPrEx>
          <w:tblCellMar>
            <w:left w:w="70" w:type="dxa"/>
            <w:right w:w="70" w:type="dxa"/>
          </w:tblCellMar>
        </w:tblPrEx>
        <w:trPr>
          <w:gridAfter w:val="1"/>
          <w:wAfter w:w="2597" w:type="dxa"/>
          <w:trHeight w:val="227"/>
        </w:trPr>
        <w:tc>
          <w:tcPr>
            <w:tcW w:w="2430" w:type="dxa"/>
          </w:tcPr>
          <w:p w:rsidR="002B69C5" w:rsidRPr="00855DBB" w:rsidRDefault="002B69C5" w:rsidP="0089499E">
            <w:pPr>
              <w:snapToGrid w:val="0"/>
              <w:spacing w:before="80" w:after="20"/>
              <w:ind w:right="-1058"/>
              <w:rPr>
                <w:rFonts w:ascii="SimSun" w:eastAsia="SimSun" w:hAnsi="SimSun" w:cs="Arial"/>
                <w:b/>
                <w:bCs/>
                <w:sz w:val="18"/>
                <w:szCs w:val="18"/>
                <w:lang w:val="en-US" w:eastAsia="zh-TW"/>
              </w:rPr>
            </w:pPr>
            <w:r w:rsidRPr="00855DBB">
              <w:rPr>
                <w:rFonts w:ascii="SimSun" w:eastAsia="SimSun" w:hAnsi="SimSun" w:cs="Arial" w:hint="eastAsia"/>
                <w:b/>
                <w:bCs/>
                <w:sz w:val="18"/>
                <w:szCs w:val="18"/>
                <w:lang w:val="en-US" w:eastAsia="zh-TW"/>
              </w:rPr>
              <w:t>德国康佳特科技</w:t>
            </w:r>
          </w:p>
        </w:tc>
        <w:tc>
          <w:tcPr>
            <w:tcW w:w="2342" w:type="dxa"/>
          </w:tcPr>
          <w:p w:rsidR="002B69C5" w:rsidRPr="00855DBB" w:rsidRDefault="002B69C5" w:rsidP="0089499E">
            <w:pPr>
              <w:tabs>
                <w:tab w:val="left" w:pos="592"/>
              </w:tabs>
              <w:snapToGrid w:val="0"/>
              <w:spacing w:before="80" w:after="20"/>
              <w:rPr>
                <w:rFonts w:ascii="SimSun" w:eastAsia="SimSun" w:hAnsi="SimSun" w:cs="Arial"/>
                <w:b/>
                <w:bCs/>
                <w:sz w:val="18"/>
                <w:szCs w:val="18"/>
                <w:lang w:val="en-US" w:eastAsia="zh-TW"/>
              </w:rPr>
            </w:pPr>
            <w:r w:rsidRPr="00855DBB">
              <w:rPr>
                <w:rFonts w:ascii="SimSun" w:eastAsia="SimSun" w:hAnsi="SimSun" w:cs="Arial"/>
                <w:b/>
                <w:bCs/>
                <w:sz w:val="18"/>
                <w:szCs w:val="18"/>
                <w:lang w:val="en-US" w:eastAsia="zh-TW"/>
              </w:rPr>
              <w:t>德国康佳特科技</w:t>
            </w:r>
          </w:p>
        </w:tc>
      </w:tr>
      <w:tr w:rsidR="002B69C5" w:rsidRPr="00EA1B12" w:rsidTr="0089499E">
        <w:tblPrEx>
          <w:tblCellMar>
            <w:left w:w="70" w:type="dxa"/>
            <w:right w:w="70" w:type="dxa"/>
          </w:tblCellMar>
        </w:tblPrEx>
        <w:trPr>
          <w:gridAfter w:val="1"/>
          <w:wAfter w:w="2597" w:type="dxa"/>
          <w:trHeight w:val="227"/>
        </w:trPr>
        <w:tc>
          <w:tcPr>
            <w:tcW w:w="2430" w:type="dxa"/>
          </w:tcPr>
          <w:p w:rsidR="002B69C5" w:rsidRPr="00BB3D20" w:rsidRDefault="002B69C5" w:rsidP="0089499E">
            <w:pPr>
              <w:snapToGrid w:val="0"/>
              <w:spacing w:before="20" w:after="20"/>
              <w:rPr>
                <w:rFonts w:ascii="Calibri" w:hAnsi="Calibri" w:cs="Arial"/>
                <w:sz w:val="18"/>
                <w:szCs w:val="18"/>
                <w:lang w:val="en-US" w:eastAsia="zh-TW"/>
              </w:rPr>
            </w:pPr>
            <w:r>
              <w:rPr>
                <w:rFonts w:ascii="Calibri" w:eastAsiaTheme="minorEastAsia" w:hAnsi="Calibri" w:cs="Arial" w:hint="eastAsia"/>
                <w:sz w:val="18"/>
                <w:szCs w:val="18"/>
                <w:lang w:val="en-US" w:eastAsia="zh-TW"/>
              </w:rPr>
              <w:t>Nick</w:t>
            </w:r>
            <w:r>
              <w:rPr>
                <w:rFonts w:ascii="Calibri" w:hAnsi="Calibri" w:cs="Arial"/>
                <w:sz w:val="18"/>
                <w:szCs w:val="18"/>
                <w:lang w:val="en-US" w:eastAsia="zh-CN"/>
              </w:rPr>
              <w:t xml:space="preserve"> </w:t>
            </w:r>
            <w:r>
              <w:rPr>
                <w:rFonts w:ascii="Calibri" w:eastAsiaTheme="minorEastAsia" w:hAnsi="Calibri" w:cs="Arial" w:hint="eastAsia"/>
                <w:sz w:val="18"/>
                <w:szCs w:val="18"/>
                <w:lang w:val="en-US" w:eastAsia="zh-TW"/>
              </w:rPr>
              <w:t>Lin</w:t>
            </w:r>
            <w:r w:rsidRPr="00BB3D20">
              <w:rPr>
                <w:rFonts w:ascii="Calibri" w:hAnsi="Calibri" w:cs="Arial"/>
                <w:sz w:val="18"/>
                <w:szCs w:val="18"/>
                <w:lang w:val="en-US" w:eastAsia="zh-CN"/>
              </w:rPr>
              <w:t xml:space="preserve"> </w:t>
            </w:r>
            <w:r>
              <w:rPr>
                <w:rFonts w:ascii="細明體" w:eastAsia="細明體" w:hAnsi="細明體" w:cs="細明體" w:hint="eastAsia"/>
                <w:sz w:val="18"/>
                <w:szCs w:val="18"/>
                <w:lang w:val="en-US" w:eastAsia="zh-TW"/>
              </w:rPr>
              <w:t>林忠义</w:t>
            </w:r>
          </w:p>
        </w:tc>
        <w:tc>
          <w:tcPr>
            <w:tcW w:w="2342" w:type="dxa"/>
          </w:tcPr>
          <w:p w:rsidR="002B69C5" w:rsidRPr="00BB3D20" w:rsidRDefault="002B69C5" w:rsidP="0089499E">
            <w:pPr>
              <w:snapToGrid w:val="0"/>
              <w:spacing w:before="20" w:after="20"/>
              <w:rPr>
                <w:rFonts w:ascii="Calibri" w:hAnsi="Calibri" w:cs="Arial"/>
                <w:sz w:val="18"/>
                <w:szCs w:val="18"/>
                <w:lang w:val="en-US"/>
              </w:rPr>
            </w:pPr>
            <w:proofErr w:type="spellStart"/>
            <w:r w:rsidRPr="00BB3D20">
              <w:rPr>
                <w:rFonts w:ascii="Calibri" w:hAnsi="Calibri" w:cs="Arial"/>
                <w:sz w:val="18"/>
                <w:szCs w:val="18"/>
                <w:lang w:val="en-US" w:eastAsia="zh-CN"/>
              </w:rPr>
              <w:t>Crysta</w:t>
            </w:r>
            <w:proofErr w:type="spellEnd"/>
            <w:r w:rsidRPr="00BB3D20">
              <w:rPr>
                <w:rFonts w:ascii="Calibri" w:hAnsi="Calibri" w:cs="Arial"/>
                <w:sz w:val="18"/>
                <w:szCs w:val="18"/>
                <w:lang w:val="en-US" w:eastAsia="zh-CN"/>
              </w:rPr>
              <w:t xml:space="preserve"> Lee </w:t>
            </w:r>
            <w:r w:rsidRPr="00BB3D20">
              <w:rPr>
                <w:rFonts w:ascii="細明體" w:eastAsia="細明體" w:hAnsi="細明體" w:cs="細明體" w:hint="eastAsia"/>
                <w:sz w:val="18"/>
                <w:szCs w:val="18"/>
                <w:lang w:val="en-US" w:eastAsia="zh-CN"/>
              </w:rPr>
              <w:t>李佳纯</w:t>
            </w:r>
          </w:p>
        </w:tc>
      </w:tr>
      <w:tr w:rsidR="002B69C5" w:rsidRPr="00EA1B12" w:rsidTr="0089499E">
        <w:tblPrEx>
          <w:tblCellMar>
            <w:left w:w="70" w:type="dxa"/>
            <w:right w:w="70" w:type="dxa"/>
          </w:tblCellMar>
        </w:tblPrEx>
        <w:trPr>
          <w:gridAfter w:val="1"/>
          <w:wAfter w:w="2597" w:type="dxa"/>
          <w:trHeight w:val="227"/>
        </w:trPr>
        <w:tc>
          <w:tcPr>
            <w:tcW w:w="2430" w:type="dxa"/>
          </w:tcPr>
          <w:p w:rsidR="002B69C5" w:rsidRPr="00BB3D20" w:rsidRDefault="002B69C5" w:rsidP="0089499E">
            <w:pPr>
              <w:snapToGrid w:val="0"/>
              <w:spacing w:before="20" w:after="20"/>
              <w:rPr>
                <w:rFonts w:ascii="Calibri" w:hAnsi="Calibri" w:cs="Arial"/>
                <w:color w:val="000000"/>
                <w:sz w:val="18"/>
                <w:szCs w:val="18"/>
                <w:lang w:val="en-US"/>
              </w:rPr>
            </w:pPr>
            <w:r w:rsidRPr="00BB3D20">
              <w:rPr>
                <w:rFonts w:ascii="細明體" w:eastAsia="細明體" w:hAnsi="細明體" w:cs="細明體" w:hint="eastAsia"/>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p>
        </w:tc>
        <w:tc>
          <w:tcPr>
            <w:tcW w:w="2342" w:type="dxa"/>
          </w:tcPr>
          <w:p w:rsidR="002B69C5" w:rsidRPr="00BB3D20" w:rsidRDefault="002B69C5" w:rsidP="0089499E">
            <w:pPr>
              <w:snapToGrid w:val="0"/>
              <w:spacing w:before="20" w:after="20"/>
              <w:rPr>
                <w:rFonts w:ascii="Calibri" w:hAnsi="Calibri" w:cs="Arial"/>
                <w:color w:val="000000"/>
                <w:sz w:val="18"/>
                <w:szCs w:val="18"/>
                <w:lang w:val="en-US" w:eastAsia="zh-TW"/>
              </w:rPr>
            </w:pPr>
            <w:r w:rsidRPr="00BB3D20">
              <w:rPr>
                <w:rFonts w:ascii="細明體" w:eastAsia="細明體" w:hAnsi="細明體" w:cs="細明體" w:hint="eastAsia"/>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r w:rsidRPr="00BB3D20">
              <w:rPr>
                <w:rFonts w:ascii="Calibri" w:hAnsi="Calibri" w:cs="Helv"/>
                <w:color w:val="000000"/>
                <w:sz w:val="18"/>
                <w:szCs w:val="18"/>
                <w:lang w:val="en-US" w:eastAsia="zh-TW"/>
              </w:rPr>
              <w:t>x660</w:t>
            </w:r>
          </w:p>
        </w:tc>
      </w:tr>
      <w:tr w:rsidR="002B69C5" w:rsidRPr="00EA1B12" w:rsidTr="0089499E">
        <w:tblPrEx>
          <w:tblCellMar>
            <w:left w:w="70" w:type="dxa"/>
            <w:right w:w="70" w:type="dxa"/>
          </w:tblCellMar>
        </w:tblPrEx>
        <w:trPr>
          <w:gridAfter w:val="1"/>
          <w:wAfter w:w="2597" w:type="dxa"/>
          <w:trHeight w:val="273"/>
        </w:trPr>
        <w:tc>
          <w:tcPr>
            <w:tcW w:w="2430" w:type="dxa"/>
          </w:tcPr>
          <w:p w:rsidR="002B69C5" w:rsidRPr="00BB3D20" w:rsidRDefault="00C67F88" w:rsidP="0089499E">
            <w:pPr>
              <w:snapToGrid w:val="0"/>
              <w:spacing w:before="20" w:after="20"/>
              <w:rPr>
                <w:rFonts w:ascii="Calibri" w:hAnsi="Calibri" w:cs="Arial"/>
                <w:sz w:val="18"/>
                <w:szCs w:val="18"/>
                <w:lang w:eastAsia="zh-TW"/>
              </w:rPr>
            </w:pPr>
            <w:hyperlink r:id="rId6" w:history="1">
              <w:r w:rsidR="002B69C5" w:rsidRPr="00BB3D20">
                <w:rPr>
                  <w:rStyle w:val="Hyperlink"/>
                  <w:rFonts w:ascii="Calibri" w:eastAsiaTheme="majorEastAsia" w:hAnsi="Calibri" w:cs="Arial"/>
                  <w:sz w:val="18"/>
                  <w:szCs w:val="18"/>
                  <w:lang w:eastAsia="zh-CN"/>
                </w:rPr>
                <w:t>sales-asia@congatec.com</w:t>
              </w:r>
            </w:hyperlink>
          </w:p>
          <w:p w:rsidR="002B69C5" w:rsidRPr="00BB3D20" w:rsidRDefault="002B69C5" w:rsidP="0089499E">
            <w:pPr>
              <w:snapToGrid w:val="0"/>
              <w:spacing w:before="20" w:after="20"/>
              <w:rPr>
                <w:rFonts w:ascii="新細明體" w:hAnsi="新細明體" w:cs="Arial"/>
                <w:sz w:val="18"/>
                <w:szCs w:val="18"/>
              </w:rPr>
            </w:pPr>
            <w:r w:rsidRPr="00BB3D20">
              <w:rPr>
                <w:rFonts w:ascii="Calibri" w:hAnsi="Calibri" w:cs="Arial"/>
                <w:color w:val="0000FF"/>
                <w:sz w:val="18"/>
                <w:szCs w:val="18"/>
                <w:u w:val="single"/>
                <w:lang w:eastAsia="zh-CN"/>
              </w:rPr>
              <w:t>www.congatec.cn</w:t>
            </w:r>
            <w:r w:rsidRPr="00BB3D20">
              <w:rPr>
                <w:rFonts w:ascii="新細明體" w:hAnsi="新細明體" w:cs="Arial"/>
                <w:sz w:val="18"/>
                <w:szCs w:val="18"/>
              </w:rPr>
              <w:t xml:space="preserve"> </w:t>
            </w:r>
          </w:p>
        </w:tc>
        <w:tc>
          <w:tcPr>
            <w:tcW w:w="2342" w:type="dxa"/>
          </w:tcPr>
          <w:p w:rsidR="002B69C5" w:rsidRPr="00BB3D20" w:rsidRDefault="002B69C5" w:rsidP="0089499E">
            <w:pPr>
              <w:snapToGrid w:val="0"/>
              <w:spacing w:before="20" w:after="20"/>
              <w:rPr>
                <w:rFonts w:ascii="Calibri" w:hAnsi="Calibri" w:cs="Arial"/>
                <w:sz w:val="18"/>
                <w:szCs w:val="18"/>
              </w:rPr>
            </w:pPr>
            <w:r w:rsidRPr="00BB3D20">
              <w:rPr>
                <w:rFonts w:ascii="Calibri" w:hAnsi="Calibri" w:cs="Arial"/>
                <w:color w:val="0000FF"/>
                <w:sz w:val="18"/>
                <w:szCs w:val="18"/>
                <w:u w:val="single"/>
              </w:rPr>
              <w:t>crysta.lee@congatec.com</w:t>
            </w:r>
          </w:p>
          <w:p w:rsidR="002B69C5" w:rsidRPr="00BB3D20" w:rsidRDefault="002B69C5" w:rsidP="0089499E">
            <w:pPr>
              <w:snapToGrid w:val="0"/>
              <w:spacing w:before="20" w:after="20"/>
              <w:rPr>
                <w:rFonts w:ascii="新細明體" w:hAnsi="新細明體" w:cs="Arial"/>
                <w:sz w:val="18"/>
                <w:szCs w:val="18"/>
              </w:rPr>
            </w:pPr>
            <w:r w:rsidRPr="00BB3D20">
              <w:rPr>
                <w:rFonts w:ascii="Calibri" w:hAnsi="Calibri" w:cs="Arial"/>
                <w:color w:val="0000FF"/>
                <w:sz w:val="18"/>
                <w:szCs w:val="18"/>
                <w:u w:val="single"/>
                <w:lang w:eastAsia="zh-CN"/>
              </w:rPr>
              <w:t>www.congatec.cn</w:t>
            </w:r>
          </w:p>
        </w:tc>
      </w:tr>
    </w:tbl>
    <w:p w:rsidR="00D108AC" w:rsidRPr="00980E71" w:rsidRDefault="00D108AC" w:rsidP="00D108AC">
      <w:pPr>
        <w:rPr>
          <w:rFonts w:ascii="Hind107 Light" w:hAnsi="Hind107 Light" w:cs="Hind107 Light"/>
          <w:i/>
          <w:iCs/>
          <w:color w:val="000000"/>
          <w:sz w:val="16"/>
          <w:szCs w:val="16"/>
        </w:rPr>
      </w:pPr>
    </w:p>
    <w:p w:rsidR="00D108AC" w:rsidRPr="00980E71" w:rsidRDefault="00D108AC" w:rsidP="00D108AC">
      <w:pPr>
        <w:rPr>
          <w:rFonts w:ascii="Hind107 Light" w:hAnsi="Hind107 Light" w:cs="Hind107 Light"/>
          <w:i/>
          <w:iCs/>
          <w:color w:val="000000"/>
          <w:sz w:val="16"/>
          <w:szCs w:val="16"/>
        </w:rPr>
      </w:pPr>
    </w:p>
    <w:p w:rsidR="00D108AC" w:rsidRPr="00980E71" w:rsidRDefault="00D108AC" w:rsidP="00D108AC">
      <w:pPr>
        <w:rPr>
          <w:rFonts w:ascii="Hind107 Light" w:hAnsi="Hind107 Light" w:cs="Hind107 Light"/>
          <w:i/>
          <w:iCs/>
          <w:color w:val="000000"/>
          <w:sz w:val="16"/>
          <w:szCs w:val="16"/>
        </w:rPr>
      </w:pPr>
    </w:p>
    <w:p w:rsidR="00D108AC" w:rsidRPr="00980E71" w:rsidRDefault="00D108AC" w:rsidP="00D108AC">
      <w:pPr>
        <w:rPr>
          <w:rFonts w:ascii="Hind107 Light" w:hAnsi="Hind107 Light" w:cs="Hind107 Light"/>
          <w:i/>
          <w:iCs/>
          <w:color w:val="000000"/>
          <w:sz w:val="16"/>
          <w:szCs w:val="16"/>
        </w:rPr>
      </w:pPr>
    </w:p>
    <w:p w:rsidR="00EC47A8" w:rsidRPr="00980E71" w:rsidRDefault="008D03B9" w:rsidP="00EC47A8">
      <w:pPr>
        <w:spacing w:after="120"/>
        <w:rPr>
          <w:rFonts w:ascii="Hind107 Light" w:hAnsi="Hind107 Light" w:cs="Hind107 Light"/>
          <w:noProof/>
          <w:lang w:eastAsia="de-DE"/>
        </w:rPr>
      </w:pPr>
      <w:r>
        <w:rPr>
          <w:rFonts w:ascii="Hind107 Light" w:hAnsi="Hind107 Light" w:cs="Hind107 Light"/>
          <w:noProof/>
          <w:lang w:val="en-US" w:eastAsia="zh-TW"/>
        </w:rPr>
        <w:drawing>
          <wp:inline distT="0" distB="0" distL="0" distR="0">
            <wp:extent cx="2340000" cy="1671402"/>
            <wp:effectExtent l="19050" t="0" r="3150" b="0"/>
            <wp:docPr id="1" name="Bild 1" descr="Z:\congatec\01-PR\COPR1619-conga-B7XD-COM-Express-Type7-Intel-Xeon\conga-B7XD_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619-conga-B7XD-COM-Express-Type7-Intel-Xeon\conga-B7XD_press.jpg"/>
                    <pic:cNvPicPr>
                      <a:picLocks noChangeAspect="1" noChangeArrowheads="1"/>
                    </pic:cNvPicPr>
                  </pic:nvPicPr>
                  <pic:blipFill>
                    <a:blip r:embed="rId7" cstate="print"/>
                    <a:srcRect/>
                    <a:stretch>
                      <a:fillRect/>
                    </a:stretch>
                  </pic:blipFill>
                  <pic:spPr bwMode="auto">
                    <a:xfrm>
                      <a:off x="0" y="0"/>
                      <a:ext cx="2340000" cy="1671402"/>
                    </a:xfrm>
                    <a:prstGeom prst="rect">
                      <a:avLst/>
                    </a:prstGeom>
                    <a:noFill/>
                    <a:ln w="9525">
                      <a:noFill/>
                      <a:miter lim="800000"/>
                      <a:headEnd/>
                      <a:tailEnd/>
                    </a:ln>
                  </pic:spPr>
                </pic:pic>
              </a:graphicData>
            </a:graphic>
          </wp:inline>
        </w:drawing>
      </w:r>
    </w:p>
    <w:p w:rsidR="00EC47A8" w:rsidRPr="00980E71" w:rsidRDefault="00EC47A8" w:rsidP="00EC47A8">
      <w:pPr>
        <w:spacing w:after="120"/>
        <w:rPr>
          <w:rFonts w:ascii="Hind107 Light" w:hAnsi="Hind107 Light" w:cs="Hind107 Light"/>
          <w:b/>
          <w:u w:val="single"/>
          <w:lang w:val="en-US"/>
        </w:rPr>
      </w:pPr>
      <w:r w:rsidRPr="00980E71">
        <w:rPr>
          <w:rFonts w:ascii="Hind107 Light" w:hAnsi="Hind107 Light" w:cs="Hind107 Light"/>
          <w:i/>
          <w:noProof/>
          <w:sz w:val="16"/>
          <w:szCs w:val="16"/>
          <w:lang w:val="en-US" w:eastAsia="de-DE"/>
        </w:rPr>
        <w:t>Text and photograph available</w:t>
      </w:r>
      <w:r w:rsidR="004B1424" w:rsidRPr="00980E71">
        <w:rPr>
          <w:rFonts w:ascii="Hind107 Light" w:hAnsi="Hind107 Light" w:cs="Hind107 Light"/>
          <w:i/>
          <w:noProof/>
          <w:sz w:val="16"/>
          <w:szCs w:val="16"/>
          <w:lang w:val="en-US" w:eastAsia="de-DE"/>
        </w:rPr>
        <w:t xml:space="preserve"> at</w:t>
      </w:r>
      <w:r w:rsidRPr="00980E71">
        <w:rPr>
          <w:rFonts w:ascii="Hind107 Light" w:hAnsi="Hind107 Light" w:cs="Hind107 Light"/>
          <w:i/>
          <w:noProof/>
          <w:sz w:val="16"/>
          <w:szCs w:val="16"/>
          <w:lang w:val="en-US" w:eastAsia="de-DE"/>
        </w:rPr>
        <w:t xml:space="preserve">: </w:t>
      </w:r>
      <w:hyperlink r:id="rId8" w:history="1">
        <w:r w:rsidRPr="00980E71">
          <w:rPr>
            <w:rFonts w:ascii="Hind107 Light" w:hAnsi="Hind107 Light" w:cs="Hind107 Light"/>
            <w:i/>
            <w:noProof/>
            <w:sz w:val="16"/>
            <w:szCs w:val="16"/>
            <w:lang w:val="en-US" w:eastAsia="de-DE"/>
          </w:rPr>
          <w:t>http://www.congatec.com/press</w:t>
        </w:r>
      </w:hyperlink>
      <w:r w:rsidRPr="00980E71">
        <w:rPr>
          <w:rFonts w:ascii="Hind107 Light" w:hAnsi="Hind107 Light" w:cs="Hind107 Light"/>
          <w:i/>
          <w:noProof/>
          <w:sz w:val="16"/>
          <w:szCs w:val="16"/>
          <w:lang w:val="en-US" w:eastAsia="de-DE"/>
        </w:rPr>
        <w:br/>
      </w:r>
    </w:p>
    <w:p w:rsidR="002F1EC9" w:rsidRPr="00980E71" w:rsidRDefault="00EC47A8">
      <w:pPr>
        <w:rPr>
          <w:rFonts w:ascii="Hind107 Light" w:hAnsi="Hind107 Light" w:cs="Hind107 Light"/>
          <w:b/>
          <w:i/>
          <w:iCs/>
          <w:color w:val="000000"/>
          <w:sz w:val="18"/>
          <w:szCs w:val="18"/>
          <w:u w:val="single"/>
          <w:lang w:val="en-US"/>
        </w:rPr>
      </w:pPr>
      <w:r w:rsidRPr="00980E71">
        <w:rPr>
          <w:rFonts w:ascii="Hind107 Light" w:hAnsi="Hind107 Light" w:cs="Hind107 Light"/>
          <w:b/>
          <w:u w:val="single"/>
          <w:lang w:val="en-US"/>
        </w:rPr>
        <w:t xml:space="preserve">Press release </w:t>
      </w:r>
    </w:p>
    <w:p w:rsidR="00D108AC" w:rsidRPr="003C5916" w:rsidRDefault="00D108AC" w:rsidP="007D5195">
      <w:pPr>
        <w:jc w:val="right"/>
        <w:rPr>
          <w:rFonts w:ascii="Hind Light" w:hAnsi="Hind Light" w:cs="Hind Light"/>
          <w:kern w:val="2"/>
          <w:sz w:val="22"/>
          <w:szCs w:val="22"/>
          <w:lang w:val="en-US"/>
        </w:rPr>
      </w:pPr>
    </w:p>
    <w:p w:rsidR="00DB2D2E" w:rsidRPr="00BC2640" w:rsidRDefault="00EB3891" w:rsidP="004311C3">
      <w:pPr>
        <w:jc w:val="center"/>
        <w:rPr>
          <w:rFonts w:asciiTheme="minorHAnsi" w:eastAsia="SimSun" w:hAnsiTheme="minorHAnsi" w:cs="Hind107 Bold"/>
          <w:b/>
          <w:color w:val="000000" w:themeColor="text1"/>
          <w:sz w:val="32"/>
          <w:szCs w:val="32"/>
          <w:lang w:val="en-US" w:eastAsia="zh-TW"/>
        </w:rPr>
      </w:pPr>
      <w:r w:rsidRPr="00BC2640">
        <w:rPr>
          <w:rFonts w:asciiTheme="minorHAnsi" w:eastAsia="SimSun" w:hAnsiTheme="minorHAnsi" w:cs="Hind107 Bold"/>
          <w:b/>
          <w:color w:val="000000" w:themeColor="text1"/>
          <w:sz w:val="32"/>
          <w:szCs w:val="32"/>
          <w:lang w:val="en-US" w:eastAsia="zh-TW"/>
        </w:rPr>
        <w:t>康佳特推出首款基于英特尔</w:t>
      </w:r>
      <w:r w:rsidRPr="00BC2640">
        <w:rPr>
          <w:rFonts w:asciiTheme="minorHAnsi" w:eastAsia="SimSun" w:hAnsiTheme="minorHAnsi" w:cs="Hind107 Bold"/>
          <w:b/>
          <w:color w:val="000000" w:themeColor="text1"/>
          <w:sz w:val="32"/>
          <w:szCs w:val="32"/>
          <w:lang w:val="en-US"/>
        </w:rPr>
        <w:t>®</w:t>
      </w:r>
      <w:r w:rsidRPr="00BC2640">
        <w:rPr>
          <w:rFonts w:asciiTheme="minorHAnsi" w:eastAsia="SimSun" w:hAnsiTheme="minorHAnsi" w:cs="Hind107 Bold"/>
          <w:b/>
          <w:color w:val="000000" w:themeColor="text1"/>
          <w:sz w:val="32"/>
          <w:szCs w:val="32"/>
          <w:lang w:val="en-US" w:eastAsia="zh-TW"/>
        </w:rPr>
        <w:t>至强</w:t>
      </w:r>
      <w:r w:rsidRPr="00BC2640">
        <w:rPr>
          <w:rFonts w:asciiTheme="minorHAnsi" w:eastAsia="SimSun" w:hAnsiTheme="minorHAnsi" w:cs="Hind107 Bold"/>
          <w:b/>
          <w:color w:val="000000" w:themeColor="text1"/>
          <w:sz w:val="32"/>
          <w:szCs w:val="32"/>
          <w:lang w:val="en-US"/>
        </w:rPr>
        <w:t>®</w:t>
      </w:r>
      <w:r w:rsidRPr="00BC2640">
        <w:rPr>
          <w:rFonts w:asciiTheme="minorHAnsi" w:eastAsia="SimSun" w:hAnsiTheme="minorHAnsi" w:cs="Hind107 Bold"/>
          <w:b/>
          <w:color w:val="000000" w:themeColor="text1"/>
          <w:sz w:val="32"/>
          <w:szCs w:val="32"/>
          <w:lang w:val="en-US" w:eastAsia="zh-TW"/>
        </w:rPr>
        <w:t xml:space="preserve"> D</w:t>
      </w:r>
      <w:r w:rsidRPr="00BC2640">
        <w:rPr>
          <w:rFonts w:asciiTheme="minorHAnsi" w:eastAsia="SimSun" w:hAnsiTheme="minorHAnsi" w:cs="Hind107 Bold"/>
          <w:b/>
          <w:color w:val="000000" w:themeColor="text1"/>
          <w:sz w:val="32"/>
          <w:szCs w:val="32"/>
          <w:lang w:val="en-US" w:eastAsia="zh-TW"/>
        </w:rPr>
        <w:t>处理器的</w:t>
      </w:r>
      <w:r w:rsidRPr="00BC2640">
        <w:rPr>
          <w:rFonts w:asciiTheme="minorHAnsi" w:eastAsia="SimSun" w:hAnsiTheme="minorHAnsi" w:cs="Hind107 Bold"/>
          <w:b/>
          <w:color w:val="000000" w:themeColor="text1"/>
          <w:sz w:val="32"/>
          <w:szCs w:val="32"/>
          <w:lang w:val="en-US" w:eastAsia="zh-TW"/>
        </w:rPr>
        <w:t xml:space="preserve"> COM Express Type7 </w:t>
      </w:r>
      <w:r w:rsidRPr="00BC2640">
        <w:rPr>
          <w:rFonts w:asciiTheme="minorHAnsi" w:eastAsia="SimSun" w:hAnsiTheme="minorHAnsi" w:cs="Hind107 Bold"/>
          <w:b/>
          <w:color w:val="000000" w:themeColor="text1"/>
          <w:sz w:val="32"/>
          <w:szCs w:val="32"/>
          <w:lang w:val="en-US" w:eastAsia="zh-TW"/>
        </w:rPr>
        <w:t>模块</w:t>
      </w:r>
    </w:p>
    <w:p w:rsidR="00050371" w:rsidRPr="00BC2640" w:rsidRDefault="00050371" w:rsidP="00050371">
      <w:pPr>
        <w:jc w:val="center"/>
        <w:rPr>
          <w:rFonts w:asciiTheme="minorHAnsi" w:eastAsia="SimSun" w:hAnsiTheme="minorHAnsi" w:cs="Hind107 Light"/>
          <w:b/>
          <w:bCs/>
          <w:color w:val="000000" w:themeColor="text1"/>
          <w:lang w:val="en-US"/>
        </w:rPr>
      </w:pPr>
    </w:p>
    <w:p w:rsidR="00EB3891" w:rsidRPr="00BC2640" w:rsidRDefault="00EB3891" w:rsidP="004311C3">
      <w:pPr>
        <w:jc w:val="center"/>
        <w:rPr>
          <w:rFonts w:asciiTheme="minorHAnsi" w:eastAsia="SimSun" w:hAnsiTheme="minorHAnsi" w:cs="Hind107 Light"/>
          <w:b/>
          <w:bCs/>
          <w:color w:val="000000" w:themeColor="text1"/>
          <w:lang w:val="en-US" w:eastAsia="zh-TW"/>
        </w:rPr>
      </w:pPr>
      <w:r w:rsidRPr="00BC2640">
        <w:rPr>
          <w:rFonts w:asciiTheme="minorHAnsi" w:eastAsia="SimSun" w:hAnsiTheme="minorHAnsi" w:cs="Hind107 Light"/>
          <w:b/>
          <w:bCs/>
          <w:color w:val="000000" w:themeColor="text1"/>
          <w:lang w:val="en-US" w:eastAsia="zh-TW"/>
        </w:rPr>
        <w:t>康佳特全新服务器模块支持</w:t>
      </w:r>
      <w:r w:rsidRPr="00BC2640">
        <w:rPr>
          <w:rFonts w:asciiTheme="minorHAnsi" w:eastAsia="SimSun" w:hAnsiTheme="minorHAnsi" w:cs="Hind107 Light"/>
          <w:b/>
          <w:bCs/>
          <w:color w:val="000000" w:themeColor="text1"/>
          <w:lang w:val="en-US" w:eastAsia="zh-TW"/>
        </w:rPr>
        <w:t>10GbE</w:t>
      </w:r>
      <w:r w:rsidRPr="00BC2640">
        <w:rPr>
          <w:rFonts w:asciiTheme="minorHAnsi" w:eastAsia="SimSun" w:hAnsiTheme="minorHAnsi" w:cs="Hind107 Light"/>
          <w:b/>
          <w:bCs/>
          <w:color w:val="000000" w:themeColor="text1"/>
          <w:lang w:val="en-US" w:eastAsia="zh-TW"/>
        </w:rPr>
        <w:t>性能</w:t>
      </w:r>
    </w:p>
    <w:p w:rsidR="004311C3" w:rsidRPr="000C0067" w:rsidRDefault="004311C3" w:rsidP="004311C3">
      <w:pPr>
        <w:jc w:val="center"/>
        <w:rPr>
          <w:rFonts w:ascii="Hind107 Light" w:hAnsi="Hind107 Light" w:cs="Hind107 Light"/>
          <w:b/>
          <w:lang w:val="en-US"/>
        </w:rPr>
      </w:pPr>
    </w:p>
    <w:p w:rsidR="0046554A" w:rsidRPr="00BC2640" w:rsidRDefault="007C52D7" w:rsidP="008A07E0">
      <w:pPr>
        <w:spacing w:line="360" w:lineRule="auto"/>
        <w:rPr>
          <w:rFonts w:asciiTheme="minorHAnsi" w:eastAsia="SimSun" w:hAnsiTheme="minorHAnsi" w:cs="Hind107 Light"/>
          <w:strike/>
          <w:color w:val="000000" w:themeColor="text1"/>
          <w:sz w:val="22"/>
          <w:szCs w:val="22"/>
          <w:lang w:val="en-US" w:eastAsia="zh-TW"/>
        </w:rPr>
      </w:pPr>
      <w:r>
        <w:rPr>
          <w:rStyle w:val="Kommentarzeichen1"/>
          <w:rFonts w:ascii="Hind107 Light" w:eastAsiaTheme="minorEastAsia" w:hAnsi="Hind107 Light" w:cs="Hind107 Light" w:hint="eastAsia"/>
          <w:b/>
          <w:sz w:val="22"/>
          <w:szCs w:val="22"/>
          <w:lang w:val="en-US" w:eastAsia="zh-TW"/>
        </w:rPr>
        <w:t>Shanghai</w:t>
      </w:r>
      <w:r w:rsidR="008A07E0" w:rsidRPr="00A42351">
        <w:rPr>
          <w:rStyle w:val="Kommentarzeichen1"/>
          <w:rFonts w:ascii="Hind107 Light" w:hAnsi="Hind107 Light" w:cs="Hind107 Light"/>
          <w:b/>
          <w:sz w:val="22"/>
          <w:szCs w:val="22"/>
          <w:lang w:val="en-US"/>
        </w:rPr>
        <w:t xml:space="preserve">, </w:t>
      </w:r>
      <w:r>
        <w:rPr>
          <w:rStyle w:val="Kommentarzeichen1"/>
          <w:rFonts w:ascii="Hind107 Light" w:hAnsi="Hind107 Light" w:cs="Hind107 Light"/>
          <w:b/>
          <w:sz w:val="22"/>
          <w:szCs w:val="22"/>
          <w:lang w:val="en-US"/>
        </w:rPr>
        <w:t>1</w:t>
      </w:r>
      <w:r>
        <w:rPr>
          <w:rStyle w:val="Kommentarzeichen1"/>
          <w:rFonts w:ascii="Hind107 Light" w:eastAsiaTheme="minorEastAsia" w:hAnsi="Hind107 Light" w:cs="Hind107 Light" w:hint="eastAsia"/>
          <w:b/>
          <w:sz w:val="22"/>
          <w:szCs w:val="22"/>
          <w:lang w:val="en-US" w:eastAsia="zh-TW"/>
        </w:rPr>
        <w:t>4</w:t>
      </w:r>
      <w:r w:rsidR="008A07E0" w:rsidRPr="00A42351">
        <w:rPr>
          <w:rStyle w:val="Kommentarzeichen1"/>
          <w:rFonts w:ascii="Hind107 Light" w:hAnsi="Hind107 Light" w:cs="Hind107 Light"/>
          <w:b/>
          <w:sz w:val="22"/>
          <w:szCs w:val="22"/>
          <w:lang w:val="en-US"/>
        </w:rPr>
        <w:t xml:space="preserve">. October </w:t>
      </w:r>
      <w:proofErr w:type="gramStart"/>
      <w:r w:rsidR="008A07E0" w:rsidRPr="00A42351">
        <w:rPr>
          <w:rStyle w:val="Kommentarzeichen1"/>
          <w:rFonts w:ascii="Hind107 Light" w:hAnsi="Hind107 Light" w:cs="Hind107 Light"/>
          <w:b/>
          <w:sz w:val="22"/>
          <w:szCs w:val="22"/>
          <w:lang w:val="en-US"/>
        </w:rPr>
        <w:t>2016  *</w:t>
      </w:r>
      <w:proofErr w:type="gramEnd"/>
      <w:r w:rsidR="008A07E0" w:rsidRPr="00A42351">
        <w:rPr>
          <w:rStyle w:val="Kommentarzeichen1"/>
          <w:rFonts w:ascii="Hind107 Light" w:hAnsi="Hind107 Light" w:cs="Hind107 Light"/>
          <w:b/>
          <w:sz w:val="22"/>
          <w:szCs w:val="22"/>
          <w:lang w:val="en-US"/>
        </w:rPr>
        <w:t xml:space="preserve"> * *</w:t>
      </w:r>
      <w:r w:rsidR="00C240FA">
        <w:rPr>
          <w:rStyle w:val="Kommentarzeichen1"/>
          <w:rFonts w:ascii="Hind107 Light" w:hAnsi="Hind107 Light" w:cs="Hind107 Light"/>
          <w:sz w:val="22"/>
          <w:szCs w:val="22"/>
          <w:lang w:val="en-US"/>
        </w:rPr>
        <w:t xml:space="preserve"> </w:t>
      </w:r>
      <w:r w:rsidR="0046554A" w:rsidRPr="00BC2640">
        <w:rPr>
          <w:rFonts w:asciiTheme="minorHAnsi" w:eastAsia="SimSun" w:hAnsiTheme="minorHAnsi" w:cs="新細明體"/>
          <w:color w:val="000000" w:themeColor="text1"/>
        </w:rPr>
        <w:t>具备领先科技的嵌入式计算机模块，单板计算机</w:t>
      </w:r>
      <w:r w:rsidR="0046554A" w:rsidRPr="00BC2640">
        <w:rPr>
          <w:rFonts w:asciiTheme="minorHAnsi" w:eastAsia="SimSun" w:hAnsiTheme="minorHAnsi" w:cs="新細明體"/>
          <w:color w:val="000000" w:themeColor="text1"/>
          <w:lang w:val="en-US"/>
        </w:rPr>
        <w:t>(SBCs)</w:t>
      </w:r>
      <w:r w:rsidR="0046554A" w:rsidRPr="00BC2640">
        <w:rPr>
          <w:rFonts w:asciiTheme="minorHAnsi" w:eastAsia="SimSun" w:hAnsiTheme="minorHAnsi" w:cs="新細明體"/>
          <w:color w:val="000000" w:themeColor="text1"/>
        </w:rPr>
        <w:t>与</w:t>
      </w:r>
      <w:r w:rsidR="0046554A" w:rsidRPr="00BC2640">
        <w:rPr>
          <w:rFonts w:asciiTheme="minorHAnsi" w:eastAsia="SimSun" w:hAnsiTheme="minorHAnsi"/>
          <w:color w:val="000000" w:themeColor="text1"/>
        </w:rPr>
        <w:t>EDMS</w:t>
      </w:r>
      <w:r w:rsidR="0046554A" w:rsidRPr="00BC2640">
        <w:rPr>
          <w:rFonts w:asciiTheme="minorHAnsi" w:eastAsia="SimSun" w:hAnsiTheme="minorHAnsi" w:cs="新細明體"/>
          <w:color w:val="000000" w:themeColor="text1"/>
        </w:rPr>
        <w:t>定制化服务</w:t>
      </w:r>
      <w:r w:rsidR="00E5412D" w:rsidRPr="00BC2640">
        <w:rPr>
          <w:rFonts w:asciiTheme="minorHAnsi" w:eastAsia="SimSun" w:hAnsiTheme="minorHAnsi" w:cs="新細明體"/>
          <w:color w:val="000000" w:themeColor="text1"/>
        </w:rPr>
        <w:t>领导厂商</w:t>
      </w:r>
      <w:r w:rsidR="00F61658" w:rsidRPr="00BC2640">
        <w:rPr>
          <w:rFonts w:asciiTheme="minorHAnsi" w:eastAsia="SimSun" w:hAnsiTheme="minorHAnsi" w:cs="新細明體"/>
          <w:color w:val="000000" w:themeColor="text1"/>
          <w:lang w:eastAsia="zh-TW"/>
        </w:rPr>
        <w:t>，也是</w:t>
      </w:r>
      <w:r w:rsidR="00EA76D3" w:rsidRPr="00BC2640">
        <w:rPr>
          <w:rFonts w:asciiTheme="minorHAnsi" w:eastAsia="SimSun" w:hAnsiTheme="minorHAnsi" w:cs="新細明體"/>
          <w:color w:val="000000" w:themeColor="text1"/>
          <w:lang w:eastAsia="zh-TW"/>
        </w:rPr>
        <w:t>包含最新</w:t>
      </w:r>
      <w:r w:rsidR="00EA76D3" w:rsidRPr="00BC2640">
        <w:rPr>
          <w:rFonts w:asciiTheme="minorHAnsi" w:eastAsia="SimSun" w:hAnsiTheme="minorHAnsi" w:cs="新細明體"/>
          <w:color w:val="000000" w:themeColor="text1"/>
          <w:lang w:eastAsia="zh-TW"/>
        </w:rPr>
        <w:t>COM Express Type7</w:t>
      </w:r>
      <w:r w:rsidR="00EA76D3" w:rsidRPr="00BC2640">
        <w:rPr>
          <w:rFonts w:asciiTheme="minorHAnsi" w:eastAsia="SimSun" w:hAnsiTheme="minorHAnsi" w:cs="新細明體"/>
          <w:color w:val="000000" w:themeColor="text1"/>
          <w:lang w:eastAsia="zh-TW"/>
        </w:rPr>
        <w:t>引脚且</w:t>
      </w:r>
      <w:r w:rsidR="00F61658" w:rsidRPr="00BC2640">
        <w:rPr>
          <w:rFonts w:asciiTheme="minorHAnsi" w:eastAsia="SimSun" w:hAnsiTheme="minorHAnsi" w:cs="新細明體"/>
          <w:color w:val="000000" w:themeColor="text1"/>
          <w:lang w:eastAsia="zh-TW"/>
        </w:rPr>
        <w:t>即将发布的</w:t>
      </w:r>
      <w:r w:rsidR="00F61658" w:rsidRPr="00BC2640">
        <w:rPr>
          <w:rFonts w:asciiTheme="minorHAnsi" w:eastAsia="SimSun" w:hAnsiTheme="minorHAnsi" w:cs="新細明體"/>
          <w:color w:val="000000" w:themeColor="text1"/>
          <w:lang w:eastAsia="zh-TW"/>
        </w:rPr>
        <w:t>COM Express 3.0</w:t>
      </w:r>
      <w:r w:rsidR="00F61658" w:rsidRPr="00BC2640">
        <w:rPr>
          <w:rFonts w:asciiTheme="minorHAnsi" w:eastAsia="SimSun" w:hAnsiTheme="minorHAnsi" w:cs="新細明體"/>
          <w:color w:val="000000" w:themeColor="text1"/>
          <w:lang w:eastAsia="zh-TW"/>
        </w:rPr>
        <w:t>规范</w:t>
      </w:r>
      <w:r w:rsidR="00EA76D3" w:rsidRPr="00BC2640">
        <w:rPr>
          <w:rFonts w:asciiTheme="minorHAnsi" w:eastAsia="SimSun" w:hAnsiTheme="minorHAnsi" w:cs="新細明體"/>
          <w:color w:val="000000" w:themeColor="text1"/>
          <w:lang w:eastAsia="zh-TW"/>
        </w:rPr>
        <w:t>的编辑委员</w:t>
      </w:r>
      <w:r w:rsidR="0046554A" w:rsidRPr="00BC2640">
        <w:rPr>
          <w:rFonts w:asciiTheme="minorHAnsi" w:eastAsia="SimSun" w:hAnsiTheme="minorHAnsi"/>
          <w:color w:val="000000" w:themeColor="text1"/>
        </w:rPr>
        <w:t>-</w:t>
      </w:r>
      <w:r w:rsidR="0046554A" w:rsidRPr="00BC2640">
        <w:rPr>
          <w:rFonts w:asciiTheme="minorHAnsi" w:eastAsia="SimSun" w:hAnsiTheme="minorHAnsi" w:cs="新細明體"/>
          <w:color w:val="000000" w:themeColor="text1"/>
        </w:rPr>
        <w:t>德国康佳特科技</w:t>
      </w:r>
      <w:r w:rsidR="00CF7290" w:rsidRPr="00BC2640">
        <w:rPr>
          <w:rFonts w:asciiTheme="minorHAnsi" w:eastAsia="SimSun" w:hAnsiTheme="minorHAnsi" w:cs="新細明體"/>
          <w:color w:val="000000" w:themeColor="text1"/>
          <w:lang w:eastAsia="zh-TW"/>
        </w:rPr>
        <w:t>，推出全新搭载英特尔</w:t>
      </w:r>
      <w:r w:rsidR="00CF7290" w:rsidRPr="00BC2640">
        <w:rPr>
          <w:rFonts w:asciiTheme="minorHAnsi" w:eastAsia="SimSun" w:hAnsiTheme="minorHAnsi" w:cs="新細明體"/>
          <w:color w:val="000000" w:themeColor="text1"/>
          <w:lang w:eastAsia="zh-TW"/>
        </w:rPr>
        <w:t>®</w:t>
      </w:r>
      <w:r w:rsidR="00CF7290" w:rsidRPr="00BC2640">
        <w:rPr>
          <w:rFonts w:asciiTheme="minorHAnsi" w:eastAsia="SimSun" w:hAnsiTheme="minorHAnsi" w:cs="新細明體"/>
          <w:color w:val="000000" w:themeColor="text1"/>
          <w:lang w:eastAsia="zh-TW"/>
        </w:rPr>
        <w:t>至强</w:t>
      </w:r>
      <w:r w:rsidR="00CF7290" w:rsidRPr="00BC2640">
        <w:rPr>
          <w:rFonts w:asciiTheme="minorHAnsi" w:eastAsia="SimSun" w:hAnsiTheme="minorHAnsi" w:cs="新細明體"/>
          <w:color w:val="000000" w:themeColor="text1"/>
          <w:lang w:eastAsia="zh-TW"/>
        </w:rPr>
        <w:t>® D</w:t>
      </w:r>
      <w:r w:rsidR="00CF7290" w:rsidRPr="00BC2640">
        <w:rPr>
          <w:rFonts w:asciiTheme="minorHAnsi" w:eastAsia="SimSun" w:hAnsiTheme="minorHAnsi" w:cs="新細明體"/>
          <w:color w:val="000000" w:themeColor="text1"/>
          <w:lang w:eastAsia="zh-TW"/>
        </w:rPr>
        <w:t>处理器</w:t>
      </w:r>
      <w:r w:rsidR="00CF7290" w:rsidRPr="00BC2640">
        <w:rPr>
          <w:rFonts w:asciiTheme="minorHAnsi" w:eastAsia="SimSun" w:hAnsiTheme="minorHAnsi" w:cs="新細明體"/>
          <w:color w:val="000000" w:themeColor="text1"/>
          <w:lang w:eastAsia="zh-TW"/>
        </w:rPr>
        <w:t xml:space="preserve"> (</w:t>
      </w:r>
      <w:r w:rsidR="00CF7290" w:rsidRPr="00BC2640">
        <w:rPr>
          <w:rFonts w:asciiTheme="minorHAnsi" w:eastAsia="SimSun" w:hAnsiTheme="minorHAnsi" w:cs="新細明體"/>
          <w:color w:val="000000" w:themeColor="text1"/>
          <w:lang w:eastAsia="zh-TW"/>
        </w:rPr>
        <w:t>代号</w:t>
      </w:r>
      <w:r w:rsidR="00CF7290" w:rsidRPr="00BC2640">
        <w:rPr>
          <w:rFonts w:asciiTheme="minorHAnsi" w:eastAsia="SimSun" w:hAnsiTheme="minorHAnsi" w:cs="新細明體"/>
          <w:color w:val="000000" w:themeColor="text1"/>
          <w:lang w:eastAsia="zh-TW"/>
        </w:rPr>
        <w:t>: Broadwell)</w:t>
      </w:r>
      <w:r w:rsidRPr="00BC2640">
        <w:rPr>
          <w:rFonts w:asciiTheme="minorHAnsi" w:eastAsia="SimSun" w:hAnsiTheme="minorHAnsi" w:cs="新細明體"/>
          <w:color w:val="000000" w:themeColor="text1"/>
          <w:lang w:eastAsia="zh-TW"/>
        </w:rPr>
        <w:t>，对</w:t>
      </w:r>
      <w:r w:rsidR="00205AFA" w:rsidRPr="00BC2640">
        <w:rPr>
          <w:rFonts w:asciiTheme="minorHAnsi" w:eastAsia="SimSun" w:hAnsiTheme="minorHAnsi" w:cs="新細明體"/>
          <w:color w:val="000000" w:themeColor="text1"/>
          <w:lang w:eastAsia="zh-TW"/>
        </w:rPr>
        <w:t>应预先推出的</w:t>
      </w:r>
      <w:r w:rsidR="00205AFA" w:rsidRPr="00BC2640">
        <w:rPr>
          <w:rFonts w:asciiTheme="minorHAnsi" w:eastAsia="SimSun" w:hAnsiTheme="minorHAnsi" w:cs="新細明體"/>
          <w:color w:val="000000" w:themeColor="text1"/>
          <w:lang w:eastAsia="zh-TW"/>
        </w:rPr>
        <w:t>COM Express Type7</w:t>
      </w:r>
      <w:r w:rsidR="00205AFA" w:rsidRPr="00BC2640">
        <w:rPr>
          <w:rFonts w:asciiTheme="minorHAnsi" w:eastAsia="SimSun" w:hAnsiTheme="minorHAnsi" w:cs="新細明體"/>
          <w:color w:val="000000" w:themeColor="text1"/>
          <w:lang w:eastAsia="zh-TW"/>
        </w:rPr>
        <w:t>规范。基于世界级领先的</w:t>
      </w:r>
      <w:r w:rsidR="00205AFA" w:rsidRPr="00BC2640">
        <w:rPr>
          <w:rFonts w:asciiTheme="minorHAnsi" w:eastAsia="SimSun" w:hAnsiTheme="minorHAnsi" w:cs="新細明體"/>
          <w:color w:val="000000" w:themeColor="text1"/>
          <w:lang w:eastAsia="zh-TW"/>
        </w:rPr>
        <w:t xml:space="preserve">COM Express Basic </w:t>
      </w:r>
      <w:r w:rsidR="00205AFA" w:rsidRPr="00BC2640">
        <w:rPr>
          <w:rFonts w:asciiTheme="minorHAnsi" w:eastAsia="SimSun" w:hAnsiTheme="minorHAnsi" w:cs="新細明體"/>
          <w:color w:val="000000" w:themeColor="text1"/>
          <w:lang w:eastAsia="zh-TW"/>
        </w:rPr>
        <w:t>标准尺寸</w:t>
      </w:r>
      <w:r w:rsidR="00205AFA" w:rsidRPr="00BC2640">
        <w:rPr>
          <w:rFonts w:asciiTheme="minorHAnsi" w:eastAsia="SimSun" w:hAnsiTheme="minorHAnsi" w:cs="新細明體"/>
          <w:color w:val="000000" w:themeColor="text1"/>
          <w:lang w:eastAsia="zh-TW"/>
        </w:rPr>
        <w:t xml:space="preserve"> (95 x 125 mm)</w:t>
      </w:r>
      <w:r w:rsidR="00205AFA" w:rsidRPr="00BC2640">
        <w:rPr>
          <w:rFonts w:asciiTheme="minorHAnsi" w:eastAsia="SimSun" w:hAnsiTheme="minorHAnsi" w:cs="新細明體"/>
          <w:color w:val="000000" w:themeColor="text1"/>
          <w:lang w:eastAsia="zh-TW"/>
        </w:rPr>
        <w:t>，此模块具备</w:t>
      </w:r>
      <w:r w:rsidR="00205AFA" w:rsidRPr="00BC2640">
        <w:rPr>
          <w:rFonts w:asciiTheme="minorHAnsi" w:eastAsia="SimSun" w:hAnsiTheme="minorHAnsi" w:cs="新細明體"/>
          <w:color w:val="000000" w:themeColor="text1"/>
          <w:lang w:eastAsia="zh-TW"/>
        </w:rPr>
        <w:t>10</w:t>
      </w:r>
      <w:r w:rsidR="00F61658" w:rsidRPr="00BC2640">
        <w:rPr>
          <w:rFonts w:asciiTheme="minorHAnsi" w:eastAsia="SimSun" w:hAnsiTheme="minorHAnsi" w:cs="新細明體"/>
          <w:color w:val="000000" w:themeColor="text1"/>
          <w:lang w:eastAsia="zh-TW"/>
        </w:rPr>
        <w:t xml:space="preserve"> GbE</w:t>
      </w:r>
      <w:r w:rsidR="00F61658" w:rsidRPr="00BC2640">
        <w:rPr>
          <w:rFonts w:asciiTheme="minorHAnsi" w:eastAsia="SimSun" w:hAnsiTheme="minorHAnsi" w:cs="新細明體"/>
          <w:color w:val="000000" w:themeColor="text1"/>
          <w:lang w:eastAsia="zh-TW"/>
        </w:rPr>
        <w:t>端口</w:t>
      </w:r>
      <w:r w:rsidR="00205AFA" w:rsidRPr="00BC2640">
        <w:rPr>
          <w:rFonts w:asciiTheme="minorHAnsi" w:eastAsia="SimSun" w:hAnsiTheme="minorHAnsi" w:cs="新細明體"/>
          <w:color w:val="000000" w:themeColor="text1"/>
          <w:lang w:eastAsia="zh-TW"/>
        </w:rPr>
        <w:t>，</w:t>
      </w:r>
      <w:r w:rsidR="00205AFA" w:rsidRPr="00BC2640">
        <w:rPr>
          <w:rFonts w:asciiTheme="minorHAnsi" w:eastAsia="SimSun" w:hAnsiTheme="minorHAnsi" w:cs="新細明體"/>
          <w:color w:val="000000" w:themeColor="text1"/>
          <w:lang w:eastAsia="zh-TW"/>
        </w:rPr>
        <w:t>32 P</w:t>
      </w:r>
      <w:r w:rsidR="0027525F" w:rsidRPr="00BC2640">
        <w:rPr>
          <w:rFonts w:asciiTheme="minorHAnsi" w:eastAsia="SimSun" w:hAnsiTheme="minorHAnsi" w:cs="新細明體"/>
          <w:color w:val="000000" w:themeColor="text1"/>
          <w:lang w:eastAsia="zh-TW"/>
        </w:rPr>
        <w:t>CI</w:t>
      </w:r>
      <w:r w:rsidR="00205AFA" w:rsidRPr="00BC2640">
        <w:rPr>
          <w:rFonts w:asciiTheme="minorHAnsi" w:eastAsia="SimSun" w:hAnsiTheme="minorHAnsi" w:cs="新細明體"/>
          <w:color w:val="000000" w:themeColor="text1"/>
          <w:lang w:eastAsia="zh-TW"/>
        </w:rPr>
        <w:t>e</w:t>
      </w:r>
      <w:r w:rsidR="00205AFA" w:rsidRPr="00BC2640">
        <w:rPr>
          <w:rFonts w:asciiTheme="minorHAnsi" w:eastAsia="SimSun" w:hAnsiTheme="minorHAnsi" w:cs="新細明體"/>
          <w:color w:val="000000" w:themeColor="text1"/>
          <w:lang w:eastAsia="zh-TW"/>
        </w:rPr>
        <w:t>通道</w:t>
      </w:r>
      <w:r w:rsidR="00C240FA" w:rsidRPr="00BC2640">
        <w:rPr>
          <w:rFonts w:asciiTheme="minorHAnsi" w:eastAsia="SimSun" w:hAnsiTheme="minorHAnsi" w:cs="新細明體"/>
          <w:color w:val="000000" w:themeColor="text1"/>
          <w:lang w:eastAsia="zh-TW"/>
        </w:rPr>
        <w:t>且支持多</w:t>
      </w:r>
      <w:r w:rsidR="0027525F" w:rsidRPr="00BC2640">
        <w:rPr>
          <w:rFonts w:asciiTheme="minorHAnsi" w:eastAsia="SimSun" w:hAnsiTheme="minorHAnsi" w:cs="新細明體"/>
          <w:color w:val="000000" w:themeColor="text1"/>
          <w:lang w:eastAsia="zh-TW"/>
        </w:rPr>
        <w:t>达</w:t>
      </w:r>
      <w:r w:rsidR="0027525F" w:rsidRPr="00BC2640">
        <w:rPr>
          <w:rFonts w:asciiTheme="minorHAnsi" w:eastAsia="SimSun" w:hAnsiTheme="minorHAnsi" w:cs="新細明體"/>
          <w:color w:val="000000" w:themeColor="text1"/>
          <w:lang w:eastAsia="zh-TW"/>
        </w:rPr>
        <w:t>16</w:t>
      </w:r>
      <w:r w:rsidR="0027525F" w:rsidRPr="00BC2640">
        <w:rPr>
          <w:rFonts w:asciiTheme="minorHAnsi" w:eastAsia="SimSun" w:hAnsiTheme="minorHAnsi" w:cs="新細明體"/>
          <w:color w:val="000000" w:themeColor="text1"/>
          <w:lang w:eastAsia="zh-TW"/>
        </w:rPr>
        <w:t>个服务器</w:t>
      </w:r>
      <w:r w:rsidR="00AA5910" w:rsidRPr="00BC2640">
        <w:rPr>
          <w:rFonts w:asciiTheme="minorHAnsi" w:eastAsia="SimSun" w:hAnsiTheme="minorHAnsi" w:cs="新細明體"/>
          <w:color w:val="000000" w:themeColor="text1"/>
          <w:lang w:eastAsia="zh-TW"/>
        </w:rPr>
        <w:t>内核</w:t>
      </w:r>
      <w:r w:rsidR="0027525F" w:rsidRPr="00BC2640">
        <w:rPr>
          <w:rFonts w:asciiTheme="minorHAnsi" w:eastAsia="SimSun" w:hAnsiTheme="minorHAnsi" w:cs="新細明體"/>
          <w:color w:val="000000" w:themeColor="text1"/>
          <w:lang w:eastAsia="zh-TW"/>
        </w:rPr>
        <w:t>和</w:t>
      </w:r>
      <w:r w:rsidR="0027525F" w:rsidRPr="00BC2640">
        <w:rPr>
          <w:rFonts w:asciiTheme="minorHAnsi" w:eastAsia="SimSun" w:hAnsiTheme="minorHAnsi" w:cs="新細明體"/>
          <w:color w:val="000000" w:themeColor="text1"/>
          <w:lang w:eastAsia="zh-TW"/>
        </w:rPr>
        <w:t>48</w:t>
      </w:r>
      <w:r w:rsidR="00AA5910" w:rsidRPr="00BC2640">
        <w:rPr>
          <w:rFonts w:asciiTheme="minorHAnsi" w:eastAsia="SimSun" w:hAnsiTheme="minorHAnsi" w:cs="新細明體"/>
          <w:color w:val="000000" w:themeColor="text1"/>
          <w:lang w:eastAsia="zh-TW"/>
        </w:rPr>
        <w:t>GB</w:t>
      </w:r>
      <w:r w:rsidR="000A6689" w:rsidRPr="00BC2640">
        <w:rPr>
          <w:rFonts w:asciiTheme="minorHAnsi" w:eastAsia="SimSun" w:hAnsiTheme="minorHAnsi" w:cs="新細明體"/>
          <w:color w:val="000000" w:themeColor="text1"/>
          <w:lang w:eastAsia="zh-TW"/>
        </w:rPr>
        <w:t xml:space="preserve"> </w:t>
      </w:r>
      <w:r w:rsidR="00AA5910" w:rsidRPr="00BC2640">
        <w:rPr>
          <w:rFonts w:asciiTheme="minorHAnsi" w:eastAsia="SimSun" w:hAnsiTheme="minorHAnsi" w:cs="新細明體"/>
          <w:color w:val="000000" w:themeColor="text1"/>
          <w:lang w:eastAsia="zh-TW"/>
        </w:rPr>
        <w:t xml:space="preserve">DDR4 ECC </w:t>
      </w:r>
      <w:r w:rsidR="00AA5910" w:rsidRPr="00BC2640">
        <w:rPr>
          <w:rFonts w:asciiTheme="minorHAnsi" w:eastAsia="SimSun" w:hAnsiTheme="minorHAnsi" w:cs="新細明體"/>
          <w:color w:val="000000" w:themeColor="text1"/>
          <w:lang w:eastAsia="zh-TW"/>
        </w:rPr>
        <w:t>内存</w:t>
      </w:r>
      <w:r w:rsidR="000A6689" w:rsidRPr="00BC2640">
        <w:rPr>
          <w:rFonts w:asciiTheme="minorHAnsi" w:eastAsia="SimSun" w:hAnsiTheme="minorHAnsi" w:cs="新細明體"/>
          <w:color w:val="000000" w:themeColor="text1"/>
          <w:lang w:eastAsia="zh-TW"/>
        </w:rPr>
        <w:t>的无头服务器</w:t>
      </w:r>
      <w:r w:rsidRPr="00BC2640">
        <w:rPr>
          <w:rFonts w:asciiTheme="minorHAnsi" w:eastAsia="SimSun" w:hAnsiTheme="minorHAnsi" w:cs="新細明體"/>
          <w:color w:val="000000" w:themeColor="text1"/>
          <w:lang w:eastAsia="zh-TW"/>
        </w:rPr>
        <w:t>(headless server)</w:t>
      </w:r>
      <w:r w:rsidR="000A6689" w:rsidRPr="00BC2640">
        <w:rPr>
          <w:rFonts w:asciiTheme="minorHAnsi" w:eastAsia="SimSun" w:hAnsiTheme="minorHAnsi" w:cs="新細明體"/>
          <w:color w:val="000000" w:themeColor="text1"/>
          <w:lang w:eastAsia="zh-TW"/>
        </w:rPr>
        <w:t>性能</w:t>
      </w:r>
      <w:r w:rsidR="00AA5910" w:rsidRPr="00BC2640">
        <w:rPr>
          <w:rFonts w:asciiTheme="minorHAnsi" w:eastAsia="SimSun" w:hAnsiTheme="minorHAnsi" w:cs="新細明體"/>
          <w:color w:val="000000" w:themeColor="text1"/>
          <w:lang w:eastAsia="zh-TW"/>
        </w:rPr>
        <w:t>。此新服务器模</w:t>
      </w:r>
      <w:r w:rsidR="00BD4BEB" w:rsidRPr="00BC2640">
        <w:rPr>
          <w:rFonts w:asciiTheme="minorHAnsi" w:eastAsia="SimSun" w:hAnsiTheme="minorHAnsi" w:cs="新細明體"/>
          <w:color w:val="000000" w:themeColor="text1"/>
          <w:lang w:eastAsia="zh-TW"/>
        </w:rPr>
        <w:t>块的目标应用包含工业自动化，存储和网络设备及模块化服务器设计与</w:t>
      </w:r>
      <w:r w:rsidR="00AA5910" w:rsidRPr="00BC2640">
        <w:rPr>
          <w:rFonts w:asciiTheme="minorHAnsi" w:eastAsia="SimSun" w:hAnsiTheme="minorHAnsi" w:cs="新細明體"/>
          <w:color w:val="000000" w:themeColor="text1"/>
          <w:lang w:eastAsia="zh-TW"/>
        </w:rPr>
        <w:t>基地台，</w:t>
      </w:r>
      <w:r w:rsidR="00BD4BEB" w:rsidRPr="00BC2640">
        <w:rPr>
          <w:rFonts w:asciiTheme="minorHAnsi" w:eastAsia="SimSun" w:hAnsiTheme="minorHAnsi" w:cs="新細明體"/>
          <w:color w:val="000000" w:themeColor="text1"/>
          <w:lang w:eastAsia="zh-TW"/>
        </w:rPr>
        <w:t>面向电信营运商，</w:t>
      </w:r>
      <w:r w:rsidR="000A6689" w:rsidRPr="00BC2640">
        <w:rPr>
          <w:rFonts w:asciiTheme="minorHAnsi" w:eastAsia="SimSun" w:hAnsiTheme="minorHAnsi" w:cs="新細明體"/>
          <w:color w:val="000000" w:themeColor="text1"/>
          <w:lang w:eastAsia="zh-TW"/>
        </w:rPr>
        <w:t>服务供应商的服务器群组</w:t>
      </w:r>
      <w:r w:rsidR="00505068" w:rsidRPr="00BC2640">
        <w:rPr>
          <w:rFonts w:asciiTheme="minorHAnsi" w:eastAsia="SimSun" w:hAnsiTheme="minorHAnsi" w:cs="新細明體"/>
          <w:color w:val="000000" w:themeColor="text1"/>
          <w:lang w:eastAsia="zh-TW"/>
        </w:rPr>
        <w:t>和用于物连网及工业</w:t>
      </w:r>
      <w:r w:rsidR="00505068" w:rsidRPr="00BC2640">
        <w:rPr>
          <w:rFonts w:asciiTheme="minorHAnsi" w:eastAsia="SimSun" w:hAnsiTheme="minorHAnsi" w:cs="新細明體"/>
          <w:color w:val="000000" w:themeColor="text1"/>
          <w:lang w:eastAsia="zh-TW"/>
        </w:rPr>
        <w:t>4.0</w:t>
      </w:r>
      <w:r w:rsidR="00505068" w:rsidRPr="00BC2640">
        <w:rPr>
          <w:rFonts w:asciiTheme="minorHAnsi" w:eastAsia="SimSun" w:hAnsiTheme="minorHAnsi" w:cs="新細明體"/>
          <w:color w:val="000000" w:themeColor="text1"/>
          <w:lang w:eastAsia="zh-TW"/>
        </w:rPr>
        <w:t>应用的云，边缘及雾服务器。</w:t>
      </w:r>
    </w:p>
    <w:p w:rsidR="008A07E0" w:rsidRPr="00BC2640" w:rsidRDefault="008A07E0" w:rsidP="008A07E0">
      <w:pPr>
        <w:spacing w:line="360" w:lineRule="auto"/>
        <w:rPr>
          <w:rFonts w:asciiTheme="minorHAnsi" w:eastAsia="SimSun" w:hAnsiTheme="minorHAnsi" w:cs="Hind107 Light"/>
          <w:color w:val="000000" w:themeColor="text1"/>
          <w:sz w:val="22"/>
          <w:szCs w:val="22"/>
          <w:lang w:val="en-US"/>
        </w:rPr>
      </w:pPr>
    </w:p>
    <w:p w:rsidR="00505068" w:rsidRPr="00BC2640" w:rsidRDefault="003E5CBC" w:rsidP="008A07E0">
      <w:pPr>
        <w:spacing w:line="360" w:lineRule="auto"/>
        <w:rPr>
          <w:rFonts w:asciiTheme="minorHAnsi" w:eastAsia="SimSun" w:hAnsiTheme="minorHAnsi" w:cs="Hind107 Light"/>
          <w:color w:val="000000" w:themeColor="text1"/>
          <w:sz w:val="22"/>
          <w:szCs w:val="22"/>
          <w:lang w:val="en-US" w:eastAsia="zh-TW"/>
        </w:rPr>
      </w:pPr>
      <w:r>
        <w:rPr>
          <w:rFonts w:asciiTheme="minorHAnsi" w:eastAsiaTheme="minorEastAsia" w:hAnsiTheme="minorHAnsi" w:cs="Hind107 Light" w:hint="eastAsia"/>
          <w:color w:val="000000" w:themeColor="text1"/>
          <w:sz w:val="22"/>
          <w:szCs w:val="22"/>
          <w:lang w:val="en-US" w:eastAsia="zh-TW"/>
        </w:rPr>
        <w:t xml:space="preserve">       </w:t>
      </w:r>
      <w:r w:rsidR="00505068" w:rsidRPr="00BC2640">
        <w:rPr>
          <w:rFonts w:asciiTheme="minorHAnsi" w:eastAsia="SimSun" w:hAnsiTheme="minorHAnsi" w:cs="Hind107 Light"/>
          <w:color w:val="000000" w:themeColor="text1"/>
          <w:sz w:val="22"/>
          <w:szCs w:val="22"/>
          <w:lang w:val="en-US" w:eastAsia="zh-TW"/>
        </w:rPr>
        <w:t>应用程序装载就绪</w:t>
      </w:r>
      <w:r w:rsidR="00C240FA" w:rsidRPr="00BC2640">
        <w:rPr>
          <w:rFonts w:asciiTheme="minorHAnsi" w:eastAsia="SimSun" w:hAnsiTheme="minorHAnsi" w:cs="Hind107 Light"/>
          <w:color w:val="000000" w:themeColor="text1"/>
          <w:sz w:val="22"/>
          <w:szCs w:val="22"/>
          <w:lang w:val="en-US" w:eastAsia="zh-TW"/>
        </w:rPr>
        <w:t>且支持</w:t>
      </w:r>
      <w:r w:rsidR="000B7DA5" w:rsidRPr="00BC2640">
        <w:rPr>
          <w:rFonts w:asciiTheme="minorHAnsi" w:eastAsia="SimSun" w:hAnsiTheme="minorHAnsi" w:cs="Hind107 Light"/>
          <w:color w:val="000000" w:themeColor="text1"/>
          <w:sz w:val="22"/>
          <w:szCs w:val="22"/>
          <w:lang w:val="en-US" w:eastAsia="zh-TW"/>
        </w:rPr>
        <w:t>长期可用模块化核心的康佳特服务器模块，</w:t>
      </w:r>
      <w:r w:rsidR="00386E5E" w:rsidRPr="00BC2640">
        <w:rPr>
          <w:rFonts w:asciiTheme="minorHAnsi" w:eastAsia="SimSun" w:hAnsiTheme="minorHAnsi" w:cs="Hind107 Light"/>
          <w:color w:val="000000" w:themeColor="text1"/>
          <w:sz w:val="22"/>
          <w:szCs w:val="22"/>
          <w:lang w:val="en-US" w:eastAsia="zh-TW"/>
        </w:rPr>
        <w:t>提供</w:t>
      </w:r>
      <w:r w:rsidR="008E4DF9" w:rsidRPr="00BC2640">
        <w:rPr>
          <w:rFonts w:asciiTheme="minorHAnsi" w:eastAsia="SimSun" w:hAnsiTheme="minorHAnsi" w:cs="Hind107 Light"/>
          <w:color w:val="000000" w:themeColor="text1"/>
          <w:sz w:val="22"/>
          <w:szCs w:val="22"/>
          <w:lang w:val="en-US" w:eastAsia="zh-TW"/>
        </w:rPr>
        <w:t>了一套</w:t>
      </w:r>
      <w:r w:rsidR="00386E5E" w:rsidRPr="00BC2640">
        <w:rPr>
          <w:rFonts w:asciiTheme="minorHAnsi" w:eastAsia="SimSun" w:hAnsiTheme="minorHAnsi" w:cs="Hind107 Light"/>
          <w:color w:val="000000" w:themeColor="text1"/>
          <w:sz w:val="22"/>
          <w:szCs w:val="22"/>
          <w:lang w:val="en-US" w:eastAsia="zh-TW"/>
        </w:rPr>
        <w:t>标准化的规格</w:t>
      </w:r>
      <w:r w:rsidR="00C240FA" w:rsidRPr="00BC2640">
        <w:rPr>
          <w:rFonts w:asciiTheme="minorHAnsi" w:eastAsia="SimSun" w:hAnsiTheme="minorHAnsi" w:cs="Hind107 Light"/>
          <w:color w:val="000000" w:themeColor="text1"/>
          <w:sz w:val="22"/>
          <w:szCs w:val="22"/>
          <w:lang w:val="en-US" w:eastAsia="zh-TW"/>
        </w:rPr>
        <w:t>尺寸</w:t>
      </w:r>
      <w:r w:rsidR="008E4DF9" w:rsidRPr="00BC2640">
        <w:rPr>
          <w:rFonts w:asciiTheme="minorHAnsi" w:eastAsia="SimSun" w:hAnsiTheme="minorHAnsi" w:cs="Hind107 Light"/>
          <w:color w:val="000000" w:themeColor="text1"/>
          <w:sz w:val="22"/>
          <w:szCs w:val="22"/>
          <w:lang w:val="en-US" w:eastAsia="zh-TW"/>
        </w:rPr>
        <w:t>，载板</w:t>
      </w:r>
      <w:r w:rsidR="00F61658" w:rsidRPr="00BC2640">
        <w:rPr>
          <w:rFonts w:asciiTheme="minorHAnsi" w:eastAsia="SimSun" w:hAnsiTheme="minorHAnsi" w:cs="Hind107 Light"/>
          <w:color w:val="000000" w:themeColor="text1"/>
          <w:sz w:val="22"/>
          <w:szCs w:val="22"/>
          <w:lang w:val="en-US" w:eastAsia="zh-TW"/>
        </w:rPr>
        <w:t>接口</w:t>
      </w:r>
      <w:r w:rsidR="00EA76D3" w:rsidRPr="00BC2640">
        <w:rPr>
          <w:rFonts w:asciiTheme="minorHAnsi" w:eastAsia="SimSun" w:hAnsiTheme="minorHAnsi" w:cs="Hind107 Light"/>
          <w:color w:val="000000" w:themeColor="text1"/>
          <w:sz w:val="22"/>
          <w:szCs w:val="22"/>
          <w:lang w:val="en-US" w:eastAsia="zh-TW"/>
        </w:rPr>
        <w:t>和散热概念，</w:t>
      </w:r>
      <w:r w:rsidR="008E4DF9" w:rsidRPr="00BC2640">
        <w:rPr>
          <w:rFonts w:asciiTheme="minorHAnsi" w:eastAsia="SimSun" w:hAnsiTheme="minorHAnsi" w:cs="Hind107 Light"/>
          <w:color w:val="000000" w:themeColor="text1"/>
          <w:sz w:val="22"/>
          <w:szCs w:val="22"/>
          <w:lang w:val="en-US" w:eastAsia="zh-TW"/>
        </w:rPr>
        <w:t>使其能显著</w:t>
      </w:r>
      <w:r w:rsidR="00EA76D3" w:rsidRPr="00BC2640">
        <w:rPr>
          <w:rFonts w:asciiTheme="minorHAnsi" w:eastAsia="SimSun" w:hAnsiTheme="minorHAnsi" w:cs="Hind107 Light"/>
          <w:color w:val="000000" w:themeColor="text1"/>
          <w:sz w:val="22"/>
          <w:szCs w:val="22"/>
          <w:lang w:val="en-US" w:eastAsia="zh-TW"/>
        </w:rPr>
        <w:t>简化系统设计</w:t>
      </w:r>
      <w:r w:rsidR="00EA76D3" w:rsidRPr="00BC2640">
        <w:rPr>
          <w:rFonts w:asciiTheme="minorHAnsi" w:eastAsia="SimSun" w:hAnsiTheme="minorHAnsi" w:cs="Hind107 Light"/>
          <w:color w:val="000000" w:themeColor="text1"/>
          <w:sz w:val="22"/>
          <w:szCs w:val="22"/>
          <w:lang w:val="en-US" w:eastAsia="zh-TW"/>
        </w:rPr>
        <w:t>---</w:t>
      </w:r>
      <w:r w:rsidR="00EA76D3" w:rsidRPr="00BC2640">
        <w:rPr>
          <w:rFonts w:asciiTheme="minorHAnsi" w:eastAsia="SimSun" w:hAnsiTheme="minorHAnsi" w:cs="Hind107 Light"/>
          <w:color w:val="000000" w:themeColor="text1"/>
          <w:sz w:val="22"/>
          <w:szCs w:val="22"/>
          <w:lang w:val="en-US" w:eastAsia="zh-TW"/>
        </w:rPr>
        <w:t>加速全新，坚固服务器技术</w:t>
      </w:r>
      <w:r w:rsidR="00EA76D3" w:rsidRPr="00BC2640">
        <w:rPr>
          <w:rFonts w:asciiTheme="minorHAnsi" w:eastAsia="SimSun" w:hAnsiTheme="minorHAnsi" w:cs="Hind107 Light"/>
          <w:color w:val="000000" w:themeColor="text1"/>
          <w:sz w:val="22"/>
          <w:szCs w:val="22"/>
          <w:lang w:val="en-US" w:eastAsia="zh-TW"/>
        </w:rPr>
        <w:lastRenderedPageBreak/>
        <w:t>的上市时程。此外，未来可透过</w:t>
      </w:r>
      <w:r w:rsidR="00C271BD" w:rsidRPr="00BC2640">
        <w:rPr>
          <w:rFonts w:asciiTheme="minorHAnsi" w:eastAsia="SimSun" w:hAnsiTheme="minorHAnsi" w:cs="Hind107 Light"/>
          <w:color w:val="000000" w:themeColor="text1"/>
          <w:sz w:val="22"/>
          <w:szCs w:val="22"/>
          <w:lang w:val="en-US" w:eastAsia="zh-TW"/>
        </w:rPr>
        <w:t>极其简单且经济的方式来升级性能，仅需置换服务器模块</w:t>
      </w:r>
      <w:r w:rsidR="00C271BD" w:rsidRPr="00BC2640">
        <w:rPr>
          <w:rFonts w:asciiTheme="minorHAnsi" w:eastAsia="SimSun" w:hAnsiTheme="minorHAnsi" w:cs="Hind107 Light"/>
          <w:color w:val="000000" w:themeColor="text1"/>
          <w:sz w:val="22"/>
          <w:szCs w:val="22"/>
          <w:lang w:val="en-US" w:eastAsia="zh-TW"/>
        </w:rPr>
        <w:t>---</w:t>
      </w:r>
      <w:r w:rsidR="00F07085" w:rsidRPr="00BC2640">
        <w:rPr>
          <w:rFonts w:asciiTheme="minorHAnsi" w:eastAsia="SimSun" w:hAnsiTheme="minorHAnsi" w:cs="Hind107 Light"/>
          <w:color w:val="000000" w:themeColor="text1"/>
          <w:sz w:val="22"/>
          <w:szCs w:val="22"/>
          <w:lang w:val="en-US" w:eastAsia="zh-TW"/>
        </w:rPr>
        <w:t>甚至替换处理器架构。</w:t>
      </w:r>
      <w:r w:rsidR="008E4DF9" w:rsidRPr="00BC2640">
        <w:rPr>
          <w:rFonts w:asciiTheme="minorHAnsi" w:eastAsia="SimSun" w:hAnsiTheme="minorHAnsi" w:cs="Hind107 Light"/>
          <w:color w:val="000000" w:themeColor="text1"/>
          <w:sz w:val="22"/>
          <w:szCs w:val="22"/>
          <w:lang w:val="en-US" w:eastAsia="zh-TW"/>
        </w:rPr>
        <w:t>若</w:t>
      </w:r>
      <w:r w:rsidR="00F07085" w:rsidRPr="00BC2640">
        <w:rPr>
          <w:rFonts w:asciiTheme="minorHAnsi" w:eastAsia="SimSun" w:hAnsiTheme="minorHAnsi" w:cs="Hind107 Light"/>
          <w:color w:val="000000" w:themeColor="text1"/>
          <w:sz w:val="22"/>
          <w:szCs w:val="22"/>
          <w:lang w:val="en-US" w:eastAsia="zh-TW"/>
        </w:rPr>
        <w:t>不采用模块技术，升级原有营运商基础设施的</w:t>
      </w:r>
      <w:r w:rsidR="00664398" w:rsidRPr="00BC2640">
        <w:rPr>
          <w:rFonts w:asciiTheme="minorHAnsi" w:eastAsia="SimSun" w:hAnsiTheme="minorHAnsi" w:cs="Hind107 Light"/>
          <w:color w:val="000000" w:themeColor="text1"/>
          <w:sz w:val="22"/>
          <w:szCs w:val="22"/>
          <w:lang w:val="en-US" w:eastAsia="zh-TW"/>
        </w:rPr>
        <w:t>单板</w:t>
      </w:r>
      <w:r w:rsidR="00664398" w:rsidRPr="00BC2640">
        <w:rPr>
          <w:rFonts w:asciiTheme="minorHAnsi" w:eastAsia="SimSun" w:hAnsiTheme="minorHAnsi" w:cs="Hind107 Light"/>
          <w:color w:val="000000" w:themeColor="text1"/>
          <w:sz w:val="22"/>
          <w:szCs w:val="22"/>
          <w:lang w:val="en-US" w:eastAsia="zh-TW"/>
        </w:rPr>
        <w:t>(SBC)</w:t>
      </w:r>
      <w:r w:rsidR="00664398" w:rsidRPr="00BC2640">
        <w:rPr>
          <w:rFonts w:asciiTheme="minorHAnsi" w:eastAsia="SimSun" w:hAnsiTheme="minorHAnsi" w:cs="Hind107 Light"/>
          <w:color w:val="000000" w:themeColor="text1"/>
          <w:sz w:val="22"/>
          <w:szCs w:val="22"/>
          <w:lang w:val="en-US" w:eastAsia="zh-TW"/>
        </w:rPr>
        <w:t>设计和</w:t>
      </w:r>
      <w:r w:rsidR="00664398" w:rsidRPr="00BC2640">
        <w:rPr>
          <w:rFonts w:asciiTheme="minorHAnsi" w:eastAsia="SimSun" w:hAnsiTheme="minorHAnsi" w:cs="Hind107 Light"/>
          <w:color w:val="000000" w:themeColor="text1"/>
          <w:sz w:val="22"/>
          <w:szCs w:val="22"/>
          <w:lang w:val="en-US" w:eastAsia="zh-TW"/>
        </w:rPr>
        <w:t>ATCA</w:t>
      </w:r>
      <w:r w:rsidR="00F07085" w:rsidRPr="00BC2640">
        <w:rPr>
          <w:rFonts w:asciiTheme="minorHAnsi" w:eastAsia="SimSun" w:hAnsiTheme="minorHAnsi" w:cs="Hind107 Light"/>
          <w:color w:val="000000" w:themeColor="text1"/>
          <w:sz w:val="22"/>
          <w:szCs w:val="22"/>
          <w:lang w:val="en-US" w:eastAsia="zh-TW"/>
        </w:rPr>
        <w:t>平台将更显</w:t>
      </w:r>
      <w:r w:rsidR="00664398" w:rsidRPr="00BC2640">
        <w:rPr>
          <w:rFonts w:asciiTheme="minorHAnsi" w:eastAsia="SimSun" w:hAnsiTheme="minorHAnsi" w:cs="Hind107 Light"/>
          <w:color w:val="000000" w:themeColor="text1"/>
          <w:sz w:val="22"/>
          <w:szCs w:val="22"/>
          <w:lang w:val="en-US" w:eastAsia="zh-TW"/>
        </w:rPr>
        <w:t>昂贵。</w:t>
      </w:r>
    </w:p>
    <w:p w:rsidR="00505068" w:rsidRPr="00BC2640" w:rsidRDefault="00505068" w:rsidP="008A07E0">
      <w:pPr>
        <w:spacing w:line="360" w:lineRule="auto"/>
        <w:rPr>
          <w:rFonts w:asciiTheme="minorHAnsi" w:eastAsia="SimSun" w:hAnsiTheme="minorHAnsi" w:cs="Hind107 Light"/>
          <w:color w:val="000000" w:themeColor="text1"/>
          <w:sz w:val="22"/>
          <w:szCs w:val="22"/>
          <w:lang w:val="en-US" w:eastAsia="zh-TW"/>
        </w:rPr>
      </w:pPr>
    </w:p>
    <w:p w:rsidR="00A317D4" w:rsidRPr="00BC2640" w:rsidRDefault="003E5CBC" w:rsidP="00A317D4">
      <w:pPr>
        <w:spacing w:line="360" w:lineRule="auto"/>
        <w:rPr>
          <w:rFonts w:asciiTheme="minorHAnsi" w:eastAsia="SimSun" w:hAnsiTheme="minorHAnsi" w:cs="Hind107 Light"/>
          <w:color w:val="000000" w:themeColor="text1"/>
          <w:sz w:val="22"/>
          <w:szCs w:val="22"/>
          <w:lang w:val="en-US" w:eastAsia="zh-TW"/>
        </w:rPr>
      </w:pPr>
      <w:r>
        <w:rPr>
          <w:rFonts w:asciiTheme="minorHAnsi" w:eastAsiaTheme="minorEastAsia" w:hAnsiTheme="minorHAnsi" w:cs="Hind107 Light" w:hint="eastAsia"/>
          <w:color w:val="000000" w:themeColor="text1"/>
          <w:sz w:val="22"/>
          <w:szCs w:val="22"/>
          <w:lang w:val="en-US" w:eastAsia="zh-TW"/>
        </w:rPr>
        <w:t xml:space="preserve">       </w:t>
      </w:r>
      <w:r w:rsidR="00664398" w:rsidRPr="00BC2640">
        <w:rPr>
          <w:rFonts w:asciiTheme="minorHAnsi" w:eastAsia="SimSun" w:hAnsiTheme="minorHAnsi" w:cs="Hind107 Light"/>
          <w:color w:val="000000" w:themeColor="text1"/>
          <w:sz w:val="22"/>
          <w:szCs w:val="22"/>
          <w:lang w:val="en-US" w:eastAsia="zh-TW"/>
        </w:rPr>
        <w:t>康佳特营销总监</w:t>
      </w:r>
      <w:r w:rsidR="00A317D4" w:rsidRPr="00BC2640">
        <w:rPr>
          <w:rFonts w:asciiTheme="minorHAnsi" w:eastAsia="SimSun" w:hAnsiTheme="minorHAnsi" w:cs="Hind107 Light"/>
          <w:color w:val="000000" w:themeColor="text1"/>
          <w:sz w:val="22"/>
          <w:szCs w:val="22"/>
          <w:lang w:val="en-US" w:eastAsia="zh-TW"/>
        </w:rPr>
        <w:t>，</w:t>
      </w:r>
      <w:r w:rsidR="00776BE6" w:rsidRPr="00BC2640">
        <w:rPr>
          <w:rFonts w:asciiTheme="minorHAnsi" w:eastAsia="SimSun" w:hAnsiTheme="minorHAnsi" w:cs="Hind107 Light"/>
          <w:color w:val="000000" w:themeColor="text1"/>
          <w:sz w:val="22"/>
          <w:szCs w:val="22"/>
          <w:lang w:val="en-US" w:eastAsia="zh-TW"/>
        </w:rPr>
        <w:t>克里斯提</w:t>
      </w:r>
      <w:r w:rsidR="00776BE6" w:rsidRPr="00BC2640">
        <w:rPr>
          <w:rFonts w:asciiTheme="minorHAnsi" w:eastAsia="SimSun" w:hAnsiTheme="minorHAnsi" w:cs="Hind107 Light"/>
          <w:color w:val="000000" w:themeColor="text1"/>
          <w:sz w:val="22"/>
          <w:szCs w:val="22"/>
          <w:lang w:val="en-US" w:eastAsia="zh-TW"/>
        </w:rPr>
        <w:t>·</w:t>
      </w:r>
      <w:r w:rsidR="00776BE6" w:rsidRPr="00BC2640">
        <w:rPr>
          <w:rFonts w:asciiTheme="minorHAnsi" w:eastAsia="SimSun" w:hAnsiTheme="minorHAnsi" w:cs="Hind107 Light"/>
          <w:color w:val="000000" w:themeColor="text1"/>
          <w:sz w:val="22"/>
          <w:szCs w:val="22"/>
          <w:lang w:val="en-US" w:eastAsia="zh-TW"/>
        </w:rPr>
        <w:t>以得</w:t>
      </w:r>
      <w:r w:rsidR="00776BE6" w:rsidRPr="00BC2640">
        <w:rPr>
          <w:rFonts w:asciiTheme="minorHAnsi" w:eastAsia="SimSun" w:hAnsiTheme="minorHAnsi" w:cs="Hind107 Light"/>
          <w:color w:val="000000" w:themeColor="text1"/>
          <w:sz w:val="22"/>
          <w:szCs w:val="22"/>
          <w:lang w:val="en-US" w:eastAsia="zh-TW"/>
        </w:rPr>
        <w:t xml:space="preserve"> (</w:t>
      </w:r>
      <w:r w:rsidR="00A317D4" w:rsidRPr="00BC2640">
        <w:rPr>
          <w:rFonts w:asciiTheme="minorHAnsi" w:eastAsia="SimSun" w:hAnsiTheme="minorHAnsi" w:cs="Hind107 Light"/>
          <w:color w:val="000000" w:themeColor="text1"/>
          <w:sz w:val="22"/>
          <w:szCs w:val="22"/>
          <w:lang w:val="en-US" w:eastAsia="zh-TW"/>
        </w:rPr>
        <w:t>Christian Eder</w:t>
      </w:r>
      <w:r w:rsidR="00776BE6" w:rsidRPr="00BC2640">
        <w:rPr>
          <w:rFonts w:asciiTheme="minorHAnsi" w:eastAsia="SimSun" w:hAnsiTheme="minorHAnsi" w:cs="Hind107 Light"/>
          <w:color w:val="000000" w:themeColor="text1"/>
          <w:sz w:val="22"/>
          <w:szCs w:val="22"/>
          <w:lang w:val="en-US" w:eastAsia="zh-TW"/>
        </w:rPr>
        <w:t>)</w:t>
      </w:r>
      <w:r w:rsidR="00A317D4" w:rsidRPr="00BC2640">
        <w:rPr>
          <w:rFonts w:asciiTheme="minorHAnsi" w:eastAsia="SimSun" w:hAnsiTheme="minorHAnsi" w:cs="Hind107 Light"/>
          <w:color w:val="000000" w:themeColor="text1"/>
          <w:sz w:val="22"/>
          <w:szCs w:val="22"/>
          <w:lang w:val="en-US" w:eastAsia="zh-TW"/>
        </w:rPr>
        <w:t>，也是包含全新</w:t>
      </w:r>
      <w:r w:rsidR="00A317D4" w:rsidRPr="00BC2640">
        <w:rPr>
          <w:rFonts w:asciiTheme="minorHAnsi" w:eastAsia="SimSun" w:hAnsiTheme="minorHAnsi" w:cs="Hind107 Light"/>
          <w:color w:val="000000" w:themeColor="text1"/>
          <w:sz w:val="22"/>
          <w:szCs w:val="22"/>
          <w:lang w:val="en-US" w:eastAsia="zh-TW"/>
        </w:rPr>
        <w:t>COM Express Type7</w:t>
      </w:r>
      <w:r w:rsidR="00A317D4" w:rsidRPr="00BC2640">
        <w:rPr>
          <w:rFonts w:asciiTheme="minorHAnsi" w:eastAsia="SimSun" w:hAnsiTheme="minorHAnsi" w:cs="Hind107 Light"/>
          <w:color w:val="000000" w:themeColor="text1"/>
          <w:sz w:val="22"/>
          <w:szCs w:val="22"/>
          <w:lang w:val="en-US" w:eastAsia="zh-TW"/>
        </w:rPr>
        <w:t>引脚的</w:t>
      </w:r>
      <w:r w:rsidR="00A317D4" w:rsidRPr="00BC2640">
        <w:rPr>
          <w:rFonts w:asciiTheme="minorHAnsi" w:eastAsia="SimSun" w:hAnsiTheme="minorHAnsi" w:cs="Hind107 Light"/>
          <w:color w:val="000000" w:themeColor="text1"/>
          <w:sz w:val="22"/>
          <w:szCs w:val="22"/>
          <w:lang w:val="en-US" w:eastAsia="zh-TW"/>
        </w:rPr>
        <w:t xml:space="preserve">COM Express 3.0 </w:t>
      </w:r>
      <w:r w:rsidR="00A317D4" w:rsidRPr="00BC2640">
        <w:rPr>
          <w:rFonts w:asciiTheme="minorHAnsi" w:eastAsia="SimSun" w:hAnsiTheme="minorHAnsi" w:cs="Hind107 Light"/>
          <w:color w:val="000000" w:themeColor="text1"/>
          <w:sz w:val="22"/>
          <w:szCs w:val="22"/>
          <w:lang w:val="en-US" w:eastAsia="zh-TW"/>
        </w:rPr>
        <w:t>规范的编辑，强调全新</w:t>
      </w:r>
      <w:r w:rsidR="00A317D4" w:rsidRPr="00BC2640">
        <w:rPr>
          <w:rFonts w:asciiTheme="minorHAnsi" w:eastAsia="SimSun" w:hAnsiTheme="minorHAnsi" w:cs="Hind107 Light"/>
          <w:color w:val="000000" w:themeColor="text1"/>
          <w:sz w:val="22"/>
          <w:szCs w:val="22"/>
          <w:lang w:val="en-US" w:eastAsia="zh-TW"/>
        </w:rPr>
        <w:t>COM Express Type7</w:t>
      </w:r>
      <w:r w:rsidR="00A317D4" w:rsidRPr="00BC2640">
        <w:rPr>
          <w:rFonts w:asciiTheme="minorHAnsi" w:eastAsia="SimSun" w:hAnsiTheme="minorHAnsi" w:cs="Hind107 Light"/>
          <w:color w:val="000000" w:themeColor="text1"/>
          <w:sz w:val="22"/>
          <w:szCs w:val="22"/>
          <w:lang w:val="en-US" w:eastAsia="zh-TW"/>
        </w:rPr>
        <w:t>规范服务器模块的重要性</w:t>
      </w:r>
      <w:r w:rsidR="00A317D4" w:rsidRPr="00BC2640">
        <w:rPr>
          <w:rFonts w:asciiTheme="minorHAnsi" w:eastAsia="SimSun" w:hAnsiTheme="minorHAnsi" w:cs="Hind107 Light"/>
          <w:color w:val="000000" w:themeColor="text1"/>
          <w:sz w:val="22"/>
          <w:szCs w:val="22"/>
          <w:lang w:val="en-US" w:eastAsia="zh-TW"/>
        </w:rPr>
        <w:t xml:space="preserve"> :  </w:t>
      </w:r>
      <w:r>
        <w:rPr>
          <w:rFonts w:asciiTheme="minorHAnsi" w:eastAsiaTheme="minorEastAsia" w:hAnsiTheme="minorHAnsi" w:cs="Hind107 Light" w:hint="eastAsia"/>
          <w:color w:val="000000" w:themeColor="text1"/>
          <w:sz w:val="22"/>
          <w:szCs w:val="22"/>
          <w:lang w:val="en-US" w:eastAsia="zh-TW"/>
        </w:rPr>
        <w:t xml:space="preserve">    </w:t>
      </w:r>
      <w:r w:rsidR="00A317D4" w:rsidRPr="00BC2640">
        <w:rPr>
          <w:rFonts w:asciiTheme="minorHAnsi" w:eastAsia="SimSun" w:hAnsiTheme="minorHAnsi" w:cs="Hind107 Light"/>
          <w:color w:val="000000" w:themeColor="text1"/>
          <w:sz w:val="22"/>
          <w:szCs w:val="22"/>
          <w:lang w:val="en-US"/>
        </w:rPr>
        <w:t>“</w:t>
      </w:r>
      <w:r w:rsidR="00A317D4" w:rsidRPr="00BC2640">
        <w:rPr>
          <w:rFonts w:asciiTheme="minorHAnsi" w:eastAsia="SimSun" w:hAnsiTheme="minorHAnsi" w:cs="Hind107 Light"/>
          <w:color w:val="000000" w:themeColor="text1"/>
          <w:sz w:val="22"/>
          <w:szCs w:val="22"/>
          <w:lang w:val="en-US" w:eastAsia="zh-TW"/>
        </w:rPr>
        <w:t xml:space="preserve"> </w:t>
      </w:r>
      <w:r w:rsidR="007E49F2" w:rsidRPr="00BC2640">
        <w:rPr>
          <w:rFonts w:asciiTheme="minorHAnsi" w:eastAsia="SimSun" w:hAnsiTheme="minorHAnsi" w:cs="Hind107 Light"/>
          <w:color w:val="000000" w:themeColor="text1"/>
          <w:sz w:val="22"/>
          <w:szCs w:val="22"/>
          <w:lang w:val="en-US" w:eastAsia="zh-TW"/>
        </w:rPr>
        <w:t>到目前为止</w:t>
      </w:r>
      <w:r w:rsidR="00A317D4" w:rsidRPr="00BC2640">
        <w:rPr>
          <w:rFonts w:asciiTheme="minorHAnsi" w:eastAsia="SimSun" w:hAnsiTheme="minorHAnsi" w:cs="Hind107 Light"/>
          <w:color w:val="000000" w:themeColor="text1"/>
          <w:sz w:val="22"/>
          <w:szCs w:val="22"/>
          <w:lang w:val="en-US" w:eastAsia="zh-TW"/>
        </w:rPr>
        <w:t>，</w:t>
      </w:r>
      <w:r w:rsidR="009C3F96" w:rsidRPr="00BC2640">
        <w:rPr>
          <w:rFonts w:asciiTheme="minorHAnsi" w:eastAsia="SimSun" w:hAnsiTheme="minorHAnsi" w:cs="Hind107 Light"/>
          <w:color w:val="000000" w:themeColor="text1"/>
          <w:sz w:val="22"/>
          <w:szCs w:val="22"/>
          <w:lang w:val="en-US" w:eastAsia="zh-TW"/>
        </w:rPr>
        <w:t>在模块上执行原生</w:t>
      </w:r>
      <w:r w:rsidR="009C3F96" w:rsidRPr="00BC2640">
        <w:rPr>
          <w:rFonts w:asciiTheme="minorHAnsi" w:eastAsia="SimSun" w:hAnsiTheme="minorHAnsi" w:cs="Hind107 Light"/>
          <w:color w:val="000000" w:themeColor="text1"/>
          <w:sz w:val="22"/>
          <w:szCs w:val="22"/>
          <w:lang w:val="en-US" w:eastAsia="zh-TW"/>
        </w:rPr>
        <w:t xml:space="preserve"> 10 </w:t>
      </w:r>
      <w:proofErr w:type="spellStart"/>
      <w:r w:rsidR="009C3F96" w:rsidRPr="00BC2640">
        <w:rPr>
          <w:rFonts w:asciiTheme="minorHAnsi" w:eastAsia="SimSun" w:hAnsiTheme="minorHAnsi" w:cs="Hind107 Light"/>
          <w:color w:val="000000" w:themeColor="text1"/>
          <w:sz w:val="22"/>
          <w:szCs w:val="22"/>
          <w:lang w:val="en-US" w:eastAsia="zh-TW"/>
        </w:rPr>
        <w:t>GbE</w:t>
      </w:r>
      <w:proofErr w:type="spellEnd"/>
      <w:r w:rsidR="009C3F96" w:rsidRPr="00BC2640">
        <w:rPr>
          <w:rFonts w:asciiTheme="minorHAnsi" w:eastAsia="SimSun" w:hAnsiTheme="minorHAnsi" w:cs="Hind107 Light"/>
          <w:color w:val="000000" w:themeColor="text1"/>
          <w:sz w:val="22"/>
          <w:szCs w:val="22"/>
          <w:lang w:val="en-US" w:eastAsia="zh-TW"/>
        </w:rPr>
        <w:t>是不可能的。</w:t>
      </w:r>
      <w:r w:rsidR="00C5211E" w:rsidRPr="00BC2640">
        <w:rPr>
          <w:rFonts w:asciiTheme="minorHAnsi" w:eastAsia="SimSun" w:hAnsiTheme="minorHAnsi" w:cs="Hind107 Light"/>
          <w:color w:val="000000" w:themeColor="text1"/>
          <w:sz w:val="22"/>
          <w:szCs w:val="22"/>
          <w:lang w:val="en-US" w:eastAsia="zh-TW"/>
        </w:rPr>
        <w:t>然而，这</w:t>
      </w:r>
      <w:r w:rsidR="007E49F2" w:rsidRPr="00BC2640">
        <w:rPr>
          <w:rFonts w:asciiTheme="minorHAnsi" w:eastAsia="SimSun" w:hAnsiTheme="minorHAnsi" w:cs="Hind107 Light"/>
          <w:color w:val="000000" w:themeColor="text1"/>
          <w:sz w:val="22"/>
          <w:szCs w:val="22"/>
          <w:lang w:val="en-US" w:eastAsia="zh-TW"/>
        </w:rPr>
        <w:t>带</w:t>
      </w:r>
      <w:r w:rsidR="00C5211E" w:rsidRPr="00BC2640">
        <w:rPr>
          <w:rFonts w:asciiTheme="minorHAnsi" w:eastAsia="SimSun" w:hAnsiTheme="minorHAnsi" w:cs="Hind107 Light"/>
          <w:color w:val="000000" w:themeColor="text1"/>
          <w:sz w:val="22"/>
          <w:szCs w:val="22"/>
          <w:lang w:val="en-US" w:eastAsia="zh-TW"/>
        </w:rPr>
        <w:t>宽</w:t>
      </w:r>
      <w:r w:rsidR="007E49F2" w:rsidRPr="00BC2640">
        <w:rPr>
          <w:rFonts w:asciiTheme="minorHAnsi" w:eastAsia="SimSun" w:hAnsiTheme="minorHAnsi" w:cs="Hind107 Light"/>
          <w:color w:val="000000" w:themeColor="text1"/>
          <w:sz w:val="22"/>
          <w:szCs w:val="22"/>
          <w:lang w:val="en-US" w:eastAsia="zh-TW"/>
        </w:rPr>
        <w:t>设计需要易于扩展，且透</w:t>
      </w:r>
      <w:bookmarkStart w:id="0" w:name="_GoBack"/>
      <w:bookmarkEnd w:id="0"/>
      <w:r w:rsidR="007E49F2" w:rsidRPr="00BC2640">
        <w:rPr>
          <w:rFonts w:asciiTheme="minorHAnsi" w:eastAsia="SimSun" w:hAnsiTheme="minorHAnsi" w:cs="Hind107 Light"/>
          <w:color w:val="000000" w:themeColor="text1"/>
          <w:sz w:val="22"/>
          <w:szCs w:val="22"/>
          <w:lang w:val="en-US" w:eastAsia="zh-TW"/>
        </w:rPr>
        <w:t>过虚拟化</w:t>
      </w:r>
      <w:r w:rsidR="00AE413D" w:rsidRPr="00BC2640">
        <w:rPr>
          <w:rFonts w:asciiTheme="minorHAnsi" w:eastAsia="SimSun" w:hAnsiTheme="minorHAnsi" w:cs="Hind107 Light"/>
          <w:color w:val="000000" w:themeColor="text1"/>
          <w:sz w:val="22"/>
          <w:szCs w:val="22"/>
          <w:lang w:val="en-US" w:eastAsia="zh-TW"/>
        </w:rPr>
        <w:t>建构</w:t>
      </w:r>
      <w:r w:rsidR="007E49F2" w:rsidRPr="00BC2640">
        <w:rPr>
          <w:rFonts w:asciiTheme="minorHAnsi" w:eastAsia="SimSun" w:hAnsiTheme="minorHAnsi" w:cs="Hind107 Light"/>
          <w:color w:val="000000" w:themeColor="text1"/>
          <w:sz w:val="22"/>
          <w:szCs w:val="22"/>
          <w:lang w:val="en-US" w:eastAsia="zh-TW"/>
        </w:rPr>
        <w:t>模块服务器网络</w:t>
      </w:r>
      <w:r w:rsidR="00AE413D" w:rsidRPr="00BC2640">
        <w:rPr>
          <w:rFonts w:asciiTheme="minorHAnsi" w:eastAsia="SimSun" w:hAnsiTheme="minorHAnsi" w:cs="Hind107 Light"/>
          <w:color w:val="000000" w:themeColor="text1"/>
          <w:sz w:val="22"/>
          <w:szCs w:val="22"/>
          <w:lang w:val="en-US" w:eastAsia="zh-TW"/>
        </w:rPr>
        <w:t>。</w:t>
      </w:r>
      <w:r w:rsidR="008C48F0" w:rsidRPr="00BC2640">
        <w:rPr>
          <w:rFonts w:asciiTheme="minorHAnsi" w:eastAsia="SimSun" w:hAnsiTheme="minorHAnsi" w:cs="Hind107 Light"/>
          <w:color w:val="000000" w:themeColor="text1"/>
          <w:sz w:val="22"/>
          <w:szCs w:val="22"/>
          <w:lang w:val="en-US" w:eastAsia="zh-TW"/>
        </w:rPr>
        <w:t>Type7</w:t>
      </w:r>
      <w:r w:rsidR="008C48F0" w:rsidRPr="00BC2640">
        <w:rPr>
          <w:rFonts w:asciiTheme="minorHAnsi" w:eastAsia="SimSun" w:hAnsiTheme="minorHAnsi" w:cs="Hind107 Light"/>
          <w:color w:val="000000" w:themeColor="text1"/>
          <w:sz w:val="22"/>
          <w:szCs w:val="22"/>
          <w:lang w:val="en-US" w:eastAsia="zh-TW"/>
        </w:rPr>
        <w:t>引脚</w:t>
      </w:r>
      <w:r w:rsidR="00AE413D" w:rsidRPr="00BC2640">
        <w:rPr>
          <w:rFonts w:asciiTheme="minorHAnsi" w:eastAsia="SimSun" w:hAnsiTheme="minorHAnsi" w:cs="Hind107 Light"/>
          <w:color w:val="000000" w:themeColor="text1"/>
          <w:sz w:val="22"/>
          <w:szCs w:val="22"/>
          <w:lang w:val="en-US" w:eastAsia="zh-TW"/>
        </w:rPr>
        <w:t>分配</w:t>
      </w:r>
      <w:r w:rsidR="00643683" w:rsidRPr="00BC2640">
        <w:rPr>
          <w:rFonts w:asciiTheme="minorHAnsi" w:eastAsia="SimSun" w:hAnsiTheme="minorHAnsi" w:cs="Hind107 Light"/>
          <w:color w:val="000000" w:themeColor="text1"/>
          <w:sz w:val="22"/>
          <w:szCs w:val="22"/>
          <w:lang w:val="en-US" w:eastAsia="zh-TW"/>
        </w:rPr>
        <w:t>能</w:t>
      </w:r>
      <w:r w:rsidR="008C48F0" w:rsidRPr="00BC2640">
        <w:rPr>
          <w:rFonts w:asciiTheme="minorHAnsi" w:eastAsia="SimSun" w:hAnsiTheme="minorHAnsi" w:cs="Hind107 Light"/>
          <w:color w:val="000000" w:themeColor="text1"/>
          <w:sz w:val="22"/>
          <w:szCs w:val="22"/>
          <w:lang w:val="en-US" w:eastAsia="zh-TW"/>
        </w:rPr>
        <w:t>满足这些需求，提供最多</w:t>
      </w:r>
      <w:r w:rsidR="008C48F0" w:rsidRPr="00BC2640">
        <w:rPr>
          <w:rFonts w:asciiTheme="minorHAnsi" w:eastAsia="SimSun" w:hAnsiTheme="minorHAnsi" w:cs="Hind107 Light"/>
          <w:color w:val="000000" w:themeColor="text1"/>
          <w:sz w:val="22"/>
          <w:szCs w:val="22"/>
          <w:lang w:val="en-US" w:eastAsia="zh-TW"/>
        </w:rPr>
        <w:t>4</w:t>
      </w:r>
      <w:r w:rsidR="008C48F0" w:rsidRPr="00BC2640">
        <w:rPr>
          <w:rFonts w:asciiTheme="minorHAnsi" w:eastAsia="SimSun" w:hAnsiTheme="minorHAnsi" w:cs="Hind107 Light"/>
          <w:color w:val="000000" w:themeColor="text1"/>
          <w:sz w:val="22"/>
          <w:szCs w:val="22"/>
          <w:lang w:val="en-US" w:eastAsia="zh-TW"/>
        </w:rPr>
        <w:t>个</w:t>
      </w:r>
      <w:r w:rsidR="008C48F0" w:rsidRPr="00BC2640">
        <w:rPr>
          <w:rFonts w:asciiTheme="minorHAnsi" w:eastAsia="SimSun" w:hAnsiTheme="minorHAnsi" w:cs="Hind107 Light"/>
          <w:color w:val="000000" w:themeColor="text1"/>
          <w:sz w:val="22"/>
          <w:szCs w:val="22"/>
          <w:lang w:val="en-US" w:eastAsia="zh-TW"/>
        </w:rPr>
        <w:t>10GbE</w:t>
      </w:r>
      <w:r w:rsidR="008C48F0" w:rsidRPr="00BC2640">
        <w:rPr>
          <w:rFonts w:asciiTheme="minorHAnsi" w:eastAsia="SimSun" w:hAnsiTheme="minorHAnsi" w:cs="Hind107 Light"/>
          <w:color w:val="000000" w:themeColor="text1"/>
          <w:sz w:val="22"/>
          <w:szCs w:val="22"/>
          <w:lang w:val="en-US" w:eastAsia="zh-TW"/>
        </w:rPr>
        <w:t>端口和令人印象深刻的</w:t>
      </w:r>
      <w:r w:rsidR="008C48F0" w:rsidRPr="00BC2640">
        <w:rPr>
          <w:rFonts w:asciiTheme="minorHAnsi" w:eastAsia="SimSun" w:hAnsiTheme="minorHAnsi" w:cs="Hind107 Light"/>
          <w:color w:val="000000" w:themeColor="text1"/>
          <w:sz w:val="22"/>
          <w:szCs w:val="22"/>
          <w:lang w:val="en-US" w:eastAsia="zh-TW"/>
        </w:rPr>
        <w:t>32PCIe</w:t>
      </w:r>
      <w:r w:rsidR="008C48F0" w:rsidRPr="00BC2640">
        <w:rPr>
          <w:rFonts w:asciiTheme="minorHAnsi" w:eastAsia="SimSun" w:hAnsiTheme="minorHAnsi" w:cs="Hind107 Light"/>
          <w:color w:val="000000" w:themeColor="text1"/>
          <w:sz w:val="22"/>
          <w:szCs w:val="22"/>
          <w:lang w:val="en-US" w:eastAsia="zh-TW"/>
        </w:rPr>
        <w:t>通道数目，这类的服务器通常需要</w:t>
      </w:r>
      <w:r w:rsidR="008C48F0" w:rsidRPr="00BC2640">
        <w:rPr>
          <w:rFonts w:asciiTheme="minorHAnsi" w:eastAsia="SimSun" w:hAnsiTheme="minorHAnsi" w:cs="Hind107 Light"/>
          <w:color w:val="000000" w:themeColor="text1"/>
          <w:sz w:val="22"/>
          <w:szCs w:val="22"/>
          <w:lang w:val="en-US" w:eastAsia="zh-TW"/>
        </w:rPr>
        <w:t>32PCIe</w:t>
      </w:r>
      <w:r w:rsidR="008C48F0" w:rsidRPr="00BC2640">
        <w:rPr>
          <w:rFonts w:asciiTheme="minorHAnsi" w:eastAsia="SimSun" w:hAnsiTheme="minorHAnsi" w:cs="Hind107 Light"/>
          <w:color w:val="000000" w:themeColor="text1"/>
          <w:sz w:val="22"/>
          <w:szCs w:val="22"/>
          <w:lang w:val="en-US" w:eastAsia="zh-TW"/>
        </w:rPr>
        <w:t>通道来连接快速</w:t>
      </w:r>
      <w:r w:rsidR="000E6F21" w:rsidRPr="00BC2640">
        <w:rPr>
          <w:rFonts w:asciiTheme="minorHAnsi" w:eastAsia="SimSun" w:hAnsiTheme="minorHAnsi" w:cs="Hind107 Light"/>
          <w:color w:val="000000" w:themeColor="text1"/>
          <w:sz w:val="22"/>
          <w:szCs w:val="22"/>
          <w:lang w:val="en-US" w:eastAsia="zh-TW"/>
        </w:rPr>
        <w:t>的</w:t>
      </w:r>
      <w:r w:rsidR="008C48F0" w:rsidRPr="00BC2640">
        <w:rPr>
          <w:rFonts w:asciiTheme="minorHAnsi" w:eastAsia="SimSun" w:hAnsiTheme="minorHAnsi" w:cs="Hind107 Light"/>
          <w:color w:val="000000" w:themeColor="text1"/>
          <w:sz w:val="22"/>
          <w:szCs w:val="22"/>
          <w:lang w:val="en-US" w:eastAsia="zh-TW"/>
        </w:rPr>
        <w:t>SSDs</w:t>
      </w:r>
      <w:r w:rsidR="008C48F0" w:rsidRPr="00BC2640">
        <w:rPr>
          <w:rFonts w:asciiTheme="minorHAnsi" w:eastAsia="SimSun" w:hAnsiTheme="minorHAnsi" w:cs="Hind107 Light"/>
          <w:color w:val="000000" w:themeColor="text1"/>
          <w:sz w:val="22"/>
          <w:szCs w:val="22"/>
          <w:lang w:val="en-US" w:eastAsia="zh-TW"/>
        </w:rPr>
        <w:t>或</w:t>
      </w:r>
      <w:r w:rsidR="000E6F21" w:rsidRPr="00BC2640">
        <w:rPr>
          <w:rFonts w:asciiTheme="minorHAnsi" w:eastAsia="SimSun" w:hAnsiTheme="minorHAnsi" w:cs="Hind107 Light"/>
          <w:color w:val="000000" w:themeColor="text1"/>
          <w:sz w:val="22"/>
          <w:szCs w:val="22"/>
          <w:lang w:val="en-US" w:eastAsia="zh-TW"/>
        </w:rPr>
        <w:t>独立的</w:t>
      </w:r>
      <w:r w:rsidR="000E6F21" w:rsidRPr="00BC2640">
        <w:rPr>
          <w:rFonts w:asciiTheme="minorHAnsi" w:eastAsia="SimSun" w:hAnsiTheme="minorHAnsi" w:cs="Hind107 Light"/>
          <w:color w:val="000000" w:themeColor="text1"/>
          <w:sz w:val="22"/>
          <w:szCs w:val="22"/>
          <w:lang w:val="en-US" w:eastAsia="zh-TW"/>
        </w:rPr>
        <w:t>GPU</w:t>
      </w:r>
      <w:r w:rsidR="000E6F21" w:rsidRPr="00BC2640">
        <w:rPr>
          <w:rFonts w:asciiTheme="minorHAnsi" w:eastAsia="SimSun" w:hAnsiTheme="minorHAnsi" w:cs="Hind107 Light"/>
          <w:color w:val="000000" w:themeColor="text1"/>
          <w:sz w:val="22"/>
          <w:szCs w:val="22"/>
          <w:lang w:val="en-US" w:eastAsia="zh-TW"/>
        </w:rPr>
        <w:t>。</w:t>
      </w:r>
      <w:r w:rsidR="00C52D93" w:rsidRPr="00BC2640">
        <w:rPr>
          <w:rFonts w:asciiTheme="minorHAnsi" w:eastAsia="SimSun" w:hAnsiTheme="minorHAnsi" w:cs="Hind107 Light"/>
          <w:color w:val="000000" w:themeColor="text1"/>
          <w:sz w:val="22"/>
          <w:szCs w:val="22"/>
          <w:lang w:val="en-US" w:eastAsia="zh-TW"/>
        </w:rPr>
        <w:t>此外，</w:t>
      </w:r>
      <w:r w:rsidR="006B26FB" w:rsidRPr="00BC2640">
        <w:rPr>
          <w:rFonts w:asciiTheme="minorHAnsi" w:eastAsia="SimSun" w:hAnsiTheme="minorHAnsi" w:cs="Hind107 Light"/>
          <w:color w:val="000000" w:themeColor="text1"/>
          <w:sz w:val="22"/>
          <w:szCs w:val="22"/>
          <w:lang w:val="en-US" w:eastAsia="zh-TW"/>
        </w:rPr>
        <w:t xml:space="preserve">COM </w:t>
      </w:r>
      <w:r w:rsidR="00DC6782" w:rsidRPr="00BC2640">
        <w:rPr>
          <w:rFonts w:asciiTheme="minorHAnsi" w:eastAsia="SimSun" w:hAnsiTheme="minorHAnsi" w:cs="Hind107 Light"/>
          <w:color w:val="000000" w:themeColor="text1"/>
          <w:sz w:val="22"/>
          <w:szCs w:val="22"/>
          <w:lang w:val="en-US" w:eastAsia="zh-TW"/>
        </w:rPr>
        <w:t xml:space="preserve">Express </w:t>
      </w:r>
      <w:r w:rsidR="00FE0B96" w:rsidRPr="00BC2640">
        <w:rPr>
          <w:rFonts w:asciiTheme="minorHAnsi" w:eastAsia="SimSun" w:hAnsiTheme="minorHAnsi" w:cs="Hind107 Light"/>
          <w:color w:val="000000" w:themeColor="text1"/>
          <w:sz w:val="22"/>
          <w:szCs w:val="22"/>
          <w:lang w:val="en-US" w:eastAsia="zh-TW"/>
        </w:rPr>
        <w:t>的元件尺寸</w:t>
      </w:r>
      <w:r w:rsidR="00776BE6" w:rsidRPr="00BC2640">
        <w:rPr>
          <w:rFonts w:asciiTheme="minorHAnsi" w:eastAsia="SimSun" w:hAnsiTheme="minorHAnsi" w:cs="Hind107 Light"/>
          <w:color w:val="000000" w:themeColor="text1"/>
          <w:sz w:val="22"/>
          <w:szCs w:val="22"/>
          <w:lang w:val="en-US" w:eastAsia="zh-TW"/>
        </w:rPr>
        <w:t>(footprint)</w:t>
      </w:r>
      <w:r w:rsidR="00BC2640" w:rsidRPr="00BC2640">
        <w:rPr>
          <w:rFonts w:asciiTheme="minorHAnsi" w:eastAsia="SimSun" w:hAnsiTheme="minorHAnsi" w:cs="Hind107 Light"/>
          <w:color w:val="000000" w:themeColor="text1"/>
          <w:sz w:val="22"/>
          <w:szCs w:val="22"/>
          <w:lang w:val="en-US" w:eastAsia="zh-TW"/>
        </w:rPr>
        <w:t>很小且</w:t>
      </w:r>
      <w:r w:rsidR="00C52D93" w:rsidRPr="00BC2640">
        <w:rPr>
          <w:rFonts w:asciiTheme="minorHAnsi" w:eastAsia="SimSun" w:hAnsiTheme="minorHAnsi" w:cs="Hind107 Light"/>
          <w:color w:val="000000" w:themeColor="text1"/>
          <w:sz w:val="22"/>
          <w:szCs w:val="22"/>
          <w:lang w:val="en-US" w:eastAsia="zh-TW"/>
        </w:rPr>
        <w:t>可容纳</w:t>
      </w:r>
      <w:r w:rsidR="00BC2640" w:rsidRPr="00BC2640">
        <w:rPr>
          <w:rFonts w:asciiTheme="minorHAnsi" w:eastAsia="SimSun" w:hAnsiTheme="minorHAnsi" w:cs="Hind107 Light"/>
          <w:color w:val="000000" w:themeColor="text1"/>
          <w:sz w:val="22"/>
          <w:szCs w:val="22"/>
          <w:lang w:val="en-US" w:eastAsia="zh-TW"/>
        </w:rPr>
        <w:t>更</w:t>
      </w:r>
      <w:r w:rsidR="00C52D93" w:rsidRPr="00BC2640">
        <w:rPr>
          <w:rFonts w:asciiTheme="minorHAnsi" w:eastAsia="SimSun" w:hAnsiTheme="minorHAnsi" w:cs="Hind107 Light"/>
          <w:color w:val="000000" w:themeColor="text1"/>
          <w:sz w:val="22"/>
          <w:szCs w:val="22"/>
          <w:lang w:val="en-US" w:eastAsia="zh-TW"/>
        </w:rPr>
        <w:t>多内核。</w:t>
      </w:r>
      <w:r w:rsidR="00AE413D" w:rsidRPr="00BC2640">
        <w:rPr>
          <w:rFonts w:asciiTheme="minorHAnsi" w:eastAsia="SimSun" w:hAnsiTheme="minorHAnsi" w:cs="Hind107 Light"/>
          <w:color w:val="000000" w:themeColor="text1"/>
          <w:sz w:val="22"/>
          <w:szCs w:val="22"/>
          <w:lang w:val="en-US" w:eastAsia="zh-TW"/>
        </w:rPr>
        <w:t>这种非常紧凑和坚固的服务器技术允许在现场乘载</w:t>
      </w:r>
      <w:r w:rsidR="00AE413D" w:rsidRPr="00BC2640">
        <w:rPr>
          <w:rFonts w:asciiTheme="minorHAnsi" w:eastAsia="SimSun" w:hAnsiTheme="minorHAnsi" w:cs="Hind107 Light"/>
          <w:color w:val="000000" w:themeColor="text1"/>
          <w:sz w:val="22"/>
          <w:szCs w:val="22"/>
          <w:lang w:val="en-US" w:eastAsia="zh-TW"/>
        </w:rPr>
        <w:t>10GbE</w:t>
      </w:r>
      <w:r w:rsidR="00643683" w:rsidRPr="00BC2640">
        <w:rPr>
          <w:rFonts w:asciiTheme="minorHAnsi" w:eastAsia="SimSun" w:hAnsiTheme="minorHAnsi" w:cs="Hind107 Light"/>
          <w:color w:val="000000" w:themeColor="text1"/>
          <w:sz w:val="22"/>
          <w:szCs w:val="22"/>
          <w:lang w:val="en-US" w:eastAsia="zh-TW"/>
        </w:rPr>
        <w:t>连接，其</w:t>
      </w:r>
      <w:r w:rsidR="00AE413D" w:rsidRPr="00BC2640">
        <w:rPr>
          <w:rFonts w:asciiTheme="minorHAnsi" w:eastAsia="SimSun" w:hAnsiTheme="minorHAnsi" w:cs="Hind107 Light"/>
          <w:color w:val="000000" w:themeColor="text1"/>
          <w:sz w:val="22"/>
          <w:szCs w:val="22"/>
          <w:lang w:val="en-US" w:eastAsia="zh-TW"/>
        </w:rPr>
        <w:t>对托管物联网应用程序至关重要。</w:t>
      </w:r>
      <w:r w:rsidR="00A317D4" w:rsidRPr="00BC2640">
        <w:rPr>
          <w:rFonts w:asciiTheme="minorHAnsi" w:eastAsia="SimSun" w:hAnsiTheme="minorHAnsi" w:cs="Hind107 Light"/>
          <w:color w:val="000000" w:themeColor="text1"/>
          <w:sz w:val="22"/>
          <w:szCs w:val="22"/>
          <w:lang w:val="en-US"/>
        </w:rPr>
        <w:t>“</w:t>
      </w:r>
    </w:p>
    <w:p w:rsidR="008A07E0" w:rsidRPr="00BC2640" w:rsidRDefault="008A07E0" w:rsidP="008A07E0">
      <w:pPr>
        <w:spacing w:line="360" w:lineRule="auto"/>
        <w:rPr>
          <w:rFonts w:asciiTheme="minorHAnsi" w:eastAsia="SimSun" w:hAnsiTheme="minorHAnsi" w:cs="Hind107 Light"/>
          <w:color w:val="000000" w:themeColor="text1"/>
          <w:sz w:val="22"/>
          <w:szCs w:val="22"/>
          <w:lang w:val="en-US" w:eastAsia="zh-TW"/>
        </w:rPr>
      </w:pPr>
    </w:p>
    <w:p w:rsidR="008A07E0" w:rsidRPr="00BC2640" w:rsidRDefault="00591B02" w:rsidP="00591B02">
      <w:pPr>
        <w:pStyle w:val="Heading3"/>
        <w:rPr>
          <w:rFonts w:asciiTheme="minorHAnsi" w:eastAsia="SimSun" w:hAnsiTheme="minorHAnsi" w:cs="新細明體"/>
          <w:color w:val="000000" w:themeColor="text1"/>
          <w:lang w:eastAsia="zh-TW"/>
        </w:rPr>
      </w:pPr>
      <w:r w:rsidRPr="00BC2640">
        <w:rPr>
          <w:rFonts w:asciiTheme="minorHAnsi" w:eastAsia="SimSun" w:hAnsiTheme="minorHAnsi"/>
          <w:color w:val="000000" w:themeColor="text1"/>
        </w:rPr>
        <w:t>详细功能特</w:t>
      </w:r>
      <w:r w:rsidRPr="00BC2640">
        <w:rPr>
          <w:rFonts w:asciiTheme="minorHAnsi" w:eastAsia="SimSun" w:hAnsiTheme="minorHAnsi" w:cs="新細明體"/>
          <w:color w:val="000000" w:themeColor="text1"/>
        </w:rPr>
        <w:t>色</w:t>
      </w:r>
    </w:p>
    <w:p w:rsidR="00591B02" w:rsidRPr="00BC2640" w:rsidRDefault="00591B02" w:rsidP="00591B02">
      <w:pPr>
        <w:rPr>
          <w:rFonts w:asciiTheme="minorHAnsi" w:eastAsia="SimSun" w:hAnsiTheme="minorHAnsi"/>
          <w:color w:val="000000" w:themeColor="text1"/>
          <w:lang w:eastAsia="zh-TW"/>
        </w:rPr>
      </w:pPr>
    </w:p>
    <w:p w:rsidR="00832993" w:rsidRPr="00BC2640" w:rsidRDefault="003E5CBC" w:rsidP="001223D9">
      <w:pPr>
        <w:spacing w:line="360" w:lineRule="auto"/>
        <w:rPr>
          <w:rFonts w:asciiTheme="minorHAnsi" w:eastAsia="SimSun" w:hAnsiTheme="minorHAnsi" w:cs="Hind107 Light"/>
          <w:color w:val="000000" w:themeColor="text1"/>
          <w:sz w:val="22"/>
          <w:szCs w:val="22"/>
          <w:lang w:val="en-US" w:eastAsia="zh-TW"/>
        </w:rPr>
      </w:pPr>
      <w:r w:rsidRPr="003E5CBC">
        <w:rPr>
          <w:rFonts w:asciiTheme="minorHAnsi" w:eastAsiaTheme="minorEastAsia" w:hAnsiTheme="minorHAnsi" w:cs="Hind107 Light" w:hint="eastAsia"/>
          <w:color w:val="000000" w:themeColor="text1"/>
          <w:sz w:val="22"/>
          <w:szCs w:val="22"/>
          <w:lang w:eastAsia="zh-TW"/>
        </w:rPr>
        <w:t xml:space="preserve">        </w:t>
      </w:r>
      <w:r w:rsidR="00B10D58" w:rsidRPr="00BC2640">
        <w:rPr>
          <w:rFonts w:asciiTheme="minorHAnsi" w:eastAsia="SimSun" w:hAnsiTheme="minorHAnsi" w:cs="Hind107 Light"/>
          <w:color w:val="000000" w:themeColor="text1"/>
          <w:sz w:val="22"/>
          <w:szCs w:val="22"/>
          <w:lang w:val="en-US" w:eastAsia="zh-TW"/>
        </w:rPr>
        <w:t>全新</w:t>
      </w:r>
      <w:r w:rsidR="00B10D58" w:rsidRPr="003E5CBC">
        <w:rPr>
          <w:rFonts w:asciiTheme="minorHAnsi" w:eastAsia="SimSun" w:hAnsiTheme="minorHAnsi" w:cs="Hind107 Light"/>
          <w:color w:val="000000" w:themeColor="text1"/>
          <w:sz w:val="22"/>
          <w:szCs w:val="22"/>
          <w:lang w:eastAsia="zh-TW"/>
        </w:rPr>
        <w:t xml:space="preserve">conga-B7XD COM Express Type7 </w:t>
      </w:r>
      <w:r w:rsidR="00B10D58" w:rsidRPr="00BC2640">
        <w:rPr>
          <w:rFonts w:asciiTheme="minorHAnsi" w:eastAsia="SimSun" w:hAnsiTheme="minorHAnsi" w:cs="Hind107 Light"/>
          <w:color w:val="000000" w:themeColor="text1"/>
          <w:sz w:val="22"/>
          <w:szCs w:val="22"/>
          <w:lang w:val="en-US" w:eastAsia="zh-TW"/>
        </w:rPr>
        <w:t>服务器模块采用无头</w:t>
      </w:r>
      <w:r w:rsidR="00BC2640" w:rsidRPr="003E5CBC">
        <w:rPr>
          <w:rFonts w:asciiTheme="minorHAnsi" w:eastAsia="SimSun" w:hAnsiTheme="minorHAnsi" w:cs="Hind107 Light"/>
          <w:color w:val="000000" w:themeColor="text1"/>
          <w:sz w:val="22"/>
          <w:szCs w:val="22"/>
          <w:lang w:eastAsia="zh-TW"/>
        </w:rPr>
        <w:t xml:space="preserve"> (headless) </w:t>
      </w:r>
      <w:r w:rsidR="00B10D58" w:rsidRPr="00BC2640">
        <w:rPr>
          <w:rFonts w:asciiTheme="minorHAnsi" w:eastAsia="SimSun" w:hAnsiTheme="minorHAnsi" w:cs="Hind107 Light"/>
          <w:color w:val="000000" w:themeColor="text1"/>
          <w:sz w:val="22"/>
          <w:szCs w:val="22"/>
          <w:lang w:val="en-US" w:eastAsia="zh-TW"/>
        </w:rPr>
        <w:t>设计且支持</w:t>
      </w:r>
      <w:r w:rsidR="00B10D58" w:rsidRPr="003E5CBC">
        <w:rPr>
          <w:rFonts w:asciiTheme="minorHAnsi" w:eastAsia="SimSun" w:hAnsiTheme="minorHAnsi" w:cs="Hind107 Light"/>
          <w:color w:val="000000" w:themeColor="text1"/>
          <w:sz w:val="22"/>
          <w:szCs w:val="22"/>
          <w:lang w:eastAsia="zh-TW"/>
        </w:rPr>
        <w:t>10</w:t>
      </w:r>
      <w:r w:rsidR="00B10D58" w:rsidRPr="00BC2640">
        <w:rPr>
          <w:rFonts w:asciiTheme="minorHAnsi" w:eastAsia="SimSun" w:hAnsiTheme="minorHAnsi" w:cs="Hind107 Light"/>
          <w:color w:val="000000" w:themeColor="text1"/>
          <w:sz w:val="22"/>
          <w:szCs w:val="22"/>
          <w:lang w:val="en-US" w:eastAsia="zh-TW"/>
        </w:rPr>
        <w:t>种不同的服务器处理器</w:t>
      </w:r>
      <w:r w:rsidR="00B10D58" w:rsidRPr="003E5CBC">
        <w:rPr>
          <w:rFonts w:asciiTheme="minorHAnsi" w:eastAsia="SimSun" w:hAnsiTheme="minorHAnsi" w:cs="Hind107 Light"/>
          <w:color w:val="000000" w:themeColor="text1"/>
          <w:sz w:val="22"/>
          <w:szCs w:val="22"/>
          <w:lang w:eastAsia="zh-TW"/>
        </w:rPr>
        <w:t xml:space="preserve">: </w:t>
      </w:r>
      <w:r w:rsidR="00B10D58" w:rsidRPr="00BC2640">
        <w:rPr>
          <w:rFonts w:asciiTheme="minorHAnsi" w:eastAsia="SimSun" w:hAnsiTheme="minorHAnsi" w:cs="Hind107 Light"/>
          <w:color w:val="000000" w:themeColor="text1"/>
          <w:sz w:val="22"/>
          <w:szCs w:val="22"/>
          <w:lang w:val="en-US" w:eastAsia="zh-TW"/>
        </w:rPr>
        <w:t>从</w:t>
      </w:r>
      <w:r w:rsidR="006B26FB" w:rsidRPr="003E5CBC">
        <w:rPr>
          <w:rFonts w:asciiTheme="minorHAnsi" w:eastAsia="SimSun" w:hAnsiTheme="minorHAnsi" w:cs="Hind107 Light"/>
          <w:color w:val="000000" w:themeColor="text1"/>
          <w:sz w:val="22"/>
          <w:szCs w:val="22"/>
          <w:lang w:eastAsia="zh-TW"/>
        </w:rPr>
        <w:t>16</w:t>
      </w:r>
      <w:r w:rsidR="006B26FB" w:rsidRPr="00BC2640">
        <w:rPr>
          <w:rFonts w:asciiTheme="minorHAnsi" w:eastAsia="SimSun" w:hAnsiTheme="minorHAnsi" w:cs="Hind107 Light"/>
          <w:color w:val="000000" w:themeColor="text1"/>
          <w:sz w:val="22"/>
          <w:szCs w:val="22"/>
          <w:lang w:val="en-US" w:eastAsia="zh-TW"/>
        </w:rPr>
        <w:t>核</w:t>
      </w:r>
      <w:r w:rsidR="00832993" w:rsidRPr="00BC2640">
        <w:rPr>
          <w:rFonts w:asciiTheme="minorHAnsi" w:eastAsia="SimSun" w:hAnsiTheme="minorHAnsi" w:cs="Hind107 Light"/>
          <w:color w:val="000000" w:themeColor="text1"/>
          <w:sz w:val="22"/>
          <w:szCs w:val="22"/>
          <w:lang w:val="en-US" w:eastAsia="zh-TW"/>
        </w:rPr>
        <w:t>英特尔</w:t>
      </w:r>
      <w:r w:rsidR="00832993" w:rsidRPr="003E5CBC">
        <w:rPr>
          <w:rFonts w:asciiTheme="minorHAnsi" w:eastAsia="SimSun" w:hAnsiTheme="minorHAnsi" w:cs="Hind107 Light"/>
          <w:color w:val="000000" w:themeColor="text1"/>
          <w:sz w:val="22"/>
          <w:szCs w:val="22"/>
          <w:lang w:eastAsia="zh-TW"/>
        </w:rPr>
        <w:t xml:space="preserve">® </w:t>
      </w:r>
      <w:r w:rsidR="00832993" w:rsidRPr="00BC2640">
        <w:rPr>
          <w:rFonts w:asciiTheme="minorHAnsi" w:eastAsia="SimSun" w:hAnsiTheme="minorHAnsi" w:cs="Hind107 Light"/>
          <w:color w:val="000000" w:themeColor="text1"/>
          <w:sz w:val="22"/>
          <w:szCs w:val="22"/>
          <w:lang w:val="en-US" w:eastAsia="zh-TW"/>
        </w:rPr>
        <w:t>至强</w:t>
      </w:r>
      <w:r w:rsidR="00832993" w:rsidRPr="003E5CBC">
        <w:rPr>
          <w:rFonts w:asciiTheme="minorHAnsi" w:eastAsia="SimSun" w:hAnsiTheme="minorHAnsi" w:cs="Hind107 Light"/>
          <w:color w:val="000000" w:themeColor="text1"/>
          <w:sz w:val="22"/>
          <w:szCs w:val="22"/>
          <w:lang w:eastAsia="zh-TW"/>
        </w:rPr>
        <w:t>®</w:t>
      </w:r>
      <w:r w:rsidR="00832993" w:rsidRPr="00BC2640">
        <w:rPr>
          <w:rFonts w:asciiTheme="minorHAnsi" w:eastAsia="SimSun" w:hAnsiTheme="minorHAnsi" w:cs="Hind107 Light"/>
          <w:color w:val="000000" w:themeColor="text1"/>
          <w:sz w:val="22"/>
          <w:szCs w:val="22"/>
          <w:lang w:val="en-US" w:eastAsia="zh-TW"/>
        </w:rPr>
        <w:t>处理器</w:t>
      </w:r>
      <w:r w:rsidR="00832993" w:rsidRPr="003E5CBC">
        <w:rPr>
          <w:rFonts w:asciiTheme="minorHAnsi" w:eastAsia="SimSun" w:hAnsiTheme="minorHAnsi" w:cs="Hind107 Light"/>
          <w:color w:val="000000" w:themeColor="text1"/>
          <w:sz w:val="22"/>
          <w:szCs w:val="22"/>
          <w:lang w:eastAsia="zh-TW"/>
        </w:rPr>
        <w:t xml:space="preserve">D1577 </w:t>
      </w:r>
      <w:r w:rsidR="00832993" w:rsidRPr="00BC2640">
        <w:rPr>
          <w:rFonts w:asciiTheme="minorHAnsi" w:eastAsia="SimSun" w:hAnsiTheme="minorHAnsi" w:cs="Hind107 Light"/>
          <w:color w:val="000000" w:themeColor="text1"/>
          <w:sz w:val="22"/>
          <w:szCs w:val="22"/>
          <w:lang w:val="en-US" w:eastAsia="zh-TW"/>
        </w:rPr>
        <w:t>到支持工业温度范围</w:t>
      </w:r>
      <w:r w:rsidR="00832993" w:rsidRPr="003E5CBC">
        <w:rPr>
          <w:rFonts w:asciiTheme="minorHAnsi" w:eastAsia="SimSun" w:hAnsiTheme="minorHAnsi" w:cs="Hind107 Light"/>
          <w:color w:val="000000" w:themeColor="text1"/>
          <w:sz w:val="22"/>
          <w:szCs w:val="22"/>
          <w:lang w:eastAsia="zh-TW"/>
        </w:rPr>
        <w:t>(-40 °C ~+85 °C)</w:t>
      </w:r>
      <w:r w:rsidR="00832993" w:rsidRPr="00BC2640">
        <w:rPr>
          <w:rFonts w:asciiTheme="minorHAnsi" w:eastAsia="SimSun" w:hAnsiTheme="minorHAnsi" w:cs="Hind107 Light"/>
          <w:color w:val="000000" w:themeColor="text1"/>
          <w:sz w:val="22"/>
          <w:szCs w:val="22"/>
          <w:lang w:val="en-US" w:eastAsia="zh-TW"/>
        </w:rPr>
        <w:t>的英特尔</w:t>
      </w:r>
      <w:r w:rsidR="00832993" w:rsidRPr="003E5CBC">
        <w:rPr>
          <w:rFonts w:asciiTheme="minorHAnsi" w:eastAsia="SimSun" w:hAnsiTheme="minorHAnsi" w:cs="Hind107 Light"/>
          <w:color w:val="000000" w:themeColor="text1"/>
          <w:sz w:val="22"/>
          <w:szCs w:val="22"/>
          <w:lang w:eastAsia="zh-TW"/>
        </w:rPr>
        <w:t xml:space="preserve">® </w:t>
      </w:r>
      <w:r w:rsidR="00832993" w:rsidRPr="00BC2640">
        <w:rPr>
          <w:rFonts w:asciiTheme="minorHAnsi" w:eastAsia="SimSun" w:hAnsiTheme="minorHAnsi" w:cs="Hind107 Light"/>
          <w:color w:val="000000" w:themeColor="text1"/>
          <w:sz w:val="22"/>
          <w:szCs w:val="22"/>
          <w:lang w:val="en-US" w:eastAsia="zh-TW"/>
        </w:rPr>
        <w:t>奔腾</w:t>
      </w:r>
      <w:r w:rsidR="00832993" w:rsidRPr="003E5CBC">
        <w:rPr>
          <w:rFonts w:asciiTheme="minorHAnsi" w:eastAsia="SimSun" w:hAnsiTheme="minorHAnsi" w:cs="Hind107 Light"/>
          <w:color w:val="000000" w:themeColor="text1"/>
          <w:sz w:val="22"/>
          <w:szCs w:val="22"/>
          <w:lang w:eastAsia="zh-TW"/>
        </w:rPr>
        <w:t xml:space="preserve">® </w:t>
      </w:r>
      <w:r w:rsidR="00832993" w:rsidRPr="00BC2640">
        <w:rPr>
          <w:rFonts w:asciiTheme="minorHAnsi" w:eastAsia="SimSun" w:hAnsiTheme="minorHAnsi" w:cs="Hind107 Light"/>
          <w:color w:val="000000" w:themeColor="text1"/>
          <w:sz w:val="22"/>
          <w:szCs w:val="22"/>
          <w:lang w:val="en-US" w:eastAsia="zh-TW"/>
        </w:rPr>
        <w:t>处理器</w:t>
      </w:r>
      <w:r w:rsidR="00832993" w:rsidRPr="003E5CBC">
        <w:rPr>
          <w:rFonts w:asciiTheme="minorHAnsi" w:eastAsia="SimSun" w:hAnsiTheme="minorHAnsi" w:cs="Hind107 Light"/>
          <w:color w:val="000000" w:themeColor="text1"/>
          <w:sz w:val="22"/>
          <w:szCs w:val="22"/>
          <w:lang w:eastAsia="zh-TW"/>
        </w:rPr>
        <w:t xml:space="preserve"> D1519</w:t>
      </w:r>
      <w:r w:rsidR="00832993" w:rsidRPr="00BC2640">
        <w:rPr>
          <w:rFonts w:asciiTheme="minorHAnsi" w:eastAsia="SimSun" w:hAnsiTheme="minorHAnsi" w:cs="Hind107 Light"/>
          <w:color w:val="000000" w:themeColor="text1"/>
          <w:sz w:val="22"/>
          <w:szCs w:val="22"/>
          <w:lang w:val="en-US" w:eastAsia="zh-TW"/>
        </w:rPr>
        <w:t>。在内存方面，支持高达</w:t>
      </w:r>
      <w:r w:rsidR="00832993" w:rsidRPr="00BC2640">
        <w:rPr>
          <w:rFonts w:asciiTheme="minorHAnsi" w:eastAsia="SimSun" w:hAnsiTheme="minorHAnsi" w:cs="Hind107 Light"/>
          <w:color w:val="000000" w:themeColor="text1"/>
          <w:sz w:val="22"/>
          <w:szCs w:val="22"/>
          <w:lang w:val="en-US" w:eastAsia="zh-TW"/>
        </w:rPr>
        <w:t>48 GB</w:t>
      </w:r>
      <w:r w:rsidR="00832993" w:rsidRPr="00BC2640">
        <w:rPr>
          <w:rFonts w:asciiTheme="minorHAnsi" w:eastAsia="SimSun" w:hAnsiTheme="minorHAnsi" w:cs="Hind107 Light"/>
          <w:color w:val="000000" w:themeColor="text1"/>
          <w:sz w:val="22"/>
          <w:szCs w:val="22"/>
          <w:lang w:val="en-US" w:eastAsia="zh-TW"/>
        </w:rPr>
        <w:t>的快速</w:t>
      </w:r>
      <w:r w:rsidR="00832993" w:rsidRPr="00BC2640">
        <w:rPr>
          <w:rFonts w:asciiTheme="minorHAnsi" w:eastAsia="SimSun" w:hAnsiTheme="minorHAnsi" w:cs="Hind107 Light"/>
          <w:color w:val="000000" w:themeColor="text1"/>
          <w:sz w:val="22"/>
          <w:szCs w:val="22"/>
          <w:lang w:val="en-US" w:eastAsia="zh-TW"/>
        </w:rPr>
        <w:t xml:space="preserve"> DDR4</w:t>
      </w:r>
      <w:r w:rsidR="00832993" w:rsidRPr="00BC2640">
        <w:rPr>
          <w:rFonts w:asciiTheme="minorHAnsi" w:eastAsia="SimSun" w:hAnsiTheme="minorHAnsi" w:cs="Hind107 Light"/>
          <w:color w:val="000000" w:themeColor="text1"/>
          <w:sz w:val="22"/>
          <w:szCs w:val="22"/>
          <w:lang w:val="en-US" w:eastAsia="zh-TW"/>
        </w:rPr>
        <w:t>内存，并可依客户需求选择</w:t>
      </w:r>
      <w:r w:rsidR="00832993" w:rsidRPr="00BC2640">
        <w:rPr>
          <w:rFonts w:asciiTheme="minorHAnsi" w:eastAsia="SimSun" w:hAnsiTheme="minorHAnsi" w:cs="Hind107 Light"/>
          <w:color w:val="000000" w:themeColor="text1"/>
          <w:sz w:val="22"/>
          <w:szCs w:val="22"/>
          <w:lang w:val="en-US" w:eastAsia="zh-TW"/>
        </w:rPr>
        <w:t>ECC</w:t>
      </w:r>
      <w:r w:rsidR="00832993" w:rsidRPr="00BC2640">
        <w:rPr>
          <w:rFonts w:asciiTheme="minorHAnsi" w:eastAsia="SimSun" w:hAnsiTheme="minorHAnsi" w:cs="Hind107 Light"/>
          <w:color w:val="000000" w:themeColor="text1"/>
          <w:sz w:val="22"/>
          <w:szCs w:val="22"/>
          <w:lang w:val="en-US" w:eastAsia="zh-TW"/>
        </w:rPr>
        <w:t>功能。</w:t>
      </w:r>
    </w:p>
    <w:p w:rsidR="00BC2640" w:rsidRPr="00BC2640" w:rsidRDefault="00BC2640" w:rsidP="001223D9">
      <w:pPr>
        <w:spacing w:line="360" w:lineRule="auto"/>
        <w:rPr>
          <w:rFonts w:asciiTheme="minorHAnsi" w:eastAsia="SimSun" w:hAnsiTheme="minorHAnsi" w:cs="Hind107 Light"/>
          <w:color w:val="000000" w:themeColor="text1"/>
          <w:sz w:val="22"/>
          <w:szCs w:val="22"/>
          <w:lang w:val="en-US" w:eastAsia="zh-TW"/>
        </w:rPr>
      </w:pPr>
    </w:p>
    <w:p w:rsidR="00C5211E" w:rsidRPr="00BC2640" w:rsidRDefault="003E5CBC" w:rsidP="001223D9">
      <w:pPr>
        <w:spacing w:line="360" w:lineRule="auto"/>
        <w:rPr>
          <w:rFonts w:asciiTheme="minorHAnsi" w:eastAsia="SimSun" w:hAnsiTheme="minorHAnsi" w:cs="Hind107 Light"/>
          <w:color w:val="000000" w:themeColor="text1"/>
          <w:sz w:val="22"/>
          <w:szCs w:val="22"/>
          <w:lang w:val="en-US" w:eastAsia="zh-TW"/>
        </w:rPr>
      </w:pPr>
      <w:r>
        <w:rPr>
          <w:rFonts w:asciiTheme="minorHAnsi" w:eastAsiaTheme="minorEastAsia" w:hAnsiTheme="minorHAnsi" w:cs="Hind107 Light" w:hint="eastAsia"/>
          <w:color w:val="000000" w:themeColor="text1"/>
          <w:sz w:val="22"/>
          <w:szCs w:val="22"/>
          <w:lang w:val="en-US" w:eastAsia="zh-TW"/>
        </w:rPr>
        <w:t xml:space="preserve">       </w:t>
      </w:r>
      <w:r w:rsidR="00C5211E" w:rsidRPr="00BC2640">
        <w:rPr>
          <w:rFonts w:asciiTheme="minorHAnsi" w:eastAsia="SimSun" w:hAnsiTheme="minorHAnsi" w:cs="Hind107 Light"/>
          <w:color w:val="000000" w:themeColor="text1"/>
          <w:sz w:val="22"/>
          <w:szCs w:val="22"/>
          <w:lang w:val="en-US" w:eastAsia="zh-TW"/>
        </w:rPr>
        <w:t>全新康佳特服务器模块的亮点为配备</w:t>
      </w:r>
      <w:r w:rsidR="00C5211E" w:rsidRPr="00BC2640">
        <w:rPr>
          <w:rFonts w:asciiTheme="minorHAnsi" w:eastAsia="SimSun" w:hAnsiTheme="minorHAnsi" w:cs="Hind107 Light"/>
          <w:color w:val="000000" w:themeColor="text1"/>
          <w:sz w:val="22"/>
          <w:szCs w:val="22"/>
          <w:lang w:val="en-US" w:eastAsia="zh-TW"/>
        </w:rPr>
        <w:t>2</w:t>
      </w:r>
      <w:r w:rsidR="00C5211E" w:rsidRPr="00BC2640">
        <w:rPr>
          <w:rFonts w:asciiTheme="minorHAnsi" w:eastAsia="SimSun" w:hAnsiTheme="minorHAnsi" w:cs="Hind107 Light"/>
          <w:color w:val="000000" w:themeColor="text1"/>
          <w:sz w:val="22"/>
          <w:szCs w:val="22"/>
          <w:lang w:val="en-US" w:eastAsia="zh-TW"/>
        </w:rPr>
        <w:t>个</w:t>
      </w:r>
      <w:r w:rsidR="00C5211E" w:rsidRPr="00BC2640">
        <w:rPr>
          <w:rFonts w:asciiTheme="minorHAnsi" w:eastAsia="SimSun" w:hAnsiTheme="minorHAnsi" w:cs="Hind107 Light"/>
          <w:color w:val="000000" w:themeColor="text1"/>
          <w:sz w:val="22"/>
          <w:szCs w:val="22"/>
          <w:lang w:val="en-US" w:eastAsia="zh-TW"/>
        </w:rPr>
        <w:t xml:space="preserve"> 10GbE</w:t>
      </w:r>
      <w:r w:rsidR="00C5211E" w:rsidRPr="00BC2640">
        <w:rPr>
          <w:rFonts w:asciiTheme="minorHAnsi" w:eastAsia="SimSun" w:hAnsiTheme="minorHAnsi" w:cs="Hind107 Light"/>
          <w:color w:val="000000" w:themeColor="text1"/>
          <w:sz w:val="22"/>
          <w:szCs w:val="22"/>
          <w:lang w:val="en-US" w:eastAsia="zh-TW"/>
        </w:rPr>
        <w:t>端口的高级网络性能。它也支持</w:t>
      </w:r>
      <w:r w:rsidR="00C5211E" w:rsidRPr="00BC2640">
        <w:rPr>
          <w:rFonts w:asciiTheme="minorHAnsi" w:eastAsia="SimSun" w:hAnsiTheme="minorHAnsi" w:cs="Hind107 Light"/>
          <w:color w:val="000000" w:themeColor="text1"/>
          <w:sz w:val="22"/>
          <w:szCs w:val="22"/>
          <w:lang w:val="en-US" w:eastAsia="zh-TW"/>
        </w:rPr>
        <w:t>NC-SI</w:t>
      </w:r>
      <w:r w:rsidR="00F70B65" w:rsidRPr="00BC2640">
        <w:rPr>
          <w:rFonts w:asciiTheme="minorHAnsi" w:eastAsia="SimSun" w:hAnsiTheme="minorHAnsi" w:cs="Hind107 Light"/>
          <w:color w:val="000000" w:themeColor="text1"/>
          <w:sz w:val="22"/>
          <w:szCs w:val="22"/>
          <w:lang w:val="en-US" w:eastAsia="zh-TW"/>
        </w:rPr>
        <w:t xml:space="preserve"> </w:t>
      </w:r>
      <w:r w:rsidR="007E2905" w:rsidRPr="00BC2640">
        <w:rPr>
          <w:rFonts w:asciiTheme="minorHAnsi" w:eastAsia="SimSun" w:hAnsiTheme="minorHAnsi" w:cs="Hind107 Light"/>
          <w:color w:val="000000" w:themeColor="text1"/>
          <w:sz w:val="22"/>
          <w:szCs w:val="22"/>
          <w:lang w:val="en-US" w:eastAsia="zh-TW"/>
        </w:rPr>
        <w:t>，可连结</w:t>
      </w:r>
      <w:r w:rsidR="00F70B65" w:rsidRPr="00BC2640">
        <w:rPr>
          <w:rFonts w:asciiTheme="minorHAnsi" w:eastAsia="SimSun" w:hAnsiTheme="minorHAnsi" w:cs="Hind107 Light"/>
          <w:color w:val="000000" w:themeColor="text1"/>
          <w:sz w:val="22"/>
          <w:szCs w:val="22"/>
          <w:lang w:val="en-US" w:eastAsia="zh-TW"/>
        </w:rPr>
        <w:t>基板管理控制器</w:t>
      </w:r>
      <w:r w:rsidR="00386E5E" w:rsidRPr="00BC2640">
        <w:rPr>
          <w:rFonts w:asciiTheme="minorHAnsi" w:eastAsia="SimSun" w:hAnsiTheme="minorHAnsi" w:cs="Hind107 Light"/>
          <w:color w:val="000000" w:themeColor="text1"/>
          <w:sz w:val="22"/>
          <w:szCs w:val="22"/>
          <w:lang w:val="en-US" w:eastAsia="zh-TW"/>
        </w:rPr>
        <w:t xml:space="preserve"> </w:t>
      </w:r>
      <w:r w:rsidR="00F70B65" w:rsidRPr="00BC2640">
        <w:rPr>
          <w:rFonts w:asciiTheme="minorHAnsi" w:eastAsia="SimSun" w:hAnsiTheme="minorHAnsi" w:cs="Hind107 Light"/>
          <w:color w:val="000000" w:themeColor="text1"/>
          <w:sz w:val="22"/>
          <w:szCs w:val="22"/>
          <w:lang w:val="en-US" w:eastAsia="zh-TW"/>
        </w:rPr>
        <w:t>(BMC</w:t>
      </w:r>
      <w:proofErr w:type="gramStart"/>
      <w:r w:rsidR="00F70B65" w:rsidRPr="00BC2640">
        <w:rPr>
          <w:rFonts w:asciiTheme="minorHAnsi" w:eastAsia="SimSun" w:hAnsiTheme="minorHAnsi" w:cs="Hind107 Light"/>
          <w:color w:val="000000" w:themeColor="text1"/>
          <w:sz w:val="22"/>
          <w:szCs w:val="22"/>
          <w:lang w:val="en-US" w:eastAsia="zh-TW"/>
        </w:rPr>
        <w:t>)</w:t>
      </w:r>
      <w:r w:rsidR="007E2905" w:rsidRPr="00BC2640">
        <w:rPr>
          <w:rFonts w:asciiTheme="minorHAnsi" w:eastAsia="SimSun" w:hAnsiTheme="minorHAnsi" w:cs="Hind107 Light"/>
          <w:color w:val="000000" w:themeColor="text1"/>
          <w:sz w:val="22"/>
          <w:szCs w:val="22"/>
          <w:lang w:val="en-US" w:eastAsia="zh-TW"/>
        </w:rPr>
        <w:t>，</w:t>
      </w:r>
      <w:proofErr w:type="gramEnd"/>
      <w:r w:rsidR="007E2905" w:rsidRPr="00BC2640">
        <w:rPr>
          <w:rFonts w:asciiTheme="minorHAnsi" w:eastAsia="SimSun" w:hAnsiTheme="minorHAnsi" w:cs="Hind107 Light"/>
          <w:color w:val="000000" w:themeColor="text1"/>
          <w:sz w:val="22"/>
          <w:szCs w:val="22"/>
          <w:lang w:val="en-US" w:eastAsia="zh-TW"/>
        </w:rPr>
        <w:t>实现带外远程管理。强大的系统扩展包括闪存连接，通过</w:t>
      </w:r>
      <w:r w:rsidR="00600345" w:rsidRPr="00BC2640">
        <w:rPr>
          <w:rFonts w:asciiTheme="minorHAnsi" w:eastAsia="SimSun" w:hAnsiTheme="minorHAnsi" w:cs="Hind107 Light"/>
          <w:color w:val="000000" w:themeColor="text1"/>
          <w:sz w:val="22"/>
          <w:szCs w:val="22"/>
          <w:lang w:val="en-US" w:eastAsia="zh-TW"/>
        </w:rPr>
        <w:t>最多</w:t>
      </w:r>
      <w:r w:rsidR="007E2905" w:rsidRPr="00BC2640">
        <w:rPr>
          <w:rFonts w:asciiTheme="minorHAnsi" w:eastAsia="SimSun" w:hAnsiTheme="minorHAnsi" w:cs="Hind107 Light"/>
          <w:color w:val="000000" w:themeColor="text1"/>
          <w:sz w:val="22"/>
          <w:szCs w:val="22"/>
          <w:lang w:val="en-US" w:eastAsia="zh-TW"/>
        </w:rPr>
        <w:t>24</w:t>
      </w:r>
      <w:r w:rsidR="00600345" w:rsidRPr="00BC2640">
        <w:rPr>
          <w:rFonts w:asciiTheme="minorHAnsi" w:eastAsia="SimSun" w:hAnsiTheme="minorHAnsi" w:cs="Hind107 Light"/>
          <w:color w:val="000000" w:themeColor="text1"/>
          <w:sz w:val="22"/>
          <w:szCs w:val="22"/>
          <w:lang w:val="en-US" w:eastAsia="zh-TW"/>
        </w:rPr>
        <w:t>个</w:t>
      </w:r>
      <w:r w:rsidR="007E2905" w:rsidRPr="00BC2640">
        <w:rPr>
          <w:rFonts w:asciiTheme="minorHAnsi" w:eastAsia="SimSun" w:hAnsiTheme="minorHAnsi" w:cs="Hind107 Light"/>
          <w:color w:val="000000" w:themeColor="text1"/>
          <w:sz w:val="22"/>
          <w:szCs w:val="22"/>
          <w:lang w:val="en-US" w:eastAsia="zh-TW"/>
        </w:rPr>
        <w:t xml:space="preserve">PCI Express Gen 3.0 </w:t>
      </w:r>
      <w:r w:rsidR="007E2905" w:rsidRPr="00BC2640">
        <w:rPr>
          <w:rFonts w:asciiTheme="minorHAnsi" w:eastAsia="SimSun" w:hAnsiTheme="minorHAnsi" w:cs="Hind107 Light"/>
          <w:color w:val="000000" w:themeColor="text1"/>
          <w:sz w:val="22"/>
          <w:szCs w:val="22"/>
          <w:lang w:val="en-US" w:eastAsia="zh-TW"/>
        </w:rPr>
        <w:t>通道和</w:t>
      </w:r>
      <w:r w:rsidR="007E2905" w:rsidRPr="00BC2640">
        <w:rPr>
          <w:rFonts w:asciiTheme="minorHAnsi" w:eastAsia="SimSun" w:hAnsiTheme="minorHAnsi" w:cs="Hind107 Light"/>
          <w:color w:val="000000" w:themeColor="text1"/>
          <w:sz w:val="22"/>
          <w:szCs w:val="22"/>
          <w:lang w:val="en-US" w:eastAsia="zh-TW"/>
        </w:rPr>
        <w:t xml:space="preserve"> </w:t>
      </w:r>
      <w:r w:rsidR="00600345" w:rsidRPr="00BC2640">
        <w:rPr>
          <w:rFonts w:asciiTheme="minorHAnsi" w:eastAsia="SimSun" w:hAnsiTheme="minorHAnsi" w:cs="Hind107 Light"/>
          <w:color w:val="000000" w:themeColor="text1"/>
          <w:sz w:val="22"/>
          <w:szCs w:val="22"/>
          <w:lang w:val="en-US" w:eastAsia="zh-TW"/>
        </w:rPr>
        <w:t xml:space="preserve">8x </w:t>
      </w:r>
      <w:proofErr w:type="spellStart"/>
      <w:r w:rsidR="00600345" w:rsidRPr="00BC2640">
        <w:rPr>
          <w:rFonts w:asciiTheme="minorHAnsi" w:eastAsia="SimSun" w:hAnsiTheme="minorHAnsi" w:cs="Hind107 Light"/>
          <w:color w:val="000000" w:themeColor="text1"/>
          <w:sz w:val="22"/>
          <w:szCs w:val="22"/>
          <w:lang w:val="en-US" w:eastAsia="zh-TW"/>
        </w:rPr>
        <w:t>PCIe</w:t>
      </w:r>
      <w:proofErr w:type="spellEnd"/>
      <w:r w:rsidR="00600345" w:rsidRPr="00BC2640">
        <w:rPr>
          <w:rFonts w:asciiTheme="minorHAnsi" w:eastAsia="SimSun" w:hAnsiTheme="minorHAnsi" w:cs="Hind107 Light"/>
          <w:color w:val="000000" w:themeColor="text1"/>
          <w:sz w:val="22"/>
          <w:szCs w:val="22"/>
          <w:lang w:val="en-US" w:eastAsia="zh-TW"/>
        </w:rPr>
        <w:t xml:space="preserve"> Gen 2.0</w:t>
      </w:r>
      <w:r w:rsidR="00600345" w:rsidRPr="00BC2640">
        <w:rPr>
          <w:rFonts w:asciiTheme="minorHAnsi" w:eastAsia="SimSun" w:hAnsiTheme="minorHAnsi" w:cs="Hind107 Light"/>
          <w:color w:val="000000" w:themeColor="text1"/>
          <w:sz w:val="22"/>
          <w:szCs w:val="22"/>
          <w:lang w:val="en-US" w:eastAsia="zh-TW"/>
        </w:rPr>
        <w:t>通道。传统的存储媒体包含</w:t>
      </w:r>
      <w:r w:rsidR="00600345" w:rsidRPr="00BC2640">
        <w:rPr>
          <w:rFonts w:asciiTheme="minorHAnsi" w:eastAsia="SimSun" w:hAnsiTheme="minorHAnsi" w:cs="Hind107 Light"/>
          <w:color w:val="000000" w:themeColor="text1"/>
          <w:sz w:val="22"/>
          <w:szCs w:val="22"/>
          <w:lang w:val="en-US" w:eastAsia="zh-TW"/>
        </w:rPr>
        <w:t>2</w:t>
      </w:r>
      <w:r w:rsidR="00600345" w:rsidRPr="00BC2640">
        <w:rPr>
          <w:rFonts w:asciiTheme="minorHAnsi" w:eastAsia="SimSun" w:hAnsiTheme="minorHAnsi" w:cs="Hind107 Light"/>
          <w:color w:val="000000" w:themeColor="text1"/>
          <w:sz w:val="22"/>
          <w:szCs w:val="22"/>
          <w:lang w:val="en-US" w:eastAsia="zh-TW"/>
        </w:rPr>
        <w:t>个</w:t>
      </w:r>
      <w:r w:rsidR="00BC2640" w:rsidRPr="00BC2640">
        <w:rPr>
          <w:rFonts w:asciiTheme="minorHAnsi" w:eastAsia="SimSun" w:hAnsiTheme="minorHAnsi" w:cs="Hind107 Light"/>
          <w:color w:val="000000" w:themeColor="text1"/>
          <w:sz w:val="22"/>
          <w:szCs w:val="22"/>
          <w:lang w:val="en-US" w:eastAsia="zh-TW"/>
        </w:rPr>
        <w:t>SAT</w:t>
      </w:r>
      <w:r w:rsidR="00600345" w:rsidRPr="00BC2640">
        <w:rPr>
          <w:rFonts w:asciiTheme="minorHAnsi" w:eastAsia="SimSun" w:hAnsiTheme="minorHAnsi" w:cs="Hind107 Light"/>
          <w:color w:val="000000" w:themeColor="text1"/>
          <w:sz w:val="22"/>
          <w:szCs w:val="22"/>
          <w:lang w:val="en-US" w:eastAsia="zh-TW"/>
        </w:rPr>
        <w:t>S 6G</w:t>
      </w:r>
      <w:r w:rsidR="00600345" w:rsidRPr="00BC2640">
        <w:rPr>
          <w:rFonts w:asciiTheme="minorHAnsi" w:eastAsia="SimSun" w:hAnsiTheme="minorHAnsi" w:cs="Hind107 Light"/>
          <w:color w:val="000000" w:themeColor="text1"/>
          <w:sz w:val="22"/>
          <w:szCs w:val="22"/>
          <w:lang w:val="en-US" w:eastAsia="zh-TW"/>
        </w:rPr>
        <w:t>端口。</w:t>
      </w:r>
      <w:r w:rsidR="00BB74D7" w:rsidRPr="00BC2640">
        <w:rPr>
          <w:rFonts w:asciiTheme="minorHAnsi" w:eastAsia="SimSun" w:hAnsiTheme="minorHAnsi" w:cs="Hind107 Light"/>
          <w:color w:val="000000" w:themeColor="text1"/>
          <w:sz w:val="22"/>
          <w:szCs w:val="22"/>
          <w:lang w:val="en-US" w:eastAsia="zh-TW"/>
        </w:rPr>
        <w:t>更多的</w:t>
      </w:r>
      <w:r w:rsidR="00BB74D7" w:rsidRPr="00BC2640">
        <w:rPr>
          <w:rFonts w:asciiTheme="minorHAnsi" w:eastAsia="SimSun" w:hAnsiTheme="minorHAnsi" w:cs="Hind107 Light"/>
          <w:color w:val="000000" w:themeColor="text1"/>
          <w:sz w:val="22"/>
          <w:szCs w:val="22"/>
          <w:lang w:val="en-US" w:eastAsia="zh-TW"/>
        </w:rPr>
        <w:t>I/O</w:t>
      </w:r>
      <w:r w:rsidR="00BB74D7" w:rsidRPr="00BC2640">
        <w:rPr>
          <w:rFonts w:asciiTheme="minorHAnsi" w:eastAsia="SimSun" w:hAnsiTheme="minorHAnsi" w:cs="Hind107 Light"/>
          <w:color w:val="000000" w:themeColor="text1"/>
          <w:sz w:val="22"/>
          <w:szCs w:val="22"/>
          <w:lang w:val="en-US" w:eastAsia="zh-TW"/>
        </w:rPr>
        <w:t>接口包扩</w:t>
      </w:r>
      <w:r w:rsidR="00BB74D7" w:rsidRPr="00BC2640">
        <w:rPr>
          <w:rFonts w:asciiTheme="minorHAnsi" w:eastAsia="SimSun" w:hAnsiTheme="minorHAnsi" w:cs="Hind107 Light"/>
          <w:color w:val="000000" w:themeColor="text1"/>
          <w:sz w:val="22"/>
          <w:szCs w:val="22"/>
          <w:lang w:val="en-US" w:eastAsia="zh-TW"/>
        </w:rPr>
        <w:t>4</w:t>
      </w:r>
      <w:r w:rsidR="00BB74D7" w:rsidRPr="00BC2640">
        <w:rPr>
          <w:rFonts w:asciiTheme="minorHAnsi" w:eastAsia="SimSun" w:hAnsiTheme="minorHAnsi" w:cs="Hind107 Light"/>
          <w:color w:val="000000" w:themeColor="text1"/>
          <w:sz w:val="22"/>
          <w:szCs w:val="22"/>
          <w:lang w:val="en-US" w:eastAsia="zh-TW"/>
        </w:rPr>
        <w:t>个</w:t>
      </w:r>
      <w:r w:rsidR="00BB74D7" w:rsidRPr="00BC2640">
        <w:rPr>
          <w:rFonts w:asciiTheme="minorHAnsi" w:eastAsia="SimSun" w:hAnsiTheme="minorHAnsi" w:cs="Hind107 Light"/>
          <w:color w:val="000000" w:themeColor="text1"/>
          <w:sz w:val="22"/>
          <w:szCs w:val="22"/>
          <w:lang w:val="en-US" w:eastAsia="zh-TW"/>
        </w:rPr>
        <w:t xml:space="preserve"> USB 3.0, 4</w:t>
      </w:r>
      <w:r w:rsidR="00BB74D7" w:rsidRPr="00BC2640">
        <w:rPr>
          <w:rFonts w:asciiTheme="minorHAnsi" w:eastAsia="SimSun" w:hAnsiTheme="minorHAnsi" w:cs="Hind107 Light"/>
          <w:color w:val="000000" w:themeColor="text1"/>
          <w:sz w:val="22"/>
          <w:szCs w:val="22"/>
          <w:lang w:val="en-US" w:eastAsia="zh-TW"/>
        </w:rPr>
        <w:t>个</w:t>
      </w:r>
      <w:r w:rsidR="00BB74D7" w:rsidRPr="00BC2640">
        <w:rPr>
          <w:rFonts w:asciiTheme="minorHAnsi" w:eastAsia="SimSun" w:hAnsiTheme="minorHAnsi" w:cs="Hind107 Light"/>
          <w:color w:val="000000" w:themeColor="text1"/>
          <w:sz w:val="22"/>
          <w:szCs w:val="22"/>
          <w:lang w:val="en-US" w:eastAsia="zh-TW"/>
        </w:rPr>
        <w:t xml:space="preserve"> USB 2.0, LPC, SPI, I2</w:t>
      </w:r>
      <w:r w:rsidR="00A609AE" w:rsidRPr="00BC2640">
        <w:rPr>
          <w:rFonts w:asciiTheme="minorHAnsi" w:eastAsia="SimSun" w:hAnsiTheme="minorHAnsi" w:cs="Hind107 Light"/>
          <w:color w:val="000000" w:themeColor="text1"/>
          <w:sz w:val="22"/>
          <w:szCs w:val="22"/>
          <w:lang w:val="en-US" w:eastAsia="zh-TW"/>
        </w:rPr>
        <w:t xml:space="preserve">C </w:t>
      </w:r>
      <w:r w:rsidR="00A609AE" w:rsidRPr="00BC2640">
        <w:rPr>
          <w:rFonts w:asciiTheme="minorHAnsi" w:eastAsia="SimSun" w:hAnsiTheme="minorHAnsi" w:cs="Hind107 Light"/>
          <w:color w:val="000000" w:themeColor="text1"/>
          <w:sz w:val="22"/>
          <w:szCs w:val="22"/>
          <w:lang w:val="en-US" w:eastAsia="zh-TW"/>
        </w:rPr>
        <w:t>总线和</w:t>
      </w:r>
      <w:r w:rsidR="00BB74D7" w:rsidRPr="00BC2640">
        <w:rPr>
          <w:rFonts w:asciiTheme="minorHAnsi" w:eastAsia="SimSun" w:hAnsiTheme="minorHAnsi" w:cs="Hind107 Light"/>
          <w:color w:val="000000" w:themeColor="text1"/>
          <w:sz w:val="22"/>
          <w:szCs w:val="22"/>
          <w:lang w:val="en-US" w:eastAsia="zh-TW"/>
        </w:rPr>
        <w:t>2</w:t>
      </w:r>
      <w:r w:rsidR="00BB74D7" w:rsidRPr="00BC2640">
        <w:rPr>
          <w:rFonts w:asciiTheme="minorHAnsi" w:eastAsia="SimSun" w:hAnsiTheme="minorHAnsi" w:cs="Hind107 Light"/>
          <w:color w:val="000000" w:themeColor="text1"/>
          <w:sz w:val="22"/>
          <w:szCs w:val="22"/>
          <w:lang w:val="en-US" w:eastAsia="zh-TW"/>
        </w:rPr>
        <w:t>个</w:t>
      </w:r>
      <w:r w:rsidR="00BB74D7" w:rsidRPr="00BC2640">
        <w:rPr>
          <w:rFonts w:asciiTheme="minorHAnsi" w:eastAsia="SimSun" w:hAnsiTheme="minorHAnsi" w:cs="Hind107 Light"/>
          <w:color w:val="000000" w:themeColor="text1"/>
          <w:sz w:val="22"/>
          <w:szCs w:val="22"/>
          <w:lang w:val="en-US" w:eastAsia="zh-TW"/>
        </w:rPr>
        <w:t xml:space="preserve"> UART</w:t>
      </w:r>
      <w:r w:rsidR="00BB74D7" w:rsidRPr="00BC2640">
        <w:rPr>
          <w:rFonts w:asciiTheme="minorHAnsi" w:eastAsia="SimSun" w:hAnsiTheme="minorHAnsi" w:cs="Hind107 Light"/>
          <w:color w:val="000000" w:themeColor="text1"/>
          <w:sz w:val="22"/>
          <w:szCs w:val="22"/>
          <w:lang w:val="en-US" w:eastAsia="zh-TW"/>
        </w:rPr>
        <w:t>。</w:t>
      </w:r>
    </w:p>
    <w:p w:rsidR="00813631" w:rsidRPr="00BC2640" w:rsidRDefault="00BC2640" w:rsidP="008A07E0">
      <w:pPr>
        <w:spacing w:line="360" w:lineRule="auto"/>
        <w:rPr>
          <w:rFonts w:asciiTheme="minorHAnsi" w:eastAsia="SimSun" w:hAnsiTheme="minorHAnsi" w:cs="Hind107 Light"/>
          <w:color w:val="000000" w:themeColor="text1"/>
          <w:sz w:val="22"/>
          <w:szCs w:val="22"/>
          <w:lang w:val="en-US" w:eastAsia="zh-TW"/>
        </w:rPr>
      </w:pPr>
      <w:r w:rsidRPr="00BC2640">
        <w:rPr>
          <w:rFonts w:asciiTheme="minorHAnsi" w:eastAsia="SimSun" w:hAnsiTheme="minorHAnsi" w:cs="Hind107 Light"/>
          <w:color w:val="000000" w:themeColor="text1"/>
          <w:sz w:val="22"/>
          <w:szCs w:val="22"/>
          <w:lang w:val="en-US" w:eastAsia="zh-TW"/>
        </w:rPr>
        <w:br/>
      </w:r>
      <w:r w:rsidR="003E5CBC">
        <w:rPr>
          <w:rFonts w:asciiTheme="minorHAnsi" w:eastAsiaTheme="minorEastAsia" w:hAnsiTheme="minorHAnsi" w:cs="Hind107 Light" w:hint="eastAsia"/>
          <w:color w:val="000000" w:themeColor="text1"/>
          <w:sz w:val="22"/>
          <w:szCs w:val="22"/>
          <w:lang w:val="en-US" w:eastAsia="zh-TW"/>
        </w:rPr>
        <w:t xml:space="preserve">        </w:t>
      </w:r>
      <w:r w:rsidR="00386E5E" w:rsidRPr="00BC2640">
        <w:rPr>
          <w:rFonts w:asciiTheme="minorHAnsi" w:eastAsia="SimSun" w:hAnsiTheme="minorHAnsi" w:cs="Hind107 Light"/>
          <w:color w:val="000000" w:themeColor="text1"/>
          <w:sz w:val="22"/>
          <w:szCs w:val="22"/>
          <w:lang w:val="en-US" w:eastAsia="zh-TW"/>
        </w:rPr>
        <w:t>康佳特支持的作业系统包括所有热门的</w:t>
      </w:r>
      <w:r w:rsidR="00813631" w:rsidRPr="00BC2640">
        <w:rPr>
          <w:rFonts w:asciiTheme="minorHAnsi" w:eastAsia="SimSun" w:hAnsiTheme="minorHAnsi" w:cs="Hind107 Light"/>
          <w:color w:val="000000" w:themeColor="text1"/>
          <w:sz w:val="22"/>
          <w:szCs w:val="22"/>
          <w:lang w:val="en-US" w:eastAsia="zh-TW"/>
        </w:rPr>
        <w:t>Linux</w:t>
      </w:r>
      <w:r w:rsidR="00813631" w:rsidRPr="00BC2640">
        <w:rPr>
          <w:rFonts w:asciiTheme="minorHAnsi" w:eastAsia="SimSun" w:hAnsiTheme="minorHAnsi" w:cs="Hind107 Light"/>
          <w:color w:val="000000" w:themeColor="text1"/>
          <w:sz w:val="22"/>
          <w:szCs w:val="22"/>
          <w:lang w:val="en-US" w:eastAsia="zh-TW"/>
        </w:rPr>
        <w:t>发行版和微软</w:t>
      </w:r>
      <w:r w:rsidR="00813631" w:rsidRPr="00BC2640">
        <w:rPr>
          <w:rFonts w:asciiTheme="minorHAnsi" w:eastAsia="SimSun" w:hAnsiTheme="minorHAnsi" w:cs="Hind107 Light"/>
          <w:color w:val="000000" w:themeColor="text1"/>
          <w:sz w:val="22"/>
          <w:szCs w:val="22"/>
          <w:lang w:val="en-US" w:eastAsia="zh-TW"/>
        </w:rPr>
        <w:t>Windows</w:t>
      </w:r>
      <w:r w:rsidR="00386E5E" w:rsidRPr="00BC2640">
        <w:rPr>
          <w:rFonts w:asciiTheme="minorHAnsi" w:eastAsia="SimSun" w:hAnsiTheme="minorHAnsi" w:cs="Hind107 Light"/>
          <w:color w:val="000000" w:themeColor="text1"/>
          <w:sz w:val="22"/>
          <w:szCs w:val="22"/>
          <w:lang w:val="en-US" w:eastAsia="zh-TW"/>
        </w:rPr>
        <w:t>各种</w:t>
      </w:r>
      <w:r w:rsidR="00813631" w:rsidRPr="00BC2640">
        <w:rPr>
          <w:rFonts w:asciiTheme="minorHAnsi" w:eastAsia="SimSun" w:hAnsiTheme="minorHAnsi" w:cs="Hind107 Light"/>
          <w:color w:val="000000" w:themeColor="text1"/>
          <w:sz w:val="22"/>
          <w:szCs w:val="22"/>
          <w:lang w:val="en-US" w:eastAsia="zh-TW"/>
        </w:rPr>
        <w:t>版本，包含微软</w:t>
      </w:r>
      <w:r w:rsidR="00386E5E" w:rsidRPr="00BC2640">
        <w:rPr>
          <w:rFonts w:asciiTheme="minorHAnsi" w:eastAsia="SimSun" w:hAnsiTheme="minorHAnsi" w:cs="Hind107 Light"/>
          <w:color w:val="000000" w:themeColor="text1"/>
          <w:sz w:val="22"/>
          <w:szCs w:val="22"/>
          <w:lang w:val="en-US" w:eastAsia="zh-TW"/>
        </w:rPr>
        <w:t>Windows</w:t>
      </w:r>
      <w:r w:rsidR="00813631" w:rsidRPr="00BC2640">
        <w:rPr>
          <w:rFonts w:asciiTheme="minorHAnsi" w:eastAsia="SimSun" w:hAnsiTheme="minorHAnsi" w:cs="Hind107 Light"/>
          <w:color w:val="000000" w:themeColor="text1"/>
          <w:sz w:val="22"/>
          <w:szCs w:val="22"/>
          <w:lang w:val="en-US" w:eastAsia="zh-TW"/>
        </w:rPr>
        <w:t xml:space="preserve">10 </w:t>
      </w:r>
      <w:proofErr w:type="spellStart"/>
      <w:r w:rsidR="00813631" w:rsidRPr="00BC2640">
        <w:rPr>
          <w:rFonts w:asciiTheme="minorHAnsi" w:eastAsia="SimSun" w:hAnsiTheme="minorHAnsi" w:cs="Hind107 Light"/>
          <w:color w:val="000000" w:themeColor="text1"/>
          <w:sz w:val="22"/>
          <w:szCs w:val="22"/>
          <w:lang w:val="en-US" w:eastAsia="zh-TW"/>
        </w:rPr>
        <w:t>IoT</w:t>
      </w:r>
      <w:proofErr w:type="spellEnd"/>
      <w:r w:rsidR="00813631" w:rsidRPr="00BC2640">
        <w:rPr>
          <w:rFonts w:asciiTheme="minorHAnsi" w:eastAsia="SimSun" w:hAnsiTheme="minorHAnsi" w:cs="Hind107 Light"/>
          <w:color w:val="000000" w:themeColor="text1"/>
          <w:sz w:val="22"/>
          <w:szCs w:val="22"/>
          <w:lang w:val="en-US" w:eastAsia="zh-TW"/>
        </w:rPr>
        <w:t>。此外，</w:t>
      </w:r>
      <w:r w:rsidR="003A28A8" w:rsidRPr="00BC2640">
        <w:rPr>
          <w:rFonts w:asciiTheme="minorHAnsi" w:eastAsia="SimSun" w:hAnsiTheme="minorHAnsi" w:cs="Hind107 Light"/>
          <w:color w:val="000000" w:themeColor="text1"/>
          <w:sz w:val="22"/>
          <w:szCs w:val="22"/>
          <w:lang w:val="en-US" w:eastAsia="zh-TW"/>
        </w:rPr>
        <w:t>搭配推出的新产品，康佳特也</w:t>
      </w:r>
      <w:r w:rsidR="00813631" w:rsidRPr="00BC2640">
        <w:rPr>
          <w:rFonts w:asciiTheme="minorHAnsi" w:eastAsia="SimSun" w:hAnsiTheme="minorHAnsi" w:cs="Hind107 Light"/>
          <w:color w:val="000000" w:themeColor="text1"/>
          <w:sz w:val="22"/>
          <w:szCs w:val="22"/>
          <w:lang w:val="en-US" w:eastAsia="zh-TW"/>
        </w:rPr>
        <w:t>提供全系列协助简化设计程序的配件，包括</w:t>
      </w:r>
      <w:r w:rsidR="003A28A8" w:rsidRPr="00BC2640">
        <w:rPr>
          <w:rFonts w:asciiTheme="minorHAnsi" w:eastAsia="SimSun" w:hAnsiTheme="minorHAnsi" w:cs="Hind107 Light"/>
          <w:color w:val="000000" w:themeColor="text1"/>
          <w:sz w:val="22"/>
          <w:szCs w:val="22"/>
          <w:lang w:val="en-US" w:eastAsia="zh-TW"/>
        </w:rPr>
        <w:t>标准散热解决方案和全新</w:t>
      </w:r>
      <w:r w:rsidR="003A28A8" w:rsidRPr="00BC2640">
        <w:rPr>
          <w:rFonts w:asciiTheme="minorHAnsi" w:eastAsia="SimSun" w:hAnsiTheme="minorHAnsi" w:cs="Hind107 Light"/>
          <w:color w:val="000000" w:themeColor="text1"/>
          <w:sz w:val="22"/>
          <w:szCs w:val="22"/>
          <w:lang w:val="en-US" w:eastAsia="zh-TW"/>
        </w:rPr>
        <w:t>COM Express Type7</w:t>
      </w:r>
      <w:r w:rsidR="003A28A8" w:rsidRPr="00BC2640">
        <w:rPr>
          <w:rFonts w:asciiTheme="minorHAnsi" w:eastAsia="SimSun" w:hAnsiTheme="minorHAnsi" w:cs="Hind107 Light"/>
          <w:color w:val="000000" w:themeColor="text1"/>
          <w:sz w:val="22"/>
          <w:szCs w:val="22"/>
          <w:lang w:val="en-US" w:eastAsia="zh-TW"/>
        </w:rPr>
        <w:t>评估载板。</w:t>
      </w:r>
    </w:p>
    <w:p w:rsidR="00C265CA" w:rsidRPr="005E5D15" w:rsidRDefault="00C265CA" w:rsidP="008A07E0">
      <w:pPr>
        <w:spacing w:line="360" w:lineRule="auto"/>
        <w:rPr>
          <w:rFonts w:ascii="Hind107 Light" w:hAnsi="Hind107 Light" w:cs="Hind107 Light"/>
          <w:sz w:val="22"/>
          <w:szCs w:val="22"/>
          <w:lang w:val="en-US"/>
        </w:rPr>
      </w:pPr>
    </w:p>
    <w:tbl>
      <w:tblPr>
        <w:tblW w:w="9277" w:type="dxa"/>
        <w:tblLayout w:type="fixed"/>
        <w:tblLook w:val="04A0" w:firstRow="1" w:lastRow="0" w:firstColumn="1" w:lastColumn="0" w:noHBand="0" w:noVBand="1"/>
      </w:tblPr>
      <w:tblGrid>
        <w:gridCol w:w="2235"/>
        <w:gridCol w:w="283"/>
        <w:gridCol w:w="993"/>
        <w:gridCol w:w="236"/>
        <w:gridCol w:w="1134"/>
        <w:gridCol w:w="236"/>
        <w:gridCol w:w="1134"/>
        <w:gridCol w:w="236"/>
        <w:gridCol w:w="1276"/>
        <w:gridCol w:w="238"/>
        <w:gridCol w:w="1276"/>
      </w:tblGrid>
      <w:tr w:rsidR="00780AA1" w:rsidRPr="00BB4825" w:rsidTr="001856C0">
        <w:tc>
          <w:tcPr>
            <w:tcW w:w="2235" w:type="dxa"/>
            <w:tcBorders>
              <w:bottom w:val="single" w:sz="8" w:space="0" w:color="auto"/>
            </w:tcBorders>
            <w:vAlign w:val="center"/>
          </w:tcPr>
          <w:p w:rsidR="00780AA1" w:rsidRPr="00BB4825" w:rsidRDefault="00780AA1" w:rsidP="00504D0B">
            <w:pPr>
              <w:spacing w:line="360" w:lineRule="auto"/>
              <w:jc w:val="center"/>
              <w:rPr>
                <w:rFonts w:ascii="Hind107 Light" w:hAnsi="Hind107 Light" w:cs="Hind107 Light"/>
                <w:b/>
                <w:bCs/>
                <w:color w:val="262626"/>
                <w:sz w:val="18"/>
                <w:szCs w:val="18"/>
                <w:lang w:eastAsia="de-DE"/>
              </w:rPr>
            </w:pPr>
            <w:r w:rsidRPr="00BB4825">
              <w:rPr>
                <w:rFonts w:ascii="Hind107 Light" w:hAnsi="Hind107 Light" w:cs="Hind107 Light"/>
                <w:b/>
                <w:bCs/>
                <w:color w:val="262626"/>
                <w:sz w:val="18"/>
                <w:szCs w:val="18"/>
                <w:lang w:eastAsia="de-DE"/>
              </w:rPr>
              <w:t>Processor</w:t>
            </w:r>
          </w:p>
        </w:tc>
        <w:tc>
          <w:tcPr>
            <w:tcW w:w="283" w:type="dxa"/>
            <w:vAlign w:val="center"/>
          </w:tcPr>
          <w:p w:rsidR="00780AA1" w:rsidRPr="00BB4825" w:rsidRDefault="00780AA1" w:rsidP="00504D0B">
            <w:pPr>
              <w:spacing w:line="360" w:lineRule="auto"/>
              <w:jc w:val="center"/>
              <w:rPr>
                <w:rFonts w:ascii="Hind107 Light" w:hAnsi="Hind107 Light" w:cs="Hind107 Light"/>
                <w:b/>
                <w:bCs/>
                <w:color w:val="262626"/>
                <w:sz w:val="18"/>
                <w:szCs w:val="18"/>
                <w:lang w:eastAsia="de-DE"/>
              </w:rPr>
            </w:pPr>
          </w:p>
        </w:tc>
        <w:tc>
          <w:tcPr>
            <w:tcW w:w="993" w:type="dxa"/>
            <w:tcBorders>
              <w:bottom w:val="single" w:sz="8" w:space="0" w:color="auto"/>
            </w:tcBorders>
            <w:vAlign w:val="center"/>
          </w:tcPr>
          <w:p w:rsidR="00780AA1" w:rsidRPr="00BB4825" w:rsidRDefault="00780AA1" w:rsidP="00504D0B">
            <w:pPr>
              <w:spacing w:line="360" w:lineRule="auto"/>
              <w:jc w:val="center"/>
              <w:rPr>
                <w:rFonts w:ascii="Hind107 Light" w:hAnsi="Hind107 Light" w:cs="Hind107 Light"/>
                <w:b/>
                <w:bCs/>
                <w:color w:val="262626"/>
                <w:sz w:val="18"/>
                <w:szCs w:val="18"/>
                <w:lang w:eastAsia="de-DE"/>
              </w:rPr>
            </w:pPr>
            <w:r w:rsidRPr="00BB4825">
              <w:rPr>
                <w:rFonts w:ascii="Hind107 Light" w:hAnsi="Hind107 Light" w:cs="Hind107 Light"/>
                <w:b/>
                <w:bCs/>
                <w:color w:val="262626"/>
                <w:sz w:val="18"/>
                <w:szCs w:val="18"/>
                <w:lang w:eastAsia="de-DE"/>
              </w:rPr>
              <w:t>Cores</w:t>
            </w:r>
          </w:p>
        </w:tc>
        <w:tc>
          <w:tcPr>
            <w:tcW w:w="236" w:type="dxa"/>
            <w:vAlign w:val="center"/>
          </w:tcPr>
          <w:p w:rsidR="00780AA1" w:rsidRPr="00BB4825" w:rsidRDefault="00780AA1" w:rsidP="00504D0B">
            <w:pPr>
              <w:spacing w:line="360" w:lineRule="auto"/>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780AA1" w:rsidRPr="00BB4825" w:rsidRDefault="00780AA1" w:rsidP="00504D0B">
            <w:pPr>
              <w:spacing w:line="360" w:lineRule="auto"/>
              <w:jc w:val="center"/>
              <w:rPr>
                <w:rFonts w:ascii="Hind107 Light" w:hAnsi="Hind107 Light" w:cs="Hind107 Light"/>
                <w:b/>
                <w:bCs/>
                <w:color w:val="262626"/>
                <w:sz w:val="18"/>
                <w:szCs w:val="18"/>
                <w:lang w:eastAsia="de-DE"/>
              </w:rPr>
            </w:pPr>
            <w:r>
              <w:rPr>
                <w:rFonts w:ascii="Hind107 Light" w:hAnsi="Hind107 Light" w:cs="Hind107 Light"/>
                <w:b/>
                <w:bCs/>
                <w:color w:val="000000"/>
                <w:sz w:val="18"/>
                <w:szCs w:val="18"/>
                <w:lang w:eastAsia="de-DE"/>
              </w:rPr>
              <w:t xml:space="preserve">Intel® </w:t>
            </w:r>
            <w:r w:rsidRPr="00BB4825">
              <w:rPr>
                <w:rFonts w:ascii="Hind107 Light" w:hAnsi="Hind107 Light" w:cs="Hind107 Light"/>
                <w:b/>
                <w:bCs/>
                <w:color w:val="000000"/>
                <w:sz w:val="18"/>
                <w:szCs w:val="18"/>
                <w:lang w:eastAsia="de-DE"/>
              </w:rPr>
              <w:t>Smart Cache [MB]</w:t>
            </w:r>
          </w:p>
        </w:tc>
        <w:tc>
          <w:tcPr>
            <w:tcW w:w="236" w:type="dxa"/>
            <w:vAlign w:val="center"/>
          </w:tcPr>
          <w:p w:rsidR="00780AA1" w:rsidRPr="00BB4825" w:rsidRDefault="00780AA1" w:rsidP="00504D0B">
            <w:pPr>
              <w:spacing w:line="360" w:lineRule="auto"/>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780AA1" w:rsidRPr="00BB4825" w:rsidRDefault="00780AA1" w:rsidP="00504D0B">
            <w:pPr>
              <w:spacing w:line="360" w:lineRule="auto"/>
              <w:jc w:val="center"/>
              <w:rPr>
                <w:rFonts w:ascii="Hind107 Light" w:hAnsi="Hind107 Light" w:cs="Hind107 Light"/>
                <w:b/>
                <w:bCs/>
                <w:color w:val="262626"/>
                <w:sz w:val="18"/>
                <w:szCs w:val="18"/>
                <w:lang w:eastAsia="de-DE"/>
              </w:rPr>
            </w:pPr>
            <w:r w:rsidRPr="00BB4825">
              <w:rPr>
                <w:rFonts w:ascii="Hind107 Light" w:hAnsi="Hind107 Light" w:cs="Hind107 Light"/>
                <w:b/>
                <w:bCs/>
                <w:color w:val="262626"/>
                <w:sz w:val="18"/>
                <w:szCs w:val="18"/>
                <w:lang w:eastAsia="de-DE"/>
              </w:rPr>
              <w:t>Clock/ Burst</w:t>
            </w:r>
          </w:p>
          <w:p w:rsidR="00780AA1" w:rsidRPr="00BB4825" w:rsidRDefault="00780AA1" w:rsidP="00504D0B">
            <w:pPr>
              <w:spacing w:line="360" w:lineRule="auto"/>
              <w:jc w:val="center"/>
              <w:rPr>
                <w:rFonts w:ascii="Hind107 Light" w:hAnsi="Hind107 Light" w:cs="Hind107 Light"/>
                <w:b/>
                <w:bCs/>
                <w:color w:val="262626"/>
                <w:sz w:val="18"/>
                <w:szCs w:val="18"/>
                <w:lang w:eastAsia="de-DE"/>
              </w:rPr>
            </w:pPr>
            <w:r w:rsidRPr="00BB4825">
              <w:rPr>
                <w:rFonts w:ascii="Hind107 Light" w:hAnsi="Hind107 Light" w:cs="Hind107 Light"/>
                <w:b/>
                <w:bCs/>
                <w:color w:val="262626"/>
                <w:sz w:val="18"/>
                <w:szCs w:val="18"/>
                <w:lang w:eastAsia="de-DE"/>
              </w:rPr>
              <w:t>[GHz]</w:t>
            </w:r>
          </w:p>
        </w:tc>
        <w:tc>
          <w:tcPr>
            <w:tcW w:w="236" w:type="dxa"/>
            <w:vAlign w:val="center"/>
          </w:tcPr>
          <w:p w:rsidR="00780AA1" w:rsidRPr="00BB4825" w:rsidRDefault="00780AA1" w:rsidP="00504D0B">
            <w:pPr>
              <w:spacing w:line="360" w:lineRule="auto"/>
              <w:jc w:val="center"/>
              <w:rPr>
                <w:rFonts w:ascii="Hind107 Light" w:hAnsi="Hind107 Light" w:cs="Hind107 Light"/>
                <w:b/>
                <w:bCs/>
                <w:color w:val="262626"/>
                <w:sz w:val="18"/>
                <w:szCs w:val="18"/>
                <w:lang w:eastAsia="de-DE"/>
              </w:rPr>
            </w:pPr>
          </w:p>
        </w:tc>
        <w:tc>
          <w:tcPr>
            <w:tcW w:w="1276" w:type="dxa"/>
            <w:tcBorders>
              <w:bottom w:val="single" w:sz="8" w:space="0" w:color="auto"/>
            </w:tcBorders>
            <w:vAlign w:val="center"/>
          </w:tcPr>
          <w:p w:rsidR="00780AA1" w:rsidRDefault="00C74252" w:rsidP="00504D0B">
            <w:pPr>
              <w:spacing w:line="360" w:lineRule="auto"/>
              <w:jc w:val="center"/>
              <w:rPr>
                <w:rFonts w:ascii="Hind107 Light" w:hAnsi="Hind107 Light" w:cs="Hind107 Light"/>
                <w:b/>
                <w:bCs/>
                <w:color w:val="000000"/>
                <w:sz w:val="18"/>
                <w:szCs w:val="18"/>
                <w:lang w:eastAsia="de-DE"/>
              </w:rPr>
            </w:pPr>
            <w:r>
              <w:rPr>
                <w:rFonts w:ascii="Hind107 Light" w:hAnsi="Hind107 Light" w:cs="Hind107 Light"/>
                <w:b/>
                <w:bCs/>
                <w:color w:val="000000"/>
                <w:sz w:val="18"/>
                <w:szCs w:val="18"/>
                <w:lang w:eastAsia="de-DE"/>
              </w:rPr>
              <w:t xml:space="preserve">TDP </w:t>
            </w:r>
          </w:p>
          <w:p w:rsidR="00C74252" w:rsidRPr="00BB4825" w:rsidRDefault="00C74252" w:rsidP="00504D0B">
            <w:pPr>
              <w:spacing w:line="360" w:lineRule="auto"/>
              <w:jc w:val="center"/>
              <w:rPr>
                <w:rFonts w:ascii="Hind107 Light" w:hAnsi="Hind107 Light" w:cs="Hind107 Light"/>
                <w:b/>
                <w:bCs/>
                <w:color w:val="262626"/>
                <w:sz w:val="18"/>
                <w:szCs w:val="18"/>
                <w:lang w:eastAsia="de-DE"/>
              </w:rPr>
            </w:pPr>
            <w:r>
              <w:rPr>
                <w:rFonts w:ascii="Hind107 Light" w:hAnsi="Hind107 Light" w:cs="Hind107 Light"/>
                <w:b/>
                <w:bCs/>
                <w:color w:val="000000"/>
                <w:sz w:val="18"/>
                <w:szCs w:val="18"/>
                <w:lang w:eastAsia="de-DE"/>
              </w:rPr>
              <w:t>[W]</w:t>
            </w:r>
          </w:p>
        </w:tc>
        <w:tc>
          <w:tcPr>
            <w:tcW w:w="238" w:type="dxa"/>
            <w:vAlign w:val="center"/>
          </w:tcPr>
          <w:p w:rsidR="00780AA1" w:rsidRPr="00BB4825" w:rsidRDefault="00780AA1" w:rsidP="00C11E28">
            <w:pPr>
              <w:spacing w:line="360" w:lineRule="auto"/>
              <w:jc w:val="center"/>
              <w:rPr>
                <w:rFonts w:ascii="Hind107 Light" w:hAnsi="Hind107 Light" w:cs="Hind107 Light"/>
                <w:b/>
                <w:bCs/>
                <w:color w:val="262626"/>
                <w:sz w:val="18"/>
                <w:szCs w:val="18"/>
                <w:lang w:eastAsia="de-DE"/>
              </w:rPr>
            </w:pPr>
          </w:p>
        </w:tc>
        <w:tc>
          <w:tcPr>
            <w:tcW w:w="1276" w:type="dxa"/>
            <w:tcBorders>
              <w:bottom w:val="single" w:sz="8" w:space="0" w:color="auto"/>
            </w:tcBorders>
            <w:vAlign w:val="center"/>
          </w:tcPr>
          <w:p w:rsidR="00780AA1" w:rsidRPr="00BB4825" w:rsidRDefault="00780AA1" w:rsidP="00C11E28">
            <w:pPr>
              <w:spacing w:line="360" w:lineRule="auto"/>
              <w:jc w:val="center"/>
              <w:rPr>
                <w:rFonts w:ascii="Hind107 Light" w:hAnsi="Hind107 Light" w:cs="Hind107 Light"/>
                <w:b/>
                <w:bCs/>
                <w:color w:val="262626"/>
                <w:sz w:val="18"/>
                <w:szCs w:val="18"/>
                <w:lang w:eastAsia="de-DE"/>
              </w:rPr>
            </w:pPr>
            <w:r>
              <w:rPr>
                <w:rFonts w:ascii="Hind107 Light" w:hAnsi="Hind107 Light" w:cs="Hind107 Light"/>
                <w:b/>
                <w:bCs/>
                <w:color w:val="000000"/>
                <w:sz w:val="18"/>
                <w:szCs w:val="18"/>
                <w:lang w:eastAsia="de-DE"/>
              </w:rPr>
              <w:t>Temperature range</w:t>
            </w:r>
          </w:p>
        </w:tc>
      </w:tr>
      <w:tr w:rsidR="00780AA1" w:rsidRPr="00BB4825" w:rsidTr="001856C0">
        <w:trPr>
          <w:trHeight w:val="340"/>
        </w:trPr>
        <w:tc>
          <w:tcPr>
            <w:tcW w:w="2235" w:type="dxa"/>
            <w:tcBorders>
              <w:top w:val="single" w:sz="8" w:space="0" w:color="auto"/>
              <w:bottom w:val="single" w:sz="8" w:space="0" w:color="auto"/>
            </w:tcBorders>
            <w:vAlign w:val="center"/>
          </w:tcPr>
          <w:p w:rsidR="00780AA1" w:rsidRPr="00BB4825" w:rsidRDefault="00AB1E62" w:rsidP="0041171C">
            <w:pPr>
              <w:rPr>
                <w:rFonts w:ascii="Hind107 Light" w:hAnsi="Hind107 Light" w:cs="Hind107 Light"/>
                <w:b/>
                <w:sz w:val="18"/>
                <w:szCs w:val="18"/>
              </w:rPr>
            </w:pPr>
            <w:r w:rsidRPr="00AB1E62">
              <w:rPr>
                <w:rFonts w:ascii="Hind107 Light" w:hAnsi="Hind107 Light" w:cs="Hind107 Light"/>
                <w:b/>
                <w:bCs/>
                <w:color w:val="262626"/>
                <w:sz w:val="18"/>
                <w:szCs w:val="18"/>
                <w:lang w:eastAsia="de-DE"/>
              </w:rPr>
              <w:t>Intel® Xeon</w:t>
            </w:r>
            <w:r w:rsidR="00E758FD">
              <w:rPr>
                <w:rFonts w:ascii="Hind107 Light" w:hAnsi="Hind107 Light" w:cs="Hind107 Light"/>
                <w:b/>
                <w:bCs/>
                <w:color w:val="262626"/>
                <w:sz w:val="18"/>
                <w:szCs w:val="18"/>
                <w:lang w:eastAsia="de-DE"/>
              </w:rPr>
              <w:t>™</w:t>
            </w:r>
            <w:r w:rsidRPr="00AB1E62">
              <w:rPr>
                <w:rFonts w:ascii="Hind107 Light" w:hAnsi="Hind107 Light" w:cs="Hind107 Light"/>
                <w:b/>
                <w:bCs/>
                <w:color w:val="262626"/>
                <w:sz w:val="18"/>
                <w:szCs w:val="18"/>
                <w:lang w:eastAsia="de-DE"/>
              </w:rPr>
              <w:t xml:space="preserve"> D1577</w:t>
            </w:r>
          </w:p>
        </w:tc>
        <w:tc>
          <w:tcPr>
            <w:tcW w:w="283" w:type="dxa"/>
            <w:vAlign w:val="center"/>
          </w:tcPr>
          <w:p w:rsidR="00780AA1" w:rsidRPr="00BB4825" w:rsidRDefault="00780AA1" w:rsidP="0041171C">
            <w:pPr>
              <w:jc w:val="center"/>
              <w:rPr>
                <w:rFonts w:ascii="Hind107 Light" w:hAnsi="Hind107 Light" w:cs="Hind107 Light"/>
                <w:b/>
                <w:sz w:val="18"/>
                <w:szCs w:val="18"/>
              </w:rPr>
            </w:pPr>
          </w:p>
        </w:tc>
        <w:tc>
          <w:tcPr>
            <w:tcW w:w="993" w:type="dxa"/>
            <w:tcBorders>
              <w:top w:val="single" w:sz="8" w:space="0" w:color="auto"/>
              <w:bottom w:val="single" w:sz="8" w:space="0" w:color="auto"/>
            </w:tcBorders>
            <w:vAlign w:val="center"/>
          </w:tcPr>
          <w:p w:rsidR="00780AA1" w:rsidRPr="00BB4825" w:rsidRDefault="00C11E28" w:rsidP="0041171C">
            <w:pPr>
              <w:jc w:val="center"/>
              <w:rPr>
                <w:rFonts w:ascii="Hind107 Light" w:hAnsi="Hind107 Light" w:cs="Hind107 Light"/>
                <w:b/>
                <w:sz w:val="18"/>
                <w:szCs w:val="18"/>
              </w:rPr>
            </w:pPr>
            <w:r>
              <w:rPr>
                <w:rFonts w:ascii="Hind107 Light" w:hAnsi="Hind107 Light" w:cs="Hind107 Light"/>
                <w:b/>
                <w:sz w:val="18"/>
                <w:szCs w:val="18"/>
              </w:rPr>
              <w:t>16</w:t>
            </w:r>
          </w:p>
        </w:tc>
        <w:tc>
          <w:tcPr>
            <w:tcW w:w="236" w:type="dxa"/>
            <w:vAlign w:val="center"/>
          </w:tcPr>
          <w:p w:rsidR="00780AA1" w:rsidRPr="00BB4825" w:rsidRDefault="00780AA1" w:rsidP="0041171C">
            <w:pPr>
              <w:jc w:val="center"/>
              <w:rPr>
                <w:rFonts w:ascii="Hind107 Light" w:hAnsi="Hind107 Light" w:cs="Hind107 Light"/>
                <w:b/>
                <w:bCs/>
                <w:color w:val="262626"/>
                <w:sz w:val="18"/>
                <w:szCs w:val="18"/>
                <w:lang w:eastAsia="de-DE"/>
              </w:rPr>
            </w:pPr>
          </w:p>
        </w:tc>
        <w:tc>
          <w:tcPr>
            <w:tcW w:w="1134" w:type="dxa"/>
            <w:tcBorders>
              <w:top w:val="single" w:sz="8" w:space="0" w:color="auto"/>
              <w:bottom w:val="single" w:sz="8" w:space="0" w:color="auto"/>
            </w:tcBorders>
            <w:vAlign w:val="center"/>
          </w:tcPr>
          <w:p w:rsidR="00780AA1" w:rsidRPr="00BB4825" w:rsidRDefault="00C11E28" w:rsidP="0041171C">
            <w:pPr>
              <w:jc w:val="center"/>
              <w:rPr>
                <w:rFonts w:ascii="Hind107 Light" w:hAnsi="Hind107 Light" w:cs="Hind107 Light"/>
                <w:b/>
                <w:sz w:val="18"/>
                <w:szCs w:val="18"/>
              </w:rPr>
            </w:pPr>
            <w:r>
              <w:rPr>
                <w:rFonts w:ascii="Hind107 Light" w:hAnsi="Hind107 Light" w:cs="Hind107 Light"/>
                <w:b/>
                <w:sz w:val="18"/>
                <w:szCs w:val="18"/>
              </w:rPr>
              <w:t>24</w:t>
            </w:r>
          </w:p>
        </w:tc>
        <w:tc>
          <w:tcPr>
            <w:tcW w:w="236" w:type="dxa"/>
            <w:vAlign w:val="center"/>
          </w:tcPr>
          <w:p w:rsidR="00780AA1" w:rsidRPr="00BB4825" w:rsidRDefault="00780AA1" w:rsidP="0041171C">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780AA1" w:rsidRPr="00BB4825" w:rsidRDefault="00780AA1" w:rsidP="0041171C">
            <w:pPr>
              <w:jc w:val="center"/>
              <w:rPr>
                <w:rFonts w:ascii="Hind107 Light" w:hAnsi="Hind107 Light" w:cs="Hind107 Light"/>
                <w:b/>
                <w:sz w:val="18"/>
                <w:szCs w:val="18"/>
              </w:rPr>
            </w:pPr>
            <w:r w:rsidRPr="00BB4825">
              <w:rPr>
                <w:rFonts w:ascii="Hind107 Light" w:hAnsi="Hind107 Light" w:cs="Hind107 Light"/>
                <w:b/>
                <w:sz w:val="18"/>
                <w:szCs w:val="18"/>
              </w:rPr>
              <w:t xml:space="preserve">1.3 / </w:t>
            </w:r>
            <w:r w:rsidR="00C11E28">
              <w:rPr>
                <w:rFonts w:ascii="Hind107 Light" w:hAnsi="Hind107 Light" w:cs="Hind107 Light"/>
                <w:b/>
                <w:sz w:val="18"/>
                <w:szCs w:val="18"/>
              </w:rPr>
              <w:t>2.1</w:t>
            </w:r>
          </w:p>
        </w:tc>
        <w:tc>
          <w:tcPr>
            <w:tcW w:w="236" w:type="dxa"/>
            <w:vAlign w:val="center"/>
          </w:tcPr>
          <w:p w:rsidR="00780AA1" w:rsidRPr="00BB4825" w:rsidRDefault="00780AA1" w:rsidP="0041171C">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780AA1" w:rsidRPr="00BB4825" w:rsidRDefault="00C11E28" w:rsidP="0041171C">
            <w:pPr>
              <w:jc w:val="center"/>
              <w:rPr>
                <w:rFonts w:ascii="Hind107 Light" w:hAnsi="Hind107 Light" w:cs="Hind107 Light"/>
                <w:b/>
                <w:sz w:val="18"/>
                <w:szCs w:val="18"/>
              </w:rPr>
            </w:pPr>
            <w:r>
              <w:rPr>
                <w:rFonts w:ascii="Hind107 Light" w:hAnsi="Hind107 Light" w:cs="Hind107 Light"/>
                <w:b/>
                <w:sz w:val="18"/>
                <w:szCs w:val="18"/>
              </w:rPr>
              <w:t>45</w:t>
            </w:r>
          </w:p>
        </w:tc>
        <w:tc>
          <w:tcPr>
            <w:tcW w:w="238" w:type="dxa"/>
            <w:vAlign w:val="center"/>
          </w:tcPr>
          <w:p w:rsidR="00780AA1" w:rsidRPr="00BB4825" w:rsidRDefault="00780AA1" w:rsidP="0041171C">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780AA1" w:rsidRPr="00BB4825" w:rsidRDefault="00C11E28" w:rsidP="0041171C">
            <w:pPr>
              <w:jc w:val="center"/>
              <w:rPr>
                <w:rFonts w:ascii="Hind107 Light" w:hAnsi="Hind107 Light" w:cs="Hind107 Light"/>
                <w:b/>
                <w:sz w:val="18"/>
                <w:szCs w:val="18"/>
              </w:rPr>
            </w:pPr>
            <w:r w:rsidRPr="00C11E28">
              <w:rPr>
                <w:rFonts w:ascii="Hind107 Light" w:hAnsi="Hind107 Light" w:cs="Hind107 Light"/>
                <w:b/>
                <w:sz w:val="18"/>
                <w:szCs w:val="18"/>
              </w:rPr>
              <w:t>0 to +60</w:t>
            </w:r>
            <w:r w:rsidR="00915BB6">
              <w:rPr>
                <w:rFonts w:ascii="Hind107 Light" w:hAnsi="Hind107 Light" w:cs="Hind107 Light"/>
                <w:b/>
                <w:sz w:val="18"/>
                <w:szCs w:val="18"/>
              </w:rPr>
              <w:t xml:space="preserve"> </w:t>
            </w:r>
            <w:r w:rsidRPr="00C11E28">
              <w:rPr>
                <w:rFonts w:ascii="Hind107 Light" w:hAnsi="Hind107 Light" w:cs="Hind107 Light"/>
                <w:b/>
                <w:sz w:val="18"/>
                <w:szCs w:val="18"/>
              </w:rPr>
              <w:t>°C</w:t>
            </w:r>
          </w:p>
        </w:tc>
      </w:tr>
      <w:tr w:rsidR="00780AA1" w:rsidRPr="00BB4825" w:rsidTr="001856C0">
        <w:trPr>
          <w:trHeight w:val="340"/>
        </w:trPr>
        <w:tc>
          <w:tcPr>
            <w:tcW w:w="2235" w:type="dxa"/>
            <w:tcBorders>
              <w:top w:val="single" w:sz="8" w:space="0" w:color="auto"/>
              <w:bottom w:val="single" w:sz="8" w:space="0" w:color="auto"/>
            </w:tcBorders>
            <w:vAlign w:val="center"/>
          </w:tcPr>
          <w:p w:rsidR="00780AA1" w:rsidRPr="00BB4825" w:rsidRDefault="0041171C" w:rsidP="00314D38">
            <w:pPr>
              <w:rPr>
                <w:rFonts w:ascii="Hind107 Light" w:hAnsi="Hind107 Light" w:cs="Hind107 Light"/>
                <w:b/>
                <w:sz w:val="18"/>
                <w:szCs w:val="18"/>
              </w:rPr>
            </w:pPr>
            <w:r w:rsidRPr="0041171C">
              <w:rPr>
                <w:rFonts w:ascii="Hind107 Light" w:hAnsi="Hind107 Light" w:cs="Hind107 Light"/>
                <w:b/>
                <w:sz w:val="18"/>
                <w:szCs w:val="18"/>
              </w:rPr>
              <w:t>Intel®</w:t>
            </w:r>
            <w:r w:rsidR="00314D38">
              <w:rPr>
                <w:rFonts w:ascii="Hind107 Light" w:hAnsi="Hind107 Light" w:cs="Hind107 Light"/>
                <w:b/>
                <w:sz w:val="18"/>
                <w:szCs w:val="18"/>
              </w:rPr>
              <w:t xml:space="preserve"> </w:t>
            </w:r>
            <w:r w:rsidRPr="0041171C">
              <w:rPr>
                <w:rFonts w:ascii="Hind107 Light" w:hAnsi="Hind107 Light" w:cs="Hind107 Light"/>
                <w:b/>
                <w:sz w:val="18"/>
                <w:szCs w:val="18"/>
              </w:rPr>
              <w:t>Xeon™</w:t>
            </w:r>
            <w:r w:rsidR="00314D38">
              <w:rPr>
                <w:rFonts w:ascii="Hind107 Light" w:hAnsi="Hind107 Light" w:cs="Hind107 Light"/>
                <w:b/>
                <w:sz w:val="18"/>
                <w:szCs w:val="18"/>
              </w:rPr>
              <w:t xml:space="preserve"> </w:t>
            </w:r>
            <w:r w:rsidRPr="0041171C">
              <w:rPr>
                <w:rFonts w:ascii="Hind107 Light" w:hAnsi="Hind107 Light" w:cs="Hind107 Light"/>
                <w:b/>
                <w:sz w:val="18"/>
                <w:szCs w:val="18"/>
              </w:rPr>
              <w:t>D1548</w:t>
            </w:r>
          </w:p>
        </w:tc>
        <w:tc>
          <w:tcPr>
            <w:tcW w:w="283" w:type="dxa"/>
            <w:vAlign w:val="center"/>
          </w:tcPr>
          <w:p w:rsidR="00780AA1" w:rsidRPr="00704425" w:rsidRDefault="00780AA1" w:rsidP="0041171C">
            <w:pPr>
              <w:jc w:val="center"/>
              <w:rPr>
                <w:rFonts w:ascii="Hind107 Light" w:hAnsi="Hind107 Light" w:cs="Hind107 Light"/>
                <w:b/>
                <w:sz w:val="18"/>
                <w:szCs w:val="18"/>
              </w:rPr>
            </w:pPr>
          </w:p>
        </w:tc>
        <w:tc>
          <w:tcPr>
            <w:tcW w:w="993" w:type="dxa"/>
            <w:tcBorders>
              <w:top w:val="single" w:sz="8" w:space="0" w:color="auto"/>
              <w:bottom w:val="single" w:sz="8" w:space="0" w:color="auto"/>
            </w:tcBorders>
            <w:vAlign w:val="center"/>
          </w:tcPr>
          <w:p w:rsidR="00780AA1" w:rsidRPr="00704425" w:rsidRDefault="00716A84" w:rsidP="0041171C">
            <w:pPr>
              <w:jc w:val="center"/>
              <w:rPr>
                <w:rFonts w:ascii="Hind107 Light" w:hAnsi="Hind107 Light" w:cs="Hind107 Light"/>
                <w:b/>
                <w:sz w:val="18"/>
                <w:szCs w:val="18"/>
              </w:rPr>
            </w:pPr>
            <w:r w:rsidRPr="00704425">
              <w:rPr>
                <w:rFonts w:ascii="Hind107 Light" w:hAnsi="Hind107 Light" w:cs="Hind107 Light"/>
                <w:b/>
                <w:sz w:val="18"/>
                <w:szCs w:val="18"/>
              </w:rPr>
              <w:t>8</w:t>
            </w:r>
          </w:p>
        </w:tc>
        <w:tc>
          <w:tcPr>
            <w:tcW w:w="236" w:type="dxa"/>
            <w:vAlign w:val="center"/>
          </w:tcPr>
          <w:p w:rsidR="00780AA1" w:rsidRPr="00BB4825" w:rsidRDefault="00780AA1" w:rsidP="0041171C">
            <w:pPr>
              <w:jc w:val="center"/>
              <w:rPr>
                <w:rFonts w:ascii="Hind107 Light" w:hAnsi="Hind107 Light" w:cs="Hind107 Light"/>
                <w:b/>
                <w:bCs/>
                <w:color w:val="262626"/>
                <w:sz w:val="18"/>
                <w:szCs w:val="18"/>
                <w:lang w:eastAsia="de-DE"/>
              </w:rPr>
            </w:pPr>
          </w:p>
        </w:tc>
        <w:tc>
          <w:tcPr>
            <w:tcW w:w="1134" w:type="dxa"/>
            <w:tcBorders>
              <w:top w:val="single" w:sz="8" w:space="0" w:color="auto"/>
              <w:bottom w:val="single" w:sz="8" w:space="0" w:color="auto"/>
            </w:tcBorders>
            <w:vAlign w:val="center"/>
          </w:tcPr>
          <w:p w:rsidR="00780AA1" w:rsidRPr="00704425" w:rsidRDefault="007F75A9" w:rsidP="0041171C">
            <w:pPr>
              <w:jc w:val="center"/>
              <w:rPr>
                <w:rFonts w:ascii="Hind107 Light" w:hAnsi="Hind107 Light" w:cs="Hind107 Light"/>
                <w:b/>
                <w:sz w:val="18"/>
                <w:szCs w:val="18"/>
              </w:rPr>
            </w:pPr>
            <w:r>
              <w:rPr>
                <w:rFonts w:ascii="Hind107 Light" w:hAnsi="Hind107 Light" w:cs="Hind107 Light"/>
                <w:b/>
                <w:sz w:val="18"/>
                <w:szCs w:val="18"/>
              </w:rPr>
              <w:t>12</w:t>
            </w:r>
          </w:p>
        </w:tc>
        <w:tc>
          <w:tcPr>
            <w:tcW w:w="236" w:type="dxa"/>
            <w:vAlign w:val="center"/>
          </w:tcPr>
          <w:p w:rsidR="00780AA1" w:rsidRPr="00704425" w:rsidRDefault="00780AA1" w:rsidP="0041171C">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780AA1" w:rsidRPr="00704425" w:rsidRDefault="00704425" w:rsidP="00704425">
            <w:pPr>
              <w:jc w:val="center"/>
              <w:rPr>
                <w:rFonts w:ascii="Hind107 Light" w:hAnsi="Hind107 Light" w:cs="Hind107 Light"/>
                <w:b/>
                <w:sz w:val="18"/>
                <w:szCs w:val="18"/>
              </w:rPr>
            </w:pPr>
            <w:r>
              <w:rPr>
                <w:rFonts w:ascii="Hind107 Light" w:hAnsi="Hind107 Light" w:cs="Hind107 Light"/>
                <w:b/>
                <w:sz w:val="18"/>
                <w:szCs w:val="18"/>
              </w:rPr>
              <w:t>2.0</w:t>
            </w:r>
            <w:r w:rsidR="00780AA1" w:rsidRPr="00704425">
              <w:rPr>
                <w:rFonts w:ascii="Hind107 Light" w:hAnsi="Hind107 Light" w:cs="Hind107 Light"/>
                <w:b/>
                <w:sz w:val="18"/>
                <w:szCs w:val="18"/>
              </w:rPr>
              <w:t xml:space="preserve"> / 2.</w:t>
            </w:r>
            <w:r>
              <w:rPr>
                <w:rFonts w:ascii="Hind107 Light" w:hAnsi="Hind107 Light" w:cs="Hind107 Light"/>
                <w:b/>
                <w:sz w:val="18"/>
                <w:szCs w:val="18"/>
              </w:rPr>
              <w:t>6</w:t>
            </w:r>
          </w:p>
        </w:tc>
        <w:tc>
          <w:tcPr>
            <w:tcW w:w="236" w:type="dxa"/>
            <w:vAlign w:val="center"/>
          </w:tcPr>
          <w:p w:rsidR="00780AA1" w:rsidRPr="00704425" w:rsidRDefault="00780AA1" w:rsidP="0041171C">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780AA1" w:rsidRPr="00BB4825" w:rsidRDefault="00896760" w:rsidP="0041171C">
            <w:pPr>
              <w:jc w:val="center"/>
              <w:rPr>
                <w:rFonts w:ascii="Hind107 Light" w:hAnsi="Hind107 Light" w:cs="Hind107 Light"/>
                <w:b/>
                <w:sz w:val="18"/>
                <w:szCs w:val="18"/>
              </w:rPr>
            </w:pPr>
            <w:r>
              <w:rPr>
                <w:rFonts w:ascii="Hind107 Light" w:hAnsi="Hind107 Light" w:cs="Hind107 Light"/>
                <w:b/>
                <w:sz w:val="18"/>
                <w:szCs w:val="18"/>
              </w:rPr>
              <w:t>45</w:t>
            </w:r>
          </w:p>
        </w:tc>
        <w:tc>
          <w:tcPr>
            <w:tcW w:w="238" w:type="dxa"/>
            <w:vAlign w:val="center"/>
          </w:tcPr>
          <w:p w:rsidR="00780AA1" w:rsidRPr="00704425" w:rsidRDefault="00780AA1" w:rsidP="0041171C">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780AA1" w:rsidRPr="00BB4825" w:rsidRDefault="00DC27B3" w:rsidP="0041171C">
            <w:pPr>
              <w:jc w:val="center"/>
              <w:rPr>
                <w:rFonts w:ascii="Hind107 Light" w:hAnsi="Hind107 Light" w:cs="Hind107 Light"/>
                <w:b/>
                <w:sz w:val="18"/>
                <w:szCs w:val="18"/>
              </w:rPr>
            </w:pPr>
            <w:r w:rsidRPr="00C11E28">
              <w:rPr>
                <w:rFonts w:ascii="Hind107 Light" w:hAnsi="Hind107 Light" w:cs="Hind107 Light"/>
                <w:b/>
                <w:sz w:val="18"/>
                <w:szCs w:val="18"/>
              </w:rPr>
              <w:t>0 to +60</w:t>
            </w:r>
            <w:r>
              <w:rPr>
                <w:rFonts w:ascii="Hind107 Light" w:hAnsi="Hind107 Light" w:cs="Hind107 Light"/>
                <w:b/>
                <w:sz w:val="18"/>
                <w:szCs w:val="18"/>
              </w:rPr>
              <w:t xml:space="preserve"> </w:t>
            </w:r>
            <w:r w:rsidRPr="00C11E28">
              <w:rPr>
                <w:rFonts w:ascii="Hind107 Light" w:hAnsi="Hind107 Light" w:cs="Hind107 Light"/>
                <w:b/>
                <w:sz w:val="18"/>
                <w:szCs w:val="18"/>
              </w:rPr>
              <w:t>°C</w:t>
            </w:r>
          </w:p>
        </w:tc>
      </w:tr>
      <w:tr w:rsidR="00780AA1" w:rsidRPr="00BB4825" w:rsidTr="001856C0">
        <w:trPr>
          <w:trHeight w:val="340"/>
        </w:trPr>
        <w:tc>
          <w:tcPr>
            <w:tcW w:w="2235" w:type="dxa"/>
            <w:tcBorders>
              <w:top w:val="single" w:sz="8" w:space="0" w:color="auto"/>
              <w:bottom w:val="single" w:sz="8" w:space="0" w:color="auto"/>
            </w:tcBorders>
            <w:vAlign w:val="center"/>
          </w:tcPr>
          <w:p w:rsidR="00780AA1" w:rsidRPr="00704425" w:rsidRDefault="001856C0" w:rsidP="00314D38">
            <w:pPr>
              <w:rPr>
                <w:rFonts w:ascii="Hind107 Light" w:hAnsi="Hind107 Light" w:cs="Hind107 Light"/>
                <w:b/>
                <w:sz w:val="18"/>
                <w:szCs w:val="18"/>
              </w:rPr>
            </w:pPr>
            <w:r w:rsidRPr="00704425">
              <w:rPr>
                <w:rFonts w:ascii="Hind107 Light" w:hAnsi="Hind107 Light" w:cs="Hind107 Light"/>
                <w:b/>
                <w:sz w:val="18"/>
                <w:szCs w:val="18"/>
              </w:rPr>
              <w:lastRenderedPageBreak/>
              <w:t>Intel®</w:t>
            </w:r>
            <w:r w:rsidR="00314D38" w:rsidRPr="00704425">
              <w:rPr>
                <w:rFonts w:ascii="Hind107 Light" w:hAnsi="Hind107 Light" w:cs="Hind107 Light"/>
                <w:b/>
                <w:sz w:val="18"/>
                <w:szCs w:val="18"/>
              </w:rPr>
              <w:t xml:space="preserve"> </w:t>
            </w:r>
            <w:r w:rsidRPr="00704425">
              <w:rPr>
                <w:rFonts w:ascii="Hind107 Light" w:hAnsi="Hind107 Light" w:cs="Hind107 Light"/>
                <w:b/>
                <w:sz w:val="18"/>
                <w:szCs w:val="18"/>
              </w:rPr>
              <w:t>Xeon™</w:t>
            </w:r>
            <w:r w:rsidR="00314D38" w:rsidRPr="00704425">
              <w:rPr>
                <w:rFonts w:ascii="Hind107 Light" w:hAnsi="Hind107 Light" w:cs="Hind107 Light"/>
                <w:b/>
                <w:sz w:val="18"/>
                <w:szCs w:val="18"/>
              </w:rPr>
              <w:t xml:space="preserve"> </w:t>
            </w:r>
            <w:r w:rsidRPr="00704425">
              <w:rPr>
                <w:rFonts w:ascii="Hind107 Light" w:hAnsi="Hind107 Light" w:cs="Hind107 Light"/>
                <w:b/>
                <w:sz w:val="18"/>
                <w:szCs w:val="18"/>
              </w:rPr>
              <w:t>D1527</w:t>
            </w:r>
          </w:p>
        </w:tc>
        <w:tc>
          <w:tcPr>
            <w:tcW w:w="283" w:type="dxa"/>
            <w:vAlign w:val="center"/>
          </w:tcPr>
          <w:p w:rsidR="00780AA1" w:rsidRPr="00704425" w:rsidRDefault="00780AA1" w:rsidP="0041171C">
            <w:pPr>
              <w:jc w:val="center"/>
              <w:rPr>
                <w:rFonts w:ascii="Hind107 Light" w:hAnsi="Hind107 Light" w:cs="Hind107 Light"/>
                <w:b/>
                <w:sz w:val="18"/>
                <w:szCs w:val="18"/>
              </w:rPr>
            </w:pPr>
          </w:p>
        </w:tc>
        <w:tc>
          <w:tcPr>
            <w:tcW w:w="993" w:type="dxa"/>
            <w:tcBorders>
              <w:top w:val="single" w:sz="8" w:space="0" w:color="auto"/>
              <w:bottom w:val="single" w:sz="8" w:space="0" w:color="auto"/>
            </w:tcBorders>
            <w:vAlign w:val="center"/>
          </w:tcPr>
          <w:p w:rsidR="00780AA1" w:rsidRPr="00BB4825" w:rsidRDefault="00716A84" w:rsidP="00716A84">
            <w:pPr>
              <w:jc w:val="center"/>
              <w:rPr>
                <w:rFonts w:ascii="Hind107 Light" w:hAnsi="Hind107 Light" w:cs="Hind107 Light"/>
                <w:b/>
                <w:sz w:val="18"/>
                <w:szCs w:val="18"/>
              </w:rPr>
            </w:pPr>
            <w:r>
              <w:rPr>
                <w:rFonts w:ascii="Hind107 Light" w:hAnsi="Hind107 Light" w:cs="Hind107 Light"/>
                <w:b/>
                <w:sz w:val="18"/>
                <w:szCs w:val="18"/>
              </w:rPr>
              <w:t>4</w:t>
            </w:r>
          </w:p>
        </w:tc>
        <w:tc>
          <w:tcPr>
            <w:tcW w:w="236" w:type="dxa"/>
            <w:vAlign w:val="center"/>
          </w:tcPr>
          <w:p w:rsidR="00780AA1" w:rsidRPr="00BB4825" w:rsidRDefault="00780AA1" w:rsidP="0041171C">
            <w:pPr>
              <w:jc w:val="center"/>
              <w:rPr>
                <w:rFonts w:ascii="Hind107 Light" w:hAnsi="Hind107 Light" w:cs="Hind107 Light"/>
                <w:b/>
                <w:bCs/>
                <w:color w:val="262626"/>
                <w:sz w:val="18"/>
                <w:szCs w:val="18"/>
                <w:lang w:eastAsia="de-DE"/>
              </w:rPr>
            </w:pPr>
          </w:p>
        </w:tc>
        <w:tc>
          <w:tcPr>
            <w:tcW w:w="1134" w:type="dxa"/>
            <w:tcBorders>
              <w:top w:val="single" w:sz="8" w:space="0" w:color="auto"/>
              <w:bottom w:val="single" w:sz="8" w:space="0" w:color="auto"/>
            </w:tcBorders>
            <w:vAlign w:val="center"/>
          </w:tcPr>
          <w:p w:rsidR="00780AA1" w:rsidRPr="00BB4825" w:rsidRDefault="007F75A9" w:rsidP="0041171C">
            <w:pPr>
              <w:jc w:val="center"/>
              <w:rPr>
                <w:rFonts w:ascii="Hind107 Light" w:hAnsi="Hind107 Light" w:cs="Hind107 Light"/>
                <w:b/>
                <w:sz w:val="18"/>
                <w:szCs w:val="18"/>
              </w:rPr>
            </w:pPr>
            <w:r>
              <w:rPr>
                <w:rFonts w:ascii="Hind107 Light" w:hAnsi="Hind107 Light" w:cs="Hind107 Light"/>
                <w:b/>
                <w:sz w:val="18"/>
                <w:szCs w:val="18"/>
              </w:rPr>
              <w:t>6</w:t>
            </w:r>
          </w:p>
        </w:tc>
        <w:tc>
          <w:tcPr>
            <w:tcW w:w="236" w:type="dxa"/>
            <w:vAlign w:val="center"/>
          </w:tcPr>
          <w:p w:rsidR="00780AA1" w:rsidRPr="00BB4825" w:rsidRDefault="00780AA1" w:rsidP="0041171C">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780AA1" w:rsidRPr="00BB4825" w:rsidRDefault="00704425" w:rsidP="00704425">
            <w:pPr>
              <w:jc w:val="center"/>
              <w:rPr>
                <w:rFonts w:ascii="Hind107 Light" w:hAnsi="Hind107 Light" w:cs="Hind107 Light"/>
                <w:b/>
                <w:sz w:val="18"/>
                <w:szCs w:val="18"/>
              </w:rPr>
            </w:pPr>
            <w:r>
              <w:rPr>
                <w:rFonts w:ascii="Hind107 Light" w:hAnsi="Hind107 Light" w:cs="Hind107 Light"/>
                <w:b/>
                <w:sz w:val="18"/>
                <w:szCs w:val="18"/>
              </w:rPr>
              <w:t>2.2</w:t>
            </w:r>
            <w:r w:rsidR="00780AA1" w:rsidRPr="00BB4825">
              <w:rPr>
                <w:rFonts w:ascii="Hind107 Light" w:hAnsi="Hind107 Light" w:cs="Hind107 Light"/>
                <w:b/>
                <w:sz w:val="18"/>
                <w:szCs w:val="18"/>
              </w:rPr>
              <w:t xml:space="preserve"> / 2.</w:t>
            </w:r>
            <w:r>
              <w:rPr>
                <w:rFonts w:ascii="Hind107 Light" w:hAnsi="Hind107 Light" w:cs="Hind107 Light"/>
                <w:b/>
                <w:sz w:val="18"/>
                <w:szCs w:val="18"/>
              </w:rPr>
              <w:t>7</w:t>
            </w:r>
          </w:p>
        </w:tc>
        <w:tc>
          <w:tcPr>
            <w:tcW w:w="236" w:type="dxa"/>
            <w:vAlign w:val="center"/>
          </w:tcPr>
          <w:p w:rsidR="00780AA1" w:rsidRPr="00BB4825" w:rsidRDefault="00780AA1" w:rsidP="0041171C">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780AA1" w:rsidRPr="00BB4825" w:rsidRDefault="00896760" w:rsidP="0041171C">
            <w:pPr>
              <w:jc w:val="center"/>
              <w:rPr>
                <w:rFonts w:ascii="Hind107 Light" w:hAnsi="Hind107 Light" w:cs="Hind107 Light"/>
                <w:b/>
                <w:sz w:val="18"/>
                <w:szCs w:val="18"/>
              </w:rPr>
            </w:pPr>
            <w:r>
              <w:rPr>
                <w:rFonts w:ascii="Hind107 Light" w:hAnsi="Hind107 Light" w:cs="Hind107 Light"/>
                <w:b/>
                <w:sz w:val="18"/>
                <w:szCs w:val="18"/>
              </w:rPr>
              <w:t>35</w:t>
            </w:r>
          </w:p>
        </w:tc>
        <w:tc>
          <w:tcPr>
            <w:tcW w:w="238" w:type="dxa"/>
            <w:vAlign w:val="center"/>
          </w:tcPr>
          <w:p w:rsidR="00780AA1" w:rsidRPr="00BB4825" w:rsidRDefault="00780AA1" w:rsidP="0041171C">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780AA1" w:rsidRPr="00BB4825" w:rsidRDefault="00DC27B3" w:rsidP="0041171C">
            <w:pPr>
              <w:jc w:val="center"/>
              <w:rPr>
                <w:rFonts w:ascii="Hind107 Light" w:hAnsi="Hind107 Light" w:cs="Hind107 Light"/>
                <w:b/>
                <w:sz w:val="18"/>
                <w:szCs w:val="18"/>
              </w:rPr>
            </w:pPr>
            <w:r w:rsidRPr="00C11E28">
              <w:rPr>
                <w:rFonts w:ascii="Hind107 Light" w:hAnsi="Hind107 Light" w:cs="Hind107 Light"/>
                <w:b/>
                <w:sz w:val="18"/>
                <w:szCs w:val="18"/>
              </w:rPr>
              <w:t>0 to +60</w:t>
            </w:r>
            <w:r>
              <w:rPr>
                <w:rFonts w:ascii="Hind107 Light" w:hAnsi="Hind107 Light" w:cs="Hind107 Light"/>
                <w:b/>
                <w:sz w:val="18"/>
                <w:szCs w:val="18"/>
              </w:rPr>
              <w:t xml:space="preserve"> </w:t>
            </w:r>
            <w:r w:rsidRPr="00C11E28">
              <w:rPr>
                <w:rFonts w:ascii="Hind107 Light" w:hAnsi="Hind107 Light" w:cs="Hind107 Light"/>
                <w:b/>
                <w:sz w:val="18"/>
                <w:szCs w:val="18"/>
              </w:rPr>
              <w:t>°C</w:t>
            </w:r>
          </w:p>
        </w:tc>
      </w:tr>
      <w:tr w:rsidR="00780AA1" w:rsidRPr="00BB4825" w:rsidTr="001856C0">
        <w:trPr>
          <w:trHeight w:val="340"/>
        </w:trPr>
        <w:tc>
          <w:tcPr>
            <w:tcW w:w="2235" w:type="dxa"/>
            <w:tcBorders>
              <w:top w:val="single" w:sz="8" w:space="0" w:color="auto"/>
              <w:bottom w:val="single" w:sz="8" w:space="0" w:color="auto"/>
            </w:tcBorders>
            <w:vAlign w:val="center"/>
          </w:tcPr>
          <w:p w:rsidR="00780AA1" w:rsidRPr="00BB4825" w:rsidRDefault="001856C0" w:rsidP="00314D38">
            <w:pPr>
              <w:rPr>
                <w:rFonts w:ascii="Hind107 Light" w:hAnsi="Hind107 Light" w:cs="Hind107 Light"/>
                <w:b/>
                <w:sz w:val="18"/>
                <w:szCs w:val="18"/>
              </w:rPr>
            </w:pPr>
            <w:r w:rsidRPr="001856C0">
              <w:rPr>
                <w:rFonts w:ascii="Hind107 Light" w:hAnsi="Hind107 Light" w:cs="Hind107 Light"/>
                <w:b/>
                <w:sz w:val="18"/>
                <w:szCs w:val="18"/>
              </w:rPr>
              <w:t>Intel®</w:t>
            </w:r>
            <w:r w:rsidR="00314D38">
              <w:rPr>
                <w:rFonts w:ascii="Hind107 Light" w:hAnsi="Hind107 Light" w:cs="Hind107 Light"/>
                <w:b/>
                <w:sz w:val="18"/>
                <w:szCs w:val="18"/>
              </w:rPr>
              <w:t xml:space="preserve"> </w:t>
            </w:r>
            <w:r w:rsidRPr="001856C0">
              <w:rPr>
                <w:rFonts w:ascii="Hind107 Light" w:hAnsi="Hind107 Light" w:cs="Hind107 Light"/>
                <w:b/>
                <w:sz w:val="18"/>
                <w:szCs w:val="18"/>
              </w:rPr>
              <w:t>Xeon™</w:t>
            </w:r>
            <w:r w:rsidR="00314D38">
              <w:rPr>
                <w:rFonts w:ascii="Hind107 Light" w:hAnsi="Hind107 Light" w:cs="Hind107 Light"/>
                <w:b/>
                <w:sz w:val="18"/>
                <w:szCs w:val="18"/>
              </w:rPr>
              <w:t xml:space="preserve"> </w:t>
            </w:r>
            <w:r w:rsidRPr="001856C0">
              <w:rPr>
                <w:rFonts w:ascii="Hind107 Light" w:hAnsi="Hind107 Light" w:cs="Hind107 Light"/>
                <w:b/>
                <w:sz w:val="18"/>
                <w:szCs w:val="18"/>
              </w:rPr>
              <w:t>D1559</w:t>
            </w:r>
          </w:p>
        </w:tc>
        <w:tc>
          <w:tcPr>
            <w:tcW w:w="283" w:type="dxa"/>
            <w:vAlign w:val="center"/>
          </w:tcPr>
          <w:p w:rsidR="00780AA1" w:rsidRPr="00704425" w:rsidRDefault="00780AA1" w:rsidP="0041171C">
            <w:pPr>
              <w:jc w:val="center"/>
              <w:rPr>
                <w:rFonts w:ascii="Hind107 Light" w:hAnsi="Hind107 Light" w:cs="Hind107 Light"/>
                <w:b/>
                <w:sz w:val="18"/>
                <w:szCs w:val="18"/>
              </w:rPr>
            </w:pPr>
          </w:p>
        </w:tc>
        <w:tc>
          <w:tcPr>
            <w:tcW w:w="993" w:type="dxa"/>
            <w:tcBorders>
              <w:top w:val="single" w:sz="8" w:space="0" w:color="auto"/>
              <w:bottom w:val="single" w:sz="8" w:space="0" w:color="auto"/>
            </w:tcBorders>
            <w:vAlign w:val="center"/>
          </w:tcPr>
          <w:p w:rsidR="00780AA1" w:rsidRPr="00BB4825" w:rsidRDefault="00FD0ABF" w:rsidP="0041171C">
            <w:pPr>
              <w:jc w:val="center"/>
              <w:rPr>
                <w:rFonts w:ascii="Hind107 Light" w:hAnsi="Hind107 Light" w:cs="Hind107 Light"/>
                <w:b/>
                <w:sz w:val="18"/>
                <w:szCs w:val="18"/>
              </w:rPr>
            </w:pPr>
            <w:r>
              <w:rPr>
                <w:rFonts w:ascii="Hind107 Light" w:hAnsi="Hind107 Light" w:cs="Hind107 Light"/>
                <w:b/>
                <w:sz w:val="18"/>
                <w:szCs w:val="18"/>
              </w:rPr>
              <w:t>12</w:t>
            </w:r>
          </w:p>
        </w:tc>
        <w:tc>
          <w:tcPr>
            <w:tcW w:w="236" w:type="dxa"/>
            <w:vAlign w:val="center"/>
          </w:tcPr>
          <w:p w:rsidR="00780AA1" w:rsidRPr="00BB4825" w:rsidRDefault="00780AA1" w:rsidP="0041171C">
            <w:pPr>
              <w:jc w:val="center"/>
              <w:rPr>
                <w:rFonts w:ascii="Hind107 Light" w:hAnsi="Hind107 Light" w:cs="Hind107 Light"/>
                <w:b/>
                <w:bCs/>
                <w:color w:val="262626"/>
                <w:sz w:val="18"/>
                <w:szCs w:val="18"/>
                <w:lang w:eastAsia="de-DE"/>
              </w:rPr>
            </w:pPr>
          </w:p>
        </w:tc>
        <w:tc>
          <w:tcPr>
            <w:tcW w:w="1134" w:type="dxa"/>
            <w:tcBorders>
              <w:top w:val="single" w:sz="8" w:space="0" w:color="auto"/>
              <w:bottom w:val="single" w:sz="8" w:space="0" w:color="auto"/>
            </w:tcBorders>
            <w:vAlign w:val="center"/>
          </w:tcPr>
          <w:p w:rsidR="00780AA1" w:rsidRPr="00BB4825" w:rsidRDefault="007F75A9" w:rsidP="0041171C">
            <w:pPr>
              <w:jc w:val="center"/>
              <w:rPr>
                <w:rFonts w:ascii="Hind107 Light" w:hAnsi="Hind107 Light" w:cs="Hind107 Light"/>
                <w:b/>
                <w:sz w:val="18"/>
                <w:szCs w:val="18"/>
              </w:rPr>
            </w:pPr>
            <w:r>
              <w:rPr>
                <w:rFonts w:ascii="Hind107 Light" w:hAnsi="Hind107 Light" w:cs="Hind107 Light"/>
                <w:b/>
                <w:sz w:val="18"/>
                <w:szCs w:val="18"/>
              </w:rPr>
              <w:t>18</w:t>
            </w:r>
          </w:p>
        </w:tc>
        <w:tc>
          <w:tcPr>
            <w:tcW w:w="236" w:type="dxa"/>
            <w:vAlign w:val="center"/>
          </w:tcPr>
          <w:p w:rsidR="00780AA1" w:rsidRPr="00BB4825" w:rsidRDefault="00780AA1" w:rsidP="0041171C">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780AA1" w:rsidRPr="00BB4825" w:rsidRDefault="00780AA1" w:rsidP="00704425">
            <w:pPr>
              <w:jc w:val="center"/>
              <w:rPr>
                <w:rFonts w:ascii="Hind107 Light" w:hAnsi="Hind107 Light" w:cs="Hind107 Light"/>
                <w:b/>
                <w:sz w:val="18"/>
                <w:szCs w:val="18"/>
              </w:rPr>
            </w:pPr>
            <w:r w:rsidRPr="00BB4825">
              <w:rPr>
                <w:rFonts w:ascii="Hind107 Light" w:hAnsi="Hind107 Light" w:cs="Hind107 Light"/>
                <w:b/>
                <w:sz w:val="18"/>
                <w:szCs w:val="18"/>
              </w:rPr>
              <w:t>1.5 / 2.</w:t>
            </w:r>
            <w:r w:rsidR="00704425">
              <w:rPr>
                <w:rFonts w:ascii="Hind107 Light" w:hAnsi="Hind107 Light" w:cs="Hind107 Light"/>
                <w:b/>
                <w:sz w:val="18"/>
                <w:szCs w:val="18"/>
              </w:rPr>
              <w:t>1</w:t>
            </w:r>
          </w:p>
        </w:tc>
        <w:tc>
          <w:tcPr>
            <w:tcW w:w="236" w:type="dxa"/>
            <w:vAlign w:val="center"/>
          </w:tcPr>
          <w:p w:rsidR="00780AA1" w:rsidRPr="00BB4825" w:rsidRDefault="00780AA1" w:rsidP="0041171C">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780AA1" w:rsidRPr="00BB4825" w:rsidRDefault="00896760" w:rsidP="0041171C">
            <w:pPr>
              <w:jc w:val="center"/>
              <w:rPr>
                <w:rFonts w:ascii="Hind107 Light" w:hAnsi="Hind107 Light" w:cs="Hind107 Light"/>
                <w:b/>
                <w:sz w:val="18"/>
                <w:szCs w:val="18"/>
              </w:rPr>
            </w:pPr>
            <w:r>
              <w:rPr>
                <w:rFonts w:ascii="Hind107 Light" w:hAnsi="Hind107 Light" w:cs="Hind107 Light"/>
                <w:b/>
                <w:sz w:val="18"/>
                <w:szCs w:val="18"/>
              </w:rPr>
              <w:t>45</w:t>
            </w:r>
          </w:p>
        </w:tc>
        <w:tc>
          <w:tcPr>
            <w:tcW w:w="238" w:type="dxa"/>
            <w:vAlign w:val="center"/>
          </w:tcPr>
          <w:p w:rsidR="00780AA1" w:rsidRPr="00BB4825" w:rsidRDefault="00780AA1" w:rsidP="0041171C">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780AA1" w:rsidRPr="00BB4825" w:rsidRDefault="0059350F" w:rsidP="0041171C">
            <w:pPr>
              <w:jc w:val="center"/>
              <w:rPr>
                <w:rFonts w:ascii="Hind107 Light" w:hAnsi="Hind107 Light" w:cs="Hind107 Light"/>
                <w:b/>
                <w:sz w:val="18"/>
                <w:szCs w:val="18"/>
              </w:rPr>
            </w:pPr>
            <w:r w:rsidRPr="0059350F">
              <w:rPr>
                <w:rFonts w:ascii="Hind107 Light" w:hAnsi="Hind107 Light" w:cs="Hind107 Light"/>
                <w:b/>
                <w:sz w:val="18"/>
                <w:szCs w:val="18"/>
              </w:rPr>
              <w:t>-40 to +85</w:t>
            </w:r>
            <w:r>
              <w:rPr>
                <w:rFonts w:ascii="Hind107 Light" w:hAnsi="Hind107 Light" w:cs="Hind107 Light"/>
                <w:b/>
                <w:sz w:val="18"/>
                <w:szCs w:val="18"/>
              </w:rPr>
              <w:t xml:space="preserve"> </w:t>
            </w:r>
            <w:r w:rsidRPr="0059350F">
              <w:rPr>
                <w:rFonts w:ascii="Hind107 Light" w:hAnsi="Hind107 Light" w:cs="Hind107 Light"/>
                <w:b/>
                <w:sz w:val="18"/>
                <w:szCs w:val="18"/>
              </w:rPr>
              <w:t>°C</w:t>
            </w:r>
          </w:p>
        </w:tc>
      </w:tr>
      <w:tr w:rsidR="00D079E0" w:rsidRPr="00BB4825" w:rsidTr="001856C0">
        <w:trPr>
          <w:trHeight w:val="340"/>
        </w:trPr>
        <w:tc>
          <w:tcPr>
            <w:tcW w:w="2235" w:type="dxa"/>
            <w:tcBorders>
              <w:top w:val="single" w:sz="8" w:space="0" w:color="auto"/>
              <w:bottom w:val="single" w:sz="8" w:space="0" w:color="auto"/>
            </w:tcBorders>
            <w:vAlign w:val="center"/>
          </w:tcPr>
          <w:p w:rsidR="00D079E0" w:rsidRPr="001856C0" w:rsidRDefault="00D079E0" w:rsidP="00314D38">
            <w:pPr>
              <w:rPr>
                <w:rFonts w:ascii="Hind107 Light" w:hAnsi="Hind107 Light" w:cs="Hind107 Light"/>
                <w:b/>
                <w:sz w:val="18"/>
                <w:szCs w:val="18"/>
              </w:rPr>
            </w:pPr>
            <w:r w:rsidRPr="00314D38">
              <w:rPr>
                <w:rFonts w:ascii="Hind107 Light" w:hAnsi="Hind107 Light" w:cs="Hind107 Light"/>
                <w:b/>
                <w:sz w:val="18"/>
                <w:szCs w:val="18"/>
              </w:rPr>
              <w:t>Intel®</w:t>
            </w:r>
            <w:r>
              <w:rPr>
                <w:rFonts w:ascii="Hind107 Light" w:hAnsi="Hind107 Light" w:cs="Hind107 Light"/>
                <w:b/>
                <w:sz w:val="18"/>
                <w:szCs w:val="18"/>
              </w:rPr>
              <w:t xml:space="preserve"> </w:t>
            </w:r>
            <w:r w:rsidRPr="00314D38">
              <w:rPr>
                <w:rFonts w:ascii="Hind107 Light" w:hAnsi="Hind107 Light" w:cs="Hind107 Light"/>
                <w:b/>
                <w:sz w:val="18"/>
                <w:szCs w:val="18"/>
              </w:rPr>
              <w:t>Xeon™</w:t>
            </w:r>
            <w:r>
              <w:rPr>
                <w:rFonts w:ascii="Hind107 Light" w:hAnsi="Hind107 Light" w:cs="Hind107 Light"/>
                <w:b/>
                <w:sz w:val="18"/>
                <w:szCs w:val="18"/>
              </w:rPr>
              <w:t xml:space="preserve"> </w:t>
            </w:r>
            <w:r w:rsidRPr="00314D38">
              <w:rPr>
                <w:rFonts w:ascii="Hind107 Light" w:hAnsi="Hind107 Light" w:cs="Hind107 Light"/>
                <w:b/>
                <w:sz w:val="18"/>
                <w:szCs w:val="18"/>
              </w:rPr>
              <w:t>D1539</w:t>
            </w:r>
          </w:p>
        </w:tc>
        <w:tc>
          <w:tcPr>
            <w:tcW w:w="283" w:type="dxa"/>
            <w:vAlign w:val="center"/>
          </w:tcPr>
          <w:p w:rsidR="00D079E0" w:rsidRPr="00BB4825" w:rsidRDefault="00D079E0" w:rsidP="0041171C">
            <w:pPr>
              <w:jc w:val="center"/>
              <w:rPr>
                <w:rFonts w:ascii="Hind107 Light" w:hAnsi="Hind107 Light" w:cs="Hind107 Light"/>
                <w:b/>
                <w:sz w:val="18"/>
                <w:szCs w:val="18"/>
                <w:lang w:val="it-IT"/>
              </w:rPr>
            </w:pPr>
          </w:p>
        </w:tc>
        <w:tc>
          <w:tcPr>
            <w:tcW w:w="993" w:type="dxa"/>
            <w:tcBorders>
              <w:top w:val="single" w:sz="8" w:space="0" w:color="auto"/>
              <w:bottom w:val="single" w:sz="8" w:space="0" w:color="auto"/>
            </w:tcBorders>
            <w:vAlign w:val="center"/>
          </w:tcPr>
          <w:p w:rsidR="00D079E0" w:rsidRPr="00BB4825" w:rsidRDefault="00D079E0" w:rsidP="0041171C">
            <w:pPr>
              <w:jc w:val="center"/>
              <w:rPr>
                <w:rFonts w:ascii="Hind107 Light" w:hAnsi="Hind107 Light" w:cs="Hind107 Light"/>
                <w:b/>
                <w:sz w:val="18"/>
                <w:szCs w:val="18"/>
              </w:rPr>
            </w:pPr>
            <w:r>
              <w:rPr>
                <w:rFonts w:ascii="Hind107 Light" w:hAnsi="Hind107 Light" w:cs="Hind107 Light"/>
                <w:b/>
                <w:sz w:val="18"/>
                <w:szCs w:val="18"/>
              </w:rPr>
              <w:t>8</w:t>
            </w:r>
          </w:p>
        </w:tc>
        <w:tc>
          <w:tcPr>
            <w:tcW w:w="236" w:type="dxa"/>
            <w:vAlign w:val="center"/>
          </w:tcPr>
          <w:p w:rsidR="00D079E0" w:rsidRPr="00BB4825" w:rsidRDefault="00D079E0" w:rsidP="0041171C">
            <w:pPr>
              <w:jc w:val="center"/>
              <w:rPr>
                <w:rFonts w:ascii="Hind107 Light" w:hAnsi="Hind107 Light" w:cs="Hind107 Light"/>
                <w:b/>
                <w:bCs/>
                <w:color w:val="262626"/>
                <w:sz w:val="18"/>
                <w:szCs w:val="18"/>
                <w:lang w:eastAsia="de-DE"/>
              </w:rPr>
            </w:pPr>
          </w:p>
        </w:tc>
        <w:tc>
          <w:tcPr>
            <w:tcW w:w="1134" w:type="dxa"/>
            <w:tcBorders>
              <w:top w:val="single" w:sz="8" w:space="0" w:color="auto"/>
              <w:bottom w:val="single" w:sz="8" w:space="0" w:color="auto"/>
            </w:tcBorders>
            <w:vAlign w:val="center"/>
          </w:tcPr>
          <w:p w:rsidR="00D079E0" w:rsidRPr="00BB4825" w:rsidRDefault="00D079E0" w:rsidP="0041171C">
            <w:pPr>
              <w:jc w:val="center"/>
              <w:rPr>
                <w:rFonts w:ascii="Hind107 Light" w:hAnsi="Hind107 Light" w:cs="Hind107 Light"/>
                <w:b/>
                <w:sz w:val="18"/>
                <w:szCs w:val="18"/>
              </w:rPr>
            </w:pPr>
            <w:r>
              <w:rPr>
                <w:rFonts w:ascii="Hind107 Light" w:hAnsi="Hind107 Light" w:cs="Hind107 Light"/>
                <w:b/>
                <w:sz w:val="18"/>
                <w:szCs w:val="18"/>
              </w:rPr>
              <w:t>12</w:t>
            </w:r>
          </w:p>
        </w:tc>
        <w:tc>
          <w:tcPr>
            <w:tcW w:w="236" w:type="dxa"/>
            <w:vAlign w:val="center"/>
          </w:tcPr>
          <w:p w:rsidR="00D079E0" w:rsidRPr="00BB4825" w:rsidRDefault="00D079E0" w:rsidP="0041171C">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D079E0" w:rsidRPr="00BB4825" w:rsidRDefault="00D079E0" w:rsidP="0041171C">
            <w:pPr>
              <w:jc w:val="center"/>
              <w:rPr>
                <w:rFonts w:ascii="Hind107 Light" w:hAnsi="Hind107 Light" w:cs="Hind107 Light"/>
                <w:b/>
                <w:sz w:val="18"/>
                <w:szCs w:val="18"/>
              </w:rPr>
            </w:pPr>
            <w:r>
              <w:rPr>
                <w:rFonts w:ascii="Hind107 Light" w:hAnsi="Hind107 Light" w:cs="Hind107 Light"/>
                <w:b/>
                <w:sz w:val="18"/>
                <w:szCs w:val="18"/>
              </w:rPr>
              <w:t>1.6 / 2.2</w:t>
            </w:r>
          </w:p>
        </w:tc>
        <w:tc>
          <w:tcPr>
            <w:tcW w:w="236" w:type="dxa"/>
            <w:vAlign w:val="center"/>
          </w:tcPr>
          <w:p w:rsidR="00D079E0" w:rsidRPr="00BB4825" w:rsidRDefault="00D079E0" w:rsidP="0041171C">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D079E0" w:rsidRPr="00BB4825" w:rsidRDefault="00D079E0" w:rsidP="0041171C">
            <w:pPr>
              <w:jc w:val="center"/>
              <w:rPr>
                <w:rFonts w:ascii="Hind107 Light" w:hAnsi="Hind107 Light" w:cs="Hind107 Light"/>
                <w:b/>
                <w:sz w:val="18"/>
                <w:szCs w:val="18"/>
              </w:rPr>
            </w:pPr>
            <w:r>
              <w:rPr>
                <w:rFonts w:ascii="Hind107 Light" w:hAnsi="Hind107 Light" w:cs="Hind107 Light"/>
                <w:b/>
                <w:sz w:val="18"/>
                <w:szCs w:val="18"/>
              </w:rPr>
              <w:t>35</w:t>
            </w:r>
          </w:p>
        </w:tc>
        <w:tc>
          <w:tcPr>
            <w:tcW w:w="238" w:type="dxa"/>
            <w:vAlign w:val="center"/>
          </w:tcPr>
          <w:p w:rsidR="00D079E0" w:rsidRPr="00BB4825" w:rsidRDefault="00D079E0" w:rsidP="0041171C">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D079E0" w:rsidRPr="00BB4825" w:rsidRDefault="00D079E0" w:rsidP="00621F82">
            <w:pPr>
              <w:jc w:val="center"/>
              <w:rPr>
                <w:rFonts w:ascii="Hind107 Light" w:hAnsi="Hind107 Light" w:cs="Hind107 Light"/>
                <w:b/>
                <w:sz w:val="18"/>
                <w:szCs w:val="18"/>
              </w:rPr>
            </w:pPr>
            <w:r w:rsidRPr="0059350F">
              <w:rPr>
                <w:rFonts w:ascii="Hind107 Light" w:hAnsi="Hind107 Light" w:cs="Hind107 Light"/>
                <w:b/>
                <w:sz w:val="18"/>
                <w:szCs w:val="18"/>
              </w:rPr>
              <w:t>-40 to +85</w:t>
            </w:r>
            <w:r>
              <w:rPr>
                <w:rFonts w:ascii="Hind107 Light" w:hAnsi="Hind107 Light" w:cs="Hind107 Light"/>
                <w:b/>
                <w:sz w:val="18"/>
                <w:szCs w:val="18"/>
              </w:rPr>
              <w:t xml:space="preserve"> </w:t>
            </w:r>
            <w:r w:rsidRPr="0059350F">
              <w:rPr>
                <w:rFonts w:ascii="Hind107 Light" w:hAnsi="Hind107 Light" w:cs="Hind107 Light"/>
                <w:b/>
                <w:sz w:val="18"/>
                <w:szCs w:val="18"/>
              </w:rPr>
              <w:t>°C</w:t>
            </w:r>
          </w:p>
        </w:tc>
      </w:tr>
      <w:tr w:rsidR="00D079E0" w:rsidRPr="00BB4825" w:rsidTr="001856C0">
        <w:trPr>
          <w:trHeight w:val="340"/>
        </w:trPr>
        <w:tc>
          <w:tcPr>
            <w:tcW w:w="2235" w:type="dxa"/>
            <w:tcBorders>
              <w:top w:val="single" w:sz="8" w:space="0" w:color="auto"/>
              <w:bottom w:val="single" w:sz="8" w:space="0" w:color="auto"/>
            </w:tcBorders>
            <w:vAlign w:val="center"/>
          </w:tcPr>
          <w:p w:rsidR="00D079E0" w:rsidRPr="001856C0" w:rsidRDefault="00D079E0" w:rsidP="00314D38">
            <w:pPr>
              <w:rPr>
                <w:rFonts w:ascii="Hind107 Light" w:hAnsi="Hind107 Light" w:cs="Hind107 Light"/>
                <w:b/>
                <w:sz w:val="18"/>
                <w:szCs w:val="18"/>
              </w:rPr>
            </w:pPr>
            <w:r w:rsidRPr="00314D38">
              <w:rPr>
                <w:rFonts w:ascii="Hind107 Light" w:hAnsi="Hind107 Light" w:cs="Hind107 Light"/>
                <w:b/>
                <w:sz w:val="18"/>
                <w:szCs w:val="18"/>
              </w:rPr>
              <w:t>Intel®</w:t>
            </w:r>
            <w:r>
              <w:rPr>
                <w:rFonts w:ascii="Hind107 Light" w:hAnsi="Hind107 Light" w:cs="Hind107 Light"/>
                <w:b/>
                <w:sz w:val="18"/>
                <w:szCs w:val="18"/>
              </w:rPr>
              <w:t xml:space="preserve"> </w:t>
            </w:r>
            <w:r w:rsidRPr="00314D38">
              <w:rPr>
                <w:rFonts w:ascii="Hind107 Light" w:hAnsi="Hind107 Light" w:cs="Hind107 Light"/>
                <w:b/>
                <w:sz w:val="18"/>
                <w:szCs w:val="18"/>
              </w:rPr>
              <w:t>Xeon™</w:t>
            </w:r>
            <w:r>
              <w:rPr>
                <w:rFonts w:ascii="Hind107 Light" w:hAnsi="Hind107 Light" w:cs="Hind107 Light"/>
                <w:b/>
                <w:sz w:val="18"/>
                <w:szCs w:val="18"/>
              </w:rPr>
              <w:t xml:space="preserve"> </w:t>
            </w:r>
            <w:r w:rsidRPr="00314D38">
              <w:rPr>
                <w:rFonts w:ascii="Hind107 Light" w:hAnsi="Hind107 Light" w:cs="Hind107 Light"/>
                <w:b/>
                <w:sz w:val="18"/>
                <w:szCs w:val="18"/>
              </w:rPr>
              <w:t>D1529</w:t>
            </w:r>
          </w:p>
        </w:tc>
        <w:tc>
          <w:tcPr>
            <w:tcW w:w="283" w:type="dxa"/>
            <w:vAlign w:val="center"/>
          </w:tcPr>
          <w:p w:rsidR="00D079E0" w:rsidRPr="00BB4825" w:rsidRDefault="00D079E0" w:rsidP="0041171C">
            <w:pPr>
              <w:jc w:val="center"/>
              <w:rPr>
                <w:rFonts w:ascii="Hind107 Light" w:hAnsi="Hind107 Light" w:cs="Hind107 Light"/>
                <w:b/>
                <w:sz w:val="18"/>
                <w:szCs w:val="18"/>
                <w:lang w:val="it-IT"/>
              </w:rPr>
            </w:pPr>
          </w:p>
        </w:tc>
        <w:tc>
          <w:tcPr>
            <w:tcW w:w="993" w:type="dxa"/>
            <w:tcBorders>
              <w:top w:val="single" w:sz="8" w:space="0" w:color="auto"/>
              <w:bottom w:val="single" w:sz="8" w:space="0" w:color="auto"/>
            </w:tcBorders>
            <w:vAlign w:val="center"/>
          </w:tcPr>
          <w:p w:rsidR="00D079E0" w:rsidRPr="00BB4825" w:rsidRDefault="00D079E0" w:rsidP="0041171C">
            <w:pPr>
              <w:jc w:val="center"/>
              <w:rPr>
                <w:rFonts w:ascii="Hind107 Light" w:hAnsi="Hind107 Light" w:cs="Hind107 Light"/>
                <w:b/>
                <w:sz w:val="18"/>
                <w:szCs w:val="18"/>
              </w:rPr>
            </w:pPr>
            <w:r>
              <w:rPr>
                <w:rFonts w:ascii="Hind107 Light" w:hAnsi="Hind107 Light" w:cs="Hind107 Light"/>
                <w:b/>
                <w:sz w:val="18"/>
                <w:szCs w:val="18"/>
              </w:rPr>
              <w:t>4</w:t>
            </w:r>
          </w:p>
        </w:tc>
        <w:tc>
          <w:tcPr>
            <w:tcW w:w="236" w:type="dxa"/>
            <w:vAlign w:val="center"/>
          </w:tcPr>
          <w:p w:rsidR="00D079E0" w:rsidRPr="00BB4825" w:rsidRDefault="00D079E0" w:rsidP="0041171C">
            <w:pPr>
              <w:jc w:val="center"/>
              <w:rPr>
                <w:rFonts w:ascii="Hind107 Light" w:hAnsi="Hind107 Light" w:cs="Hind107 Light"/>
                <w:b/>
                <w:bCs/>
                <w:color w:val="262626"/>
                <w:sz w:val="18"/>
                <w:szCs w:val="18"/>
                <w:lang w:eastAsia="de-DE"/>
              </w:rPr>
            </w:pPr>
          </w:p>
        </w:tc>
        <w:tc>
          <w:tcPr>
            <w:tcW w:w="1134" w:type="dxa"/>
            <w:tcBorders>
              <w:top w:val="single" w:sz="8" w:space="0" w:color="auto"/>
              <w:bottom w:val="single" w:sz="8" w:space="0" w:color="auto"/>
            </w:tcBorders>
            <w:vAlign w:val="center"/>
          </w:tcPr>
          <w:p w:rsidR="00D079E0" w:rsidRPr="00BB4825" w:rsidRDefault="00D079E0" w:rsidP="0041171C">
            <w:pPr>
              <w:jc w:val="center"/>
              <w:rPr>
                <w:rFonts w:ascii="Hind107 Light" w:hAnsi="Hind107 Light" w:cs="Hind107 Light"/>
                <w:b/>
                <w:sz w:val="18"/>
                <w:szCs w:val="18"/>
              </w:rPr>
            </w:pPr>
            <w:r>
              <w:rPr>
                <w:rFonts w:ascii="Hind107 Light" w:hAnsi="Hind107 Light" w:cs="Hind107 Light"/>
                <w:b/>
                <w:sz w:val="18"/>
                <w:szCs w:val="18"/>
              </w:rPr>
              <w:t>6</w:t>
            </w:r>
          </w:p>
        </w:tc>
        <w:tc>
          <w:tcPr>
            <w:tcW w:w="236" w:type="dxa"/>
            <w:vAlign w:val="center"/>
          </w:tcPr>
          <w:p w:rsidR="00D079E0" w:rsidRPr="00BB4825" w:rsidRDefault="00D079E0" w:rsidP="0041171C">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D079E0" w:rsidRPr="00BB4825" w:rsidRDefault="00D079E0" w:rsidP="00704425">
            <w:pPr>
              <w:jc w:val="center"/>
              <w:rPr>
                <w:rFonts w:ascii="Hind107 Light" w:hAnsi="Hind107 Light" w:cs="Hind107 Light"/>
                <w:b/>
                <w:sz w:val="18"/>
                <w:szCs w:val="18"/>
              </w:rPr>
            </w:pPr>
            <w:r>
              <w:rPr>
                <w:rFonts w:ascii="Hind107 Light" w:hAnsi="Hind107 Light" w:cs="Hind107 Light"/>
                <w:b/>
                <w:sz w:val="18"/>
                <w:szCs w:val="18"/>
              </w:rPr>
              <w:t>1.3</w:t>
            </w:r>
          </w:p>
        </w:tc>
        <w:tc>
          <w:tcPr>
            <w:tcW w:w="236" w:type="dxa"/>
            <w:vAlign w:val="center"/>
          </w:tcPr>
          <w:p w:rsidR="00D079E0" w:rsidRPr="00BB4825" w:rsidRDefault="00D079E0" w:rsidP="0041171C">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D079E0" w:rsidRPr="00BB4825" w:rsidRDefault="00D079E0" w:rsidP="0041171C">
            <w:pPr>
              <w:jc w:val="center"/>
              <w:rPr>
                <w:rFonts w:ascii="Hind107 Light" w:hAnsi="Hind107 Light" w:cs="Hind107 Light"/>
                <w:b/>
                <w:sz w:val="18"/>
                <w:szCs w:val="18"/>
              </w:rPr>
            </w:pPr>
            <w:r>
              <w:rPr>
                <w:rFonts w:ascii="Hind107 Light" w:hAnsi="Hind107 Light" w:cs="Hind107 Light"/>
                <w:b/>
                <w:sz w:val="18"/>
                <w:szCs w:val="18"/>
              </w:rPr>
              <w:t>20</w:t>
            </w:r>
          </w:p>
        </w:tc>
        <w:tc>
          <w:tcPr>
            <w:tcW w:w="238" w:type="dxa"/>
            <w:vAlign w:val="center"/>
          </w:tcPr>
          <w:p w:rsidR="00D079E0" w:rsidRPr="00BB4825" w:rsidRDefault="00D079E0" w:rsidP="0041171C">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D079E0" w:rsidRPr="00BB4825" w:rsidRDefault="00D079E0" w:rsidP="00621F82">
            <w:pPr>
              <w:jc w:val="center"/>
              <w:rPr>
                <w:rFonts w:ascii="Hind107 Light" w:hAnsi="Hind107 Light" w:cs="Hind107 Light"/>
                <w:b/>
                <w:sz w:val="18"/>
                <w:szCs w:val="18"/>
              </w:rPr>
            </w:pPr>
            <w:r w:rsidRPr="0059350F">
              <w:rPr>
                <w:rFonts w:ascii="Hind107 Light" w:hAnsi="Hind107 Light" w:cs="Hind107 Light"/>
                <w:b/>
                <w:sz w:val="18"/>
                <w:szCs w:val="18"/>
              </w:rPr>
              <w:t>-40 to +85</w:t>
            </w:r>
            <w:r>
              <w:rPr>
                <w:rFonts w:ascii="Hind107 Light" w:hAnsi="Hind107 Light" w:cs="Hind107 Light"/>
                <w:b/>
                <w:sz w:val="18"/>
                <w:szCs w:val="18"/>
              </w:rPr>
              <w:t xml:space="preserve"> </w:t>
            </w:r>
            <w:r w:rsidRPr="0059350F">
              <w:rPr>
                <w:rFonts w:ascii="Hind107 Light" w:hAnsi="Hind107 Light" w:cs="Hind107 Light"/>
                <w:b/>
                <w:sz w:val="18"/>
                <w:szCs w:val="18"/>
              </w:rPr>
              <w:t>°C</w:t>
            </w:r>
          </w:p>
        </w:tc>
      </w:tr>
      <w:tr w:rsidR="00D079E0" w:rsidRPr="00BB4825" w:rsidTr="001856C0">
        <w:trPr>
          <w:trHeight w:val="340"/>
        </w:trPr>
        <w:tc>
          <w:tcPr>
            <w:tcW w:w="2235" w:type="dxa"/>
            <w:tcBorders>
              <w:top w:val="single" w:sz="8" w:space="0" w:color="auto"/>
              <w:bottom w:val="single" w:sz="8" w:space="0" w:color="auto"/>
            </w:tcBorders>
            <w:vAlign w:val="center"/>
          </w:tcPr>
          <w:p w:rsidR="00D079E0" w:rsidRPr="001856C0" w:rsidRDefault="00D079E0" w:rsidP="00314D38">
            <w:pPr>
              <w:rPr>
                <w:rFonts w:ascii="Hind107 Light" w:hAnsi="Hind107 Light" w:cs="Hind107 Light"/>
                <w:b/>
                <w:sz w:val="18"/>
                <w:szCs w:val="18"/>
              </w:rPr>
            </w:pPr>
            <w:r w:rsidRPr="00314D38">
              <w:rPr>
                <w:rFonts w:ascii="Hind107 Light" w:hAnsi="Hind107 Light" w:cs="Hind107 Light"/>
                <w:b/>
                <w:sz w:val="18"/>
                <w:szCs w:val="18"/>
              </w:rPr>
              <w:t>Intel®</w:t>
            </w:r>
            <w:r>
              <w:rPr>
                <w:rFonts w:ascii="Hind107 Light" w:hAnsi="Hind107 Light" w:cs="Hind107 Light"/>
                <w:b/>
                <w:sz w:val="18"/>
                <w:szCs w:val="18"/>
              </w:rPr>
              <w:t xml:space="preserve"> </w:t>
            </w:r>
            <w:r w:rsidRPr="00314D38">
              <w:rPr>
                <w:rFonts w:ascii="Hind107 Light" w:hAnsi="Hind107 Light" w:cs="Hind107 Light"/>
                <w:b/>
                <w:sz w:val="18"/>
                <w:szCs w:val="18"/>
              </w:rPr>
              <w:t>Pentium™</w:t>
            </w:r>
            <w:r>
              <w:rPr>
                <w:rFonts w:ascii="Hind107 Light" w:hAnsi="Hind107 Light" w:cs="Hind107 Light"/>
                <w:b/>
                <w:sz w:val="18"/>
                <w:szCs w:val="18"/>
              </w:rPr>
              <w:t xml:space="preserve"> </w:t>
            </w:r>
            <w:r w:rsidRPr="00314D38">
              <w:rPr>
                <w:rFonts w:ascii="Hind107 Light" w:hAnsi="Hind107 Light" w:cs="Hind107 Light"/>
                <w:b/>
                <w:sz w:val="18"/>
                <w:szCs w:val="18"/>
              </w:rPr>
              <w:t>D1519</w:t>
            </w:r>
          </w:p>
        </w:tc>
        <w:tc>
          <w:tcPr>
            <w:tcW w:w="283" w:type="dxa"/>
            <w:vAlign w:val="center"/>
          </w:tcPr>
          <w:p w:rsidR="00D079E0" w:rsidRPr="00BB4825" w:rsidRDefault="00D079E0" w:rsidP="0041171C">
            <w:pPr>
              <w:jc w:val="center"/>
              <w:rPr>
                <w:rFonts w:ascii="Hind107 Light" w:hAnsi="Hind107 Light" w:cs="Hind107 Light"/>
                <w:b/>
                <w:sz w:val="18"/>
                <w:szCs w:val="18"/>
                <w:lang w:val="it-IT"/>
              </w:rPr>
            </w:pPr>
          </w:p>
        </w:tc>
        <w:tc>
          <w:tcPr>
            <w:tcW w:w="993" w:type="dxa"/>
            <w:tcBorders>
              <w:top w:val="single" w:sz="8" w:space="0" w:color="auto"/>
              <w:bottom w:val="single" w:sz="8" w:space="0" w:color="auto"/>
            </w:tcBorders>
            <w:vAlign w:val="center"/>
          </w:tcPr>
          <w:p w:rsidR="00D079E0" w:rsidRPr="00BB4825" w:rsidRDefault="00D079E0" w:rsidP="0041171C">
            <w:pPr>
              <w:jc w:val="center"/>
              <w:rPr>
                <w:rFonts w:ascii="Hind107 Light" w:hAnsi="Hind107 Light" w:cs="Hind107 Light"/>
                <w:b/>
                <w:sz w:val="18"/>
                <w:szCs w:val="18"/>
              </w:rPr>
            </w:pPr>
            <w:r>
              <w:rPr>
                <w:rFonts w:ascii="Hind107 Light" w:hAnsi="Hind107 Light" w:cs="Hind107 Light"/>
                <w:b/>
                <w:sz w:val="18"/>
                <w:szCs w:val="18"/>
              </w:rPr>
              <w:t>4</w:t>
            </w:r>
          </w:p>
        </w:tc>
        <w:tc>
          <w:tcPr>
            <w:tcW w:w="236" w:type="dxa"/>
            <w:vAlign w:val="center"/>
          </w:tcPr>
          <w:p w:rsidR="00D079E0" w:rsidRPr="00BB4825" w:rsidRDefault="00D079E0" w:rsidP="0041171C">
            <w:pPr>
              <w:jc w:val="center"/>
              <w:rPr>
                <w:rFonts w:ascii="Hind107 Light" w:hAnsi="Hind107 Light" w:cs="Hind107 Light"/>
                <w:b/>
                <w:bCs/>
                <w:color w:val="262626"/>
                <w:sz w:val="18"/>
                <w:szCs w:val="18"/>
                <w:lang w:eastAsia="de-DE"/>
              </w:rPr>
            </w:pPr>
          </w:p>
        </w:tc>
        <w:tc>
          <w:tcPr>
            <w:tcW w:w="1134" w:type="dxa"/>
            <w:tcBorders>
              <w:top w:val="single" w:sz="8" w:space="0" w:color="auto"/>
              <w:bottom w:val="single" w:sz="8" w:space="0" w:color="auto"/>
            </w:tcBorders>
            <w:vAlign w:val="center"/>
          </w:tcPr>
          <w:p w:rsidR="00D079E0" w:rsidRPr="00BB4825" w:rsidRDefault="00D079E0" w:rsidP="0041171C">
            <w:pPr>
              <w:jc w:val="center"/>
              <w:rPr>
                <w:rFonts w:ascii="Hind107 Light" w:hAnsi="Hind107 Light" w:cs="Hind107 Light"/>
                <w:b/>
                <w:sz w:val="18"/>
                <w:szCs w:val="18"/>
              </w:rPr>
            </w:pPr>
            <w:r>
              <w:rPr>
                <w:rFonts w:ascii="Hind107 Light" w:hAnsi="Hind107 Light" w:cs="Hind107 Light"/>
                <w:b/>
                <w:sz w:val="18"/>
                <w:szCs w:val="18"/>
              </w:rPr>
              <w:t>6</w:t>
            </w:r>
          </w:p>
        </w:tc>
        <w:tc>
          <w:tcPr>
            <w:tcW w:w="236" w:type="dxa"/>
            <w:vAlign w:val="center"/>
          </w:tcPr>
          <w:p w:rsidR="00D079E0" w:rsidRPr="00BB4825" w:rsidRDefault="00D079E0" w:rsidP="0041171C">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D079E0" w:rsidRPr="00BB4825" w:rsidRDefault="00D079E0" w:rsidP="0041171C">
            <w:pPr>
              <w:jc w:val="center"/>
              <w:rPr>
                <w:rFonts w:ascii="Hind107 Light" w:hAnsi="Hind107 Light" w:cs="Hind107 Light"/>
                <w:b/>
                <w:sz w:val="18"/>
                <w:szCs w:val="18"/>
              </w:rPr>
            </w:pPr>
            <w:r>
              <w:rPr>
                <w:rFonts w:ascii="Hind107 Light" w:hAnsi="Hind107 Light" w:cs="Hind107 Light"/>
                <w:b/>
                <w:sz w:val="18"/>
                <w:szCs w:val="18"/>
              </w:rPr>
              <w:t>2.1 / 1.5</w:t>
            </w:r>
          </w:p>
        </w:tc>
        <w:tc>
          <w:tcPr>
            <w:tcW w:w="236" w:type="dxa"/>
            <w:vAlign w:val="center"/>
          </w:tcPr>
          <w:p w:rsidR="00D079E0" w:rsidRPr="00BB4825" w:rsidRDefault="00D079E0" w:rsidP="0041171C">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D079E0" w:rsidRPr="00BB4825" w:rsidRDefault="00D079E0" w:rsidP="0041171C">
            <w:pPr>
              <w:jc w:val="center"/>
              <w:rPr>
                <w:rFonts w:ascii="Hind107 Light" w:hAnsi="Hind107 Light" w:cs="Hind107 Light"/>
                <w:b/>
                <w:sz w:val="18"/>
                <w:szCs w:val="18"/>
              </w:rPr>
            </w:pPr>
            <w:r>
              <w:rPr>
                <w:rFonts w:ascii="Hind107 Light" w:hAnsi="Hind107 Light" w:cs="Hind107 Light"/>
                <w:b/>
                <w:sz w:val="18"/>
                <w:szCs w:val="18"/>
              </w:rPr>
              <w:t>25</w:t>
            </w:r>
          </w:p>
        </w:tc>
        <w:tc>
          <w:tcPr>
            <w:tcW w:w="238" w:type="dxa"/>
            <w:vAlign w:val="center"/>
          </w:tcPr>
          <w:p w:rsidR="00D079E0" w:rsidRPr="00BB4825" w:rsidRDefault="00D079E0" w:rsidP="0041171C">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D079E0" w:rsidRPr="00BB4825" w:rsidRDefault="00D079E0" w:rsidP="00621F82">
            <w:pPr>
              <w:jc w:val="center"/>
              <w:rPr>
                <w:rFonts w:ascii="Hind107 Light" w:hAnsi="Hind107 Light" w:cs="Hind107 Light"/>
                <w:b/>
                <w:sz w:val="18"/>
                <w:szCs w:val="18"/>
              </w:rPr>
            </w:pPr>
            <w:r w:rsidRPr="0059350F">
              <w:rPr>
                <w:rFonts w:ascii="Hind107 Light" w:hAnsi="Hind107 Light" w:cs="Hind107 Light"/>
                <w:b/>
                <w:sz w:val="18"/>
                <w:szCs w:val="18"/>
              </w:rPr>
              <w:t>-40 to +85</w:t>
            </w:r>
            <w:r>
              <w:rPr>
                <w:rFonts w:ascii="Hind107 Light" w:hAnsi="Hind107 Light" w:cs="Hind107 Light"/>
                <w:b/>
                <w:sz w:val="18"/>
                <w:szCs w:val="18"/>
              </w:rPr>
              <w:t xml:space="preserve"> </w:t>
            </w:r>
            <w:r w:rsidRPr="0059350F">
              <w:rPr>
                <w:rFonts w:ascii="Hind107 Light" w:hAnsi="Hind107 Light" w:cs="Hind107 Light"/>
                <w:b/>
                <w:sz w:val="18"/>
                <w:szCs w:val="18"/>
              </w:rPr>
              <w:t>°C</w:t>
            </w:r>
          </w:p>
        </w:tc>
      </w:tr>
      <w:tr w:rsidR="00D079E0" w:rsidRPr="00BB4825" w:rsidTr="001856C0">
        <w:trPr>
          <w:trHeight w:val="340"/>
        </w:trPr>
        <w:tc>
          <w:tcPr>
            <w:tcW w:w="2235" w:type="dxa"/>
            <w:tcBorders>
              <w:top w:val="single" w:sz="8" w:space="0" w:color="auto"/>
              <w:bottom w:val="single" w:sz="8" w:space="0" w:color="auto"/>
            </w:tcBorders>
            <w:vAlign w:val="center"/>
          </w:tcPr>
          <w:p w:rsidR="00D079E0" w:rsidRPr="00314D38" w:rsidRDefault="00D079E0" w:rsidP="00314D38">
            <w:pPr>
              <w:rPr>
                <w:rFonts w:ascii="Hind107 Light" w:hAnsi="Hind107 Light" w:cs="Hind107 Light"/>
                <w:b/>
                <w:sz w:val="18"/>
                <w:szCs w:val="18"/>
              </w:rPr>
            </w:pPr>
            <w:r w:rsidRPr="00314D38">
              <w:rPr>
                <w:rFonts w:ascii="Hind107 Light" w:hAnsi="Hind107 Light" w:cs="Hind107 Light"/>
                <w:b/>
                <w:sz w:val="18"/>
                <w:szCs w:val="18"/>
              </w:rPr>
              <w:t>Intel®</w:t>
            </w:r>
            <w:r>
              <w:rPr>
                <w:rFonts w:ascii="Hind107 Light" w:hAnsi="Hind107 Light" w:cs="Hind107 Light"/>
                <w:b/>
                <w:sz w:val="18"/>
                <w:szCs w:val="18"/>
              </w:rPr>
              <w:t xml:space="preserve"> </w:t>
            </w:r>
            <w:r w:rsidRPr="00314D38">
              <w:rPr>
                <w:rFonts w:ascii="Hind107 Light" w:hAnsi="Hind107 Light" w:cs="Hind107 Light"/>
                <w:b/>
                <w:sz w:val="18"/>
                <w:szCs w:val="18"/>
              </w:rPr>
              <w:t>Pentium™</w:t>
            </w:r>
            <w:r>
              <w:rPr>
                <w:rFonts w:ascii="Hind107 Light" w:hAnsi="Hind107 Light" w:cs="Hind107 Light"/>
                <w:b/>
                <w:sz w:val="18"/>
                <w:szCs w:val="18"/>
              </w:rPr>
              <w:t xml:space="preserve"> </w:t>
            </w:r>
            <w:r w:rsidRPr="00314D38">
              <w:rPr>
                <w:rFonts w:ascii="Hind107 Light" w:hAnsi="Hind107 Light" w:cs="Hind107 Light"/>
                <w:b/>
                <w:sz w:val="18"/>
                <w:szCs w:val="18"/>
              </w:rPr>
              <w:t>D1508</w:t>
            </w:r>
          </w:p>
        </w:tc>
        <w:tc>
          <w:tcPr>
            <w:tcW w:w="283" w:type="dxa"/>
            <w:vAlign w:val="center"/>
          </w:tcPr>
          <w:p w:rsidR="00D079E0" w:rsidRPr="00BB4825" w:rsidRDefault="00D079E0" w:rsidP="0041171C">
            <w:pPr>
              <w:jc w:val="center"/>
              <w:rPr>
                <w:rFonts w:ascii="Hind107 Light" w:hAnsi="Hind107 Light" w:cs="Hind107 Light"/>
                <w:b/>
                <w:sz w:val="18"/>
                <w:szCs w:val="18"/>
                <w:lang w:val="it-IT"/>
              </w:rPr>
            </w:pPr>
          </w:p>
        </w:tc>
        <w:tc>
          <w:tcPr>
            <w:tcW w:w="993" w:type="dxa"/>
            <w:tcBorders>
              <w:top w:val="single" w:sz="8" w:space="0" w:color="auto"/>
              <w:bottom w:val="single" w:sz="8" w:space="0" w:color="auto"/>
            </w:tcBorders>
            <w:vAlign w:val="center"/>
          </w:tcPr>
          <w:p w:rsidR="00D079E0" w:rsidRPr="00BB4825" w:rsidRDefault="00D079E0" w:rsidP="0041171C">
            <w:pPr>
              <w:jc w:val="center"/>
              <w:rPr>
                <w:rFonts w:ascii="Hind107 Light" w:hAnsi="Hind107 Light" w:cs="Hind107 Light"/>
                <w:b/>
                <w:sz w:val="18"/>
                <w:szCs w:val="18"/>
              </w:rPr>
            </w:pPr>
            <w:r>
              <w:rPr>
                <w:rFonts w:ascii="Hind107 Light" w:hAnsi="Hind107 Light" w:cs="Hind107 Light"/>
                <w:b/>
                <w:sz w:val="18"/>
                <w:szCs w:val="18"/>
              </w:rPr>
              <w:t>2</w:t>
            </w:r>
          </w:p>
        </w:tc>
        <w:tc>
          <w:tcPr>
            <w:tcW w:w="236" w:type="dxa"/>
            <w:vAlign w:val="center"/>
          </w:tcPr>
          <w:p w:rsidR="00D079E0" w:rsidRPr="00BB4825" w:rsidRDefault="00D079E0" w:rsidP="0041171C">
            <w:pPr>
              <w:jc w:val="center"/>
              <w:rPr>
                <w:rFonts w:ascii="Hind107 Light" w:hAnsi="Hind107 Light" w:cs="Hind107 Light"/>
                <w:b/>
                <w:bCs/>
                <w:color w:val="262626"/>
                <w:sz w:val="18"/>
                <w:szCs w:val="18"/>
                <w:lang w:eastAsia="de-DE"/>
              </w:rPr>
            </w:pPr>
          </w:p>
        </w:tc>
        <w:tc>
          <w:tcPr>
            <w:tcW w:w="1134" w:type="dxa"/>
            <w:tcBorders>
              <w:top w:val="single" w:sz="8" w:space="0" w:color="auto"/>
              <w:bottom w:val="single" w:sz="8" w:space="0" w:color="auto"/>
            </w:tcBorders>
            <w:vAlign w:val="center"/>
          </w:tcPr>
          <w:p w:rsidR="00D079E0" w:rsidRPr="00BB4825" w:rsidRDefault="00D079E0" w:rsidP="0041171C">
            <w:pPr>
              <w:jc w:val="center"/>
              <w:rPr>
                <w:rFonts w:ascii="Hind107 Light" w:hAnsi="Hind107 Light" w:cs="Hind107 Light"/>
                <w:b/>
                <w:sz w:val="18"/>
                <w:szCs w:val="18"/>
              </w:rPr>
            </w:pPr>
            <w:r>
              <w:rPr>
                <w:rFonts w:ascii="Hind107 Light" w:hAnsi="Hind107 Light" w:cs="Hind107 Light"/>
                <w:b/>
                <w:sz w:val="18"/>
                <w:szCs w:val="18"/>
              </w:rPr>
              <w:t>3</w:t>
            </w:r>
          </w:p>
        </w:tc>
        <w:tc>
          <w:tcPr>
            <w:tcW w:w="236" w:type="dxa"/>
            <w:vAlign w:val="center"/>
          </w:tcPr>
          <w:p w:rsidR="00D079E0" w:rsidRPr="00BB4825" w:rsidRDefault="00D079E0" w:rsidP="0041171C">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D079E0" w:rsidRPr="00BB4825" w:rsidRDefault="00D079E0" w:rsidP="0041171C">
            <w:pPr>
              <w:jc w:val="center"/>
              <w:rPr>
                <w:rFonts w:ascii="Hind107 Light" w:hAnsi="Hind107 Light" w:cs="Hind107 Light"/>
                <w:b/>
                <w:sz w:val="18"/>
                <w:szCs w:val="18"/>
              </w:rPr>
            </w:pPr>
            <w:r>
              <w:rPr>
                <w:rFonts w:ascii="Hind107 Light" w:hAnsi="Hind107 Light" w:cs="Hind107 Light"/>
                <w:b/>
                <w:sz w:val="18"/>
                <w:szCs w:val="18"/>
              </w:rPr>
              <w:t>2.2 / 2.6</w:t>
            </w:r>
          </w:p>
        </w:tc>
        <w:tc>
          <w:tcPr>
            <w:tcW w:w="236" w:type="dxa"/>
            <w:vAlign w:val="center"/>
          </w:tcPr>
          <w:p w:rsidR="00D079E0" w:rsidRPr="00BB4825" w:rsidRDefault="00D079E0" w:rsidP="0041171C">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D079E0" w:rsidRPr="00BB4825" w:rsidRDefault="00D079E0" w:rsidP="0041171C">
            <w:pPr>
              <w:jc w:val="center"/>
              <w:rPr>
                <w:rFonts w:ascii="Hind107 Light" w:hAnsi="Hind107 Light" w:cs="Hind107 Light"/>
                <w:b/>
                <w:sz w:val="18"/>
                <w:szCs w:val="18"/>
              </w:rPr>
            </w:pPr>
            <w:r>
              <w:rPr>
                <w:rFonts w:ascii="Hind107 Light" w:hAnsi="Hind107 Light" w:cs="Hind107 Light"/>
                <w:b/>
                <w:sz w:val="18"/>
                <w:szCs w:val="18"/>
              </w:rPr>
              <w:t>25</w:t>
            </w:r>
          </w:p>
        </w:tc>
        <w:tc>
          <w:tcPr>
            <w:tcW w:w="238" w:type="dxa"/>
            <w:vAlign w:val="center"/>
          </w:tcPr>
          <w:p w:rsidR="00D079E0" w:rsidRPr="00BB4825" w:rsidRDefault="00D079E0" w:rsidP="0041171C">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D079E0" w:rsidRPr="00BB4825" w:rsidRDefault="00D079E0" w:rsidP="0041171C">
            <w:pPr>
              <w:jc w:val="center"/>
              <w:rPr>
                <w:rFonts w:ascii="Hind107 Light" w:hAnsi="Hind107 Light" w:cs="Hind107 Light"/>
                <w:b/>
                <w:sz w:val="18"/>
                <w:szCs w:val="18"/>
              </w:rPr>
            </w:pPr>
            <w:r w:rsidRPr="00C11E28">
              <w:rPr>
                <w:rFonts w:ascii="Hind107 Light" w:hAnsi="Hind107 Light" w:cs="Hind107 Light"/>
                <w:b/>
                <w:sz w:val="18"/>
                <w:szCs w:val="18"/>
              </w:rPr>
              <w:t>0 to +60</w:t>
            </w:r>
            <w:r>
              <w:rPr>
                <w:rFonts w:ascii="Hind107 Light" w:hAnsi="Hind107 Light" w:cs="Hind107 Light"/>
                <w:b/>
                <w:sz w:val="18"/>
                <w:szCs w:val="18"/>
              </w:rPr>
              <w:t xml:space="preserve"> </w:t>
            </w:r>
            <w:r w:rsidRPr="00C11E28">
              <w:rPr>
                <w:rFonts w:ascii="Hind107 Light" w:hAnsi="Hind107 Light" w:cs="Hind107 Light"/>
                <w:b/>
                <w:sz w:val="18"/>
                <w:szCs w:val="18"/>
              </w:rPr>
              <w:t>°C</w:t>
            </w:r>
          </w:p>
        </w:tc>
      </w:tr>
      <w:tr w:rsidR="00D079E0" w:rsidRPr="00BB4825" w:rsidTr="001856C0">
        <w:trPr>
          <w:trHeight w:val="340"/>
        </w:trPr>
        <w:tc>
          <w:tcPr>
            <w:tcW w:w="2235" w:type="dxa"/>
            <w:tcBorders>
              <w:top w:val="single" w:sz="8" w:space="0" w:color="auto"/>
              <w:bottom w:val="single" w:sz="8" w:space="0" w:color="auto"/>
            </w:tcBorders>
            <w:vAlign w:val="center"/>
          </w:tcPr>
          <w:p w:rsidR="00D079E0" w:rsidRPr="00314D38" w:rsidRDefault="00D079E0" w:rsidP="00314D38">
            <w:pPr>
              <w:rPr>
                <w:rFonts w:ascii="Hind107 Light" w:hAnsi="Hind107 Light" w:cs="Hind107 Light"/>
                <w:b/>
                <w:sz w:val="18"/>
                <w:szCs w:val="18"/>
              </w:rPr>
            </w:pPr>
            <w:r w:rsidRPr="00314D38">
              <w:rPr>
                <w:rFonts w:ascii="Hind107 Light" w:hAnsi="Hind107 Light" w:cs="Hind107 Light"/>
                <w:b/>
                <w:sz w:val="18"/>
                <w:szCs w:val="18"/>
              </w:rPr>
              <w:t>Intel®</w:t>
            </w:r>
            <w:r>
              <w:rPr>
                <w:rFonts w:ascii="Hind107 Light" w:hAnsi="Hind107 Light" w:cs="Hind107 Light"/>
                <w:b/>
                <w:sz w:val="18"/>
                <w:szCs w:val="18"/>
              </w:rPr>
              <w:t xml:space="preserve"> </w:t>
            </w:r>
            <w:r w:rsidRPr="00314D38">
              <w:rPr>
                <w:rFonts w:ascii="Hind107 Light" w:hAnsi="Hind107 Light" w:cs="Hind107 Light"/>
                <w:b/>
                <w:sz w:val="18"/>
                <w:szCs w:val="18"/>
              </w:rPr>
              <w:t>Pentium™</w:t>
            </w:r>
            <w:r>
              <w:rPr>
                <w:rFonts w:ascii="Hind107 Light" w:hAnsi="Hind107 Light" w:cs="Hind107 Light"/>
                <w:b/>
                <w:sz w:val="18"/>
                <w:szCs w:val="18"/>
              </w:rPr>
              <w:t xml:space="preserve"> </w:t>
            </w:r>
            <w:r w:rsidRPr="00314D38">
              <w:rPr>
                <w:rFonts w:ascii="Hind107 Light" w:hAnsi="Hind107 Light" w:cs="Hind107 Light"/>
                <w:b/>
                <w:sz w:val="18"/>
                <w:szCs w:val="18"/>
              </w:rPr>
              <w:t>D1509</w:t>
            </w:r>
          </w:p>
        </w:tc>
        <w:tc>
          <w:tcPr>
            <w:tcW w:w="283" w:type="dxa"/>
            <w:vAlign w:val="center"/>
          </w:tcPr>
          <w:p w:rsidR="00D079E0" w:rsidRPr="00BB4825" w:rsidRDefault="00D079E0" w:rsidP="0041171C">
            <w:pPr>
              <w:jc w:val="center"/>
              <w:rPr>
                <w:rFonts w:ascii="Hind107 Light" w:hAnsi="Hind107 Light" w:cs="Hind107 Light"/>
                <w:b/>
                <w:sz w:val="18"/>
                <w:szCs w:val="18"/>
                <w:lang w:val="it-IT"/>
              </w:rPr>
            </w:pPr>
          </w:p>
        </w:tc>
        <w:tc>
          <w:tcPr>
            <w:tcW w:w="993" w:type="dxa"/>
            <w:tcBorders>
              <w:top w:val="single" w:sz="8" w:space="0" w:color="auto"/>
              <w:bottom w:val="single" w:sz="8" w:space="0" w:color="auto"/>
            </w:tcBorders>
            <w:vAlign w:val="center"/>
          </w:tcPr>
          <w:p w:rsidR="00D079E0" w:rsidRPr="00BB4825" w:rsidRDefault="00D079E0" w:rsidP="0041171C">
            <w:pPr>
              <w:jc w:val="center"/>
              <w:rPr>
                <w:rFonts w:ascii="Hind107 Light" w:hAnsi="Hind107 Light" w:cs="Hind107 Light"/>
                <w:b/>
                <w:sz w:val="18"/>
                <w:szCs w:val="18"/>
              </w:rPr>
            </w:pPr>
            <w:r>
              <w:rPr>
                <w:rFonts w:ascii="Hind107 Light" w:hAnsi="Hind107 Light" w:cs="Hind107 Light"/>
                <w:b/>
                <w:sz w:val="18"/>
                <w:szCs w:val="18"/>
              </w:rPr>
              <w:t>2</w:t>
            </w:r>
          </w:p>
        </w:tc>
        <w:tc>
          <w:tcPr>
            <w:tcW w:w="236" w:type="dxa"/>
            <w:vAlign w:val="center"/>
          </w:tcPr>
          <w:p w:rsidR="00D079E0" w:rsidRPr="00BB4825" w:rsidRDefault="00D079E0" w:rsidP="0041171C">
            <w:pPr>
              <w:jc w:val="center"/>
              <w:rPr>
                <w:rFonts w:ascii="Hind107 Light" w:hAnsi="Hind107 Light" w:cs="Hind107 Light"/>
                <w:b/>
                <w:bCs/>
                <w:color w:val="262626"/>
                <w:sz w:val="18"/>
                <w:szCs w:val="18"/>
                <w:lang w:eastAsia="de-DE"/>
              </w:rPr>
            </w:pPr>
          </w:p>
        </w:tc>
        <w:tc>
          <w:tcPr>
            <w:tcW w:w="1134" w:type="dxa"/>
            <w:tcBorders>
              <w:top w:val="single" w:sz="8" w:space="0" w:color="auto"/>
              <w:bottom w:val="single" w:sz="8" w:space="0" w:color="auto"/>
            </w:tcBorders>
            <w:vAlign w:val="center"/>
          </w:tcPr>
          <w:p w:rsidR="00D079E0" w:rsidRPr="00BB4825" w:rsidRDefault="00D079E0" w:rsidP="0041171C">
            <w:pPr>
              <w:jc w:val="center"/>
              <w:rPr>
                <w:rFonts w:ascii="Hind107 Light" w:hAnsi="Hind107 Light" w:cs="Hind107 Light"/>
                <w:b/>
                <w:sz w:val="18"/>
                <w:szCs w:val="18"/>
              </w:rPr>
            </w:pPr>
            <w:r>
              <w:rPr>
                <w:rFonts w:ascii="Hind107 Light" w:hAnsi="Hind107 Light" w:cs="Hind107 Light"/>
                <w:b/>
                <w:sz w:val="18"/>
                <w:szCs w:val="18"/>
              </w:rPr>
              <w:t>3</w:t>
            </w:r>
          </w:p>
        </w:tc>
        <w:tc>
          <w:tcPr>
            <w:tcW w:w="236" w:type="dxa"/>
            <w:vAlign w:val="center"/>
          </w:tcPr>
          <w:p w:rsidR="00D079E0" w:rsidRPr="00BB4825" w:rsidRDefault="00D079E0" w:rsidP="0041171C">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D079E0" w:rsidRPr="00BB4825" w:rsidRDefault="00D079E0" w:rsidP="0041171C">
            <w:pPr>
              <w:jc w:val="center"/>
              <w:rPr>
                <w:rFonts w:ascii="Hind107 Light" w:hAnsi="Hind107 Light" w:cs="Hind107 Light"/>
                <w:b/>
                <w:sz w:val="18"/>
                <w:szCs w:val="18"/>
              </w:rPr>
            </w:pPr>
            <w:r>
              <w:rPr>
                <w:rFonts w:ascii="Hind107 Light" w:hAnsi="Hind107 Light" w:cs="Hind107 Light"/>
                <w:b/>
                <w:sz w:val="18"/>
                <w:szCs w:val="18"/>
              </w:rPr>
              <w:t>1.5</w:t>
            </w:r>
          </w:p>
        </w:tc>
        <w:tc>
          <w:tcPr>
            <w:tcW w:w="236" w:type="dxa"/>
            <w:vAlign w:val="center"/>
          </w:tcPr>
          <w:p w:rsidR="00D079E0" w:rsidRPr="00BB4825" w:rsidRDefault="00D079E0" w:rsidP="0041171C">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D079E0" w:rsidRPr="00BB4825" w:rsidRDefault="00D079E0" w:rsidP="0041171C">
            <w:pPr>
              <w:jc w:val="center"/>
              <w:rPr>
                <w:rFonts w:ascii="Hind107 Light" w:hAnsi="Hind107 Light" w:cs="Hind107 Light"/>
                <w:b/>
                <w:sz w:val="18"/>
                <w:szCs w:val="18"/>
              </w:rPr>
            </w:pPr>
            <w:r>
              <w:rPr>
                <w:rFonts w:ascii="Hind107 Light" w:hAnsi="Hind107 Light" w:cs="Hind107 Light"/>
                <w:b/>
                <w:sz w:val="18"/>
                <w:szCs w:val="18"/>
              </w:rPr>
              <w:t>19</w:t>
            </w:r>
          </w:p>
        </w:tc>
        <w:tc>
          <w:tcPr>
            <w:tcW w:w="238" w:type="dxa"/>
            <w:vAlign w:val="center"/>
          </w:tcPr>
          <w:p w:rsidR="00D079E0" w:rsidRPr="00BB4825" w:rsidRDefault="00D079E0" w:rsidP="0041171C">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D079E0" w:rsidRPr="00BB4825" w:rsidRDefault="00D079E0" w:rsidP="0041171C">
            <w:pPr>
              <w:jc w:val="center"/>
              <w:rPr>
                <w:rFonts w:ascii="Hind107 Light" w:hAnsi="Hind107 Light" w:cs="Hind107 Light"/>
                <w:b/>
                <w:sz w:val="18"/>
                <w:szCs w:val="18"/>
              </w:rPr>
            </w:pPr>
            <w:r w:rsidRPr="00C11E28">
              <w:rPr>
                <w:rFonts w:ascii="Hind107 Light" w:hAnsi="Hind107 Light" w:cs="Hind107 Light"/>
                <w:b/>
                <w:sz w:val="18"/>
                <w:szCs w:val="18"/>
              </w:rPr>
              <w:t>0 to +60</w:t>
            </w:r>
            <w:r>
              <w:rPr>
                <w:rFonts w:ascii="Hind107 Light" w:hAnsi="Hind107 Light" w:cs="Hind107 Light"/>
                <w:b/>
                <w:sz w:val="18"/>
                <w:szCs w:val="18"/>
              </w:rPr>
              <w:t xml:space="preserve"> </w:t>
            </w:r>
            <w:r w:rsidRPr="00C11E28">
              <w:rPr>
                <w:rFonts w:ascii="Hind107 Light" w:hAnsi="Hind107 Light" w:cs="Hind107 Light"/>
                <w:b/>
                <w:sz w:val="18"/>
                <w:szCs w:val="18"/>
              </w:rPr>
              <w:t>°C</w:t>
            </w:r>
          </w:p>
        </w:tc>
      </w:tr>
    </w:tbl>
    <w:p w:rsidR="00504D0B" w:rsidRPr="00BB4825" w:rsidRDefault="00504D0B" w:rsidP="00504D0B">
      <w:pPr>
        <w:spacing w:line="360" w:lineRule="auto"/>
        <w:rPr>
          <w:rFonts w:ascii="Hind107 Light" w:hAnsi="Hind107 Light" w:cs="Hind107 Light"/>
          <w:sz w:val="22"/>
          <w:szCs w:val="22"/>
          <w:lang w:val="en-GB"/>
        </w:rPr>
      </w:pPr>
    </w:p>
    <w:p w:rsidR="00504D0B" w:rsidRPr="003A28A8" w:rsidRDefault="003A28A8" w:rsidP="00504D0B">
      <w:pPr>
        <w:spacing w:line="360" w:lineRule="auto"/>
        <w:rPr>
          <w:rFonts w:ascii="Hind107 Light" w:hAnsi="Hind107 Light" w:cs="Hind107 Light"/>
          <w:sz w:val="22"/>
          <w:szCs w:val="22"/>
          <w:lang w:val="en-GB"/>
        </w:rPr>
      </w:pPr>
      <w:r w:rsidRPr="003E5CBC">
        <w:rPr>
          <w:rStyle w:val="Kommentarzeichen1"/>
          <w:rFonts w:ascii="新細明體" w:eastAsia="新細明體" w:hAnsi="新細明體" w:cs="新細明體" w:hint="eastAsia"/>
          <w:color w:val="000000" w:themeColor="text1"/>
          <w:sz w:val="22"/>
          <w:szCs w:val="22"/>
          <w:lang w:val="en-GB"/>
        </w:rPr>
        <w:t>全新</w:t>
      </w:r>
      <w:r w:rsidRPr="003E5CBC">
        <w:rPr>
          <w:rStyle w:val="Kommentarzeichen1"/>
          <w:rFonts w:ascii="Hind107 Light" w:hAnsi="Hind107 Light" w:cs="Hind107 Light"/>
          <w:color w:val="000000" w:themeColor="text1"/>
          <w:sz w:val="22"/>
          <w:szCs w:val="22"/>
          <w:lang w:val="en-GB"/>
        </w:rPr>
        <w:t>conga-</w:t>
      </w:r>
      <w:r w:rsidRPr="003E5CBC">
        <w:rPr>
          <w:rStyle w:val="Kommentarzeichen1"/>
          <w:rFonts w:ascii="Hind107 Light" w:eastAsiaTheme="minorEastAsia" w:hAnsi="Hind107 Light" w:cs="Hind107 Light" w:hint="eastAsia"/>
          <w:color w:val="000000" w:themeColor="text1"/>
          <w:sz w:val="22"/>
          <w:szCs w:val="22"/>
          <w:lang w:val="en-GB" w:eastAsia="zh-TW"/>
        </w:rPr>
        <w:t>B7XD</w:t>
      </w:r>
      <w:r w:rsidRPr="003E5CBC">
        <w:rPr>
          <w:rStyle w:val="Kommentarzeichen1"/>
          <w:rFonts w:ascii="Hind107 Light" w:hAnsi="Hind107 Light" w:cs="Hind107 Light"/>
          <w:color w:val="000000" w:themeColor="text1"/>
          <w:sz w:val="22"/>
          <w:szCs w:val="22"/>
          <w:lang w:val="en-GB"/>
        </w:rPr>
        <w:t xml:space="preserve"> </w:t>
      </w:r>
      <w:r w:rsidRPr="003E5CBC">
        <w:rPr>
          <w:rStyle w:val="Kommentarzeichen1"/>
          <w:rFonts w:ascii="Hind107 Light" w:eastAsiaTheme="minorEastAsia" w:hAnsi="Hind107 Light" w:cs="Hind107 Light" w:hint="eastAsia"/>
          <w:color w:val="000000" w:themeColor="text1"/>
          <w:sz w:val="22"/>
          <w:szCs w:val="22"/>
          <w:lang w:val="en-GB" w:eastAsia="zh-TW"/>
        </w:rPr>
        <w:t xml:space="preserve">COM Express Type7 </w:t>
      </w:r>
      <w:r w:rsidRPr="003E5CBC">
        <w:rPr>
          <w:rStyle w:val="Kommentarzeichen1"/>
          <w:rFonts w:ascii="Hind107 Light" w:eastAsiaTheme="minorEastAsia" w:hAnsi="Hind107 Light" w:cs="Hind107 Light" w:hint="eastAsia"/>
          <w:color w:val="000000" w:themeColor="text1"/>
          <w:sz w:val="22"/>
          <w:szCs w:val="22"/>
          <w:lang w:val="en-GB" w:eastAsia="zh-TW"/>
        </w:rPr>
        <w:t>服务器模块</w:t>
      </w:r>
      <w:r w:rsidRPr="003E5CBC">
        <w:rPr>
          <w:rStyle w:val="Kommentarzeichen1"/>
          <w:rFonts w:ascii="Hind107 Light" w:eastAsiaTheme="minorEastAsia" w:hAnsi="Hind107 Light" w:cs="Hind107 Light" w:hint="eastAsia"/>
          <w:color w:val="000000" w:themeColor="text1"/>
          <w:sz w:val="22"/>
          <w:szCs w:val="22"/>
          <w:lang w:val="en-GB" w:eastAsia="zh-TW"/>
        </w:rPr>
        <w:t xml:space="preserve"> </w:t>
      </w:r>
      <w:r w:rsidRPr="003E5CBC">
        <w:rPr>
          <w:rStyle w:val="Kommentarzeichen1"/>
          <w:rFonts w:ascii="新細明體" w:eastAsia="新細明體" w:hAnsi="新細明體" w:cs="新細明體" w:hint="eastAsia"/>
          <w:color w:val="000000" w:themeColor="text1"/>
          <w:sz w:val="22"/>
          <w:szCs w:val="22"/>
          <w:lang w:val="en-GB"/>
        </w:rPr>
        <w:t>详情</w:t>
      </w:r>
      <w:r w:rsidRPr="003E5CBC">
        <w:rPr>
          <w:rStyle w:val="Kommentarzeichen1"/>
          <w:rFonts w:ascii="Hind107 Light" w:eastAsiaTheme="minorEastAsia" w:hAnsi="Hind107 Light" w:cs="Hind107 Light" w:hint="eastAsia"/>
          <w:color w:val="000000" w:themeColor="text1"/>
          <w:sz w:val="22"/>
          <w:szCs w:val="22"/>
          <w:lang w:val="en-GB" w:eastAsia="zh-TW"/>
        </w:rPr>
        <w:t>：</w:t>
      </w:r>
      <w:r w:rsidR="00431DE2" w:rsidRPr="003E5CBC">
        <w:rPr>
          <w:rFonts w:ascii="Hind107 Light" w:hAnsi="Hind107 Light" w:cs="Hind107 Light"/>
          <w:color w:val="000000" w:themeColor="text1"/>
          <w:sz w:val="22"/>
          <w:szCs w:val="22"/>
          <w:lang w:val="en-GB"/>
        </w:rPr>
        <w:t xml:space="preserve"> </w:t>
      </w:r>
      <w:hyperlink r:id="rId9" w:history="1">
        <w:r w:rsidR="00F36B96" w:rsidRPr="0043286A">
          <w:rPr>
            <w:rStyle w:val="Hyperlink"/>
            <w:rFonts w:ascii="Hind107 Light" w:hAnsi="Hind107 Light" w:cs="Hind107 Light"/>
            <w:sz w:val="22"/>
            <w:szCs w:val="22"/>
            <w:lang w:val="en-GB"/>
          </w:rPr>
          <w:t>http://www.congatec.com/products/com-express-type7/conga-</w:t>
        </w:r>
        <w:r w:rsidR="00F36B96" w:rsidRPr="0043286A">
          <w:rPr>
            <w:rStyle w:val="Hyperlink"/>
            <w:rFonts w:ascii="Hind107 Light" w:hAnsi="Hind107 Light" w:cs="Hind107 Light"/>
            <w:sz w:val="22"/>
            <w:szCs w:val="22"/>
            <w:lang w:val="en-US"/>
          </w:rPr>
          <w:t>b7xd</w:t>
        </w:r>
        <w:r w:rsidR="00F36B96" w:rsidRPr="0043286A">
          <w:rPr>
            <w:rStyle w:val="Hyperlink"/>
            <w:rFonts w:ascii="Hind107 Light" w:hAnsi="Hind107 Light" w:cs="Hind107 Light"/>
            <w:sz w:val="22"/>
            <w:szCs w:val="22"/>
            <w:lang w:val="en-GB"/>
          </w:rPr>
          <w:t>.html</w:t>
        </w:r>
      </w:hyperlink>
      <w:r w:rsidR="00C802FA">
        <w:rPr>
          <w:rFonts w:ascii="Hind107 Light" w:hAnsi="Hind107 Light" w:cs="Hind107 Light"/>
          <w:sz w:val="22"/>
          <w:szCs w:val="22"/>
          <w:lang w:val="en-GB"/>
        </w:rPr>
        <w:t xml:space="preserve"> </w:t>
      </w:r>
    </w:p>
    <w:p w:rsidR="003A28A8" w:rsidRDefault="003A28A8" w:rsidP="002F1EC9">
      <w:pPr>
        <w:spacing w:line="360" w:lineRule="auto"/>
        <w:rPr>
          <w:rStyle w:val="Kommentarzeichen1"/>
          <w:rFonts w:ascii="Hind107 Light" w:eastAsiaTheme="minorEastAsia" w:hAnsi="Hind107 Light" w:cs="Hind107 Light"/>
          <w:sz w:val="22"/>
          <w:szCs w:val="22"/>
          <w:lang w:val="en-GB" w:eastAsia="zh-TW"/>
        </w:rPr>
      </w:pPr>
    </w:p>
    <w:p w:rsidR="003A28A8" w:rsidRPr="003E5CBC" w:rsidRDefault="003A28A8" w:rsidP="002F1EC9">
      <w:pPr>
        <w:spacing w:line="360" w:lineRule="auto"/>
        <w:rPr>
          <w:rStyle w:val="Kommentarzeichen1"/>
          <w:rFonts w:ascii="Hind107 Light" w:eastAsiaTheme="minorEastAsia" w:hAnsi="Hind107 Light" w:cs="Hind107 Light"/>
          <w:color w:val="000000" w:themeColor="text1"/>
          <w:sz w:val="22"/>
          <w:szCs w:val="22"/>
          <w:lang w:val="en-GB" w:eastAsia="zh-TW"/>
        </w:rPr>
      </w:pPr>
      <w:r w:rsidRPr="003E5CBC">
        <w:rPr>
          <w:rStyle w:val="Kommentarzeichen1"/>
          <w:rFonts w:ascii="Hind107 Light" w:eastAsiaTheme="minorEastAsia" w:hAnsi="Hind107 Light" w:cs="Hind107 Light" w:hint="eastAsia"/>
          <w:color w:val="000000" w:themeColor="text1"/>
          <w:sz w:val="22"/>
          <w:szCs w:val="22"/>
          <w:lang w:val="en-GB" w:eastAsia="zh-TW"/>
        </w:rPr>
        <w:t>更多全新</w:t>
      </w:r>
      <w:r w:rsidRPr="003E5CBC">
        <w:rPr>
          <w:rStyle w:val="Kommentarzeichen1"/>
          <w:rFonts w:ascii="Hind107 Light" w:eastAsiaTheme="minorEastAsia" w:hAnsi="Hind107 Light" w:cs="Hind107 Light" w:hint="eastAsia"/>
          <w:color w:val="000000" w:themeColor="text1"/>
          <w:sz w:val="22"/>
          <w:szCs w:val="22"/>
          <w:lang w:val="en-GB" w:eastAsia="zh-TW"/>
        </w:rPr>
        <w:t>COM Express Type7</w:t>
      </w:r>
      <w:r w:rsidRPr="003E5CBC">
        <w:rPr>
          <w:rStyle w:val="Kommentarzeichen1"/>
          <w:rFonts w:ascii="Hind107 Light" w:eastAsiaTheme="minorEastAsia" w:hAnsi="Hind107 Light" w:cs="Hind107 Light" w:hint="eastAsia"/>
          <w:color w:val="000000" w:themeColor="text1"/>
          <w:sz w:val="22"/>
          <w:szCs w:val="22"/>
          <w:lang w:val="en-GB" w:eastAsia="zh-TW"/>
        </w:rPr>
        <w:t>引脚信息，可下载百皮书</w:t>
      </w:r>
      <w:r w:rsidRPr="003E5CBC">
        <w:rPr>
          <w:rStyle w:val="Kommentarzeichen1"/>
          <w:rFonts w:ascii="Hind107 Light" w:eastAsiaTheme="minorEastAsia" w:hAnsi="Hind107 Light" w:cs="Hind107 Light" w:hint="eastAsia"/>
          <w:color w:val="000000" w:themeColor="text1"/>
          <w:sz w:val="22"/>
          <w:szCs w:val="22"/>
          <w:lang w:val="en-GB" w:eastAsia="zh-TW"/>
        </w:rPr>
        <w:t xml:space="preserve"> :</w:t>
      </w:r>
    </w:p>
    <w:p w:rsidR="008D6C42" w:rsidRPr="00BB4825" w:rsidRDefault="00C67F88" w:rsidP="002F1EC9">
      <w:pPr>
        <w:spacing w:line="360" w:lineRule="auto"/>
        <w:rPr>
          <w:rStyle w:val="Kommentarzeichen1"/>
          <w:rFonts w:ascii="Hind107 Light" w:hAnsi="Hind107 Light" w:cs="Hind107 Light"/>
          <w:sz w:val="22"/>
          <w:szCs w:val="22"/>
          <w:lang w:val="en-GB"/>
        </w:rPr>
      </w:pPr>
      <w:hyperlink r:id="rId10" w:history="1">
        <w:r w:rsidR="009B6B0A" w:rsidRPr="00066A42">
          <w:rPr>
            <w:rStyle w:val="Hyperlink"/>
            <w:rFonts w:ascii="Hind107 Light" w:hAnsi="Hind107 Light" w:cs="Hind107 Light"/>
            <w:sz w:val="22"/>
            <w:szCs w:val="22"/>
            <w:lang w:val="en-GB"/>
          </w:rPr>
          <w:t>http://www.congatec.com/en/technologies/com-express/com-express-type-7.html</w:t>
        </w:r>
      </w:hyperlink>
      <w:r w:rsidR="009B6B0A">
        <w:rPr>
          <w:rFonts w:ascii="Hind107 Light" w:hAnsi="Hind107 Light" w:cs="Hind107 Light"/>
          <w:sz w:val="22"/>
          <w:szCs w:val="22"/>
          <w:lang w:val="en-GB"/>
        </w:rPr>
        <w:t xml:space="preserve"> </w:t>
      </w:r>
    </w:p>
    <w:p w:rsidR="003A28A8" w:rsidRDefault="003A28A8" w:rsidP="003A28A8">
      <w:pPr>
        <w:pStyle w:val="Standard1"/>
        <w:spacing w:before="120"/>
        <w:rPr>
          <w:rFonts w:ascii="Hind107 Light" w:eastAsiaTheme="minorEastAsia" w:hAnsi="Hind107 Light" w:cs="Hind107 Light"/>
          <w:b/>
          <w:sz w:val="18"/>
          <w:szCs w:val="18"/>
          <w:lang w:val="en-US" w:eastAsia="zh-TW"/>
        </w:rPr>
      </w:pPr>
    </w:p>
    <w:p w:rsidR="003A28A8" w:rsidRPr="003A28A8" w:rsidRDefault="003A28A8" w:rsidP="003A28A8">
      <w:pPr>
        <w:pStyle w:val="Standard1"/>
        <w:spacing w:before="120"/>
        <w:rPr>
          <w:rFonts w:ascii="Hind107 Light" w:hAnsi="Hind107 Light" w:cs="Hind107 Light"/>
          <w:b/>
          <w:bCs/>
          <w:sz w:val="16"/>
          <w:szCs w:val="16"/>
          <w:lang w:val="en-US"/>
        </w:rPr>
      </w:pPr>
      <w:r w:rsidRPr="003A28A8">
        <w:rPr>
          <w:rFonts w:ascii="Hind107 Light" w:hAnsi="Hind107 Light" w:cs="Hind107 Light" w:hint="eastAsia"/>
          <w:b/>
          <w:bCs/>
          <w:sz w:val="16"/>
          <w:szCs w:val="16"/>
          <w:lang w:val="en-US"/>
        </w:rPr>
        <w:t>关于康佳特</w:t>
      </w:r>
    </w:p>
    <w:p w:rsidR="003910AD" w:rsidRPr="003A28A8" w:rsidRDefault="003A28A8" w:rsidP="003A28A8">
      <w:pPr>
        <w:pStyle w:val="Standard1"/>
        <w:spacing w:before="120"/>
        <w:rPr>
          <w:rFonts w:ascii="Hind107 Light" w:hAnsi="Hind107 Light" w:cs="Hind107 Light"/>
          <w:sz w:val="18"/>
          <w:szCs w:val="18"/>
          <w:lang w:val="en-US"/>
        </w:rPr>
      </w:pPr>
      <w:r w:rsidRPr="003A28A8">
        <w:rPr>
          <w:rFonts w:ascii="Hind107 Light" w:hAnsi="Hind107 Light" w:cs="Hind107 Light" w:hint="eastAsia"/>
          <w:bCs/>
          <w:sz w:val="16"/>
          <w:szCs w:val="16"/>
          <w:lang w:val="en-US"/>
        </w:rPr>
        <w:t>德国康佳特科技</w:t>
      </w:r>
      <w:r w:rsidRPr="003A28A8">
        <w:rPr>
          <w:rFonts w:ascii="Hind107 Light" w:hAnsi="Hind107 Light" w:cs="Hind107 Light"/>
          <w:bCs/>
          <w:sz w:val="16"/>
          <w:szCs w:val="16"/>
          <w:lang w:val="en-US"/>
        </w:rPr>
        <w:t>,</w:t>
      </w:r>
      <w:r w:rsidRPr="003A28A8">
        <w:rPr>
          <w:rFonts w:ascii="Hind107 Light" w:hAnsi="Hind107 Light" w:cs="Hind107 Light" w:hint="eastAsia"/>
          <w:bCs/>
          <w:sz w:val="16"/>
          <w:szCs w:val="16"/>
          <w:lang w:val="en-US"/>
        </w:rPr>
        <w:t>英特尔智能系统联盟</w:t>
      </w:r>
      <w:r w:rsidRPr="003A28A8">
        <w:rPr>
          <w:rFonts w:ascii="Hind107 Light" w:hAnsi="Hind107 Light" w:cs="Hind107 Light"/>
          <w:bCs/>
          <w:sz w:val="16"/>
          <w:szCs w:val="16"/>
          <w:lang w:val="en-US"/>
        </w:rPr>
        <w:t xml:space="preserve"> Associate </w:t>
      </w:r>
      <w:r w:rsidRPr="003A28A8">
        <w:rPr>
          <w:rFonts w:ascii="Hind107 Light" w:hAnsi="Hind107 Light" w:cs="Hind107 Light" w:hint="eastAsia"/>
          <w:bCs/>
          <w:sz w:val="16"/>
          <w:szCs w:val="16"/>
          <w:lang w:val="en-US"/>
        </w:rPr>
        <w:t>成员，总公司位于德国</w:t>
      </w:r>
      <w:proofErr w:type="spellStart"/>
      <w:r w:rsidRPr="003A28A8">
        <w:rPr>
          <w:rFonts w:ascii="Hind107 Light" w:hAnsi="Hind107 Light" w:cs="Hind107 Light"/>
          <w:bCs/>
          <w:sz w:val="16"/>
          <w:szCs w:val="16"/>
          <w:lang w:val="en-US"/>
        </w:rPr>
        <w:t>Deggendorf</w:t>
      </w:r>
      <w:proofErr w:type="spellEnd"/>
      <w:r w:rsidRPr="003A28A8">
        <w:rPr>
          <w:rFonts w:ascii="Hind107 Light" w:hAnsi="Hind107 Light" w:cs="Hind107 Light" w:hint="eastAsia"/>
          <w:bCs/>
          <w:sz w:val="16"/>
          <w:szCs w:val="16"/>
          <w:lang w:val="en-US"/>
        </w:rPr>
        <w:t>，为标准嵌入式计算机模块</w:t>
      </w:r>
      <w:r w:rsidRPr="003A28A8">
        <w:rPr>
          <w:rFonts w:ascii="Hind107 Light" w:hAnsi="Hind107 Light" w:cs="Hind107 Light"/>
          <w:bCs/>
          <w:sz w:val="16"/>
          <w:szCs w:val="16"/>
          <w:lang w:val="en-US"/>
        </w:rPr>
        <w:t xml:space="preserve"> </w:t>
      </w:r>
      <w:proofErr w:type="spellStart"/>
      <w:r w:rsidRPr="003A28A8">
        <w:rPr>
          <w:rFonts w:ascii="Hind107 Light" w:hAnsi="Hind107 Light" w:cs="Hind107 Light"/>
          <w:bCs/>
          <w:sz w:val="16"/>
          <w:szCs w:val="16"/>
          <w:lang w:val="en-US"/>
        </w:rPr>
        <w:t>Qseven</w:t>
      </w:r>
      <w:proofErr w:type="spellEnd"/>
      <w:r w:rsidRPr="003A28A8">
        <w:rPr>
          <w:rFonts w:ascii="Hind107 Light" w:hAnsi="Hind107 Light" w:cs="Hind107 Light"/>
          <w:bCs/>
          <w:sz w:val="16"/>
          <w:szCs w:val="16"/>
          <w:lang w:val="en-US"/>
        </w:rPr>
        <w:t xml:space="preserve">, </w:t>
      </w:r>
      <w:proofErr w:type="spellStart"/>
      <w:r w:rsidRPr="003A28A8">
        <w:rPr>
          <w:rFonts w:ascii="Hind107 Light" w:hAnsi="Hind107 Light" w:cs="Hind107 Light"/>
          <w:bCs/>
          <w:sz w:val="16"/>
          <w:szCs w:val="16"/>
          <w:lang w:val="en-US"/>
        </w:rPr>
        <w:t>COMExpress</w:t>
      </w:r>
      <w:proofErr w:type="spellEnd"/>
      <w:r w:rsidRPr="003A28A8">
        <w:rPr>
          <w:rFonts w:ascii="Hind107 Light" w:hAnsi="Hind107 Light" w:cs="Hind107 Light"/>
          <w:bCs/>
          <w:sz w:val="16"/>
          <w:szCs w:val="16"/>
          <w:lang w:val="en-US"/>
        </w:rPr>
        <w:t>, XTX</w:t>
      </w:r>
      <w:r w:rsidRPr="003A28A8">
        <w:rPr>
          <w:rFonts w:ascii="Hind107 Light" w:hAnsi="Hind107 Light" w:cs="Hind107 Light" w:hint="eastAsia"/>
          <w:bCs/>
          <w:sz w:val="16"/>
          <w:szCs w:val="16"/>
          <w:lang w:val="en-US"/>
        </w:rPr>
        <w:t>和</w:t>
      </w:r>
      <w:r w:rsidRPr="003A28A8">
        <w:rPr>
          <w:rFonts w:ascii="Hind107 Light" w:hAnsi="Hind107 Light" w:cs="Hind107 Light"/>
          <w:bCs/>
          <w:sz w:val="16"/>
          <w:szCs w:val="16"/>
          <w:lang w:val="en-US"/>
        </w:rPr>
        <w:t>ETX</w:t>
      </w:r>
      <w:r w:rsidRPr="003A28A8">
        <w:rPr>
          <w:rFonts w:ascii="Hind107 Light" w:hAnsi="Hind107 Light" w:cs="Hind107 Light" w:hint="eastAsia"/>
          <w:bCs/>
          <w:sz w:val="16"/>
          <w:szCs w:val="16"/>
          <w:lang w:val="en-US"/>
        </w:rPr>
        <w:t>的领导供应商，且提供单板计算机及</w:t>
      </w:r>
      <w:r w:rsidRPr="003A28A8">
        <w:rPr>
          <w:rFonts w:ascii="Hind107 Light" w:hAnsi="Hind107 Light" w:cs="Hind107 Light"/>
          <w:bCs/>
          <w:sz w:val="16"/>
          <w:szCs w:val="16"/>
          <w:lang w:val="en-US"/>
        </w:rPr>
        <w:t>EDMS</w:t>
      </w:r>
      <w:r w:rsidRPr="003A28A8">
        <w:rPr>
          <w:rFonts w:ascii="Hind107 Light" w:hAnsi="Hind107 Light" w:cs="Hind107 Light" w:hint="eastAsia"/>
          <w:bCs/>
          <w:sz w:val="16"/>
          <w:szCs w:val="16"/>
          <w:lang w:val="en-US"/>
        </w:rPr>
        <w:t>定制设计服务。康佳特产品可广泛使用于工业及应用，例如工业化控制，医疗科技，车载，航天电子及运输</w:t>
      </w:r>
      <w:r w:rsidRPr="003A28A8">
        <w:rPr>
          <w:rFonts w:ascii="Hind107 Light" w:hAnsi="Hind107 Light" w:cs="Hind107 Light"/>
          <w:bCs/>
          <w:sz w:val="16"/>
          <w:szCs w:val="16"/>
          <w:lang w:val="en-US"/>
        </w:rPr>
        <w:t>…</w:t>
      </w:r>
      <w:r w:rsidRPr="003A28A8">
        <w:rPr>
          <w:rFonts w:ascii="Hind107 Light" w:hAnsi="Hind107 Light" w:cs="Hind107 Light" w:hint="eastAsia"/>
          <w:bCs/>
          <w:sz w:val="16"/>
          <w:szCs w:val="16"/>
          <w:lang w:val="en-US"/>
        </w:rPr>
        <w:t>等。公司的核心及关键技术包含了独特并丰富的</w:t>
      </w:r>
      <w:r w:rsidRPr="003A28A8">
        <w:rPr>
          <w:rFonts w:ascii="Hind107 Light" w:hAnsi="Hind107 Light" w:cs="Hind107 Light"/>
          <w:bCs/>
          <w:sz w:val="16"/>
          <w:szCs w:val="16"/>
          <w:lang w:val="en-US"/>
        </w:rPr>
        <w:t>BIOS</w:t>
      </w:r>
      <w:r w:rsidRPr="003A28A8">
        <w:rPr>
          <w:rFonts w:ascii="Hind107 Light" w:hAnsi="Hind107 Light" w:cs="Hind107 Light" w:hint="eastAsia"/>
          <w:bCs/>
          <w:sz w:val="16"/>
          <w:szCs w:val="16"/>
          <w:lang w:val="en-US"/>
        </w:rPr>
        <w:t>功能，全面的驱动程序及板卡的软件支持套件。用户在他们终端产品设计过程，通过康佳特延展的产品生命周期管理及特出的现代质量标准获得支持。自</w:t>
      </w:r>
      <w:r w:rsidRPr="003A28A8">
        <w:rPr>
          <w:rFonts w:ascii="Hind107 Light" w:hAnsi="Hind107 Light" w:cs="Hind107 Light"/>
          <w:bCs/>
          <w:sz w:val="16"/>
          <w:szCs w:val="16"/>
          <w:lang w:val="en-US"/>
        </w:rPr>
        <w:t>2004</w:t>
      </w:r>
      <w:r w:rsidRPr="003A28A8">
        <w:rPr>
          <w:rFonts w:ascii="Hind107 Light" w:hAnsi="Hind107 Light" w:cs="Hind107 Light" w:hint="eastAsia"/>
          <w:bCs/>
          <w:sz w:val="16"/>
          <w:szCs w:val="16"/>
          <w:lang w:val="en-US"/>
        </w:rPr>
        <w:t>年</w:t>
      </w:r>
      <w:r w:rsidRPr="003A28A8">
        <w:rPr>
          <w:rFonts w:ascii="Hind107 Light" w:hAnsi="Hind107 Light" w:cs="Hind107 Light"/>
          <w:bCs/>
          <w:sz w:val="16"/>
          <w:szCs w:val="16"/>
          <w:lang w:val="en-US"/>
        </w:rPr>
        <w:t>12</w:t>
      </w:r>
      <w:r w:rsidRPr="003A28A8">
        <w:rPr>
          <w:rFonts w:ascii="Hind107 Light" w:hAnsi="Hind107 Light" w:cs="Hind107 Light" w:hint="eastAsia"/>
          <w:bCs/>
          <w:sz w:val="16"/>
          <w:szCs w:val="16"/>
          <w:lang w:val="en-US"/>
        </w:rPr>
        <w:t>月成立以来</w:t>
      </w:r>
      <w:r w:rsidRPr="003A28A8">
        <w:rPr>
          <w:rFonts w:ascii="Hind107 Light" w:hAnsi="Hind107 Light" w:cs="Hind107 Light"/>
          <w:bCs/>
          <w:sz w:val="16"/>
          <w:szCs w:val="16"/>
          <w:lang w:val="en-US"/>
        </w:rPr>
        <w:t xml:space="preserve">, </w:t>
      </w:r>
      <w:r w:rsidRPr="003A28A8">
        <w:rPr>
          <w:rFonts w:ascii="Hind107 Light" w:hAnsi="Hind107 Light" w:cs="Hind107 Light" w:hint="eastAsia"/>
          <w:bCs/>
          <w:sz w:val="16"/>
          <w:szCs w:val="16"/>
          <w:lang w:val="en-US"/>
        </w:rPr>
        <w:t>康佳特已成为全球认可和值得信赖的嵌入式计算机模块解决方案的专家和合作伙伴。目前康佳特在美国，台湾，日本，澳大利亚，捷克和中国设有分公司。更多信息请上我们官方网站</w:t>
      </w:r>
      <w:r w:rsidRPr="003A28A8">
        <w:rPr>
          <w:rFonts w:ascii="Hind107 Light" w:hAnsi="Hind107 Light" w:cs="Hind107 Light"/>
          <w:bCs/>
          <w:sz w:val="16"/>
          <w:szCs w:val="16"/>
          <w:lang w:val="en-US"/>
        </w:rPr>
        <w:t xml:space="preserve"> </w:t>
      </w:r>
      <w:hyperlink r:id="rId11" w:history="1">
        <w:r w:rsidRPr="003A28A8">
          <w:rPr>
            <w:rStyle w:val="Hyperlink"/>
            <w:rFonts w:ascii="Hind107 Light" w:hAnsi="Hind107 Light" w:cs="Hind107 Light"/>
            <w:bCs/>
            <w:sz w:val="16"/>
            <w:szCs w:val="16"/>
            <w:lang w:val="en-US"/>
          </w:rPr>
          <w:t>www.congatec.cn</w:t>
        </w:r>
      </w:hyperlink>
      <w:r w:rsidRPr="003A28A8">
        <w:rPr>
          <w:rFonts w:ascii="Hind107 Light" w:hAnsi="Hind107 Light" w:cs="Hind107 Light" w:hint="eastAsia"/>
          <w:bCs/>
          <w:sz w:val="16"/>
          <w:szCs w:val="16"/>
          <w:lang w:val="en-US"/>
        </w:rPr>
        <w:t>。</w:t>
      </w:r>
    </w:p>
    <w:p w:rsidR="003910AD" w:rsidRPr="00BB4825" w:rsidRDefault="003910AD" w:rsidP="003910AD">
      <w:pPr>
        <w:pStyle w:val="Standard1"/>
        <w:spacing w:line="200" w:lineRule="atLeast"/>
        <w:jc w:val="center"/>
        <w:rPr>
          <w:rFonts w:ascii="Hind107 Light" w:hAnsi="Hind107 Light" w:cs="Hind107 Light"/>
          <w:i/>
          <w:iCs/>
          <w:sz w:val="18"/>
          <w:szCs w:val="18"/>
          <w:lang w:val="en-US"/>
        </w:rPr>
      </w:pPr>
      <w:r w:rsidRPr="00BB4825">
        <w:rPr>
          <w:rFonts w:ascii="Hind107 Light" w:hAnsi="Hind107 Light" w:cs="Hind107 Light"/>
          <w:sz w:val="18"/>
          <w:szCs w:val="18"/>
          <w:lang w:val="en-US"/>
        </w:rPr>
        <w:t>* * *</w:t>
      </w:r>
      <w:r w:rsidRPr="00BB4825">
        <w:rPr>
          <w:rFonts w:ascii="Hind107 Light" w:hAnsi="Hind107 Light" w:cs="Hind107 Light"/>
          <w:i/>
          <w:iCs/>
          <w:sz w:val="18"/>
          <w:szCs w:val="18"/>
          <w:lang w:val="en-US"/>
        </w:rPr>
        <w:t xml:space="preserve"> </w:t>
      </w:r>
    </w:p>
    <w:p w:rsidR="003910AD" w:rsidRPr="00BB4825" w:rsidRDefault="003910AD" w:rsidP="003910AD">
      <w:pPr>
        <w:pStyle w:val="Standard1"/>
        <w:spacing w:line="200" w:lineRule="atLeast"/>
        <w:jc w:val="center"/>
        <w:rPr>
          <w:rFonts w:ascii="Hind107 Light" w:hAnsi="Hind107 Light" w:cs="Hind107 Light"/>
          <w:i/>
          <w:iCs/>
          <w:sz w:val="18"/>
          <w:szCs w:val="18"/>
          <w:lang w:val="en-US"/>
        </w:rPr>
      </w:pPr>
    </w:p>
    <w:p w:rsidR="003910AD" w:rsidRPr="00BB4825" w:rsidRDefault="003910AD" w:rsidP="003910AD">
      <w:pPr>
        <w:pStyle w:val="Standard1"/>
        <w:spacing w:line="200" w:lineRule="atLeast"/>
        <w:jc w:val="center"/>
        <w:rPr>
          <w:rFonts w:ascii="Hind107 Light" w:hAnsi="Hind107 Light" w:cs="Hind107 Light"/>
          <w:i/>
          <w:iCs/>
          <w:sz w:val="18"/>
          <w:szCs w:val="18"/>
          <w:lang w:val="en-US"/>
        </w:rPr>
      </w:pPr>
      <w:r w:rsidRPr="00BB4825">
        <w:rPr>
          <w:rFonts w:ascii="Hind107 Light" w:hAnsi="Hind107 Light" w:cs="Hind107 Light"/>
          <w:i/>
          <w:iCs/>
          <w:sz w:val="18"/>
          <w:szCs w:val="18"/>
          <w:lang w:val="en-US"/>
        </w:rPr>
        <w:t xml:space="preserve">Intel and Intel </w:t>
      </w:r>
      <w:r w:rsidR="005752FB">
        <w:rPr>
          <w:rFonts w:ascii="Hind107 Light" w:hAnsi="Hind107 Light" w:cs="Hind107 Light"/>
          <w:i/>
          <w:iCs/>
          <w:sz w:val="18"/>
          <w:szCs w:val="18"/>
          <w:lang w:val="en-US"/>
        </w:rPr>
        <w:t>Xeon, Pentium</w:t>
      </w:r>
      <w:r w:rsidRPr="00BB4825">
        <w:rPr>
          <w:rFonts w:ascii="Hind107 Light" w:hAnsi="Hind107 Light" w:cs="Hind107 Light"/>
          <w:i/>
          <w:iCs/>
          <w:sz w:val="18"/>
          <w:szCs w:val="18"/>
          <w:lang w:val="en-US"/>
        </w:rPr>
        <w:t xml:space="preserve"> are registered trademarks of Intel Corporation in the U.S. and other countries.</w:t>
      </w:r>
    </w:p>
    <w:p w:rsidR="00D108AC" w:rsidRPr="00BB4825" w:rsidRDefault="00D108AC" w:rsidP="003910AD">
      <w:pPr>
        <w:pStyle w:val="Standard1"/>
        <w:ind w:right="283"/>
        <w:rPr>
          <w:rFonts w:ascii="Hind107 Light" w:hAnsi="Hind107 Light" w:cs="Hind107 Light"/>
          <w:i/>
          <w:iCs/>
          <w:kern w:val="2"/>
          <w:sz w:val="18"/>
          <w:szCs w:val="18"/>
          <w:lang w:val="en-US"/>
        </w:rPr>
      </w:pPr>
    </w:p>
    <w:sectPr w:rsidR="00D108AC" w:rsidRPr="00BB4825" w:rsidSect="00D108AC">
      <w:pgSz w:w="11906" w:h="16838"/>
      <w:pgMar w:top="1418"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nd107 Light">
    <w:altName w:val="Times New Roman"/>
    <w:panose1 w:val="02000000000000000000"/>
    <w:charset w:val="00"/>
    <w:family w:val="auto"/>
    <w:pitch w:val="variable"/>
    <w:sig w:usb0="00008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Hind Light">
    <w:altName w:val="Times New Roman"/>
    <w:charset w:val="00"/>
    <w:family w:val="auto"/>
    <w:pitch w:val="variable"/>
    <w:sig w:usb0="00008007" w:usb1="00000000" w:usb2="00000000" w:usb3="00000000" w:csb0="00000093" w:csb1="00000000"/>
  </w:font>
  <w:font w:name="Hind107 Bold">
    <w:panose1 w:val="02000000000000000000"/>
    <w:charset w:val="00"/>
    <w:family w:val="auto"/>
    <w:pitch w:val="variable"/>
    <w:sig w:usb0="00008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7CE8"/>
    <w:rsid w:val="00022547"/>
    <w:rsid w:val="00050371"/>
    <w:rsid w:val="00071D14"/>
    <w:rsid w:val="0007233C"/>
    <w:rsid w:val="0007622A"/>
    <w:rsid w:val="000851B4"/>
    <w:rsid w:val="000869F6"/>
    <w:rsid w:val="000A6689"/>
    <w:rsid w:val="000B4BCA"/>
    <w:rsid w:val="000B7DA5"/>
    <w:rsid w:val="000C0067"/>
    <w:rsid w:val="000E6F21"/>
    <w:rsid w:val="000E736A"/>
    <w:rsid w:val="000E7A6A"/>
    <w:rsid w:val="00100BFC"/>
    <w:rsid w:val="0010462C"/>
    <w:rsid w:val="001221FE"/>
    <w:rsid w:val="001223D9"/>
    <w:rsid w:val="001351D9"/>
    <w:rsid w:val="00140656"/>
    <w:rsid w:val="00144484"/>
    <w:rsid w:val="00150339"/>
    <w:rsid w:val="00157343"/>
    <w:rsid w:val="0018226A"/>
    <w:rsid w:val="00182634"/>
    <w:rsid w:val="001856C0"/>
    <w:rsid w:val="001B52B9"/>
    <w:rsid w:val="001B7E15"/>
    <w:rsid w:val="001F6A22"/>
    <w:rsid w:val="002018D7"/>
    <w:rsid w:val="00205AFA"/>
    <w:rsid w:val="00212286"/>
    <w:rsid w:val="002172C9"/>
    <w:rsid w:val="002240DC"/>
    <w:rsid w:val="00230F39"/>
    <w:rsid w:val="002406EE"/>
    <w:rsid w:val="002461DF"/>
    <w:rsid w:val="0026691D"/>
    <w:rsid w:val="0027525F"/>
    <w:rsid w:val="00284E74"/>
    <w:rsid w:val="002B3740"/>
    <w:rsid w:val="002B69C5"/>
    <w:rsid w:val="002D516E"/>
    <w:rsid w:val="002D625D"/>
    <w:rsid w:val="002D7353"/>
    <w:rsid w:val="002F03D5"/>
    <w:rsid w:val="002F1EC9"/>
    <w:rsid w:val="00314227"/>
    <w:rsid w:val="00314D38"/>
    <w:rsid w:val="00315B5B"/>
    <w:rsid w:val="00317F77"/>
    <w:rsid w:val="00325C22"/>
    <w:rsid w:val="0033354A"/>
    <w:rsid w:val="00333EA1"/>
    <w:rsid w:val="00341F3D"/>
    <w:rsid w:val="00350FA2"/>
    <w:rsid w:val="0036178D"/>
    <w:rsid w:val="003710B5"/>
    <w:rsid w:val="003836D9"/>
    <w:rsid w:val="00386E5E"/>
    <w:rsid w:val="003876E2"/>
    <w:rsid w:val="003910AD"/>
    <w:rsid w:val="003A28A8"/>
    <w:rsid w:val="003B03A3"/>
    <w:rsid w:val="003C2A47"/>
    <w:rsid w:val="003C5916"/>
    <w:rsid w:val="003E4178"/>
    <w:rsid w:val="003E5CBC"/>
    <w:rsid w:val="003F6267"/>
    <w:rsid w:val="004070D7"/>
    <w:rsid w:val="0040795D"/>
    <w:rsid w:val="0041171C"/>
    <w:rsid w:val="00421386"/>
    <w:rsid w:val="004311C3"/>
    <w:rsid w:val="00431DE2"/>
    <w:rsid w:val="0043506A"/>
    <w:rsid w:val="004641BF"/>
    <w:rsid w:val="0046554A"/>
    <w:rsid w:val="004731D8"/>
    <w:rsid w:val="00473DFA"/>
    <w:rsid w:val="004B1424"/>
    <w:rsid w:val="004D2177"/>
    <w:rsid w:val="004F40D2"/>
    <w:rsid w:val="00504D0B"/>
    <w:rsid w:val="00505068"/>
    <w:rsid w:val="00511619"/>
    <w:rsid w:val="00544A75"/>
    <w:rsid w:val="0055759C"/>
    <w:rsid w:val="00564E52"/>
    <w:rsid w:val="005752FB"/>
    <w:rsid w:val="005829FC"/>
    <w:rsid w:val="00591B02"/>
    <w:rsid w:val="0059350F"/>
    <w:rsid w:val="00595EE4"/>
    <w:rsid w:val="005A2AA9"/>
    <w:rsid w:val="005B7B26"/>
    <w:rsid w:val="005C6F13"/>
    <w:rsid w:val="00600345"/>
    <w:rsid w:val="00621F82"/>
    <w:rsid w:val="00643683"/>
    <w:rsid w:val="0065166D"/>
    <w:rsid w:val="00653EB4"/>
    <w:rsid w:val="00664398"/>
    <w:rsid w:val="00666AF2"/>
    <w:rsid w:val="00675FD2"/>
    <w:rsid w:val="00682DC5"/>
    <w:rsid w:val="00685009"/>
    <w:rsid w:val="0069359A"/>
    <w:rsid w:val="006B26FB"/>
    <w:rsid w:val="006C4625"/>
    <w:rsid w:val="006C744A"/>
    <w:rsid w:val="006E5682"/>
    <w:rsid w:val="00700E83"/>
    <w:rsid w:val="007040ED"/>
    <w:rsid w:val="00704425"/>
    <w:rsid w:val="00711D91"/>
    <w:rsid w:val="00716A84"/>
    <w:rsid w:val="00722705"/>
    <w:rsid w:val="00735068"/>
    <w:rsid w:val="00735798"/>
    <w:rsid w:val="00747B0D"/>
    <w:rsid w:val="00756136"/>
    <w:rsid w:val="00773C20"/>
    <w:rsid w:val="00776BE6"/>
    <w:rsid w:val="00780AA1"/>
    <w:rsid w:val="007C52D7"/>
    <w:rsid w:val="007D5195"/>
    <w:rsid w:val="007E2905"/>
    <w:rsid w:val="007E426F"/>
    <w:rsid w:val="007E49F2"/>
    <w:rsid w:val="007F032A"/>
    <w:rsid w:val="007F10E7"/>
    <w:rsid w:val="007F4CDC"/>
    <w:rsid w:val="007F75A9"/>
    <w:rsid w:val="00810EBB"/>
    <w:rsid w:val="00813631"/>
    <w:rsid w:val="00832993"/>
    <w:rsid w:val="00842DDA"/>
    <w:rsid w:val="00881B43"/>
    <w:rsid w:val="00896760"/>
    <w:rsid w:val="008A03D8"/>
    <w:rsid w:val="008A07E0"/>
    <w:rsid w:val="008C48F0"/>
    <w:rsid w:val="008D011F"/>
    <w:rsid w:val="008D03B9"/>
    <w:rsid w:val="008D6C42"/>
    <w:rsid w:val="008E45F6"/>
    <w:rsid w:val="008E4DF9"/>
    <w:rsid w:val="008F0C7F"/>
    <w:rsid w:val="008F59E9"/>
    <w:rsid w:val="00915B34"/>
    <w:rsid w:val="00915BB6"/>
    <w:rsid w:val="0092236E"/>
    <w:rsid w:val="00925307"/>
    <w:rsid w:val="0092755F"/>
    <w:rsid w:val="00937D70"/>
    <w:rsid w:val="0094350B"/>
    <w:rsid w:val="009544C6"/>
    <w:rsid w:val="00966921"/>
    <w:rsid w:val="00980E71"/>
    <w:rsid w:val="0098707E"/>
    <w:rsid w:val="00994793"/>
    <w:rsid w:val="00997244"/>
    <w:rsid w:val="009977CF"/>
    <w:rsid w:val="009A64B3"/>
    <w:rsid w:val="009B6B0A"/>
    <w:rsid w:val="009C3F96"/>
    <w:rsid w:val="009C5EEB"/>
    <w:rsid w:val="009C65B6"/>
    <w:rsid w:val="009C67E6"/>
    <w:rsid w:val="009C7DCD"/>
    <w:rsid w:val="009D71C0"/>
    <w:rsid w:val="00A0643C"/>
    <w:rsid w:val="00A3133F"/>
    <w:rsid w:val="00A317D4"/>
    <w:rsid w:val="00A31EE8"/>
    <w:rsid w:val="00A44385"/>
    <w:rsid w:val="00A467B2"/>
    <w:rsid w:val="00A609AE"/>
    <w:rsid w:val="00A961F4"/>
    <w:rsid w:val="00A96A35"/>
    <w:rsid w:val="00AA5910"/>
    <w:rsid w:val="00AB1E62"/>
    <w:rsid w:val="00AB35A7"/>
    <w:rsid w:val="00AE413D"/>
    <w:rsid w:val="00AE6C37"/>
    <w:rsid w:val="00AF3DAF"/>
    <w:rsid w:val="00AF53AC"/>
    <w:rsid w:val="00B0059A"/>
    <w:rsid w:val="00B05B22"/>
    <w:rsid w:val="00B10D58"/>
    <w:rsid w:val="00B34D74"/>
    <w:rsid w:val="00B37B7A"/>
    <w:rsid w:val="00B4637E"/>
    <w:rsid w:val="00B74A1F"/>
    <w:rsid w:val="00B771B7"/>
    <w:rsid w:val="00B86632"/>
    <w:rsid w:val="00B91E22"/>
    <w:rsid w:val="00BA799D"/>
    <w:rsid w:val="00BB0080"/>
    <w:rsid w:val="00BB4825"/>
    <w:rsid w:val="00BB74D7"/>
    <w:rsid w:val="00BC2640"/>
    <w:rsid w:val="00BC60B9"/>
    <w:rsid w:val="00BD1DEC"/>
    <w:rsid w:val="00BD3C13"/>
    <w:rsid w:val="00BD4BEB"/>
    <w:rsid w:val="00BF0427"/>
    <w:rsid w:val="00C107A1"/>
    <w:rsid w:val="00C11E28"/>
    <w:rsid w:val="00C20AC9"/>
    <w:rsid w:val="00C240FA"/>
    <w:rsid w:val="00C265CA"/>
    <w:rsid w:val="00C271BD"/>
    <w:rsid w:val="00C31DC2"/>
    <w:rsid w:val="00C5211E"/>
    <w:rsid w:val="00C52D93"/>
    <w:rsid w:val="00C67F88"/>
    <w:rsid w:val="00C72C34"/>
    <w:rsid w:val="00C74252"/>
    <w:rsid w:val="00C802FA"/>
    <w:rsid w:val="00C96A0A"/>
    <w:rsid w:val="00CA7A7C"/>
    <w:rsid w:val="00CD1111"/>
    <w:rsid w:val="00CD4071"/>
    <w:rsid w:val="00CF7290"/>
    <w:rsid w:val="00D003C5"/>
    <w:rsid w:val="00D079E0"/>
    <w:rsid w:val="00D108AC"/>
    <w:rsid w:val="00D22F6E"/>
    <w:rsid w:val="00D41992"/>
    <w:rsid w:val="00D46BF1"/>
    <w:rsid w:val="00D75682"/>
    <w:rsid w:val="00D81122"/>
    <w:rsid w:val="00D8641F"/>
    <w:rsid w:val="00DB1BE8"/>
    <w:rsid w:val="00DB2D2E"/>
    <w:rsid w:val="00DC27B3"/>
    <w:rsid w:val="00DC6782"/>
    <w:rsid w:val="00E04B4C"/>
    <w:rsid w:val="00E113E8"/>
    <w:rsid w:val="00E3538B"/>
    <w:rsid w:val="00E40B37"/>
    <w:rsid w:val="00E42931"/>
    <w:rsid w:val="00E505DE"/>
    <w:rsid w:val="00E529F9"/>
    <w:rsid w:val="00E5412D"/>
    <w:rsid w:val="00E751CB"/>
    <w:rsid w:val="00E758FD"/>
    <w:rsid w:val="00EA3656"/>
    <w:rsid w:val="00EA7460"/>
    <w:rsid w:val="00EA76D3"/>
    <w:rsid w:val="00EB20B5"/>
    <w:rsid w:val="00EB3891"/>
    <w:rsid w:val="00EC12EC"/>
    <w:rsid w:val="00EC3503"/>
    <w:rsid w:val="00EC47A8"/>
    <w:rsid w:val="00ED0C3A"/>
    <w:rsid w:val="00EF67D3"/>
    <w:rsid w:val="00F07085"/>
    <w:rsid w:val="00F26DED"/>
    <w:rsid w:val="00F27AAA"/>
    <w:rsid w:val="00F36425"/>
    <w:rsid w:val="00F36B96"/>
    <w:rsid w:val="00F4265D"/>
    <w:rsid w:val="00F453DD"/>
    <w:rsid w:val="00F52222"/>
    <w:rsid w:val="00F52584"/>
    <w:rsid w:val="00F61658"/>
    <w:rsid w:val="00F633BA"/>
    <w:rsid w:val="00F70B65"/>
    <w:rsid w:val="00F9217A"/>
    <w:rsid w:val="00FA2CDF"/>
    <w:rsid w:val="00FA3174"/>
    <w:rsid w:val="00FB2DDA"/>
    <w:rsid w:val="00FB429B"/>
    <w:rsid w:val="00FC3695"/>
    <w:rsid w:val="00FC6D53"/>
    <w:rsid w:val="00FD0ABF"/>
    <w:rsid w:val="00FD46AC"/>
    <w:rsid w:val="00FE0B96"/>
    <w:rsid w:val="00FE44B9"/>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paragraph" w:styleId="Heading3">
    <w:name w:val="heading 3"/>
    <w:basedOn w:val="Normal"/>
    <w:next w:val="Normal"/>
    <w:link w:val="Heading3Char"/>
    <w:uiPriority w:val="9"/>
    <w:unhideWhenUsed/>
    <w:qFormat/>
    <w:rsid w:val="00591B0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Revision">
    <w:name w:val="Revision"/>
    <w:hidden/>
    <w:uiPriority w:val="99"/>
    <w:semiHidden/>
    <w:rsid w:val="00595EE4"/>
    <w:rPr>
      <w:rFonts w:ascii="Times New Roman" w:eastAsia="Times New Roman" w:hAnsi="Times New Roman" w:cs="Times New Roman"/>
      <w:kern w:val="1"/>
      <w:sz w:val="24"/>
      <w:szCs w:val="24"/>
      <w:lang w:eastAsia="ar-SA"/>
    </w:rPr>
  </w:style>
  <w:style w:type="character" w:styleId="FollowedHyperlink">
    <w:name w:val="FollowedHyperlink"/>
    <w:basedOn w:val="DefaultParagraphFont"/>
    <w:uiPriority w:val="99"/>
    <w:semiHidden/>
    <w:unhideWhenUsed/>
    <w:rsid w:val="00F36B96"/>
    <w:rPr>
      <w:color w:val="800080" w:themeColor="followedHyperlink"/>
      <w:u w:val="single"/>
    </w:rPr>
  </w:style>
  <w:style w:type="character" w:customStyle="1" w:styleId="Heading3Char">
    <w:name w:val="Heading 3 Char"/>
    <w:basedOn w:val="DefaultParagraphFont"/>
    <w:link w:val="Heading3"/>
    <w:uiPriority w:val="9"/>
    <w:rsid w:val="00591B02"/>
    <w:rPr>
      <w:rFonts w:asciiTheme="majorHAnsi" w:eastAsiaTheme="majorEastAsia" w:hAnsiTheme="majorHAnsi" w:cstheme="majorBidi"/>
      <w:b/>
      <w:bCs/>
      <w:color w:val="4F81BD" w:themeColor="accent1"/>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paragraph" w:styleId="Heading3">
    <w:name w:val="heading 3"/>
    <w:basedOn w:val="Normal"/>
    <w:next w:val="Normal"/>
    <w:link w:val="Heading3Char"/>
    <w:uiPriority w:val="9"/>
    <w:unhideWhenUsed/>
    <w:qFormat/>
    <w:rsid w:val="00591B0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Revision">
    <w:name w:val="Revision"/>
    <w:hidden/>
    <w:uiPriority w:val="99"/>
    <w:semiHidden/>
    <w:rsid w:val="00595EE4"/>
    <w:rPr>
      <w:rFonts w:ascii="Times New Roman" w:eastAsia="Times New Roman" w:hAnsi="Times New Roman" w:cs="Times New Roman"/>
      <w:kern w:val="1"/>
      <w:sz w:val="24"/>
      <w:szCs w:val="24"/>
      <w:lang w:eastAsia="ar-SA"/>
    </w:rPr>
  </w:style>
  <w:style w:type="character" w:styleId="FollowedHyperlink">
    <w:name w:val="FollowedHyperlink"/>
    <w:basedOn w:val="DefaultParagraphFont"/>
    <w:uiPriority w:val="99"/>
    <w:semiHidden/>
    <w:unhideWhenUsed/>
    <w:rsid w:val="00F36B96"/>
    <w:rPr>
      <w:color w:val="800080" w:themeColor="followedHyperlink"/>
      <w:u w:val="single"/>
    </w:rPr>
  </w:style>
  <w:style w:type="character" w:customStyle="1" w:styleId="Heading3Char">
    <w:name w:val="Heading 3 Char"/>
    <w:basedOn w:val="DefaultParagraphFont"/>
    <w:link w:val="Heading3"/>
    <w:uiPriority w:val="9"/>
    <w:rsid w:val="00591B02"/>
    <w:rPr>
      <w:rFonts w:asciiTheme="majorHAnsi" w:eastAsiaTheme="majorEastAsia" w:hAnsiTheme="majorHAnsi" w:cstheme="majorBidi"/>
      <w:b/>
      <w:bCs/>
      <w:color w:val="4F81BD" w:themeColor="accent1"/>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6559">
      <w:bodyDiv w:val="1"/>
      <w:marLeft w:val="0"/>
      <w:marRight w:val="0"/>
      <w:marTop w:val="0"/>
      <w:marBottom w:val="0"/>
      <w:divBdr>
        <w:top w:val="none" w:sz="0" w:space="0" w:color="auto"/>
        <w:left w:val="none" w:sz="0" w:space="0" w:color="auto"/>
        <w:bottom w:val="none" w:sz="0" w:space="0" w:color="auto"/>
        <w:right w:val="none" w:sz="0" w:space="0" w:color="auto"/>
      </w:divBdr>
    </w:div>
    <w:div w:id="657466421">
      <w:bodyDiv w:val="1"/>
      <w:marLeft w:val="0"/>
      <w:marRight w:val="0"/>
      <w:marTop w:val="0"/>
      <w:marBottom w:val="0"/>
      <w:divBdr>
        <w:top w:val="none" w:sz="0" w:space="0" w:color="auto"/>
        <w:left w:val="none" w:sz="0" w:space="0" w:color="auto"/>
        <w:bottom w:val="none" w:sz="0" w:space="0" w:color="auto"/>
        <w:right w:val="none" w:sz="0" w:space="0" w:color="auto"/>
      </w:divBdr>
    </w:div>
    <w:div w:id="176457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gatec.com/pr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les-asia@congatec.com" TargetMode="External"/><Relationship Id="rId11" Type="http://schemas.openxmlformats.org/officeDocument/2006/relationships/hyperlink" Target="file:///C:\Users\crystalee\Desktop\Crysta\Press%20release\2016\COPR1619-conga-B7XD_COM%20Express%20Type7_Intel_Xeon\www.congatec.cn" TargetMode="External"/><Relationship Id="rId5" Type="http://schemas.openxmlformats.org/officeDocument/2006/relationships/image" Target="media/image1.png"/><Relationship Id="rId10" Type="http://schemas.openxmlformats.org/officeDocument/2006/relationships/hyperlink" Target="http://www.congatec.com/en/technologies/com-express/com-express-type-7.html" TargetMode="External"/><Relationship Id="rId4" Type="http://schemas.openxmlformats.org/officeDocument/2006/relationships/webSettings" Target="webSettings.xml"/><Relationship Id="rId9" Type="http://schemas.openxmlformats.org/officeDocument/2006/relationships/hyperlink" Target="http://www.congatec.com/products/com-express-type7/conga-b7xd.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531</Words>
  <Characters>3033</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 AG</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congatec</cp:lastModifiedBy>
  <cp:revision>3</cp:revision>
  <dcterms:created xsi:type="dcterms:W3CDTF">2016-10-14T02:38:00Z</dcterms:created>
  <dcterms:modified xsi:type="dcterms:W3CDTF">2016-10-14T03:31:00Z</dcterms:modified>
</cp:coreProperties>
</file>