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617E57" w:rsidRDefault="00D108AC" w:rsidP="00D108AC">
      <w:pPr>
        <w:spacing w:after="120"/>
        <w:rPr>
          <w:rFonts w:ascii="Arial" w:eastAsia="Arial" w:hAnsi="Arial" w:cs="Arial"/>
          <w:b/>
          <w:sz w:val="20"/>
          <w:u w:val="single"/>
        </w:rPr>
      </w:pPr>
      <w:r w:rsidRPr="00617E57">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Pr="00617E57" w:rsidRDefault="00D108AC" w:rsidP="00D108AC">
      <w:pPr>
        <w:rPr>
          <w:rFonts w:ascii="Arial" w:hAnsi="Arial" w:cs="Arial"/>
          <w:i/>
          <w:iCs/>
          <w:color w:val="000000"/>
          <w:sz w:val="16"/>
          <w:szCs w:val="16"/>
        </w:rPr>
      </w:pPr>
    </w:p>
    <w:p w:rsidR="00D108AC" w:rsidRPr="00617E57" w:rsidRDefault="00D108AC" w:rsidP="00D108AC">
      <w:pPr>
        <w:rPr>
          <w:rFonts w:ascii="Arial" w:hAnsi="Arial" w:cs="Arial"/>
          <w:i/>
          <w:iCs/>
          <w:color w:val="000000"/>
          <w:sz w:val="16"/>
          <w:szCs w:val="16"/>
        </w:rPr>
      </w:pPr>
    </w:p>
    <w:p w:rsidR="00D108AC" w:rsidRPr="00617E57" w:rsidRDefault="00D108AC" w:rsidP="00D108AC">
      <w:pPr>
        <w:rPr>
          <w:rFonts w:ascii="Arial" w:hAnsi="Arial" w:cs="Arial"/>
          <w:i/>
          <w:iCs/>
          <w:color w:val="000000"/>
          <w:sz w:val="16"/>
          <w:szCs w:val="16"/>
        </w:rPr>
      </w:pPr>
    </w:p>
    <w:p w:rsidR="00EC47A8" w:rsidRPr="00326A13" w:rsidRDefault="00694701" w:rsidP="00EC47A8">
      <w:pPr>
        <w:spacing w:after="120"/>
        <w:rPr>
          <w:rFonts w:ascii="Arial" w:hAnsi="Arial" w:cs="Arial"/>
          <w:noProof/>
          <w:lang w:eastAsia="de-DE"/>
        </w:rPr>
      </w:pPr>
      <w:r w:rsidRPr="00326A13">
        <w:rPr>
          <w:rFonts w:ascii="Arial" w:eastAsia="Arial" w:hAnsi="Arial" w:cs="Arial"/>
          <w:b/>
          <w:noProof/>
          <w:sz w:val="20"/>
          <w:lang w:eastAsia="de-DE"/>
        </w:rPr>
        <w:drawing>
          <wp:inline distT="0" distB="0" distL="0" distR="0">
            <wp:extent cx="1801495" cy="1398905"/>
            <wp:effectExtent l="0" t="0" r="8255" b="0"/>
            <wp:docPr id="1" name="Grafik 1" descr="C:\Users\eder\Desktop\IDF\congatec IoT Gateway pres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r\Desktop\IDF\congatec IoT Gateway press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495" cy="1398905"/>
                    </a:xfrm>
                    <a:prstGeom prst="rect">
                      <a:avLst/>
                    </a:prstGeom>
                    <a:noFill/>
                    <a:ln>
                      <a:noFill/>
                    </a:ln>
                  </pic:spPr>
                </pic:pic>
              </a:graphicData>
            </a:graphic>
          </wp:inline>
        </w:drawing>
      </w:r>
    </w:p>
    <w:p w:rsidR="00054317" w:rsidRDefault="00054317" w:rsidP="00EC47A8">
      <w:pPr>
        <w:spacing w:after="120"/>
        <w:rPr>
          <w:rFonts w:ascii="Hind Light" w:hAnsi="Hind Light" w:cs="Hind Light"/>
          <w:i/>
          <w:noProof/>
          <w:sz w:val="16"/>
          <w:szCs w:val="16"/>
          <w:lang w:val="en-US" w:eastAsia="de-DE"/>
        </w:rPr>
      </w:pPr>
    </w:p>
    <w:p w:rsidR="00EC47A8" w:rsidRPr="00EA34FB" w:rsidRDefault="00EC47A8" w:rsidP="00EC47A8">
      <w:pPr>
        <w:spacing w:after="120"/>
        <w:rPr>
          <w:rFonts w:ascii="Hind Light" w:hAnsi="Hind Light" w:cs="Hind Light"/>
          <w:i/>
          <w:noProof/>
          <w:sz w:val="16"/>
          <w:szCs w:val="16"/>
          <w:lang w:val="en-US" w:eastAsia="de-DE"/>
        </w:rPr>
      </w:pPr>
      <w:r w:rsidRPr="00EA34FB">
        <w:rPr>
          <w:rFonts w:ascii="Hind Light" w:hAnsi="Hind Light" w:cs="Hind Light"/>
          <w:i/>
          <w:noProof/>
          <w:sz w:val="16"/>
          <w:szCs w:val="16"/>
          <w:lang w:val="en-US" w:eastAsia="de-DE"/>
        </w:rPr>
        <w:t>Text and photograph available</w:t>
      </w:r>
      <w:r w:rsidR="004B1424" w:rsidRPr="00EA34FB">
        <w:rPr>
          <w:rFonts w:ascii="Hind Light" w:hAnsi="Hind Light" w:cs="Hind Light"/>
          <w:i/>
          <w:noProof/>
          <w:sz w:val="16"/>
          <w:szCs w:val="16"/>
          <w:lang w:val="en-US" w:eastAsia="de-DE"/>
        </w:rPr>
        <w:t xml:space="preserve"> at</w:t>
      </w:r>
      <w:r w:rsidRPr="00EA34FB">
        <w:rPr>
          <w:rFonts w:ascii="Hind Light" w:hAnsi="Hind Light" w:cs="Hind Light"/>
          <w:i/>
          <w:noProof/>
          <w:sz w:val="16"/>
          <w:szCs w:val="16"/>
          <w:lang w:val="en-US" w:eastAsia="de-DE"/>
        </w:rPr>
        <w:t xml:space="preserve">: </w:t>
      </w:r>
      <w:hyperlink r:id="rId8" w:history="1">
        <w:r w:rsidRPr="00EA34FB">
          <w:rPr>
            <w:rFonts w:ascii="Hind Light" w:hAnsi="Hind Light" w:cs="Hind Light"/>
            <w:i/>
            <w:noProof/>
            <w:sz w:val="16"/>
            <w:szCs w:val="16"/>
            <w:lang w:val="en-US" w:eastAsia="de-DE"/>
          </w:rPr>
          <w:t>http://www.congatec.com/press</w:t>
        </w:r>
      </w:hyperlink>
    </w:p>
    <w:p w:rsidR="00EC47A8" w:rsidRPr="00617E57" w:rsidRDefault="00EC47A8" w:rsidP="00EC47A8">
      <w:pPr>
        <w:spacing w:after="120"/>
        <w:rPr>
          <w:rFonts w:ascii="Arial" w:hAnsi="Arial" w:cs="Arial"/>
          <w:b/>
          <w:u w:val="single"/>
          <w:lang w:val="en-US"/>
        </w:rPr>
      </w:pPr>
    </w:p>
    <w:p w:rsidR="00D108AC" w:rsidRDefault="00617E57" w:rsidP="00617E57">
      <w:pPr>
        <w:rPr>
          <w:rFonts w:ascii="Arial" w:hAnsi="Arial" w:cs="Arial"/>
          <w:b/>
          <w:u w:val="single"/>
          <w:lang w:val="en-US"/>
        </w:rPr>
      </w:pPr>
      <w:r>
        <w:rPr>
          <w:rFonts w:ascii="Arial" w:hAnsi="Arial" w:cs="Arial"/>
          <w:b/>
          <w:u w:val="single"/>
          <w:lang w:val="en-US"/>
        </w:rPr>
        <w:t>Press release</w:t>
      </w:r>
    </w:p>
    <w:p w:rsidR="00617E57" w:rsidRPr="00617E57" w:rsidRDefault="00617E57" w:rsidP="00617E57">
      <w:pPr>
        <w:rPr>
          <w:rFonts w:ascii="Arial" w:hAnsi="Arial" w:cs="Arial"/>
          <w:kern w:val="2"/>
          <w:sz w:val="22"/>
          <w:szCs w:val="22"/>
          <w:lang w:val="en-US"/>
        </w:rPr>
      </w:pPr>
    </w:p>
    <w:p w:rsidR="00BF6A1A" w:rsidRPr="000C4C2F" w:rsidRDefault="00BF6A1A" w:rsidP="0067297D">
      <w:pPr>
        <w:jc w:val="center"/>
        <w:rPr>
          <w:rFonts w:ascii="Hind Bold" w:hAnsi="Hind Bold" w:cs="Hind Bold"/>
          <w:b/>
          <w:bCs/>
          <w:sz w:val="28"/>
          <w:szCs w:val="28"/>
          <w:lang w:val="fr-FR"/>
        </w:rPr>
      </w:pPr>
      <w:proofErr w:type="spellStart"/>
      <w:proofErr w:type="gramStart"/>
      <w:r w:rsidRPr="000C4C2F">
        <w:rPr>
          <w:rFonts w:ascii="Hind Bold" w:hAnsi="Hind Bold" w:cs="Hind Bold"/>
          <w:b/>
          <w:bCs/>
          <w:sz w:val="28"/>
          <w:szCs w:val="28"/>
          <w:lang w:val="fr-FR"/>
        </w:rPr>
        <w:t>congatec</w:t>
      </w:r>
      <w:proofErr w:type="spellEnd"/>
      <w:proofErr w:type="gramEnd"/>
      <w:r w:rsidRPr="000C4C2F">
        <w:rPr>
          <w:rFonts w:ascii="Hind Bold" w:hAnsi="Hind Bold" w:cs="Hind Bold"/>
          <w:b/>
          <w:bCs/>
          <w:sz w:val="28"/>
          <w:szCs w:val="28"/>
          <w:lang w:val="fr-FR"/>
        </w:rPr>
        <w:t xml:space="preserve"> présente </w:t>
      </w:r>
      <w:r w:rsidR="00852F24" w:rsidRPr="000C4C2F">
        <w:rPr>
          <w:rFonts w:ascii="Hind Bold" w:hAnsi="Hind Bold" w:cs="Hind Bold"/>
          <w:b/>
          <w:bCs/>
          <w:sz w:val="28"/>
          <w:szCs w:val="28"/>
          <w:lang w:val="fr-FR"/>
        </w:rPr>
        <w:t>un</w:t>
      </w:r>
      <w:r w:rsidRPr="000C4C2F">
        <w:rPr>
          <w:rFonts w:ascii="Hind Bold" w:hAnsi="Hind Bold" w:cs="Hind Bold"/>
          <w:b/>
          <w:bCs/>
          <w:sz w:val="28"/>
          <w:szCs w:val="28"/>
          <w:lang w:val="fr-FR"/>
        </w:rPr>
        <w:t xml:space="preserve"> système de passerelle </w:t>
      </w:r>
      <w:proofErr w:type="spellStart"/>
      <w:r w:rsidRPr="000C4C2F">
        <w:rPr>
          <w:rFonts w:ascii="Hind Bold" w:hAnsi="Hind Bold" w:cs="Hind Bold"/>
          <w:b/>
          <w:bCs/>
          <w:sz w:val="28"/>
          <w:szCs w:val="28"/>
          <w:lang w:val="fr-FR"/>
        </w:rPr>
        <w:t>IoT</w:t>
      </w:r>
      <w:proofErr w:type="spellEnd"/>
      <w:r w:rsidRPr="000C4C2F">
        <w:rPr>
          <w:rFonts w:ascii="Hind Bold" w:hAnsi="Hind Bold" w:cs="Hind Bold"/>
          <w:b/>
          <w:bCs/>
          <w:sz w:val="28"/>
          <w:szCs w:val="28"/>
          <w:lang w:val="fr-FR"/>
        </w:rPr>
        <w:t xml:space="preserve"> </w:t>
      </w:r>
      <w:r w:rsidR="00852F24" w:rsidRPr="000C4C2F">
        <w:rPr>
          <w:rFonts w:ascii="Hind Bold" w:hAnsi="Hind Bold" w:cs="Hind Bold"/>
          <w:b/>
          <w:bCs/>
          <w:sz w:val="28"/>
          <w:szCs w:val="28"/>
          <w:lang w:val="fr-FR"/>
        </w:rPr>
        <w:t>à haute flexibilité</w:t>
      </w:r>
      <w:r w:rsidRPr="000C4C2F">
        <w:rPr>
          <w:rFonts w:ascii="Hind Bold" w:hAnsi="Hind Bold" w:cs="Hind Bold"/>
          <w:b/>
          <w:bCs/>
          <w:sz w:val="28"/>
          <w:szCs w:val="28"/>
          <w:lang w:val="fr-FR"/>
        </w:rPr>
        <w:t>.</w:t>
      </w:r>
    </w:p>
    <w:p w:rsidR="0067297D" w:rsidRPr="000C4C2F" w:rsidRDefault="0067297D" w:rsidP="0067297D">
      <w:pPr>
        <w:pStyle w:val="Standard1"/>
        <w:jc w:val="center"/>
        <w:rPr>
          <w:rFonts w:ascii="Hind Light" w:hAnsi="Hind Light" w:cs="Hind Light"/>
          <w:b/>
          <w:bCs/>
          <w:sz w:val="22"/>
          <w:szCs w:val="22"/>
          <w:lang w:val="fr-FR"/>
        </w:rPr>
      </w:pPr>
    </w:p>
    <w:p w:rsidR="00BF6A1A" w:rsidRPr="000C4C2F" w:rsidRDefault="00BF6A1A" w:rsidP="0067297D">
      <w:pPr>
        <w:pStyle w:val="Standard1"/>
        <w:jc w:val="center"/>
        <w:rPr>
          <w:rFonts w:ascii="Hind Light" w:hAnsi="Hind Light" w:cs="Hind Light"/>
          <w:b/>
          <w:bCs/>
          <w:sz w:val="22"/>
          <w:szCs w:val="22"/>
          <w:lang w:val="fr-FR"/>
        </w:rPr>
      </w:pPr>
      <w:r w:rsidRPr="000C4C2F">
        <w:rPr>
          <w:rFonts w:ascii="Hind Light" w:hAnsi="Hind Light" w:cs="Hind Light"/>
          <w:b/>
          <w:bCs/>
          <w:sz w:val="22"/>
          <w:szCs w:val="22"/>
          <w:lang w:val="fr-FR"/>
        </w:rPr>
        <w:t>Facilement personnalisable pour un déploiement rapide.</w:t>
      </w:r>
    </w:p>
    <w:p w:rsidR="0067297D" w:rsidRPr="000C4C2F" w:rsidRDefault="008F0916" w:rsidP="008F0916">
      <w:pPr>
        <w:pStyle w:val="Standard1"/>
        <w:tabs>
          <w:tab w:val="left" w:pos="5951"/>
        </w:tabs>
        <w:rPr>
          <w:rFonts w:ascii="Hind Light" w:hAnsi="Hind Light" w:cs="Hind Light"/>
          <w:b/>
          <w:sz w:val="22"/>
          <w:highlight w:val="white"/>
          <w:lang w:val="fr-FR"/>
        </w:rPr>
      </w:pPr>
      <w:r>
        <w:rPr>
          <w:rFonts w:ascii="Hind Light" w:hAnsi="Hind Light" w:cs="Hind Light"/>
          <w:b/>
          <w:sz w:val="22"/>
          <w:highlight w:val="white"/>
          <w:lang w:val="fr-FR"/>
        </w:rPr>
        <w:tab/>
      </w:r>
    </w:p>
    <w:p w:rsidR="000818D9" w:rsidRPr="000C4C2F" w:rsidRDefault="008F0916" w:rsidP="000818D9">
      <w:pPr>
        <w:spacing w:line="360" w:lineRule="auto"/>
        <w:rPr>
          <w:rStyle w:val="Kommentarzeichen1"/>
          <w:rFonts w:ascii="Hind Light" w:hAnsi="Hind Light" w:cs="Hind Light"/>
          <w:sz w:val="22"/>
          <w:szCs w:val="22"/>
          <w:lang w:val="en-US"/>
        </w:rPr>
      </w:pPr>
      <w:r>
        <w:rPr>
          <w:rStyle w:val="Kommentarzeichen1"/>
          <w:rFonts w:ascii="Hind Light" w:hAnsi="Hind Light" w:cs="Hind Light"/>
          <w:sz w:val="22"/>
          <w:szCs w:val="22"/>
          <w:lang w:val="fr-FR"/>
        </w:rPr>
        <w:t>Paris -- 16</w:t>
      </w:r>
      <w:bookmarkStart w:id="0" w:name="_GoBack"/>
      <w:bookmarkEnd w:id="0"/>
      <w:r w:rsidR="00BF6A1A" w:rsidRPr="000C4C2F">
        <w:rPr>
          <w:rStyle w:val="Kommentarzeichen1"/>
          <w:rFonts w:ascii="Hind Light" w:hAnsi="Hind Light" w:cs="Hind Light"/>
          <w:sz w:val="22"/>
          <w:szCs w:val="22"/>
          <w:lang w:val="fr-FR"/>
        </w:rPr>
        <w:t xml:space="preserve"> août 2016 -- </w:t>
      </w:r>
      <w:proofErr w:type="spellStart"/>
      <w:r w:rsidR="00BF6A1A" w:rsidRPr="000C4C2F">
        <w:rPr>
          <w:rStyle w:val="Kommentarzeichen1"/>
          <w:rFonts w:ascii="Hind Light" w:hAnsi="Hind Light" w:cs="Hind Light"/>
          <w:sz w:val="22"/>
          <w:szCs w:val="22"/>
          <w:lang w:val="fr-FR"/>
        </w:rPr>
        <w:t>congatec</w:t>
      </w:r>
      <w:proofErr w:type="spellEnd"/>
      <w:r w:rsidR="00373677" w:rsidRPr="000C4C2F">
        <w:rPr>
          <w:rStyle w:val="Kommentarzeichen1"/>
          <w:rFonts w:ascii="Hind Light" w:hAnsi="Hind Light" w:cs="Hind Light"/>
          <w:sz w:val="22"/>
          <w:szCs w:val="22"/>
          <w:lang w:val="fr-FR"/>
        </w:rPr>
        <w:t>,</w:t>
      </w:r>
      <w:r w:rsidR="00373677" w:rsidRPr="008F0916">
        <w:rPr>
          <w:rFonts w:ascii="Arial" w:hAnsi="Arial" w:cs="Arial"/>
          <w:sz w:val="22"/>
          <w:szCs w:val="22"/>
          <w:lang w:val="fr-FR"/>
        </w:rPr>
        <w:t xml:space="preserve"> acteur de premier plan dans le domaine des modules processeurs embarqués, des cartes SBC et des services EDM</w:t>
      </w:r>
      <w:r w:rsidR="00373677" w:rsidRPr="000C4C2F">
        <w:rPr>
          <w:rFonts w:ascii="Arial" w:hAnsi="Arial" w:cs="Arial"/>
          <w:sz w:val="22"/>
          <w:szCs w:val="22"/>
          <w:lang w:val="fr-FR"/>
        </w:rPr>
        <w:t xml:space="preserve">, </w:t>
      </w:r>
      <w:r w:rsidR="00BF6A1A" w:rsidRPr="000C4C2F">
        <w:rPr>
          <w:rStyle w:val="Kommentarzeichen1"/>
          <w:rFonts w:ascii="Hind Light" w:hAnsi="Hind Light" w:cs="Hind Light"/>
          <w:sz w:val="22"/>
          <w:szCs w:val="22"/>
          <w:lang w:val="fr-FR"/>
        </w:rPr>
        <w:t xml:space="preserve"> présente sa solution de passerelle </w:t>
      </w:r>
      <w:proofErr w:type="spellStart"/>
      <w:r w:rsidR="00BF6A1A" w:rsidRPr="000C4C2F">
        <w:rPr>
          <w:rStyle w:val="Kommentarzeichen1"/>
          <w:rFonts w:ascii="Hind Light" w:hAnsi="Hind Light" w:cs="Hind Light"/>
          <w:sz w:val="22"/>
          <w:szCs w:val="22"/>
          <w:lang w:val="fr-FR"/>
        </w:rPr>
        <w:t>IoT</w:t>
      </w:r>
      <w:proofErr w:type="spellEnd"/>
      <w:r w:rsidR="00BF6A1A" w:rsidRPr="000C4C2F">
        <w:rPr>
          <w:rStyle w:val="Kommentarzeichen1"/>
          <w:rFonts w:ascii="Hind Light" w:hAnsi="Hind Light" w:cs="Hind Light"/>
          <w:sz w:val="22"/>
          <w:szCs w:val="22"/>
          <w:lang w:val="fr-FR"/>
        </w:rPr>
        <w:t xml:space="preserve"> flexible. </w:t>
      </w:r>
      <w:r w:rsidR="00852F24" w:rsidRPr="000C4C2F">
        <w:rPr>
          <w:rStyle w:val="Kommentarzeichen1"/>
          <w:rFonts w:ascii="Hind Light" w:hAnsi="Hind Light" w:cs="Hind Light"/>
          <w:sz w:val="22"/>
          <w:szCs w:val="22"/>
          <w:lang w:val="fr-FR"/>
        </w:rPr>
        <w:t>Ce</w:t>
      </w:r>
      <w:r w:rsidR="00BF6A1A" w:rsidRPr="000C4C2F">
        <w:rPr>
          <w:rStyle w:val="Kommentarzeichen1"/>
          <w:rFonts w:ascii="Hind Light" w:hAnsi="Hind Light" w:cs="Hind Light"/>
          <w:sz w:val="22"/>
          <w:szCs w:val="22"/>
          <w:lang w:val="fr-FR"/>
        </w:rPr>
        <w:t xml:space="preserve"> nouveau système est prêt pour les applications et facilement personnalisab</w:t>
      </w:r>
      <w:r w:rsidR="00127F2E" w:rsidRPr="000C4C2F">
        <w:rPr>
          <w:rStyle w:val="Kommentarzeichen1"/>
          <w:rFonts w:ascii="Hind Light" w:hAnsi="Hind Light" w:cs="Hind Light"/>
          <w:sz w:val="22"/>
          <w:szCs w:val="22"/>
          <w:lang w:val="fr-FR"/>
        </w:rPr>
        <w:t xml:space="preserve">le pour un rapide déploiement. Il propose un haut niveau de flexibilité en termes de performances de traitement et d'intégration logicielle, capable d'héberger jusqu'à 8 antennes sans fil qui peuvent être connectées à 3 emplacements mini PCI Express et 6 emplacements USB internes pour des modules sans fil et filaires. </w:t>
      </w:r>
      <w:r w:rsidR="00127F2E" w:rsidRPr="000C4C2F">
        <w:rPr>
          <w:rStyle w:val="Kommentarzeichen1"/>
          <w:rFonts w:ascii="Hind Light" w:hAnsi="Hind Light" w:cs="Hind Light"/>
          <w:sz w:val="22"/>
          <w:szCs w:val="22"/>
          <w:lang w:val="en-US"/>
        </w:rPr>
        <w:t xml:space="preserve">Les designs </w:t>
      </w:r>
      <w:proofErr w:type="spellStart"/>
      <w:r w:rsidR="00127F2E" w:rsidRPr="000C4C2F">
        <w:rPr>
          <w:rStyle w:val="Kommentarzeichen1"/>
          <w:rFonts w:ascii="Hind Light" w:hAnsi="Hind Light" w:cs="Hind Light"/>
          <w:sz w:val="22"/>
          <w:szCs w:val="22"/>
          <w:lang w:val="en-US"/>
        </w:rPr>
        <w:t>personnalisés</w:t>
      </w:r>
      <w:proofErr w:type="spellEnd"/>
      <w:r w:rsidR="00127F2E" w:rsidRPr="000C4C2F">
        <w:rPr>
          <w:rStyle w:val="Kommentarzeichen1"/>
          <w:rFonts w:ascii="Hind Light" w:hAnsi="Hind Light" w:cs="Hind Light"/>
          <w:sz w:val="22"/>
          <w:szCs w:val="22"/>
          <w:lang w:val="en-US"/>
        </w:rPr>
        <w:t xml:space="preserve"> </w:t>
      </w:r>
      <w:proofErr w:type="spellStart"/>
      <w:r w:rsidR="00127F2E" w:rsidRPr="000C4C2F">
        <w:rPr>
          <w:rStyle w:val="Kommentarzeichen1"/>
          <w:rFonts w:ascii="Hind Light" w:hAnsi="Hind Light" w:cs="Hind Light"/>
          <w:sz w:val="22"/>
          <w:szCs w:val="22"/>
          <w:lang w:val="en-US"/>
        </w:rPr>
        <w:t>sont</w:t>
      </w:r>
      <w:proofErr w:type="spellEnd"/>
      <w:r w:rsidR="00127F2E" w:rsidRPr="000C4C2F">
        <w:rPr>
          <w:rStyle w:val="Kommentarzeichen1"/>
          <w:rFonts w:ascii="Hind Light" w:hAnsi="Hind Light" w:cs="Hind Light"/>
          <w:sz w:val="22"/>
          <w:szCs w:val="22"/>
          <w:lang w:val="en-US"/>
        </w:rPr>
        <w:t xml:space="preserve"> </w:t>
      </w:r>
      <w:proofErr w:type="spellStart"/>
      <w:r w:rsidR="00127F2E" w:rsidRPr="000C4C2F">
        <w:rPr>
          <w:rStyle w:val="Kommentarzeichen1"/>
          <w:rFonts w:ascii="Hind Light" w:hAnsi="Hind Light" w:cs="Hind Light"/>
          <w:sz w:val="22"/>
          <w:szCs w:val="22"/>
          <w:lang w:val="en-US"/>
        </w:rPr>
        <w:t>également</w:t>
      </w:r>
      <w:proofErr w:type="spellEnd"/>
      <w:r w:rsidR="00127F2E" w:rsidRPr="000C4C2F">
        <w:rPr>
          <w:rStyle w:val="Kommentarzeichen1"/>
          <w:rFonts w:ascii="Hind Light" w:hAnsi="Hind Light" w:cs="Hind Light"/>
          <w:sz w:val="22"/>
          <w:szCs w:val="22"/>
          <w:lang w:val="en-US"/>
        </w:rPr>
        <w:t xml:space="preserve"> </w:t>
      </w:r>
      <w:proofErr w:type="spellStart"/>
      <w:r w:rsidR="00127F2E" w:rsidRPr="000C4C2F">
        <w:rPr>
          <w:rStyle w:val="Kommentarzeichen1"/>
          <w:rFonts w:ascii="Hind Light" w:hAnsi="Hind Light" w:cs="Hind Light"/>
          <w:sz w:val="22"/>
          <w:szCs w:val="22"/>
          <w:lang w:val="en-US"/>
        </w:rPr>
        <w:t>disponibles</w:t>
      </w:r>
      <w:proofErr w:type="spellEnd"/>
      <w:r w:rsidR="00127F2E" w:rsidRPr="000C4C2F">
        <w:rPr>
          <w:rStyle w:val="Kommentarzeichen1"/>
          <w:rFonts w:ascii="Hind Light" w:hAnsi="Hind Light" w:cs="Hind Light"/>
          <w:sz w:val="22"/>
          <w:szCs w:val="22"/>
          <w:lang w:val="en-US"/>
        </w:rPr>
        <w:t xml:space="preserve"> sur simple </w:t>
      </w:r>
      <w:proofErr w:type="spellStart"/>
      <w:r w:rsidR="00127F2E" w:rsidRPr="000C4C2F">
        <w:rPr>
          <w:rStyle w:val="Kommentarzeichen1"/>
          <w:rFonts w:ascii="Hind Light" w:hAnsi="Hind Light" w:cs="Hind Light"/>
          <w:sz w:val="22"/>
          <w:szCs w:val="22"/>
          <w:lang w:val="en-US"/>
        </w:rPr>
        <w:t>demande</w:t>
      </w:r>
      <w:proofErr w:type="spellEnd"/>
      <w:r w:rsidR="00127F2E" w:rsidRPr="000C4C2F">
        <w:rPr>
          <w:rStyle w:val="Kommentarzeichen1"/>
          <w:rFonts w:ascii="Hind Light" w:hAnsi="Hind Light" w:cs="Hind Light"/>
          <w:sz w:val="22"/>
          <w:szCs w:val="22"/>
          <w:lang w:val="en-US"/>
        </w:rPr>
        <w:t>.</w:t>
      </w:r>
    </w:p>
    <w:p w:rsidR="003F2CE5" w:rsidRPr="000C4C2F" w:rsidRDefault="003F2CE5" w:rsidP="000818D9">
      <w:pPr>
        <w:spacing w:line="360" w:lineRule="auto"/>
        <w:rPr>
          <w:rStyle w:val="Kommentarzeichen1"/>
          <w:rFonts w:ascii="Hind Light" w:hAnsi="Hind Light" w:cs="Hind Light"/>
          <w:sz w:val="22"/>
          <w:szCs w:val="22"/>
          <w:lang w:val="en-US"/>
        </w:rPr>
      </w:pPr>
    </w:p>
    <w:p w:rsidR="000818D9" w:rsidRPr="000C4C2F" w:rsidRDefault="009E60C9" w:rsidP="000818D9">
      <w:pPr>
        <w:spacing w:line="360" w:lineRule="auto"/>
        <w:rPr>
          <w:rStyle w:val="Kommentarzeichen1"/>
          <w:rFonts w:ascii="Hind Light" w:hAnsi="Hind Light" w:cs="Hind Light"/>
          <w:sz w:val="22"/>
          <w:szCs w:val="22"/>
          <w:lang w:val="fr-FR"/>
        </w:rPr>
      </w:pPr>
      <w:r w:rsidRPr="000C4C2F">
        <w:rPr>
          <w:rStyle w:val="Kommentarzeichen1"/>
          <w:rFonts w:ascii="Hind Light" w:hAnsi="Hind Light" w:cs="Hind Light"/>
          <w:sz w:val="22"/>
          <w:szCs w:val="22"/>
          <w:lang w:val="fr-FR"/>
        </w:rPr>
        <w:t xml:space="preserve">Les OEM qui utilisent le système de passerelle conga </w:t>
      </w:r>
      <w:proofErr w:type="spellStart"/>
      <w:r w:rsidRPr="000C4C2F">
        <w:rPr>
          <w:rStyle w:val="Kommentarzeichen1"/>
          <w:rFonts w:ascii="Hind Light" w:hAnsi="Hind Light" w:cs="Hind Light"/>
          <w:sz w:val="22"/>
          <w:szCs w:val="22"/>
          <w:lang w:val="fr-FR"/>
        </w:rPr>
        <w:t>IoT</w:t>
      </w:r>
      <w:proofErr w:type="spellEnd"/>
      <w:r w:rsidRPr="000C4C2F">
        <w:rPr>
          <w:rStyle w:val="Kommentarzeichen1"/>
          <w:rFonts w:ascii="Hind Light" w:hAnsi="Hind Light" w:cs="Hind Light"/>
          <w:sz w:val="22"/>
          <w:szCs w:val="22"/>
          <w:lang w:val="fr-FR"/>
        </w:rPr>
        <w:t xml:space="preserve"> bénéficient d'une passerelle </w:t>
      </w:r>
      <w:proofErr w:type="spellStart"/>
      <w:r w:rsidRPr="000C4C2F">
        <w:rPr>
          <w:rStyle w:val="Kommentarzeichen1"/>
          <w:rFonts w:ascii="Hind Light" w:hAnsi="Hind Light" w:cs="Hind Light"/>
          <w:sz w:val="22"/>
          <w:szCs w:val="22"/>
          <w:lang w:val="fr-FR"/>
        </w:rPr>
        <w:t>pré-configurée</w:t>
      </w:r>
      <w:proofErr w:type="spellEnd"/>
      <w:r w:rsidRPr="000C4C2F">
        <w:rPr>
          <w:rStyle w:val="Kommentarzeichen1"/>
          <w:rFonts w:ascii="Hind Light" w:hAnsi="Hind Light" w:cs="Hind Light"/>
          <w:sz w:val="22"/>
          <w:szCs w:val="22"/>
          <w:lang w:val="fr-FR"/>
        </w:rPr>
        <w:t xml:space="preserve"> et pré-certifiée </w:t>
      </w:r>
      <w:proofErr w:type="spellStart"/>
      <w:r w:rsidRPr="000C4C2F">
        <w:rPr>
          <w:rStyle w:val="Kommentarzeichen1"/>
          <w:rFonts w:ascii="Hind Light" w:hAnsi="Hind Light" w:cs="Hind Light"/>
          <w:sz w:val="22"/>
          <w:szCs w:val="22"/>
          <w:lang w:val="fr-FR"/>
        </w:rPr>
        <w:t>IoT</w:t>
      </w:r>
      <w:proofErr w:type="spellEnd"/>
      <w:r w:rsidRPr="000C4C2F">
        <w:rPr>
          <w:rStyle w:val="Kommentarzeichen1"/>
          <w:rFonts w:ascii="Hind Light" w:hAnsi="Hind Light" w:cs="Hind Light"/>
          <w:sz w:val="22"/>
          <w:szCs w:val="22"/>
          <w:lang w:val="fr-FR"/>
        </w:rPr>
        <w:t xml:space="preserve"> qui peut facilement </w:t>
      </w:r>
      <w:r w:rsidR="00851E61" w:rsidRPr="000C4C2F">
        <w:rPr>
          <w:rStyle w:val="Kommentarzeichen1"/>
          <w:rFonts w:ascii="Hind Light" w:hAnsi="Hind Light" w:cs="Hind Light"/>
          <w:sz w:val="22"/>
          <w:szCs w:val="22"/>
          <w:lang w:val="fr-FR"/>
        </w:rPr>
        <w:t>relier</w:t>
      </w:r>
      <w:r w:rsidRPr="000C4C2F">
        <w:rPr>
          <w:rStyle w:val="Kommentarzeichen1"/>
          <w:rFonts w:ascii="Hind Light" w:hAnsi="Hind Light" w:cs="Hind Light"/>
          <w:sz w:val="22"/>
          <w:szCs w:val="22"/>
          <w:lang w:val="fr-FR"/>
        </w:rPr>
        <w:t xml:space="preserve"> un large choix</w:t>
      </w:r>
      <w:r w:rsidR="003F2CE5" w:rsidRPr="000C4C2F">
        <w:rPr>
          <w:rStyle w:val="Kommentarzeichen1"/>
          <w:rFonts w:ascii="Hind Light" w:hAnsi="Hind Light" w:cs="Hind Light"/>
          <w:sz w:val="22"/>
          <w:szCs w:val="22"/>
          <w:lang w:val="fr-FR"/>
        </w:rPr>
        <w:t xml:space="preserve"> de capteurs et systèmes hétérogènes à des services cloud. Les usages conce</w:t>
      </w:r>
      <w:r w:rsidR="00373677" w:rsidRPr="000C4C2F">
        <w:rPr>
          <w:rStyle w:val="Kommentarzeichen1"/>
          <w:rFonts w:ascii="Hind Light" w:hAnsi="Hind Light" w:cs="Hind Light"/>
          <w:sz w:val="22"/>
          <w:szCs w:val="22"/>
          <w:lang w:val="fr-FR"/>
        </w:rPr>
        <w:t>rnés sont : l'Internet des Obje</w:t>
      </w:r>
      <w:r w:rsidR="003F2CE5" w:rsidRPr="000C4C2F">
        <w:rPr>
          <w:rStyle w:val="Kommentarzeichen1"/>
          <w:rFonts w:ascii="Hind Light" w:hAnsi="Hind Light" w:cs="Hind Light"/>
          <w:sz w:val="22"/>
          <w:szCs w:val="22"/>
          <w:lang w:val="fr-FR"/>
        </w:rPr>
        <w:t>ts Industriels (</w:t>
      </w:r>
      <w:proofErr w:type="spellStart"/>
      <w:r w:rsidR="003F2CE5" w:rsidRPr="000C4C2F">
        <w:rPr>
          <w:rStyle w:val="Kommentarzeichen1"/>
          <w:rFonts w:ascii="Hind Light" w:hAnsi="Hind Light" w:cs="Hind Light"/>
          <w:sz w:val="22"/>
          <w:szCs w:val="22"/>
          <w:lang w:val="fr-FR"/>
        </w:rPr>
        <w:t>IIoT</w:t>
      </w:r>
      <w:proofErr w:type="spellEnd"/>
      <w:r w:rsidR="003F2CE5" w:rsidRPr="000C4C2F">
        <w:rPr>
          <w:rStyle w:val="Kommentarzeichen1"/>
          <w:rFonts w:ascii="Hind Light" w:hAnsi="Hind Light" w:cs="Hind Light"/>
          <w:sz w:val="22"/>
          <w:szCs w:val="22"/>
          <w:lang w:val="fr-FR"/>
        </w:rPr>
        <w:t>) comme les villes intelligentes, l'agriculture intelligente, les maisons et les véhicules connectés, les systèmes de signalisation numérique</w:t>
      </w:r>
      <w:r w:rsidR="0020434F" w:rsidRPr="000C4C2F">
        <w:rPr>
          <w:rStyle w:val="Kommentarzeichen1"/>
          <w:rFonts w:ascii="Hind Light" w:hAnsi="Hind Light" w:cs="Hind Light"/>
          <w:sz w:val="22"/>
          <w:szCs w:val="22"/>
          <w:lang w:val="fr-FR"/>
        </w:rPr>
        <w:t xml:space="preserve"> et autres applications </w:t>
      </w:r>
      <w:proofErr w:type="spellStart"/>
      <w:r w:rsidR="0020434F" w:rsidRPr="000C4C2F">
        <w:rPr>
          <w:rStyle w:val="Kommentarzeichen1"/>
          <w:rFonts w:ascii="Hind Light" w:hAnsi="Hind Light" w:cs="Hind Light"/>
          <w:sz w:val="22"/>
          <w:szCs w:val="22"/>
          <w:lang w:val="fr-FR"/>
        </w:rPr>
        <w:t>IoT</w:t>
      </w:r>
      <w:proofErr w:type="spellEnd"/>
      <w:r w:rsidR="0020434F" w:rsidRPr="000C4C2F">
        <w:rPr>
          <w:rStyle w:val="Kommentarzeichen1"/>
          <w:rFonts w:ascii="Hind Light" w:hAnsi="Hind Light" w:cs="Hind Light"/>
          <w:sz w:val="22"/>
          <w:szCs w:val="22"/>
          <w:lang w:val="fr-FR"/>
        </w:rPr>
        <w:t>.</w:t>
      </w:r>
    </w:p>
    <w:p w:rsidR="00373677" w:rsidRPr="000C4C2F" w:rsidRDefault="00373677" w:rsidP="000818D9">
      <w:pPr>
        <w:spacing w:line="360" w:lineRule="auto"/>
        <w:rPr>
          <w:rStyle w:val="Kommentarzeichen1"/>
          <w:rFonts w:ascii="Hind Light" w:hAnsi="Hind Light" w:cs="Hind Light"/>
          <w:sz w:val="22"/>
          <w:szCs w:val="22"/>
          <w:lang w:val="en-US"/>
        </w:rPr>
      </w:pPr>
    </w:p>
    <w:p w:rsidR="0020434F" w:rsidRPr="000C4C2F" w:rsidRDefault="0020434F" w:rsidP="000818D9">
      <w:pPr>
        <w:spacing w:line="360" w:lineRule="auto"/>
        <w:rPr>
          <w:rStyle w:val="Kommentarzeichen1"/>
          <w:rFonts w:ascii="Hind Light" w:hAnsi="Hind Light" w:cs="Hind Light"/>
          <w:sz w:val="22"/>
          <w:szCs w:val="22"/>
          <w:lang w:val="fr-FR"/>
        </w:rPr>
      </w:pPr>
      <w:r w:rsidRPr="000C4C2F">
        <w:rPr>
          <w:rStyle w:val="Kommentarzeichen1"/>
          <w:rFonts w:ascii="Hind Light" w:hAnsi="Hind Light" w:cs="Hind Light"/>
          <w:sz w:val="22"/>
          <w:szCs w:val="22"/>
          <w:lang w:val="fr-FR"/>
        </w:rPr>
        <w:t xml:space="preserve">Jason Carlson, CEO de </w:t>
      </w:r>
      <w:proofErr w:type="spellStart"/>
      <w:r w:rsidRPr="000C4C2F">
        <w:rPr>
          <w:rStyle w:val="Kommentarzeichen1"/>
          <w:rFonts w:ascii="Hind Light" w:hAnsi="Hind Light" w:cs="Hind Light"/>
          <w:sz w:val="22"/>
          <w:szCs w:val="22"/>
          <w:lang w:val="fr-FR"/>
        </w:rPr>
        <w:t>congatec</w:t>
      </w:r>
      <w:proofErr w:type="spellEnd"/>
      <w:r w:rsidRPr="000C4C2F">
        <w:rPr>
          <w:rStyle w:val="Kommentarzeichen1"/>
          <w:rFonts w:ascii="Hind Light" w:hAnsi="Hind Light" w:cs="Hind Light"/>
          <w:sz w:val="22"/>
          <w:szCs w:val="22"/>
          <w:lang w:val="fr-FR"/>
        </w:rPr>
        <w:t xml:space="preserve">, explique sa stratégie </w:t>
      </w:r>
      <w:r w:rsidR="00851E61" w:rsidRPr="000C4C2F">
        <w:rPr>
          <w:rStyle w:val="Kommentarzeichen1"/>
          <w:rFonts w:ascii="Hind Light" w:hAnsi="Hind Light" w:cs="Hind Light"/>
          <w:sz w:val="22"/>
          <w:szCs w:val="22"/>
          <w:lang w:val="fr-FR"/>
        </w:rPr>
        <w:t>pour les systèmes prêts pour les applications destinés aux</w:t>
      </w:r>
      <w:r w:rsidRPr="000C4C2F">
        <w:rPr>
          <w:rStyle w:val="Kommentarzeichen1"/>
          <w:rFonts w:ascii="Hind Light" w:hAnsi="Hind Light" w:cs="Hind Light"/>
          <w:sz w:val="22"/>
          <w:szCs w:val="22"/>
          <w:lang w:val="fr-FR"/>
        </w:rPr>
        <w:t xml:space="preserve"> passerelles </w:t>
      </w:r>
      <w:proofErr w:type="spellStart"/>
      <w:r w:rsidRPr="000C4C2F">
        <w:rPr>
          <w:rStyle w:val="Kommentarzeichen1"/>
          <w:rFonts w:ascii="Hind Light" w:hAnsi="Hind Light" w:cs="Hind Light"/>
          <w:sz w:val="22"/>
          <w:szCs w:val="22"/>
          <w:lang w:val="fr-FR"/>
        </w:rPr>
        <w:t>IoT</w:t>
      </w:r>
      <w:proofErr w:type="spellEnd"/>
      <w:r w:rsidRPr="000C4C2F">
        <w:rPr>
          <w:rStyle w:val="Kommentarzeichen1"/>
          <w:rFonts w:ascii="Hind Light" w:hAnsi="Hind Light" w:cs="Hind Light"/>
          <w:sz w:val="22"/>
          <w:szCs w:val="22"/>
          <w:lang w:val="fr-FR"/>
        </w:rPr>
        <w:t xml:space="preserve"> : "</w:t>
      </w:r>
      <w:r w:rsidR="00A23295" w:rsidRPr="000C4C2F">
        <w:rPr>
          <w:rStyle w:val="Kommentarzeichen1"/>
          <w:rFonts w:ascii="Hind Light" w:hAnsi="Hind Light" w:cs="Hind Light"/>
          <w:sz w:val="22"/>
          <w:szCs w:val="22"/>
          <w:lang w:val="fr-FR"/>
        </w:rPr>
        <w:t xml:space="preserve">Le </w:t>
      </w:r>
      <w:r w:rsidR="00851E61" w:rsidRPr="000C4C2F">
        <w:rPr>
          <w:rStyle w:val="Kommentarzeichen1"/>
          <w:rFonts w:ascii="Hind Light" w:hAnsi="Hind Light" w:cs="Hind Light"/>
          <w:sz w:val="22"/>
          <w:szCs w:val="22"/>
          <w:lang w:val="fr-FR"/>
        </w:rPr>
        <w:t>vaste</w:t>
      </w:r>
      <w:r w:rsidR="00A23295" w:rsidRPr="000C4C2F">
        <w:rPr>
          <w:rStyle w:val="Kommentarzeichen1"/>
          <w:rFonts w:ascii="Hind Light" w:hAnsi="Hind Light" w:cs="Hind Light"/>
          <w:sz w:val="22"/>
          <w:szCs w:val="22"/>
          <w:lang w:val="fr-FR"/>
        </w:rPr>
        <w:t xml:space="preserve"> marché </w:t>
      </w:r>
      <w:r w:rsidR="00851E61" w:rsidRPr="000C4C2F">
        <w:rPr>
          <w:rStyle w:val="Kommentarzeichen1"/>
          <w:rFonts w:ascii="Hind Light" w:hAnsi="Hind Light" w:cs="Hind Light"/>
          <w:sz w:val="22"/>
          <w:szCs w:val="22"/>
          <w:lang w:val="fr-FR"/>
        </w:rPr>
        <w:t xml:space="preserve">à croissance rapide </w:t>
      </w:r>
      <w:r w:rsidR="00A23295" w:rsidRPr="000C4C2F">
        <w:rPr>
          <w:rStyle w:val="Kommentarzeichen1"/>
          <w:rFonts w:ascii="Hind Light" w:hAnsi="Hind Light" w:cs="Hind Light"/>
          <w:sz w:val="22"/>
          <w:szCs w:val="22"/>
          <w:lang w:val="fr-FR"/>
        </w:rPr>
        <w:t>de l'</w:t>
      </w:r>
      <w:proofErr w:type="spellStart"/>
      <w:r w:rsidR="00A23295" w:rsidRPr="000C4C2F">
        <w:rPr>
          <w:rStyle w:val="Kommentarzeichen1"/>
          <w:rFonts w:ascii="Hind Light" w:hAnsi="Hind Light" w:cs="Hind Light"/>
          <w:sz w:val="22"/>
          <w:szCs w:val="22"/>
          <w:lang w:val="fr-FR"/>
        </w:rPr>
        <w:t>IoT</w:t>
      </w:r>
      <w:proofErr w:type="spellEnd"/>
      <w:r w:rsidR="00A23295" w:rsidRPr="000C4C2F">
        <w:rPr>
          <w:rStyle w:val="Kommentarzeichen1"/>
          <w:rFonts w:ascii="Hind Light" w:hAnsi="Hind Light" w:cs="Hind Light"/>
          <w:sz w:val="22"/>
          <w:szCs w:val="22"/>
          <w:lang w:val="fr-FR"/>
        </w:rPr>
        <w:t xml:space="preserve"> est bien servi par les cartes embarquées traditionnelles et les modules de </w:t>
      </w:r>
      <w:proofErr w:type="spellStart"/>
      <w:r w:rsidR="00A23295" w:rsidRPr="000C4C2F">
        <w:rPr>
          <w:rStyle w:val="Kommentarzeichen1"/>
          <w:rFonts w:ascii="Hind Light" w:hAnsi="Hind Light" w:cs="Hind Light"/>
          <w:sz w:val="22"/>
          <w:szCs w:val="22"/>
          <w:lang w:val="fr-FR"/>
        </w:rPr>
        <w:t>congatec</w:t>
      </w:r>
      <w:proofErr w:type="spellEnd"/>
      <w:r w:rsidR="00851E61" w:rsidRPr="000C4C2F">
        <w:rPr>
          <w:rStyle w:val="Kommentarzeichen1"/>
          <w:rFonts w:ascii="Hind Light" w:hAnsi="Hind Light" w:cs="Hind Light"/>
          <w:sz w:val="22"/>
          <w:szCs w:val="22"/>
          <w:lang w:val="fr-FR"/>
        </w:rPr>
        <w:t>,</w:t>
      </w:r>
      <w:r w:rsidR="00A23295" w:rsidRPr="000C4C2F">
        <w:rPr>
          <w:rStyle w:val="Kommentarzeichen1"/>
          <w:rFonts w:ascii="Hind Light" w:hAnsi="Hind Light" w:cs="Hind Light"/>
          <w:sz w:val="22"/>
          <w:szCs w:val="22"/>
          <w:lang w:val="fr-FR"/>
        </w:rPr>
        <w:t xml:space="preserve"> mais les OEM réclament de plus en plus des passerelles </w:t>
      </w:r>
      <w:proofErr w:type="spellStart"/>
      <w:r w:rsidR="00A23295" w:rsidRPr="000C4C2F">
        <w:rPr>
          <w:rStyle w:val="Kommentarzeichen1"/>
          <w:rFonts w:ascii="Hind Light" w:hAnsi="Hind Light" w:cs="Hind Light"/>
          <w:sz w:val="22"/>
          <w:szCs w:val="22"/>
          <w:lang w:val="fr-FR"/>
        </w:rPr>
        <w:t>IoT</w:t>
      </w:r>
      <w:proofErr w:type="spellEnd"/>
      <w:r w:rsidR="00C87557" w:rsidRPr="000C4C2F">
        <w:rPr>
          <w:rStyle w:val="Kommentarzeichen1"/>
          <w:rFonts w:ascii="Hind Light" w:hAnsi="Hind Light" w:cs="Hind Light"/>
          <w:sz w:val="22"/>
          <w:szCs w:val="22"/>
          <w:lang w:val="fr-FR"/>
        </w:rPr>
        <w:t xml:space="preserve"> très flexibles et configurables </w:t>
      </w:r>
      <w:proofErr w:type="spellStart"/>
      <w:r w:rsidR="00946B8A" w:rsidRPr="000C4C2F">
        <w:rPr>
          <w:rStyle w:val="Kommentarzeichen1"/>
          <w:rFonts w:ascii="Hind Light" w:hAnsi="Hind Light" w:cs="Hind Light"/>
          <w:sz w:val="22"/>
          <w:szCs w:val="22"/>
          <w:lang w:val="fr-FR"/>
        </w:rPr>
        <w:t>peuva</w:t>
      </w:r>
      <w:r w:rsidR="00C87557" w:rsidRPr="000C4C2F">
        <w:rPr>
          <w:rStyle w:val="Kommentarzeichen1"/>
          <w:rFonts w:ascii="Hind Light" w:hAnsi="Hind Light" w:cs="Hind Light"/>
          <w:sz w:val="22"/>
          <w:szCs w:val="22"/>
          <w:lang w:val="fr-FR"/>
        </w:rPr>
        <w:t>nt</w:t>
      </w:r>
      <w:proofErr w:type="spellEnd"/>
      <w:r w:rsidR="00C87557" w:rsidRPr="000C4C2F">
        <w:rPr>
          <w:rStyle w:val="Kommentarzeichen1"/>
          <w:rFonts w:ascii="Hind Light" w:hAnsi="Hind Light" w:cs="Hind Light"/>
          <w:sz w:val="22"/>
          <w:szCs w:val="22"/>
          <w:lang w:val="fr-FR"/>
        </w:rPr>
        <w:t xml:space="preserve"> être optimisées pour répondre aux différentes demandes spécifiques des applications. Avec nos services de fabrication et de design, nous pouvons désormais répondre à n'importe quel besoin de passerelle </w:t>
      </w:r>
      <w:proofErr w:type="spellStart"/>
      <w:r w:rsidR="00C87557" w:rsidRPr="000C4C2F">
        <w:rPr>
          <w:rStyle w:val="Kommentarzeichen1"/>
          <w:rFonts w:ascii="Hind Light" w:hAnsi="Hind Light" w:cs="Hind Light"/>
          <w:sz w:val="22"/>
          <w:szCs w:val="22"/>
          <w:lang w:val="fr-FR"/>
        </w:rPr>
        <w:t>IoT</w:t>
      </w:r>
      <w:proofErr w:type="spellEnd"/>
      <w:r w:rsidR="00C87557" w:rsidRPr="000C4C2F">
        <w:rPr>
          <w:rStyle w:val="Kommentarzeichen1"/>
          <w:rFonts w:ascii="Hind Light" w:hAnsi="Hind Light" w:cs="Hind Light"/>
          <w:sz w:val="22"/>
          <w:szCs w:val="22"/>
          <w:lang w:val="fr-FR"/>
        </w:rPr>
        <w:t xml:space="preserve">". </w:t>
      </w:r>
      <w:r w:rsidR="000E3C12" w:rsidRPr="000C4C2F">
        <w:rPr>
          <w:rStyle w:val="Kommentarzeichen1"/>
          <w:rFonts w:ascii="Hind Light" w:hAnsi="Hind Light" w:cs="Hind Light"/>
          <w:sz w:val="22"/>
          <w:szCs w:val="22"/>
          <w:lang w:val="fr-FR"/>
        </w:rPr>
        <w:t xml:space="preserve">Avec </w:t>
      </w:r>
      <w:r w:rsidR="00946B8A" w:rsidRPr="000C4C2F">
        <w:rPr>
          <w:rStyle w:val="Kommentarzeichen1"/>
          <w:rFonts w:ascii="Hind Light" w:hAnsi="Hind Light" w:cs="Hind Light"/>
          <w:sz w:val="22"/>
          <w:szCs w:val="22"/>
          <w:lang w:val="fr-FR"/>
        </w:rPr>
        <w:t>également</w:t>
      </w:r>
      <w:r w:rsidR="000E3C12" w:rsidRPr="000C4C2F">
        <w:rPr>
          <w:rStyle w:val="Kommentarzeichen1"/>
          <w:rFonts w:ascii="Hind Light" w:hAnsi="Hind Light" w:cs="Hind Light"/>
          <w:sz w:val="22"/>
          <w:szCs w:val="22"/>
          <w:lang w:val="fr-FR"/>
        </w:rPr>
        <w:t xml:space="preserve"> le développement et la production de solutions </w:t>
      </w:r>
      <w:proofErr w:type="spellStart"/>
      <w:r w:rsidR="000E3C12" w:rsidRPr="000C4C2F">
        <w:rPr>
          <w:rStyle w:val="Kommentarzeichen1"/>
          <w:rFonts w:ascii="Hind Light" w:hAnsi="Hind Light" w:cs="Hind Light"/>
          <w:sz w:val="22"/>
          <w:szCs w:val="22"/>
          <w:lang w:val="fr-FR"/>
        </w:rPr>
        <w:t>IoT</w:t>
      </w:r>
      <w:proofErr w:type="spellEnd"/>
      <w:r w:rsidR="000E3C12" w:rsidRPr="000C4C2F">
        <w:rPr>
          <w:rStyle w:val="Kommentarzeichen1"/>
          <w:rFonts w:ascii="Hind Light" w:hAnsi="Hind Light" w:cs="Hind Light"/>
          <w:sz w:val="22"/>
          <w:szCs w:val="22"/>
          <w:lang w:val="fr-FR"/>
        </w:rPr>
        <w:t xml:space="preserve"> optimisées, les services embarqués de </w:t>
      </w:r>
      <w:proofErr w:type="spellStart"/>
      <w:r w:rsidR="000E3C12" w:rsidRPr="000C4C2F">
        <w:rPr>
          <w:rStyle w:val="Kommentarzeichen1"/>
          <w:rFonts w:ascii="Hind Light" w:hAnsi="Hind Light" w:cs="Hind Light"/>
          <w:sz w:val="22"/>
          <w:szCs w:val="22"/>
          <w:lang w:val="fr-FR"/>
        </w:rPr>
        <w:t>congatec</w:t>
      </w:r>
      <w:proofErr w:type="spellEnd"/>
      <w:r w:rsidR="000E3C12" w:rsidRPr="000C4C2F">
        <w:rPr>
          <w:rStyle w:val="Kommentarzeichen1"/>
          <w:rFonts w:ascii="Hind Light" w:hAnsi="Hind Light" w:cs="Hind Light"/>
          <w:sz w:val="22"/>
          <w:szCs w:val="22"/>
          <w:lang w:val="fr-FR"/>
        </w:rPr>
        <w:t xml:space="preserve"> </w:t>
      </w:r>
      <w:r w:rsidR="000E3C12" w:rsidRPr="000C4C2F">
        <w:rPr>
          <w:rStyle w:val="Kommentarzeichen1"/>
          <w:rFonts w:ascii="Hind Light" w:hAnsi="Hind Light" w:cs="Hind Light"/>
          <w:sz w:val="22"/>
          <w:szCs w:val="22"/>
          <w:lang w:val="fr-FR"/>
        </w:rPr>
        <w:lastRenderedPageBreak/>
        <w:t xml:space="preserve">intègrent aussi les </w:t>
      </w:r>
      <w:r w:rsidR="00946B8A" w:rsidRPr="000C4C2F">
        <w:rPr>
          <w:rStyle w:val="Kommentarzeichen1"/>
          <w:rFonts w:ascii="Hind Light" w:hAnsi="Hind Light" w:cs="Hind Light"/>
          <w:sz w:val="22"/>
          <w:szCs w:val="22"/>
          <w:lang w:val="fr-FR"/>
        </w:rPr>
        <w:t>prestations</w:t>
      </w:r>
      <w:r w:rsidR="000E3C12" w:rsidRPr="000C4C2F">
        <w:rPr>
          <w:rStyle w:val="Kommentarzeichen1"/>
          <w:rFonts w:ascii="Hind Light" w:hAnsi="Hind Light" w:cs="Hind Light"/>
          <w:sz w:val="22"/>
          <w:szCs w:val="22"/>
          <w:lang w:val="fr-FR"/>
        </w:rPr>
        <w:t xml:space="preserve"> de certification, élément de plus en plus indispensable pour déployer les technologies sans fil et les périphériques</w:t>
      </w:r>
      <w:r w:rsidR="001E0132" w:rsidRPr="000C4C2F">
        <w:rPr>
          <w:rStyle w:val="Kommentarzeichen1"/>
          <w:rFonts w:ascii="Hind Light" w:hAnsi="Hind Light" w:cs="Hind Light"/>
          <w:sz w:val="22"/>
          <w:szCs w:val="22"/>
          <w:lang w:val="fr-FR"/>
        </w:rPr>
        <w:t xml:space="preserve"> qui se connectent </w:t>
      </w:r>
      <w:r w:rsidR="00946B8A" w:rsidRPr="000C4C2F">
        <w:rPr>
          <w:rStyle w:val="Kommentarzeichen1"/>
          <w:rFonts w:ascii="Hind Light" w:hAnsi="Hind Light" w:cs="Hind Light"/>
          <w:sz w:val="22"/>
          <w:szCs w:val="22"/>
          <w:lang w:val="fr-FR"/>
        </w:rPr>
        <w:t>aux</w:t>
      </w:r>
      <w:r w:rsidR="001E0132" w:rsidRPr="000C4C2F">
        <w:rPr>
          <w:rStyle w:val="Kommentarzeichen1"/>
          <w:rFonts w:ascii="Hind Light" w:hAnsi="Hind Light" w:cs="Hind Light"/>
          <w:sz w:val="22"/>
          <w:szCs w:val="22"/>
          <w:lang w:val="fr-FR"/>
        </w:rPr>
        <w:t xml:space="preserve"> infrastructures télécoms.</w:t>
      </w:r>
    </w:p>
    <w:p w:rsidR="00373677" w:rsidRPr="000C4C2F" w:rsidRDefault="00373677" w:rsidP="000818D9">
      <w:pPr>
        <w:spacing w:line="360" w:lineRule="auto"/>
        <w:rPr>
          <w:rStyle w:val="Kommentarzeichen1"/>
          <w:rFonts w:ascii="Hind Light" w:hAnsi="Hind Light" w:cs="Hind Light"/>
          <w:sz w:val="22"/>
          <w:szCs w:val="22"/>
          <w:lang w:val="en-US"/>
        </w:rPr>
      </w:pPr>
    </w:p>
    <w:p w:rsidR="000818D9" w:rsidRPr="000C4C2F" w:rsidRDefault="00946B8A" w:rsidP="000818D9">
      <w:pPr>
        <w:spacing w:line="360" w:lineRule="auto"/>
        <w:rPr>
          <w:rStyle w:val="Kommentarzeichen1"/>
          <w:rFonts w:ascii="Hind Light" w:hAnsi="Hind Light" w:cs="Hind Light"/>
          <w:sz w:val="22"/>
          <w:szCs w:val="22"/>
          <w:lang w:val="fr-FR"/>
        </w:rPr>
      </w:pPr>
      <w:r w:rsidRPr="000C4C2F">
        <w:rPr>
          <w:rStyle w:val="Kommentarzeichen1"/>
          <w:rFonts w:ascii="Hind Light" w:hAnsi="Hind Light" w:cs="Hind Light"/>
          <w:sz w:val="22"/>
          <w:szCs w:val="22"/>
          <w:lang w:val="fr-FR"/>
        </w:rPr>
        <w:t>La connectivité</w:t>
      </w:r>
      <w:r w:rsidR="001E0132" w:rsidRPr="000C4C2F">
        <w:rPr>
          <w:rStyle w:val="Kommentarzeichen1"/>
          <w:rFonts w:ascii="Hind Light" w:hAnsi="Hind Light" w:cs="Hind Light"/>
          <w:sz w:val="22"/>
          <w:szCs w:val="22"/>
          <w:lang w:val="fr-FR"/>
        </w:rPr>
        <w:t xml:space="preserve"> sans fil du système de passerelle </w:t>
      </w:r>
      <w:proofErr w:type="spellStart"/>
      <w:r w:rsidR="001E0132" w:rsidRPr="000C4C2F">
        <w:rPr>
          <w:rStyle w:val="Kommentarzeichen1"/>
          <w:rFonts w:ascii="Hind Light" w:hAnsi="Hind Light" w:cs="Hind Light"/>
          <w:sz w:val="22"/>
          <w:szCs w:val="22"/>
          <w:lang w:val="fr-FR"/>
        </w:rPr>
        <w:t>IoT</w:t>
      </w:r>
      <w:proofErr w:type="spellEnd"/>
      <w:r w:rsidR="001E0132" w:rsidRPr="000C4C2F">
        <w:rPr>
          <w:rStyle w:val="Kommentarzeichen1"/>
          <w:rFonts w:ascii="Hind Light" w:hAnsi="Hind Light" w:cs="Hind Light"/>
          <w:sz w:val="22"/>
          <w:szCs w:val="22"/>
          <w:lang w:val="fr-FR"/>
        </w:rPr>
        <w:t xml:space="preserve"> de </w:t>
      </w:r>
      <w:proofErr w:type="spellStart"/>
      <w:r w:rsidR="001E0132" w:rsidRPr="000C4C2F">
        <w:rPr>
          <w:rStyle w:val="Kommentarzeichen1"/>
          <w:rFonts w:ascii="Hind Light" w:hAnsi="Hind Light" w:cs="Hind Light"/>
          <w:sz w:val="22"/>
          <w:szCs w:val="22"/>
          <w:lang w:val="fr-FR"/>
        </w:rPr>
        <w:t>congatec</w:t>
      </w:r>
      <w:proofErr w:type="spellEnd"/>
      <w:r w:rsidR="001E0132" w:rsidRPr="000C4C2F">
        <w:rPr>
          <w:rStyle w:val="Kommentarzeichen1"/>
          <w:rFonts w:ascii="Hind Light" w:hAnsi="Hind Light" w:cs="Hind Light"/>
          <w:sz w:val="22"/>
          <w:szCs w:val="22"/>
          <w:lang w:val="fr-FR"/>
        </w:rPr>
        <w:t xml:space="preserve"> est extr</w:t>
      </w:r>
      <w:r w:rsidRPr="000C4C2F">
        <w:rPr>
          <w:rStyle w:val="Kommentarzeichen1"/>
          <w:rFonts w:ascii="Hind Light" w:hAnsi="Hind Light" w:cs="Hind Light"/>
          <w:sz w:val="22"/>
          <w:szCs w:val="22"/>
          <w:lang w:val="fr-FR"/>
        </w:rPr>
        <w:t>êmement évolutive</w:t>
      </w:r>
      <w:r w:rsidR="001E0132" w:rsidRPr="000C4C2F">
        <w:rPr>
          <w:rStyle w:val="Kommentarzeichen1"/>
          <w:rFonts w:ascii="Hind Light" w:hAnsi="Hind Light" w:cs="Hind Light"/>
          <w:sz w:val="22"/>
          <w:szCs w:val="22"/>
          <w:lang w:val="fr-FR"/>
        </w:rPr>
        <w:t xml:space="preserve"> : 6 ports USB internes et 3 emplacements </w:t>
      </w:r>
      <w:proofErr w:type="spellStart"/>
      <w:r w:rsidR="001E0132" w:rsidRPr="000C4C2F">
        <w:rPr>
          <w:rStyle w:val="Kommentarzeichen1"/>
          <w:rFonts w:ascii="Hind Light" w:hAnsi="Hind Light" w:cs="Hind Light"/>
          <w:sz w:val="22"/>
          <w:szCs w:val="22"/>
          <w:lang w:val="fr-FR"/>
        </w:rPr>
        <w:t>miniPCIe</w:t>
      </w:r>
      <w:proofErr w:type="spellEnd"/>
      <w:r w:rsidR="001E0132" w:rsidRPr="000C4C2F">
        <w:rPr>
          <w:rStyle w:val="Kommentarzeichen1"/>
          <w:rFonts w:ascii="Hind Light" w:hAnsi="Hind Light" w:cs="Hind Light"/>
          <w:sz w:val="22"/>
          <w:szCs w:val="22"/>
          <w:lang w:val="fr-FR"/>
        </w:rPr>
        <w:t xml:space="preserve"> sont disponibles et capables de prendre en charge des modem LTE 3GPP, 2x Wi-Fi, 2x LAN avec fonctions </w:t>
      </w:r>
      <w:proofErr w:type="spellStart"/>
      <w:r w:rsidR="001E0132" w:rsidRPr="000C4C2F">
        <w:rPr>
          <w:rStyle w:val="Kommentarzeichen1"/>
          <w:rFonts w:ascii="Hind Light" w:hAnsi="Hind Light" w:cs="Hind Light"/>
          <w:sz w:val="22"/>
          <w:szCs w:val="22"/>
          <w:lang w:val="fr-FR"/>
        </w:rPr>
        <w:t>PoE</w:t>
      </w:r>
      <w:proofErr w:type="spellEnd"/>
      <w:r w:rsidR="001E0132" w:rsidRPr="000C4C2F">
        <w:rPr>
          <w:rStyle w:val="Kommentarzeichen1"/>
          <w:rFonts w:ascii="Hind Light" w:hAnsi="Hind Light" w:cs="Hind Light"/>
          <w:sz w:val="22"/>
          <w:szCs w:val="22"/>
          <w:lang w:val="fr-FR"/>
        </w:rPr>
        <w:t xml:space="preserve"> et PROFINET, Bluetooth basse consommation (BTLE) et 6LoWPAN. D'autres réseaux WAN basse consommation comme LORA, 3GPP, LTE-MTC, </w:t>
      </w:r>
      <w:proofErr w:type="spellStart"/>
      <w:r w:rsidR="001E0132" w:rsidRPr="000C4C2F">
        <w:rPr>
          <w:rStyle w:val="Kommentarzeichen1"/>
          <w:rFonts w:ascii="Hind Light" w:hAnsi="Hind Light" w:cs="Hind Light"/>
          <w:sz w:val="22"/>
          <w:szCs w:val="22"/>
          <w:lang w:val="fr-FR"/>
        </w:rPr>
        <w:t>Sigfox</w:t>
      </w:r>
      <w:proofErr w:type="spellEnd"/>
      <w:r w:rsidR="001E0132" w:rsidRPr="000C4C2F">
        <w:rPr>
          <w:rStyle w:val="Kommentarzeichen1"/>
          <w:rFonts w:ascii="Hind Light" w:hAnsi="Hind Light" w:cs="Hind Light"/>
          <w:sz w:val="22"/>
          <w:szCs w:val="22"/>
          <w:lang w:val="fr-FR"/>
        </w:rPr>
        <w:t xml:space="preserve"> ou UNB peuvent être pris en charge sur demande. </w:t>
      </w:r>
      <w:r w:rsidR="009F36E6" w:rsidRPr="000C4C2F">
        <w:rPr>
          <w:rStyle w:val="Kommentarzeichen1"/>
          <w:rFonts w:ascii="Hind Light" w:hAnsi="Hind Light" w:cs="Hind Light"/>
          <w:sz w:val="22"/>
          <w:szCs w:val="22"/>
          <w:lang w:val="fr-FR"/>
        </w:rPr>
        <w:t xml:space="preserve">Cela permet une flexibilité maximale pour prendre en charge les principales connexions </w:t>
      </w:r>
      <w:proofErr w:type="spellStart"/>
      <w:r w:rsidR="009F36E6" w:rsidRPr="000C4C2F">
        <w:rPr>
          <w:rStyle w:val="Kommentarzeichen1"/>
          <w:rFonts w:ascii="Hind Light" w:hAnsi="Hind Light" w:cs="Hind Light"/>
          <w:sz w:val="22"/>
          <w:szCs w:val="22"/>
          <w:lang w:val="fr-FR"/>
        </w:rPr>
        <w:t>IoT</w:t>
      </w:r>
      <w:proofErr w:type="spellEnd"/>
      <w:r w:rsidR="009F36E6" w:rsidRPr="000C4C2F">
        <w:rPr>
          <w:rStyle w:val="Kommentarzeichen1"/>
          <w:rFonts w:ascii="Hind Light" w:hAnsi="Hind Light" w:cs="Hind Light"/>
          <w:sz w:val="22"/>
          <w:szCs w:val="22"/>
          <w:lang w:val="fr-FR"/>
        </w:rPr>
        <w:t>. Le boîtier est prévu pour gérer 8 antennes prenant en charge plusieurs standards sans fil en parallèle, tout en améliorant la qualité du signal en utilisant différentes antennes. Ce petit boîtier en métal (200x230x40 mm3) est certifié IP53 pour les applications extérieures.</w:t>
      </w:r>
    </w:p>
    <w:p w:rsidR="00373677" w:rsidRPr="000C4C2F" w:rsidRDefault="00373677" w:rsidP="000818D9">
      <w:pPr>
        <w:spacing w:line="360" w:lineRule="auto"/>
        <w:rPr>
          <w:rStyle w:val="Kommentarzeichen1"/>
          <w:rFonts w:ascii="Hind Light" w:hAnsi="Hind Light" w:cs="Hind Light"/>
          <w:sz w:val="22"/>
          <w:szCs w:val="22"/>
          <w:lang w:val="en-US"/>
        </w:rPr>
      </w:pPr>
    </w:p>
    <w:p w:rsidR="000818D9" w:rsidRPr="000C4C2F" w:rsidRDefault="001D06EC" w:rsidP="000818D9">
      <w:pPr>
        <w:spacing w:line="360" w:lineRule="auto"/>
        <w:rPr>
          <w:rStyle w:val="Kommentarzeichen1"/>
          <w:rFonts w:ascii="Hind Light" w:hAnsi="Hind Light" w:cs="Hind Light"/>
          <w:sz w:val="22"/>
          <w:szCs w:val="22"/>
          <w:lang w:val="fr-FR"/>
        </w:rPr>
      </w:pPr>
      <w:r w:rsidRPr="000C4C2F">
        <w:rPr>
          <w:rStyle w:val="Kommentarzeichen1"/>
          <w:rFonts w:ascii="Hind Light" w:hAnsi="Hind Light" w:cs="Hind Light"/>
          <w:sz w:val="22"/>
          <w:szCs w:val="22"/>
          <w:lang w:val="fr-FR"/>
        </w:rPr>
        <w:t xml:space="preserve">Afin de fournir des designs de passerelles </w:t>
      </w:r>
      <w:proofErr w:type="spellStart"/>
      <w:r w:rsidRPr="000C4C2F">
        <w:rPr>
          <w:rStyle w:val="Kommentarzeichen1"/>
          <w:rFonts w:ascii="Hind Light" w:hAnsi="Hind Light" w:cs="Hind Light"/>
          <w:sz w:val="22"/>
          <w:szCs w:val="22"/>
          <w:lang w:val="fr-FR"/>
        </w:rPr>
        <w:t>IoT</w:t>
      </w:r>
      <w:proofErr w:type="spellEnd"/>
      <w:r w:rsidRPr="000C4C2F">
        <w:rPr>
          <w:rStyle w:val="Kommentarzeichen1"/>
          <w:rFonts w:ascii="Hind Light" w:hAnsi="Hind Light" w:cs="Hind Light"/>
          <w:sz w:val="22"/>
          <w:szCs w:val="22"/>
          <w:lang w:val="fr-FR"/>
        </w:rPr>
        <w:t xml:space="preserve"> optim</w:t>
      </w:r>
      <w:r w:rsidR="00796CD6" w:rsidRPr="000C4C2F">
        <w:rPr>
          <w:rStyle w:val="Kommentarzeichen1"/>
          <w:rFonts w:ascii="Hind Light" w:hAnsi="Hind Light" w:cs="Hind Light"/>
          <w:sz w:val="22"/>
          <w:szCs w:val="22"/>
          <w:lang w:val="fr-FR"/>
        </w:rPr>
        <w:t xml:space="preserve">ales </w:t>
      </w:r>
      <w:r w:rsidRPr="000C4C2F">
        <w:rPr>
          <w:rStyle w:val="Kommentarzeichen1"/>
          <w:rFonts w:ascii="Hind Light" w:hAnsi="Hind Light" w:cs="Hind Light"/>
          <w:sz w:val="22"/>
          <w:szCs w:val="22"/>
          <w:lang w:val="fr-FR"/>
        </w:rPr>
        <w:t xml:space="preserve">et rapides, </w:t>
      </w:r>
      <w:proofErr w:type="spellStart"/>
      <w:r w:rsidRPr="000C4C2F">
        <w:rPr>
          <w:rStyle w:val="Kommentarzeichen1"/>
          <w:rFonts w:ascii="Hind Light" w:hAnsi="Hind Light" w:cs="Hind Light"/>
          <w:sz w:val="22"/>
          <w:szCs w:val="22"/>
          <w:lang w:val="fr-FR"/>
        </w:rPr>
        <w:t>congatec</w:t>
      </w:r>
      <w:proofErr w:type="spellEnd"/>
      <w:r w:rsidRPr="000C4C2F">
        <w:rPr>
          <w:rStyle w:val="Kommentarzeichen1"/>
          <w:rFonts w:ascii="Hind Light" w:hAnsi="Hind Light" w:cs="Hind Light"/>
          <w:sz w:val="22"/>
          <w:szCs w:val="22"/>
          <w:lang w:val="fr-FR"/>
        </w:rPr>
        <w:t xml:space="preserve"> a </w:t>
      </w:r>
      <w:r w:rsidR="00796CD6" w:rsidRPr="000C4C2F">
        <w:rPr>
          <w:rStyle w:val="Kommentarzeichen1"/>
          <w:rFonts w:ascii="Hind Light" w:hAnsi="Hind Light" w:cs="Hind Light"/>
          <w:sz w:val="22"/>
          <w:szCs w:val="22"/>
          <w:lang w:val="fr-FR"/>
        </w:rPr>
        <w:t>conçu</w:t>
      </w:r>
      <w:r w:rsidRPr="000C4C2F">
        <w:rPr>
          <w:rStyle w:val="Kommentarzeichen1"/>
          <w:rFonts w:ascii="Hind Light" w:hAnsi="Hind Light" w:cs="Hind Light"/>
          <w:sz w:val="22"/>
          <w:szCs w:val="22"/>
          <w:lang w:val="fr-FR"/>
        </w:rPr>
        <w:t xml:space="preserve"> le système pour </w:t>
      </w:r>
      <w:r w:rsidR="00796CD6" w:rsidRPr="000C4C2F">
        <w:rPr>
          <w:rStyle w:val="Kommentarzeichen1"/>
          <w:rFonts w:ascii="Hind Light" w:hAnsi="Hind Light" w:cs="Hind Light"/>
          <w:sz w:val="22"/>
          <w:szCs w:val="22"/>
          <w:lang w:val="fr-FR"/>
        </w:rPr>
        <w:t>qu'il prenne</w:t>
      </w:r>
      <w:r w:rsidRPr="000C4C2F">
        <w:rPr>
          <w:rStyle w:val="Kommentarzeichen1"/>
          <w:rFonts w:ascii="Hind Light" w:hAnsi="Hind Light" w:cs="Hind Light"/>
          <w:sz w:val="22"/>
          <w:szCs w:val="22"/>
          <w:lang w:val="fr-FR"/>
        </w:rPr>
        <w:t xml:space="preserve"> en charge des performances de calculs évolutives avec les modules </w:t>
      </w:r>
      <w:proofErr w:type="spellStart"/>
      <w:r w:rsidRPr="000C4C2F">
        <w:rPr>
          <w:rStyle w:val="Kommentarzeichen1"/>
          <w:rFonts w:ascii="Hind Light" w:hAnsi="Hind Light" w:cs="Hind Light"/>
          <w:sz w:val="22"/>
          <w:szCs w:val="22"/>
          <w:lang w:val="fr-FR"/>
        </w:rPr>
        <w:t>Qseven</w:t>
      </w:r>
      <w:proofErr w:type="spellEnd"/>
      <w:r w:rsidRPr="000C4C2F">
        <w:rPr>
          <w:rStyle w:val="Kommentarzeichen1"/>
          <w:rFonts w:ascii="Hind Light" w:hAnsi="Hind Light" w:cs="Hind Light"/>
          <w:sz w:val="22"/>
          <w:szCs w:val="22"/>
          <w:lang w:val="fr-FR"/>
        </w:rPr>
        <w:t>, qui vont du processeur NXP mono-</w:t>
      </w:r>
      <w:proofErr w:type="spellStart"/>
      <w:r w:rsidR="00796CD6" w:rsidRPr="000C4C2F">
        <w:rPr>
          <w:rStyle w:val="Kommentarzeichen1"/>
          <w:rFonts w:ascii="Hind Light" w:hAnsi="Hind Light" w:cs="Hind Light"/>
          <w:sz w:val="22"/>
          <w:szCs w:val="22"/>
          <w:lang w:val="fr-FR"/>
        </w:rPr>
        <w:t>coeur</w:t>
      </w:r>
      <w:proofErr w:type="spellEnd"/>
      <w:r w:rsidRPr="000C4C2F">
        <w:rPr>
          <w:rStyle w:val="Kommentarzeichen1"/>
          <w:rFonts w:ascii="Hind Light" w:hAnsi="Hind Light" w:cs="Hind Light"/>
          <w:sz w:val="22"/>
          <w:szCs w:val="22"/>
          <w:lang w:val="fr-FR"/>
        </w:rPr>
        <w:t xml:space="preserve"> i.MX6 jusqu'à un CPU quatre </w:t>
      </w:r>
      <w:r w:rsidR="00796CD6" w:rsidRPr="000C4C2F">
        <w:rPr>
          <w:rStyle w:val="Kommentarzeichen1"/>
          <w:rFonts w:ascii="Hind Light" w:hAnsi="Hind Light" w:cs="Hind Light"/>
          <w:sz w:val="22"/>
          <w:szCs w:val="22"/>
          <w:lang w:val="fr-FR"/>
        </w:rPr>
        <w:t>cœurs</w:t>
      </w:r>
      <w:r w:rsidRPr="000C4C2F">
        <w:rPr>
          <w:rStyle w:val="Kommentarzeichen1"/>
          <w:rFonts w:ascii="Hind Light" w:hAnsi="Hind Light" w:cs="Hind Light"/>
          <w:sz w:val="22"/>
          <w:szCs w:val="22"/>
          <w:lang w:val="fr-FR"/>
        </w:rPr>
        <w:t xml:space="preserve"> Intel Pentium. Cette passerelle prend également en charge la prochaine génération de processeurs Intel </w:t>
      </w:r>
      <w:proofErr w:type="spellStart"/>
      <w:r w:rsidRPr="000C4C2F">
        <w:rPr>
          <w:rStyle w:val="Kommentarzeichen1"/>
          <w:rFonts w:ascii="Hind Light" w:hAnsi="Hind Light" w:cs="Hind Light"/>
          <w:sz w:val="22"/>
          <w:szCs w:val="22"/>
          <w:lang w:val="fr-FR"/>
        </w:rPr>
        <w:t>Atom</w:t>
      </w:r>
      <w:proofErr w:type="spellEnd"/>
      <w:r w:rsidRPr="000C4C2F">
        <w:rPr>
          <w:rStyle w:val="Kommentarzeichen1"/>
          <w:rFonts w:ascii="Hind Light" w:hAnsi="Hind Light" w:cs="Hind Light"/>
          <w:sz w:val="22"/>
          <w:szCs w:val="22"/>
          <w:lang w:val="fr-FR"/>
        </w:rPr>
        <w:t xml:space="preserve"> (nom de code "Apollo Lake") pour </w:t>
      </w:r>
      <w:r w:rsidR="00636EA6" w:rsidRPr="000C4C2F">
        <w:rPr>
          <w:rStyle w:val="Kommentarzeichen1"/>
          <w:rFonts w:ascii="Hind Light" w:hAnsi="Hind Light" w:cs="Hind Light"/>
          <w:sz w:val="22"/>
          <w:szCs w:val="22"/>
          <w:lang w:val="fr-FR"/>
        </w:rPr>
        <w:t xml:space="preserve">le déploiement dans des scenarios émergents d'applications  passerelle </w:t>
      </w:r>
      <w:proofErr w:type="spellStart"/>
      <w:r w:rsidR="00636EA6" w:rsidRPr="000C4C2F">
        <w:rPr>
          <w:rStyle w:val="Kommentarzeichen1"/>
          <w:rFonts w:ascii="Hind Light" w:hAnsi="Hind Light" w:cs="Hind Light"/>
          <w:sz w:val="22"/>
          <w:szCs w:val="22"/>
          <w:lang w:val="fr-FR"/>
        </w:rPr>
        <w:t>IoT</w:t>
      </w:r>
      <w:proofErr w:type="spellEnd"/>
      <w:r w:rsidR="00636EA6" w:rsidRPr="000C4C2F">
        <w:rPr>
          <w:rStyle w:val="Kommentarzeichen1"/>
          <w:rFonts w:ascii="Hind Light" w:hAnsi="Hind Light" w:cs="Hind Light"/>
          <w:sz w:val="22"/>
          <w:szCs w:val="22"/>
          <w:lang w:val="fr-FR"/>
        </w:rPr>
        <w:t xml:space="preserve"> et </w:t>
      </w:r>
      <w:proofErr w:type="spellStart"/>
      <w:r w:rsidR="00636EA6" w:rsidRPr="000C4C2F">
        <w:rPr>
          <w:rStyle w:val="Kommentarzeichen1"/>
          <w:rFonts w:ascii="Hind Light" w:hAnsi="Hind Light" w:cs="Hind Light"/>
          <w:sz w:val="22"/>
          <w:szCs w:val="22"/>
          <w:lang w:val="fr-FR"/>
        </w:rPr>
        <w:t>edge</w:t>
      </w:r>
      <w:proofErr w:type="spellEnd"/>
      <w:r w:rsidR="00636EA6" w:rsidRPr="000C4C2F">
        <w:rPr>
          <w:rStyle w:val="Kommentarzeichen1"/>
          <w:rFonts w:ascii="Hind Light" w:hAnsi="Hind Light" w:cs="Hind Light"/>
          <w:sz w:val="22"/>
          <w:szCs w:val="22"/>
          <w:lang w:val="fr-FR"/>
        </w:rPr>
        <w:t xml:space="preserve"> </w:t>
      </w:r>
      <w:proofErr w:type="spellStart"/>
      <w:r w:rsidR="00636EA6" w:rsidRPr="000C4C2F">
        <w:rPr>
          <w:rStyle w:val="Kommentarzeichen1"/>
          <w:rFonts w:ascii="Hind Light" w:hAnsi="Hind Light" w:cs="Hind Light"/>
          <w:sz w:val="22"/>
          <w:szCs w:val="22"/>
          <w:lang w:val="fr-FR"/>
        </w:rPr>
        <w:t>computing</w:t>
      </w:r>
      <w:proofErr w:type="spellEnd"/>
      <w:r w:rsidR="00636EA6" w:rsidRPr="000C4C2F">
        <w:rPr>
          <w:rStyle w:val="Kommentarzeichen1"/>
          <w:rFonts w:ascii="Hind Light" w:hAnsi="Hind Light" w:cs="Hind Light"/>
          <w:sz w:val="22"/>
          <w:szCs w:val="22"/>
          <w:lang w:val="fr-FR"/>
        </w:rPr>
        <w:t xml:space="preserve"> jusqu'à des systèmes de </w:t>
      </w:r>
      <w:proofErr w:type="spellStart"/>
      <w:r w:rsidR="00636EA6" w:rsidRPr="000C4C2F">
        <w:rPr>
          <w:rStyle w:val="Kommentarzeichen1"/>
          <w:rFonts w:ascii="Hind Light" w:hAnsi="Hind Light" w:cs="Hind Light"/>
          <w:sz w:val="22"/>
          <w:szCs w:val="22"/>
          <w:lang w:val="fr-FR"/>
        </w:rPr>
        <w:t>fog</w:t>
      </w:r>
      <w:proofErr w:type="spellEnd"/>
      <w:r w:rsidR="00636EA6" w:rsidRPr="000C4C2F">
        <w:rPr>
          <w:rStyle w:val="Kommentarzeichen1"/>
          <w:rFonts w:ascii="Hind Light" w:hAnsi="Hind Light" w:cs="Hind Light"/>
          <w:sz w:val="22"/>
          <w:szCs w:val="22"/>
          <w:lang w:val="fr-FR"/>
        </w:rPr>
        <w:t xml:space="preserve"> </w:t>
      </w:r>
      <w:proofErr w:type="spellStart"/>
      <w:r w:rsidR="00636EA6" w:rsidRPr="000C4C2F">
        <w:rPr>
          <w:rStyle w:val="Kommentarzeichen1"/>
          <w:rFonts w:ascii="Hind Light" w:hAnsi="Hind Light" w:cs="Hind Light"/>
          <w:sz w:val="22"/>
          <w:szCs w:val="22"/>
          <w:lang w:val="fr-FR"/>
        </w:rPr>
        <w:t>computing</w:t>
      </w:r>
      <w:proofErr w:type="spellEnd"/>
      <w:r w:rsidR="00636EA6" w:rsidRPr="000C4C2F">
        <w:rPr>
          <w:rStyle w:val="Kommentarzeichen1"/>
          <w:rFonts w:ascii="Hind Light" w:hAnsi="Hind Light" w:cs="Hind Light"/>
          <w:sz w:val="22"/>
          <w:szCs w:val="22"/>
          <w:lang w:val="fr-FR"/>
        </w:rPr>
        <w:t xml:space="preserve"> </w:t>
      </w:r>
      <w:r w:rsidR="00796CD6" w:rsidRPr="000C4C2F">
        <w:rPr>
          <w:rStyle w:val="Kommentarzeichen1"/>
          <w:rFonts w:ascii="Hind Light" w:hAnsi="Hind Light" w:cs="Hind Light"/>
          <w:sz w:val="22"/>
          <w:szCs w:val="22"/>
          <w:lang w:val="fr-FR"/>
        </w:rPr>
        <w:t xml:space="preserve">à </w:t>
      </w:r>
      <w:r w:rsidR="00636EA6" w:rsidRPr="000C4C2F">
        <w:rPr>
          <w:rStyle w:val="Kommentarzeichen1"/>
          <w:rFonts w:ascii="Hind Light" w:hAnsi="Hind Light" w:cs="Hind Light"/>
          <w:sz w:val="22"/>
          <w:szCs w:val="22"/>
          <w:lang w:val="fr-FR"/>
        </w:rPr>
        <w:t>haute disponibilité.</w:t>
      </w:r>
    </w:p>
    <w:p w:rsidR="00D1367A" w:rsidRPr="000C4C2F" w:rsidRDefault="00D1367A" w:rsidP="000818D9">
      <w:pPr>
        <w:spacing w:line="360" w:lineRule="auto"/>
        <w:rPr>
          <w:rStyle w:val="Kommentarzeichen1"/>
          <w:rFonts w:ascii="Hind Light" w:hAnsi="Hind Light" w:cs="Hind Light"/>
          <w:sz w:val="22"/>
          <w:szCs w:val="22"/>
          <w:lang w:val="fr-FR"/>
        </w:rPr>
      </w:pPr>
    </w:p>
    <w:p w:rsidR="005816B5" w:rsidRPr="000C4C2F" w:rsidRDefault="002E2978" w:rsidP="000818D9">
      <w:pPr>
        <w:spacing w:line="360" w:lineRule="auto"/>
        <w:rPr>
          <w:rStyle w:val="Kommentarzeichen1"/>
          <w:rFonts w:ascii="Hind Light" w:hAnsi="Hind Light" w:cs="Hind Light"/>
          <w:sz w:val="22"/>
          <w:szCs w:val="22"/>
          <w:lang w:val="fr-FR"/>
        </w:rPr>
      </w:pPr>
      <w:r w:rsidRPr="000C4C2F">
        <w:rPr>
          <w:rStyle w:val="Kommentarzeichen1"/>
          <w:rFonts w:ascii="Hind Light" w:hAnsi="Hind Light" w:cs="Hind Light"/>
          <w:sz w:val="22"/>
          <w:szCs w:val="22"/>
          <w:lang w:val="fr-FR"/>
        </w:rPr>
        <w:t xml:space="preserve">Les packages de prise en charge des cartes embarquées de </w:t>
      </w:r>
      <w:proofErr w:type="spellStart"/>
      <w:r w:rsidRPr="000C4C2F">
        <w:rPr>
          <w:rStyle w:val="Kommentarzeichen1"/>
          <w:rFonts w:ascii="Hind Light" w:hAnsi="Hind Light" w:cs="Hind Light"/>
          <w:sz w:val="22"/>
          <w:szCs w:val="22"/>
          <w:lang w:val="fr-FR"/>
        </w:rPr>
        <w:t>congatec</w:t>
      </w:r>
      <w:proofErr w:type="spellEnd"/>
      <w:r w:rsidRPr="000C4C2F">
        <w:rPr>
          <w:rStyle w:val="Kommentarzeichen1"/>
          <w:rFonts w:ascii="Hind Light" w:hAnsi="Hind Light" w:cs="Hind Light"/>
          <w:sz w:val="22"/>
          <w:szCs w:val="22"/>
          <w:lang w:val="fr-FR"/>
        </w:rPr>
        <w:t xml:space="preserve"> intègrent tous les principaux systèmes d'exploitation, y compris Windows 10 </w:t>
      </w:r>
      <w:proofErr w:type="spellStart"/>
      <w:r w:rsidRPr="000C4C2F">
        <w:rPr>
          <w:rStyle w:val="Kommentarzeichen1"/>
          <w:rFonts w:ascii="Hind Light" w:hAnsi="Hind Light" w:cs="Hind Light"/>
          <w:sz w:val="22"/>
          <w:szCs w:val="22"/>
          <w:lang w:val="fr-FR"/>
        </w:rPr>
        <w:t>IoT</w:t>
      </w:r>
      <w:proofErr w:type="spellEnd"/>
      <w:r w:rsidRPr="000C4C2F">
        <w:rPr>
          <w:rStyle w:val="Kommentarzeichen1"/>
          <w:rFonts w:ascii="Hind Light" w:hAnsi="Hind Light" w:cs="Hind Light"/>
          <w:sz w:val="22"/>
          <w:szCs w:val="22"/>
          <w:lang w:val="fr-FR"/>
        </w:rPr>
        <w:t xml:space="preserve"> pour faciliter l'intégration logicielle. Le système de passerelle </w:t>
      </w:r>
      <w:proofErr w:type="spellStart"/>
      <w:r w:rsidRPr="000C4C2F">
        <w:rPr>
          <w:rStyle w:val="Kommentarzeichen1"/>
          <w:rFonts w:ascii="Hind Light" w:hAnsi="Hind Light" w:cs="Hind Light"/>
          <w:sz w:val="22"/>
          <w:szCs w:val="22"/>
          <w:lang w:val="fr-FR"/>
        </w:rPr>
        <w:t>congatec</w:t>
      </w:r>
      <w:proofErr w:type="spellEnd"/>
      <w:r w:rsidRPr="000C4C2F">
        <w:rPr>
          <w:rStyle w:val="Kommentarzeichen1"/>
          <w:rFonts w:ascii="Hind Light" w:hAnsi="Hind Light" w:cs="Hind Light"/>
          <w:sz w:val="22"/>
          <w:szCs w:val="22"/>
          <w:lang w:val="fr-FR"/>
        </w:rPr>
        <w:t xml:space="preserve"> </w:t>
      </w:r>
      <w:proofErr w:type="spellStart"/>
      <w:r w:rsidRPr="000C4C2F">
        <w:rPr>
          <w:rStyle w:val="Kommentarzeichen1"/>
          <w:rFonts w:ascii="Hind Light" w:hAnsi="Hind Light" w:cs="Hind Light"/>
          <w:sz w:val="22"/>
          <w:szCs w:val="22"/>
          <w:lang w:val="fr-FR"/>
        </w:rPr>
        <w:t>IoT</w:t>
      </w:r>
      <w:proofErr w:type="spellEnd"/>
      <w:r w:rsidRPr="000C4C2F">
        <w:rPr>
          <w:rStyle w:val="Kommentarzeichen1"/>
          <w:rFonts w:ascii="Hind Light" w:hAnsi="Hind Light" w:cs="Hind Light"/>
          <w:sz w:val="22"/>
          <w:szCs w:val="22"/>
          <w:lang w:val="fr-FR"/>
        </w:rPr>
        <w:t xml:space="preserve"> prend également en charge toutes les fonctions du con</w:t>
      </w:r>
      <w:r w:rsidR="00C757A8" w:rsidRPr="000C4C2F">
        <w:rPr>
          <w:rStyle w:val="Kommentarzeichen1"/>
          <w:rFonts w:ascii="Hind Light" w:hAnsi="Hind Light" w:cs="Hind Light"/>
          <w:sz w:val="22"/>
          <w:szCs w:val="22"/>
          <w:lang w:val="fr-FR"/>
        </w:rPr>
        <w:t xml:space="preserve">trôleur de cartes </w:t>
      </w:r>
      <w:proofErr w:type="spellStart"/>
      <w:r w:rsidR="00C757A8" w:rsidRPr="000C4C2F">
        <w:rPr>
          <w:rStyle w:val="Kommentarzeichen1"/>
          <w:rFonts w:ascii="Hind Light" w:hAnsi="Hind Light" w:cs="Hind Light"/>
          <w:sz w:val="22"/>
          <w:szCs w:val="22"/>
          <w:lang w:val="fr-FR"/>
        </w:rPr>
        <w:t>congatec</w:t>
      </w:r>
      <w:proofErr w:type="spellEnd"/>
      <w:r w:rsidR="00C757A8" w:rsidRPr="000C4C2F">
        <w:rPr>
          <w:rStyle w:val="Kommentarzeichen1"/>
          <w:rFonts w:ascii="Hind Light" w:hAnsi="Hind Light" w:cs="Hind Light"/>
          <w:sz w:val="22"/>
          <w:szCs w:val="22"/>
          <w:lang w:val="fr-FR"/>
        </w:rPr>
        <w:t xml:space="preserve">, ce qui est indispensable pour avoir des applications </w:t>
      </w:r>
      <w:proofErr w:type="spellStart"/>
      <w:r w:rsidR="00C757A8" w:rsidRPr="000C4C2F">
        <w:rPr>
          <w:rStyle w:val="Kommentarzeichen1"/>
          <w:rFonts w:ascii="Hind Light" w:hAnsi="Hind Light" w:cs="Hind Light"/>
          <w:sz w:val="22"/>
          <w:szCs w:val="22"/>
          <w:lang w:val="fr-FR"/>
        </w:rPr>
        <w:t>IoT</w:t>
      </w:r>
      <w:proofErr w:type="spellEnd"/>
      <w:r w:rsidR="00C757A8" w:rsidRPr="000C4C2F">
        <w:rPr>
          <w:rStyle w:val="Kommentarzeichen1"/>
          <w:rFonts w:ascii="Hind Light" w:hAnsi="Hind Light" w:cs="Hind Light"/>
          <w:sz w:val="22"/>
          <w:szCs w:val="22"/>
          <w:lang w:val="fr-FR"/>
        </w:rPr>
        <w:t xml:space="preserve"> fiables. Parmi les autres fonctions, le système </w:t>
      </w:r>
      <w:proofErr w:type="spellStart"/>
      <w:r w:rsidR="00C757A8" w:rsidRPr="000C4C2F">
        <w:rPr>
          <w:rStyle w:val="Kommentarzeichen1"/>
          <w:rFonts w:ascii="Hind Light" w:hAnsi="Hind Light" w:cs="Hind Light"/>
          <w:sz w:val="22"/>
          <w:szCs w:val="22"/>
          <w:lang w:val="fr-FR"/>
        </w:rPr>
        <w:t>congatec</w:t>
      </w:r>
      <w:proofErr w:type="spellEnd"/>
      <w:r w:rsidR="00C757A8" w:rsidRPr="000C4C2F">
        <w:rPr>
          <w:rStyle w:val="Kommentarzeichen1"/>
          <w:rFonts w:ascii="Hind Light" w:hAnsi="Hind Light" w:cs="Hind Light"/>
          <w:sz w:val="22"/>
          <w:szCs w:val="22"/>
          <w:lang w:val="fr-FR"/>
        </w:rPr>
        <w:t xml:space="preserve"> permet un démarrage sécurisé, la gestion Multi-Master I2C Bus, un chien de garde à plusieurs étages, un stockage des données utilisateurs non volatile, </w:t>
      </w:r>
      <w:r w:rsidR="00796CD6" w:rsidRPr="000C4C2F">
        <w:rPr>
          <w:rStyle w:val="Kommentarzeichen1"/>
          <w:rFonts w:ascii="Hind Light" w:hAnsi="Hind Light" w:cs="Hind Light"/>
          <w:sz w:val="22"/>
          <w:szCs w:val="22"/>
          <w:lang w:val="fr-FR"/>
        </w:rPr>
        <w:t xml:space="preserve">les </w:t>
      </w:r>
      <w:r w:rsidR="00C757A8" w:rsidRPr="000C4C2F">
        <w:rPr>
          <w:rStyle w:val="Kommentarzeichen1"/>
          <w:rFonts w:ascii="Hind Light" w:hAnsi="Hind Light" w:cs="Hind Light"/>
          <w:sz w:val="22"/>
          <w:szCs w:val="22"/>
          <w:lang w:val="fr-FR"/>
        </w:rPr>
        <w:t>information</w:t>
      </w:r>
      <w:r w:rsidR="00796CD6" w:rsidRPr="000C4C2F">
        <w:rPr>
          <w:rStyle w:val="Kommentarzeichen1"/>
          <w:rFonts w:ascii="Hind Light" w:hAnsi="Hind Light" w:cs="Hind Light"/>
          <w:sz w:val="22"/>
          <w:szCs w:val="22"/>
          <w:lang w:val="fr-FR"/>
        </w:rPr>
        <w:t>s</w:t>
      </w:r>
      <w:r w:rsidR="00C757A8" w:rsidRPr="000C4C2F">
        <w:rPr>
          <w:rStyle w:val="Kommentarzeichen1"/>
          <w:rFonts w:ascii="Hind Light" w:hAnsi="Hind Light" w:cs="Hind Light"/>
          <w:sz w:val="22"/>
          <w:szCs w:val="22"/>
          <w:lang w:val="fr-FR"/>
        </w:rPr>
        <w:t xml:space="preserve"> sur la fabrication et la carte, </w:t>
      </w:r>
      <w:r w:rsidR="00796CD6" w:rsidRPr="000C4C2F">
        <w:rPr>
          <w:rStyle w:val="Kommentarzeichen1"/>
          <w:rFonts w:ascii="Hind Light" w:hAnsi="Hind Light" w:cs="Hind Light"/>
          <w:sz w:val="22"/>
          <w:szCs w:val="22"/>
          <w:lang w:val="fr-FR"/>
        </w:rPr>
        <w:t xml:space="preserve">les </w:t>
      </w:r>
      <w:r w:rsidR="00C757A8" w:rsidRPr="000C4C2F">
        <w:rPr>
          <w:rStyle w:val="Kommentarzeichen1"/>
          <w:rFonts w:ascii="Hind Light" w:hAnsi="Hind Light" w:cs="Hind Light"/>
          <w:sz w:val="22"/>
          <w:szCs w:val="22"/>
          <w:lang w:val="fr-FR"/>
        </w:rPr>
        <w:t>statistiques de la carte ainsi que le contrôle de perte de puissance.</w:t>
      </w:r>
    </w:p>
    <w:p w:rsidR="000C4C2F" w:rsidRPr="002E2978" w:rsidRDefault="000C4C2F" w:rsidP="000818D9">
      <w:pPr>
        <w:spacing w:line="360" w:lineRule="auto"/>
        <w:rPr>
          <w:rStyle w:val="Kommentarzeichen1"/>
          <w:rFonts w:ascii="Hind Light" w:hAnsi="Hind Light" w:cs="Hind Light"/>
          <w:color w:val="FF0000"/>
          <w:sz w:val="22"/>
          <w:szCs w:val="22"/>
          <w:lang w:val="fr-FR"/>
        </w:rPr>
      </w:pPr>
    </w:p>
    <w:p w:rsidR="000C4C2F" w:rsidRPr="008F0916" w:rsidRDefault="000C4C2F" w:rsidP="000C4C2F">
      <w:pPr>
        <w:spacing w:line="360" w:lineRule="auto"/>
        <w:rPr>
          <w:b/>
          <w:sz w:val="22"/>
          <w:szCs w:val="22"/>
          <w:lang w:val="en-US"/>
        </w:rPr>
      </w:pPr>
      <w:r w:rsidRPr="008F0916">
        <w:rPr>
          <w:b/>
          <w:sz w:val="22"/>
          <w:szCs w:val="22"/>
          <w:lang w:val="en-US"/>
        </w:rPr>
        <w:t xml:space="preserve">A propos de </w:t>
      </w:r>
      <w:proofErr w:type="spellStart"/>
      <w:r w:rsidRPr="008F0916">
        <w:rPr>
          <w:b/>
          <w:sz w:val="22"/>
          <w:szCs w:val="22"/>
          <w:lang w:val="en-US"/>
        </w:rPr>
        <w:t>Congatec</w:t>
      </w:r>
      <w:proofErr w:type="spellEnd"/>
    </w:p>
    <w:p w:rsidR="000C4C2F" w:rsidRPr="00BD45AC" w:rsidRDefault="000C4C2F" w:rsidP="000C4C2F">
      <w:pPr>
        <w:spacing w:line="360" w:lineRule="auto"/>
        <w:jc w:val="both"/>
        <w:rPr>
          <w:sz w:val="22"/>
          <w:szCs w:val="22"/>
          <w:lang w:val="en-US"/>
        </w:rPr>
      </w:pPr>
      <w:proofErr w:type="spellStart"/>
      <w:r w:rsidRPr="008F0916">
        <w:rPr>
          <w:sz w:val="22"/>
          <w:szCs w:val="22"/>
          <w:lang w:val="en-US"/>
        </w:rPr>
        <w:t>Congatec</w:t>
      </w:r>
      <w:proofErr w:type="spellEnd"/>
      <w:r w:rsidRPr="008F0916">
        <w:rPr>
          <w:sz w:val="22"/>
          <w:szCs w:val="22"/>
          <w:lang w:val="en-US"/>
        </w:rPr>
        <w:t xml:space="preserve"> AG, </w:t>
      </w:r>
      <w:proofErr w:type="spellStart"/>
      <w:r w:rsidRPr="008F0916">
        <w:rPr>
          <w:sz w:val="22"/>
          <w:szCs w:val="22"/>
          <w:lang w:val="en-US"/>
        </w:rPr>
        <w:t>dont</w:t>
      </w:r>
      <w:proofErr w:type="spellEnd"/>
      <w:r w:rsidRPr="008F0916">
        <w:rPr>
          <w:sz w:val="22"/>
          <w:szCs w:val="22"/>
          <w:lang w:val="en-US"/>
        </w:rPr>
        <w:t xml:space="preserve"> le </w:t>
      </w:r>
      <w:proofErr w:type="spellStart"/>
      <w:r w:rsidRPr="008F0916">
        <w:rPr>
          <w:sz w:val="22"/>
          <w:szCs w:val="22"/>
          <w:lang w:val="en-US"/>
        </w:rPr>
        <w:t>siège</w:t>
      </w:r>
      <w:proofErr w:type="spellEnd"/>
      <w:r w:rsidRPr="008F0916">
        <w:rPr>
          <w:sz w:val="22"/>
          <w:szCs w:val="22"/>
          <w:lang w:val="en-US"/>
        </w:rPr>
        <w:t xml:space="preserve"> </w:t>
      </w:r>
      <w:proofErr w:type="spellStart"/>
      <w:proofErr w:type="gramStart"/>
      <w:r w:rsidRPr="008F0916">
        <w:rPr>
          <w:sz w:val="22"/>
          <w:szCs w:val="22"/>
          <w:lang w:val="en-US"/>
        </w:rPr>
        <w:t>est</w:t>
      </w:r>
      <w:proofErr w:type="spellEnd"/>
      <w:proofErr w:type="gramEnd"/>
      <w:r w:rsidRPr="008F0916">
        <w:rPr>
          <w:sz w:val="22"/>
          <w:szCs w:val="22"/>
          <w:lang w:val="en-US"/>
        </w:rPr>
        <w:t xml:space="preserve"> </w:t>
      </w:r>
      <w:proofErr w:type="spellStart"/>
      <w:r w:rsidRPr="008F0916">
        <w:rPr>
          <w:sz w:val="22"/>
          <w:szCs w:val="22"/>
          <w:lang w:val="en-US"/>
        </w:rPr>
        <w:t>situé</w:t>
      </w:r>
      <w:proofErr w:type="spellEnd"/>
      <w:r w:rsidRPr="008F0916">
        <w:rPr>
          <w:sz w:val="22"/>
          <w:szCs w:val="22"/>
          <w:lang w:val="en-US"/>
        </w:rPr>
        <w:t xml:space="preserve"> à </w:t>
      </w:r>
      <w:proofErr w:type="spellStart"/>
      <w:r w:rsidRPr="008F0916">
        <w:rPr>
          <w:sz w:val="22"/>
          <w:szCs w:val="22"/>
          <w:lang w:val="en-US"/>
        </w:rPr>
        <w:t>Deggendorf</w:t>
      </w:r>
      <w:proofErr w:type="spellEnd"/>
      <w:r w:rsidRPr="008F0916">
        <w:rPr>
          <w:sz w:val="22"/>
          <w:szCs w:val="22"/>
          <w:lang w:val="en-US"/>
        </w:rPr>
        <w:t xml:space="preserve">, </w:t>
      </w:r>
      <w:proofErr w:type="spellStart"/>
      <w:r w:rsidRPr="008F0916">
        <w:rPr>
          <w:sz w:val="22"/>
          <w:szCs w:val="22"/>
          <w:lang w:val="en-US"/>
        </w:rPr>
        <w:t>Allemagne</w:t>
      </w:r>
      <w:proofErr w:type="spellEnd"/>
      <w:r w:rsidRPr="008F0916">
        <w:rPr>
          <w:sz w:val="22"/>
          <w:szCs w:val="22"/>
          <w:lang w:val="en-US"/>
        </w:rPr>
        <w:t xml:space="preserve">, </w:t>
      </w:r>
      <w:proofErr w:type="spellStart"/>
      <w:r w:rsidRPr="008F0916">
        <w:rPr>
          <w:sz w:val="22"/>
          <w:szCs w:val="22"/>
          <w:lang w:val="en-US"/>
        </w:rPr>
        <w:t>est</w:t>
      </w:r>
      <w:proofErr w:type="spellEnd"/>
      <w:r w:rsidRPr="008F0916">
        <w:rPr>
          <w:sz w:val="22"/>
          <w:szCs w:val="22"/>
          <w:lang w:val="en-US"/>
        </w:rPr>
        <w:t xml:space="preserve"> un </w:t>
      </w:r>
      <w:proofErr w:type="spellStart"/>
      <w:r w:rsidRPr="008F0916">
        <w:rPr>
          <w:sz w:val="22"/>
          <w:szCs w:val="22"/>
          <w:lang w:val="en-US"/>
        </w:rPr>
        <w:t>fournisseur</w:t>
      </w:r>
      <w:proofErr w:type="spellEnd"/>
      <w:r w:rsidRPr="008F0916">
        <w:rPr>
          <w:sz w:val="22"/>
          <w:szCs w:val="22"/>
          <w:lang w:val="en-US"/>
        </w:rPr>
        <w:t xml:space="preserve"> de premier plan de modules </w:t>
      </w:r>
      <w:proofErr w:type="spellStart"/>
      <w:r w:rsidRPr="008F0916">
        <w:rPr>
          <w:sz w:val="22"/>
          <w:szCs w:val="22"/>
          <w:lang w:val="en-US"/>
        </w:rPr>
        <w:t>processeurs</w:t>
      </w:r>
      <w:proofErr w:type="spellEnd"/>
      <w:r w:rsidRPr="008F0916">
        <w:rPr>
          <w:sz w:val="22"/>
          <w:szCs w:val="22"/>
          <w:lang w:val="en-US"/>
        </w:rPr>
        <w:t xml:space="preserve"> </w:t>
      </w:r>
      <w:proofErr w:type="spellStart"/>
      <w:r w:rsidRPr="008F0916">
        <w:rPr>
          <w:sz w:val="22"/>
          <w:szCs w:val="22"/>
          <w:lang w:val="en-US"/>
        </w:rPr>
        <w:t>industriels</w:t>
      </w:r>
      <w:proofErr w:type="spellEnd"/>
      <w:r w:rsidRPr="008F0916">
        <w:rPr>
          <w:sz w:val="22"/>
          <w:szCs w:val="22"/>
          <w:lang w:val="en-US"/>
        </w:rPr>
        <w:t xml:space="preserve"> </w:t>
      </w:r>
      <w:proofErr w:type="spellStart"/>
      <w:r w:rsidRPr="008F0916">
        <w:rPr>
          <w:sz w:val="22"/>
          <w:szCs w:val="22"/>
          <w:lang w:val="en-US"/>
        </w:rPr>
        <w:t>utilisant</w:t>
      </w:r>
      <w:proofErr w:type="spellEnd"/>
      <w:r w:rsidRPr="008F0916">
        <w:rPr>
          <w:sz w:val="22"/>
          <w:szCs w:val="22"/>
          <w:lang w:val="en-US"/>
        </w:rPr>
        <w:t xml:space="preserve"> les standards </w:t>
      </w:r>
      <w:proofErr w:type="spellStart"/>
      <w:r w:rsidRPr="008F0916">
        <w:rPr>
          <w:sz w:val="22"/>
          <w:szCs w:val="22"/>
          <w:lang w:val="en-US"/>
        </w:rPr>
        <w:t>Qseven</w:t>
      </w:r>
      <w:proofErr w:type="spellEnd"/>
      <w:r w:rsidRPr="008F0916">
        <w:rPr>
          <w:sz w:val="22"/>
          <w:szCs w:val="22"/>
          <w:lang w:val="en-US"/>
        </w:rPr>
        <w:t xml:space="preserve">, COM Express et SMARC, de </w:t>
      </w:r>
      <w:proofErr w:type="spellStart"/>
      <w:r w:rsidRPr="008F0916">
        <w:rPr>
          <w:sz w:val="22"/>
          <w:szCs w:val="22"/>
          <w:lang w:val="en-US"/>
        </w:rPr>
        <w:t>cartes</w:t>
      </w:r>
      <w:proofErr w:type="spellEnd"/>
      <w:r w:rsidRPr="008F0916">
        <w:rPr>
          <w:sz w:val="22"/>
          <w:szCs w:val="22"/>
          <w:lang w:val="en-US"/>
        </w:rPr>
        <w:t xml:space="preserve"> SBC et de services EDM. Les </w:t>
      </w:r>
      <w:proofErr w:type="spellStart"/>
      <w:r w:rsidRPr="008F0916">
        <w:rPr>
          <w:sz w:val="22"/>
          <w:szCs w:val="22"/>
          <w:lang w:val="en-US"/>
        </w:rPr>
        <w:t>produits</w:t>
      </w:r>
      <w:proofErr w:type="spellEnd"/>
      <w:r w:rsidRPr="008F0916">
        <w:rPr>
          <w:sz w:val="22"/>
          <w:szCs w:val="22"/>
          <w:lang w:val="en-US"/>
        </w:rPr>
        <w:t xml:space="preserve"> de </w:t>
      </w:r>
      <w:proofErr w:type="spellStart"/>
      <w:r w:rsidRPr="008F0916">
        <w:rPr>
          <w:sz w:val="22"/>
          <w:szCs w:val="22"/>
          <w:lang w:val="en-US"/>
        </w:rPr>
        <w:t>Congatec</w:t>
      </w:r>
      <w:proofErr w:type="spellEnd"/>
      <w:r w:rsidRPr="008F0916">
        <w:rPr>
          <w:sz w:val="22"/>
          <w:szCs w:val="22"/>
          <w:lang w:val="en-US"/>
        </w:rPr>
        <w:t xml:space="preserve"> </w:t>
      </w:r>
      <w:proofErr w:type="spellStart"/>
      <w:r w:rsidRPr="008F0916">
        <w:rPr>
          <w:sz w:val="22"/>
          <w:szCs w:val="22"/>
          <w:lang w:val="en-US"/>
        </w:rPr>
        <w:t>peuvent</w:t>
      </w:r>
      <w:proofErr w:type="spellEnd"/>
      <w:r w:rsidRPr="008F0916">
        <w:rPr>
          <w:sz w:val="22"/>
          <w:szCs w:val="22"/>
          <w:lang w:val="en-US"/>
        </w:rPr>
        <w:t xml:space="preserve"> </w:t>
      </w:r>
      <w:proofErr w:type="spellStart"/>
      <w:r w:rsidRPr="008F0916">
        <w:rPr>
          <w:sz w:val="22"/>
          <w:szCs w:val="22"/>
          <w:lang w:val="en-US"/>
        </w:rPr>
        <w:t>entrer</w:t>
      </w:r>
      <w:proofErr w:type="spellEnd"/>
      <w:r w:rsidRPr="008F0916">
        <w:rPr>
          <w:sz w:val="22"/>
          <w:szCs w:val="22"/>
          <w:lang w:val="en-US"/>
        </w:rPr>
        <w:t xml:space="preserve"> </w:t>
      </w:r>
      <w:proofErr w:type="spellStart"/>
      <w:r w:rsidRPr="008F0916">
        <w:rPr>
          <w:sz w:val="22"/>
          <w:szCs w:val="22"/>
          <w:lang w:val="en-US"/>
        </w:rPr>
        <w:t>dans</w:t>
      </w:r>
      <w:proofErr w:type="spellEnd"/>
      <w:r w:rsidRPr="008F0916">
        <w:rPr>
          <w:sz w:val="22"/>
          <w:szCs w:val="22"/>
          <w:lang w:val="en-US"/>
        </w:rPr>
        <w:t xml:space="preserve"> un grand </w:t>
      </w:r>
      <w:proofErr w:type="spellStart"/>
      <w:r w:rsidRPr="008F0916">
        <w:rPr>
          <w:sz w:val="22"/>
          <w:szCs w:val="22"/>
          <w:lang w:val="en-US"/>
        </w:rPr>
        <w:t>nombre</w:t>
      </w:r>
      <w:proofErr w:type="spellEnd"/>
      <w:r w:rsidRPr="008F0916">
        <w:rPr>
          <w:sz w:val="22"/>
          <w:szCs w:val="22"/>
          <w:lang w:val="en-US"/>
        </w:rPr>
        <w:t xml:space="preserve"> </w:t>
      </w:r>
      <w:proofErr w:type="spellStart"/>
      <w:r w:rsidRPr="008F0916">
        <w:rPr>
          <w:sz w:val="22"/>
          <w:szCs w:val="22"/>
          <w:lang w:val="en-US"/>
        </w:rPr>
        <w:t>d'industries</w:t>
      </w:r>
      <w:proofErr w:type="spellEnd"/>
      <w:r w:rsidRPr="008F0916">
        <w:rPr>
          <w:sz w:val="22"/>
          <w:szCs w:val="22"/>
          <w:lang w:val="en-US"/>
        </w:rPr>
        <w:t xml:space="preserve"> et </w:t>
      </w:r>
      <w:proofErr w:type="spellStart"/>
      <w:r w:rsidRPr="008F0916">
        <w:rPr>
          <w:sz w:val="22"/>
          <w:szCs w:val="22"/>
          <w:lang w:val="en-US"/>
        </w:rPr>
        <w:t>d'applications</w:t>
      </w:r>
      <w:proofErr w:type="spellEnd"/>
      <w:r w:rsidRPr="008F0916">
        <w:rPr>
          <w:sz w:val="22"/>
          <w:szCs w:val="22"/>
          <w:lang w:val="en-US"/>
        </w:rPr>
        <w:t xml:space="preserve"> </w:t>
      </w:r>
      <w:proofErr w:type="spellStart"/>
      <w:r w:rsidRPr="008F0916">
        <w:rPr>
          <w:sz w:val="22"/>
          <w:szCs w:val="22"/>
          <w:lang w:val="en-US"/>
        </w:rPr>
        <w:t>comme</w:t>
      </w:r>
      <w:proofErr w:type="spellEnd"/>
      <w:r w:rsidRPr="008F0916">
        <w:rPr>
          <w:sz w:val="22"/>
          <w:szCs w:val="22"/>
          <w:lang w:val="en-US"/>
        </w:rPr>
        <w:t xml:space="preserve"> </w:t>
      </w:r>
      <w:proofErr w:type="spellStart"/>
      <w:r w:rsidRPr="008F0916">
        <w:rPr>
          <w:sz w:val="22"/>
          <w:szCs w:val="22"/>
          <w:lang w:val="en-US"/>
        </w:rPr>
        <w:t>l'automatisation</w:t>
      </w:r>
      <w:proofErr w:type="spellEnd"/>
      <w:r w:rsidRPr="008F0916">
        <w:rPr>
          <w:sz w:val="22"/>
          <w:szCs w:val="22"/>
          <w:lang w:val="en-US"/>
        </w:rPr>
        <w:t xml:space="preserve"> </w:t>
      </w:r>
      <w:proofErr w:type="spellStart"/>
      <w:r w:rsidRPr="008F0916">
        <w:rPr>
          <w:sz w:val="22"/>
          <w:szCs w:val="22"/>
          <w:lang w:val="en-US"/>
        </w:rPr>
        <w:t>industrielle</w:t>
      </w:r>
      <w:proofErr w:type="spellEnd"/>
      <w:r w:rsidRPr="008F0916">
        <w:rPr>
          <w:sz w:val="22"/>
          <w:szCs w:val="22"/>
          <w:lang w:val="en-US"/>
        </w:rPr>
        <w:t xml:space="preserve">, les </w:t>
      </w:r>
      <w:proofErr w:type="spellStart"/>
      <w:proofErr w:type="gramStart"/>
      <w:r w:rsidRPr="008F0916">
        <w:rPr>
          <w:sz w:val="22"/>
          <w:szCs w:val="22"/>
          <w:lang w:val="en-US"/>
        </w:rPr>
        <w:t>équipements</w:t>
      </w:r>
      <w:proofErr w:type="spellEnd"/>
      <w:r w:rsidRPr="008F0916">
        <w:rPr>
          <w:sz w:val="22"/>
          <w:szCs w:val="22"/>
          <w:lang w:val="en-US"/>
        </w:rPr>
        <w:t xml:space="preserve">  </w:t>
      </w:r>
      <w:proofErr w:type="spellStart"/>
      <w:r w:rsidRPr="008F0916">
        <w:rPr>
          <w:sz w:val="22"/>
          <w:szCs w:val="22"/>
          <w:lang w:val="en-US"/>
        </w:rPr>
        <w:t>médicaux</w:t>
      </w:r>
      <w:proofErr w:type="spellEnd"/>
      <w:proofErr w:type="gramEnd"/>
      <w:r w:rsidRPr="008F0916">
        <w:rPr>
          <w:sz w:val="22"/>
          <w:szCs w:val="22"/>
          <w:lang w:val="en-US"/>
        </w:rPr>
        <w:t xml:space="preserve">, les </w:t>
      </w:r>
      <w:proofErr w:type="spellStart"/>
      <w:r w:rsidRPr="008F0916">
        <w:rPr>
          <w:sz w:val="22"/>
          <w:szCs w:val="22"/>
          <w:lang w:val="en-US"/>
        </w:rPr>
        <w:t>loisirs</w:t>
      </w:r>
      <w:proofErr w:type="spellEnd"/>
      <w:r w:rsidRPr="008F0916">
        <w:rPr>
          <w:sz w:val="22"/>
          <w:szCs w:val="22"/>
          <w:lang w:val="en-US"/>
        </w:rPr>
        <w:t xml:space="preserve">, les transports, les </w:t>
      </w:r>
      <w:proofErr w:type="spellStart"/>
      <w:r w:rsidRPr="008F0916">
        <w:rPr>
          <w:sz w:val="22"/>
          <w:szCs w:val="22"/>
          <w:lang w:val="en-US"/>
        </w:rPr>
        <w:t>télécoms</w:t>
      </w:r>
      <w:proofErr w:type="spellEnd"/>
      <w:r w:rsidRPr="008F0916">
        <w:rPr>
          <w:sz w:val="22"/>
          <w:szCs w:val="22"/>
          <w:lang w:val="en-US"/>
        </w:rPr>
        <w:t xml:space="preserve">, les tests et </w:t>
      </w:r>
      <w:proofErr w:type="spellStart"/>
      <w:r w:rsidRPr="008F0916">
        <w:rPr>
          <w:sz w:val="22"/>
          <w:szCs w:val="22"/>
          <w:lang w:val="en-US"/>
        </w:rPr>
        <w:t>mesure</w:t>
      </w:r>
      <w:proofErr w:type="spellEnd"/>
      <w:r w:rsidRPr="008F0916">
        <w:rPr>
          <w:sz w:val="22"/>
          <w:szCs w:val="22"/>
          <w:lang w:val="en-US"/>
        </w:rPr>
        <w:t xml:space="preserve"> et les points de </w:t>
      </w:r>
      <w:proofErr w:type="spellStart"/>
      <w:r w:rsidRPr="008F0916">
        <w:rPr>
          <w:sz w:val="22"/>
          <w:szCs w:val="22"/>
          <w:lang w:val="en-US"/>
        </w:rPr>
        <w:t>vente</w:t>
      </w:r>
      <w:proofErr w:type="spellEnd"/>
      <w:r w:rsidRPr="008F0916">
        <w:rPr>
          <w:sz w:val="22"/>
          <w:szCs w:val="22"/>
          <w:lang w:val="en-US"/>
        </w:rPr>
        <w:t xml:space="preserve">. </w:t>
      </w:r>
      <w:proofErr w:type="spellStart"/>
      <w:r w:rsidRPr="008F0916">
        <w:rPr>
          <w:sz w:val="22"/>
          <w:szCs w:val="22"/>
          <w:lang w:val="en-US"/>
        </w:rPr>
        <w:t>Parmi</w:t>
      </w:r>
      <w:proofErr w:type="spellEnd"/>
      <w:r w:rsidRPr="008F0916">
        <w:rPr>
          <w:sz w:val="22"/>
          <w:szCs w:val="22"/>
          <w:lang w:val="en-US"/>
        </w:rPr>
        <w:t xml:space="preserve"> les </w:t>
      </w:r>
      <w:proofErr w:type="spellStart"/>
      <w:r w:rsidRPr="008F0916">
        <w:rPr>
          <w:sz w:val="22"/>
          <w:szCs w:val="22"/>
          <w:lang w:val="en-US"/>
        </w:rPr>
        <w:t>compétences</w:t>
      </w:r>
      <w:proofErr w:type="spellEnd"/>
      <w:r w:rsidRPr="008F0916">
        <w:rPr>
          <w:sz w:val="22"/>
          <w:szCs w:val="22"/>
          <w:lang w:val="en-US"/>
        </w:rPr>
        <w:t xml:space="preserve"> et le savoir-faire technique de </w:t>
      </w:r>
      <w:proofErr w:type="spellStart"/>
      <w:r w:rsidRPr="008F0916">
        <w:rPr>
          <w:sz w:val="22"/>
          <w:szCs w:val="22"/>
          <w:lang w:val="en-US"/>
        </w:rPr>
        <w:t>Congatec</w:t>
      </w:r>
      <w:proofErr w:type="spellEnd"/>
      <w:proofErr w:type="gramStart"/>
      <w:r w:rsidRPr="008F0916">
        <w:rPr>
          <w:sz w:val="22"/>
          <w:szCs w:val="22"/>
          <w:lang w:val="en-US"/>
        </w:rPr>
        <w:t xml:space="preserve">,  </w:t>
      </w:r>
      <w:proofErr w:type="spellStart"/>
      <w:r w:rsidRPr="008F0916">
        <w:rPr>
          <w:sz w:val="22"/>
          <w:szCs w:val="22"/>
          <w:lang w:val="en-US"/>
        </w:rPr>
        <w:t>citons</w:t>
      </w:r>
      <w:proofErr w:type="spellEnd"/>
      <w:proofErr w:type="gramEnd"/>
      <w:r w:rsidRPr="008F0916">
        <w:rPr>
          <w:sz w:val="22"/>
          <w:szCs w:val="22"/>
          <w:lang w:val="en-US"/>
        </w:rPr>
        <w:t xml:space="preserve"> des </w:t>
      </w:r>
      <w:proofErr w:type="spellStart"/>
      <w:r w:rsidRPr="008F0916">
        <w:rPr>
          <w:sz w:val="22"/>
          <w:szCs w:val="22"/>
          <w:lang w:val="en-US"/>
        </w:rPr>
        <w:t>fonctions</w:t>
      </w:r>
      <w:proofErr w:type="spellEnd"/>
      <w:r w:rsidRPr="008F0916">
        <w:rPr>
          <w:sz w:val="22"/>
          <w:szCs w:val="22"/>
          <w:lang w:val="en-US"/>
        </w:rPr>
        <w:t xml:space="preserve"> BIOS </w:t>
      </w:r>
      <w:proofErr w:type="spellStart"/>
      <w:r w:rsidRPr="008F0916">
        <w:rPr>
          <w:sz w:val="22"/>
          <w:szCs w:val="22"/>
          <w:lang w:val="en-US"/>
        </w:rPr>
        <w:t>uniques</w:t>
      </w:r>
      <w:proofErr w:type="spellEnd"/>
      <w:r w:rsidRPr="008F0916">
        <w:rPr>
          <w:sz w:val="22"/>
          <w:szCs w:val="22"/>
          <w:lang w:val="en-US"/>
        </w:rPr>
        <w:t xml:space="preserve">, des </w:t>
      </w:r>
      <w:proofErr w:type="spellStart"/>
      <w:r w:rsidRPr="008F0916">
        <w:rPr>
          <w:sz w:val="22"/>
          <w:szCs w:val="22"/>
          <w:lang w:val="en-US"/>
        </w:rPr>
        <w:t>pilotes</w:t>
      </w:r>
      <w:proofErr w:type="spellEnd"/>
      <w:r w:rsidRPr="008F0916">
        <w:rPr>
          <w:sz w:val="22"/>
          <w:szCs w:val="22"/>
          <w:lang w:val="en-US"/>
        </w:rPr>
        <w:t xml:space="preserve"> et des BSP (Board Support Packages) </w:t>
      </w:r>
      <w:proofErr w:type="spellStart"/>
      <w:r w:rsidRPr="008F0916">
        <w:rPr>
          <w:sz w:val="22"/>
          <w:szCs w:val="22"/>
          <w:lang w:val="en-US"/>
        </w:rPr>
        <w:t>complets</w:t>
      </w:r>
      <w:proofErr w:type="spellEnd"/>
      <w:r w:rsidRPr="008F0916">
        <w:rPr>
          <w:sz w:val="22"/>
          <w:szCs w:val="22"/>
          <w:lang w:val="en-US"/>
        </w:rPr>
        <w:t xml:space="preserve">.  Après la phase de design, les clients </w:t>
      </w:r>
      <w:proofErr w:type="spellStart"/>
      <w:r w:rsidRPr="008F0916">
        <w:rPr>
          <w:sz w:val="22"/>
          <w:szCs w:val="22"/>
          <w:lang w:val="en-US"/>
        </w:rPr>
        <w:t>bénéficient</w:t>
      </w:r>
      <w:proofErr w:type="spellEnd"/>
      <w:r w:rsidRPr="008F0916">
        <w:rPr>
          <w:sz w:val="22"/>
          <w:szCs w:val="22"/>
          <w:lang w:val="en-US"/>
        </w:rPr>
        <w:t xml:space="preserve"> d'un support </w:t>
      </w:r>
      <w:r w:rsidRPr="008F0916">
        <w:rPr>
          <w:sz w:val="22"/>
          <w:szCs w:val="22"/>
          <w:lang w:val="en-US"/>
        </w:rPr>
        <w:lastRenderedPageBreak/>
        <w:t xml:space="preserve">tout au long du cycle de vie du </w:t>
      </w:r>
      <w:proofErr w:type="spellStart"/>
      <w:r w:rsidRPr="008F0916">
        <w:rPr>
          <w:sz w:val="22"/>
          <w:szCs w:val="22"/>
          <w:lang w:val="en-US"/>
        </w:rPr>
        <w:t>produit</w:t>
      </w:r>
      <w:proofErr w:type="spellEnd"/>
      <w:r w:rsidRPr="008F0916">
        <w:rPr>
          <w:sz w:val="22"/>
          <w:szCs w:val="22"/>
          <w:lang w:val="en-US"/>
        </w:rPr>
        <w:t xml:space="preserve">. Les </w:t>
      </w:r>
      <w:proofErr w:type="spellStart"/>
      <w:r w:rsidRPr="008F0916">
        <w:rPr>
          <w:sz w:val="22"/>
          <w:szCs w:val="22"/>
          <w:lang w:val="en-US"/>
        </w:rPr>
        <w:t>produits</w:t>
      </w:r>
      <w:proofErr w:type="spellEnd"/>
      <w:r w:rsidRPr="008F0916">
        <w:rPr>
          <w:sz w:val="22"/>
          <w:szCs w:val="22"/>
          <w:lang w:val="en-US"/>
        </w:rPr>
        <w:t xml:space="preserve"> de </w:t>
      </w:r>
      <w:proofErr w:type="spellStart"/>
      <w:r w:rsidRPr="008F0916">
        <w:rPr>
          <w:sz w:val="22"/>
          <w:szCs w:val="22"/>
          <w:lang w:val="en-US"/>
        </w:rPr>
        <w:t>Congatec</w:t>
      </w:r>
      <w:proofErr w:type="spellEnd"/>
      <w:r w:rsidRPr="008F0916">
        <w:rPr>
          <w:sz w:val="22"/>
          <w:szCs w:val="22"/>
          <w:lang w:val="en-US"/>
        </w:rPr>
        <w:t xml:space="preserve"> </w:t>
      </w:r>
      <w:proofErr w:type="spellStart"/>
      <w:r w:rsidRPr="008F0916">
        <w:rPr>
          <w:sz w:val="22"/>
          <w:szCs w:val="22"/>
          <w:lang w:val="en-US"/>
        </w:rPr>
        <w:t>sont</w:t>
      </w:r>
      <w:proofErr w:type="spellEnd"/>
      <w:r w:rsidRPr="008F0916">
        <w:rPr>
          <w:sz w:val="22"/>
          <w:szCs w:val="22"/>
          <w:lang w:val="en-US"/>
        </w:rPr>
        <w:t xml:space="preserve"> </w:t>
      </w:r>
      <w:proofErr w:type="spellStart"/>
      <w:r w:rsidRPr="008F0916">
        <w:rPr>
          <w:sz w:val="22"/>
          <w:szCs w:val="22"/>
          <w:lang w:val="en-US"/>
        </w:rPr>
        <w:t>fabriqués</w:t>
      </w:r>
      <w:proofErr w:type="spellEnd"/>
      <w:r w:rsidRPr="008F0916">
        <w:rPr>
          <w:sz w:val="22"/>
          <w:szCs w:val="22"/>
          <w:lang w:val="en-US"/>
        </w:rPr>
        <w:t xml:space="preserve"> par des grands </w:t>
      </w:r>
      <w:proofErr w:type="spellStart"/>
      <w:r w:rsidRPr="008F0916">
        <w:rPr>
          <w:sz w:val="22"/>
          <w:szCs w:val="22"/>
          <w:lang w:val="en-US"/>
        </w:rPr>
        <w:t>noms</w:t>
      </w:r>
      <w:proofErr w:type="spellEnd"/>
      <w:r w:rsidRPr="008F0916">
        <w:rPr>
          <w:sz w:val="22"/>
          <w:szCs w:val="22"/>
          <w:lang w:val="en-US"/>
        </w:rPr>
        <w:t xml:space="preserve"> du monde de la </w:t>
      </w:r>
      <w:proofErr w:type="spellStart"/>
      <w:r w:rsidRPr="008F0916">
        <w:rPr>
          <w:sz w:val="22"/>
          <w:szCs w:val="22"/>
          <w:lang w:val="en-US"/>
        </w:rPr>
        <w:t>sous</w:t>
      </w:r>
      <w:proofErr w:type="spellEnd"/>
      <w:r w:rsidRPr="008F0916">
        <w:rPr>
          <w:sz w:val="22"/>
          <w:szCs w:val="22"/>
          <w:lang w:val="en-US"/>
        </w:rPr>
        <w:t>-</w:t>
      </w:r>
      <w:proofErr w:type="spellStart"/>
      <w:r w:rsidRPr="008F0916">
        <w:rPr>
          <w:sz w:val="22"/>
          <w:szCs w:val="22"/>
          <w:lang w:val="en-US"/>
        </w:rPr>
        <w:t>traitance</w:t>
      </w:r>
      <w:proofErr w:type="spellEnd"/>
      <w:r w:rsidRPr="008F0916">
        <w:rPr>
          <w:sz w:val="22"/>
          <w:szCs w:val="22"/>
          <w:lang w:val="en-US"/>
        </w:rPr>
        <w:t xml:space="preserve"> </w:t>
      </w:r>
      <w:proofErr w:type="spellStart"/>
      <w:r w:rsidRPr="008F0916">
        <w:rPr>
          <w:sz w:val="22"/>
          <w:szCs w:val="22"/>
          <w:lang w:val="en-US"/>
        </w:rPr>
        <w:t>électronique</w:t>
      </w:r>
      <w:proofErr w:type="spellEnd"/>
      <w:r w:rsidRPr="008F0916">
        <w:rPr>
          <w:sz w:val="22"/>
          <w:szCs w:val="22"/>
          <w:lang w:val="en-US"/>
        </w:rPr>
        <w:t xml:space="preserve"> </w:t>
      </w:r>
      <w:proofErr w:type="spellStart"/>
      <w:r w:rsidRPr="008F0916">
        <w:rPr>
          <w:sz w:val="22"/>
          <w:szCs w:val="22"/>
          <w:lang w:val="en-US"/>
        </w:rPr>
        <w:t>en</w:t>
      </w:r>
      <w:proofErr w:type="spellEnd"/>
      <w:r w:rsidRPr="008F0916">
        <w:rPr>
          <w:sz w:val="22"/>
          <w:szCs w:val="22"/>
          <w:lang w:val="en-US"/>
        </w:rPr>
        <w:t xml:space="preserve"> </w:t>
      </w:r>
      <w:proofErr w:type="spellStart"/>
      <w:r w:rsidRPr="008F0916">
        <w:rPr>
          <w:sz w:val="22"/>
          <w:szCs w:val="22"/>
          <w:lang w:val="en-US"/>
        </w:rPr>
        <w:t>respectant</w:t>
      </w:r>
      <w:proofErr w:type="spellEnd"/>
      <w:r w:rsidRPr="008F0916">
        <w:rPr>
          <w:sz w:val="22"/>
          <w:szCs w:val="22"/>
          <w:lang w:val="en-US"/>
        </w:rPr>
        <w:t xml:space="preserve"> les standards de </w:t>
      </w:r>
      <w:proofErr w:type="spellStart"/>
      <w:r w:rsidRPr="008F0916">
        <w:rPr>
          <w:sz w:val="22"/>
          <w:szCs w:val="22"/>
          <w:lang w:val="en-US"/>
        </w:rPr>
        <w:t>qualité</w:t>
      </w:r>
      <w:proofErr w:type="spellEnd"/>
      <w:r w:rsidRPr="008F0916">
        <w:rPr>
          <w:sz w:val="22"/>
          <w:szCs w:val="22"/>
          <w:lang w:val="en-US"/>
        </w:rPr>
        <w:t xml:space="preserve">. </w:t>
      </w:r>
      <w:r w:rsidRPr="00BD45AC">
        <w:rPr>
          <w:sz w:val="22"/>
          <w:szCs w:val="22"/>
        </w:rPr>
        <w:t xml:space="preserve">La </w:t>
      </w:r>
      <w:proofErr w:type="spellStart"/>
      <w:r w:rsidRPr="00BD45AC">
        <w:rPr>
          <w:sz w:val="22"/>
          <w:szCs w:val="22"/>
        </w:rPr>
        <w:t>société</w:t>
      </w:r>
      <w:proofErr w:type="spellEnd"/>
      <w:r w:rsidRPr="00BD45AC">
        <w:rPr>
          <w:sz w:val="22"/>
          <w:szCs w:val="22"/>
        </w:rPr>
        <w:t xml:space="preserve"> </w:t>
      </w:r>
      <w:proofErr w:type="spellStart"/>
      <w:r w:rsidRPr="00BD45AC">
        <w:rPr>
          <w:sz w:val="22"/>
          <w:szCs w:val="22"/>
        </w:rPr>
        <w:t>possède</w:t>
      </w:r>
      <w:proofErr w:type="spellEnd"/>
      <w:r w:rsidRPr="00BD45AC">
        <w:rPr>
          <w:sz w:val="22"/>
          <w:szCs w:val="22"/>
        </w:rPr>
        <w:t xml:space="preserve"> des </w:t>
      </w:r>
      <w:proofErr w:type="spellStart"/>
      <w:r w:rsidRPr="00BD45AC">
        <w:rPr>
          <w:sz w:val="22"/>
          <w:szCs w:val="22"/>
        </w:rPr>
        <w:t>filiales</w:t>
      </w:r>
      <w:proofErr w:type="spellEnd"/>
      <w:r w:rsidRPr="00BD45AC">
        <w:rPr>
          <w:sz w:val="22"/>
          <w:szCs w:val="22"/>
        </w:rPr>
        <w:t xml:space="preserve"> à Taiwan, au </w:t>
      </w:r>
      <w:proofErr w:type="spellStart"/>
      <w:r w:rsidRPr="00BD45AC">
        <w:rPr>
          <w:sz w:val="22"/>
          <w:szCs w:val="22"/>
        </w:rPr>
        <w:t>Japon</w:t>
      </w:r>
      <w:proofErr w:type="spellEnd"/>
      <w:r w:rsidRPr="00BD45AC">
        <w:rPr>
          <w:sz w:val="22"/>
          <w:szCs w:val="22"/>
        </w:rPr>
        <w:t xml:space="preserve">, </w:t>
      </w:r>
      <w:proofErr w:type="spellStart"/>
      <w:r w:rsidRPr="00BD45AC">
        <w:rPr>
          <w:sz w:val="22"/>
          <w:szCs w:val="22"/>
        </w:rPr>
        <w:t>Chine</w:t>
      </w:r>
      <w:proofErr w:type="spellEnd"/>
      <w:r w:rsidRPr="00BD45AC">
        <w:rPr>
          <w:sz w:val="22"/>
          <w:szCs w:val="22"/>
        </w:rPr>
        <w:t xml:space="preserve">, USA, </w:t>
      </w:r>
      <w:proofErr w:type="spellStart"/>
      <w:r w:rsidRPr="00BD45AC">
        <w:rPr>
          <w:sz w:val="22"/>
          <w:szCs w:val="22"/>
        </w:rPr>
        <w:t>Australie</w:t>
      </w:r>
      <w:proofErr w:type="spellEnd"/>
      <w:r w:rsidRPr="00BD45AC">
        <w:rPr>
          <w:sz w:val="22"/>
          <w:szCs w:val="22"/>
        </w:rPr>
        <w:t xml:space="preserve"> et </w:t>
      </w:r>
      <w:proofErr w:type="spellStart"/>
      <w:r w:rsidRPr="00BD45AC">
        <w:rPr>
          <w:sz w:val="22"/>
          <w:szCs w:val="22"/>
        </w:rPr>
        <w:t>République</w:t>
      </w:r>
      <w:proofErr w:type="spellEnd"/>
      <w:r w:rsidRPr="00BD45AC">
        <w:rPr>
          <w:sz w:val="22"/>
          <w:szCs w:val="22"/>
        </w:rPr>
        <w:t xml:space="preserve"> </w:t>
      </w:r>
      <w:proofErr w:type="spellStart"/>
      <w:r w:rsidRPr="00BD45AC">
        <w:rPr>
          <w:sz w:val="22"/>
          <w:szCs w:val="22"/>
        </w:rPr>
        <w:t>Tchèque</w:t>
      </w:r>
      <w:proofErr w:type="spellEnd"/>
      <w:r w:rsidRPr="00BD45AC">
        <w:rPr>
          <w:sz w:val="22"/>
          <w:szCs w:val="22"/>
        </w:rPr>
        <w:t xml:space="preserve">. </w:t>
      </w:r>
      <w:r w:rsidRPr="00BD45AC">
        <w:rPr>
          <w:sz w:val="22"/>
          <w:szCs w:val="22"/>
          <w:lang w:val="en-US"/>
        </w:rPr>
        <w:t xml:space="preserve">Site </w:t>
      </w:r>
      <w:proofErr w:type="gramStart"/>
      <w:r w:rsidRPr="00BD45AC">
        <w:rPr>
          <w:sz w:val="22"/>
          <w:szCs w:val="22"/>
          <w:lang w:val="en-US"/>
        </w:rPr>
        <w:t>web :</w:t>
      </w:r>
      <w:proofErr w:type="gramEnd"/>
      <w:r w:rsidRPr="00BD45AC">
        <w:rPr>
          <w:sz w:val="22"/>
          <w:szCs w:val="22"/>
          <w:lang w:val="en-US"/>
        </w:rPr>
        <w:t xml:space="preserve"> </w:t>
      </w:r>
      <w:hyperlink r:id="rId9" w:history="1">
        <w:r w:rsidRPr="00BD45AC">
          <w:rPr>
            <w:rStyle w:val="Hyperlink"/>
            <w:rFonts w:eastAsiaTheme="majorEastAsia"/>
            <w:color w:val="auto"/>
            <w:sz w:val="22"/>
            <w:szCs w:val="22"/>
            <w:lang w:val="en-US"/>
          </w:rPr>
          <w:t>www.congatec.com</w:t>
        </w:r>
      </w:hyperlink>
      <w:r w:rsidRPr="00BD45AC">
        <w:rPr>
          <w:sz w:val="22"/>
          <w:szCs w:val="22"/>
          <w:lang w:val="en-US"/>
        </w:rPr>
        <w:t xml:space="preserve"> </w:t>
      </w:r>
      <w:proofErr w:type="spellStart"/>
      <w:r w:rsidRPr="00BD45AC">
        <w:rPr>
          <w:sz w:val="22"/>
          <w:szCs w:val="22"/>
          <w:lang w:val="en-US"/>
        </w:rPr>
        <w:t>ou</w:t>
      </w:r>
      <w:proofErr w:type="spellEnd"/>
      <w:r w:rsidRPr="00BD45AC">
        <w:rPr>
          <w:sz w:val="22"/>
          <w:szCs w:val="22"/>
          <w:lang w:val="en-US"/>
        </w:rPr>
        <w:t xml:space="preserve"> </w:t>
      </w:r>
      <w:r w:rsidRPr="00BD45AC">
        <w:rPr>
          <w:rFonts w:eastAsia="MS Mincho"/>
          <w:sz w:val="22"/>
          <w:szCs w:val="22"/>
          <w:lang w:val="en-GB" w:eastAsia="ja-JP"/>
        </w:rPr>
        <w:t>via</w:t>
      </w:r>
      <w:r w:rsidRPr="00BD45AC">
        <w:rPr>
          <w:rFonts w:eastAsia="MS Mincho"/>
          <w:sz w:val="22"/>
          <w:szCs w:val="22"/>
          <w:lang w:val="en-GB"/>
        </w:rPr>
        <w:t xml:space="preserve"> </w:t>
      </w:r>
      <w:hyperlink r:id="rId10" w:history="1">
        <w:r w:rsidRPr="00BD45AC">
          <w:rPr>
            <w:rFonts w:eastAsia="MS Mincho"/>
            <w:sz w:val="22"/>
            <w:szCs w:val="22"/>
            <w:u w:val="single"/>
            <w:lang w:val="en-GB"/>
          </w:rPr>
          <w:t>Facebook</w:t>
        </w:r>
      </w:hyperlink>
      <w:r w:rsidRPr="00BD45AC">
        <w:rPr>
          <w:rFonts w:eastAsia="MS Mincho"/>
          <w:sz w:val="22"/>
          <w:szCs w:val="22"/>
          <w:lang w:val="en-GB"/>
        </w:rPr>
        <w:t xml:space="preserve">, </w:t>
      </w:r>
      <w:hyperlink r:id="rId11" w:history="1">
        <w:r w:rsidRPr="00BD45AC">
          <w:rPr>
            <w:rFonts w:eastAsia="MS Mincho"/>
            <w:sz w:val="22"/>
            <w:szCs w:val="22"/>
            <w:u w:val="single"/>
            <w:lang w:val="en-GB"/>
          </w:rPr>
          <w:t>Twitter</w:t>
        </w:r>
      </w:hyperlink>
      <w:r w:rsidRPr="00BD45AC">
        <w:rPr>
          <w:rFonts w:eastAsia="MS Mincho"/>
          <w:sz w:val="22"/>
          <w:szCs w:val="22"/>
          <w:lang w:val="en-GB"/>
        </w:rPr>
        <w:t xml:space="preserve"> </w:t>
      </w:r>
      <w:r w:rsidRPr="00BD45AC">
        <w:rPr>
          <w:sz w:val="22"/>
          <w:szCs w:val="22"/>
          <w:lang w:val="en-GB"/>
        </w:rPr>
        <w:t xml:space="preserve">and </w:t>
      </w:r>
      <w:hyperlink r:id="rId12" w:history="1">
        <w:r w:rsidRPr="00BD45AC">
          <w:rPr>
            <w:rStyle w:val="Hyperlink"/>
            <w:rFonts w:eastAsiaTheme="majorEastAsia"/>
            <w:color w:val="auto"/>
            <w:sz w:val="22"/>
            <w:szCs w:val="22"/>
            <w:lang w:val="en-GB"/>
          </w:rPr>
          <w:t>YouTube</w:t>
        </w:r>
      </w:hyperlink>
    </w:p>
    <w:p w:rsidR="00504D0B" w:rsidRPr="00EA34FB" w:rsidRDefault="00504D0B" w:rsidP="002F1EC9">
      <w:pPr>
        <w:spacing w:line="360" w:lineRule="auto"/>
        <w:rPr>
          <w:rStyle w:val="Kommentarzeichen1"/>
          <w:rFonts w:ascii="Hind Light" w:hAnsi="Hind Light" w:cs="Hind Light"/>
          <w:sz w:val="22"/>
          <w:szCs w:val="22"/>
          <w:lang w:val="en-US"/>
        </w:rPr>
      </w:pPr>
    </w:p>
    <w:p w:rsidR="003910AD" w:rsidRPr="009D0CCA" w:rsidRDefault="003910AD" w:rsidP="003910AD">
      <w:pPr>
        <w:pStyle w:val="Standard1"/>
        <w:spacing w:before="120"/>
        <w:rPr>
          <w:rFonts w:ascii="Arial" w:hAnsi="Arial" w:cs="Arial"/>
          <w:sz w:val="18"/>
          <w:szCs w:val="18"/>
          <w:lang w:val="en-US"/>
        </w:rPr>
      </w:pPr>
    </w:p>
    <w:p w:rsidR="003910AD" w:rsidRPr="00617E57" w:rsidRDefault="003910AD" w:rsidP="003910AD">
      <w:pPr>
        <w:pStyle w:val="Standard1"/>
        <w:spacing w:line="200" w:lineRule="atLeast"/>
        <w:jc w:val="center"/>
        <w:rPr>
          <w:rFonts w:ascii="Arial" w:hAnsi="Arial" w:cs="Arial"/>
          <w:i/>
          <w:iCs/>
          <w:sz w:val="18"/>
          <w:szCs w:val="18"/>
          <w:lang w:val="en-US"/>
        </w:rPr>
      </w:pPr>
      <w:r w:rsidRPr="00617E57">
        <w:rPr>
          <w:rFonts w:ascii="Arial" w:hAnsi="Arial" w:cs="Arial"/>
          <w:sz w:val="18"/>
          <w:szCs w:val="18"/>
          <w:lang w:val="en-US"/>
        </w:rPr>
        <w:t>* * *</w:t>
      </w:r>
      <w:r w:rsidRPr="00617E57">
        <w:rPr>
          <w:rFonts w:ascii="Arial" w:hAnsi="Arial" w:cs="Arial"/>
          <w:i/>
          <w:iCs/>
          <w:sz w:val="18"/>
          <w:szCs w:val="18"/>
          <w:lang w:val="en-US"/>
        </w:rPr>
        <w:t xml:space="preserve"> </w:t>
      </w:r>
    </w:p>
    <w:p w:rsidR="003910AD" w:rsidRPr="00617E57" w:rsidRDefault="003910AD" w:rsidP="003910AD">
      <w:pPr>
        <w:pStyle w:val="Standard1"/>
        <w:spacing w:line="200" w:lineRule="atLeast"/>
        <w:jc w:val="center"/>
        <w:rPr>
          <w:rFonts w:ascii="Arial" w:hAnsi="Arial" w:cs="Arial"/>
          <w:i/>
          <w:iCs/>
          <w:sz w:val="18"/>
          <w:szCs w:val="18"/>
          <w:lang w:val="en-US"/>
        </w:rPr>
      </w:pPr>
    </w:p>
    <w:p w:rsidR="003910AD" w:rsidRPr="002F77F4" w:rsidRDefault="003910AD" w:rsidP="003910AD">
      <w:pPr>
        <w:pStyle w:val="Standard1"/>
        <w:spacing w:line="200" w:lineRule="atLeast"/>
        <w:jc w:val="center"/>
        <w:rPr>
          <w:rFonts w:ascii="Hind Light" w:hAnsi="Hind Light" w:cs="Hind Light"/>
          <w:i/>
          <w:iCs/>
          <w:sz w:val="18"/>
          <w:szCs w:val="18"/>
          <w:lang w:val="en-US"/>
        </w:rPr>
      </w:pPr>
      <w:r w:rsidRPr="002F77F4">
        <w:rPr>
          <w:rFonts w:ascii="Hind Light" w:hAnsi="Hind Light" w:cs="Hind Light"/>
          <w:i/>
          <w:iCs/>
          <w:sz w:val="18"/>
          <w:szCs w:val="18"/>
          <w:lang w:val="en-US"/>
        </w:rPr>
        <w:t>Intel and Intel Ato</w:t>
      </w:r>
      <w:r w:rsidR="00D34BA9" w:rsidRPr="002F77F4">
        <w:rPr>
          <w:rFonts w:ascii="Hind Light" w:hAnsi="Hind Light" w:cs="Hind Light"/>
          <w:i/>
          <w:iCs/>
          <w:sz w:val="18"/>
          <w:szCs w:val="18"/>
          <w:lang w:val="en-US"/>
        </w:rPr>
        <w:t>m</w:t>
      </w:r>
      <w:r w:rsidR="00813E60" w:rsidRPr="002F77F4">
        <w:rPr>
          <w:rFonts w:ascii="Hind Light" w:hAnsi="Hind Light" w:cs="Hind Light"/>
          <w:i/>
          <w:iCs/>
          <w:sz w:val="18"/>
          <w:szCs w:val="18"/>
          <w:lang w:val="en-US"/>
        </w:rPr>
        <w:t>, Pentium</w:t>
      </w:r>
      <w:r w:rsidRPr="002F77F4">
        <w:rPr>
          <w:rFonts w:ascii="Hind Light" w:hAnsi="Hind Light" w:cs="Hind Light"/>
          <w:i/>
          <w:iCs/>
          <w:sz w:val="18"/>
          <w:szCs w:val="18"/>
          <w:lang w:val="en-US"/>
        </w:rPr>
        <w:t xml:space="preserve"> are registered trademarks of Intel Corporation in the U.S. and other countries.</w:t>
      </w:r>
    </w:p>
    <w:p w:rsidR="00D108AC" w:rsidRPr="00617E57" w:rsidRDefault="00D108AC" w:rsidP="003910AD">
      <w:pPr>
        <w:pStyle w:val="Standard1"/>
        <w:ind w:right="283"/>
        <w:rPr>
          <w:rFonts w:ascii="Arial" w:hAnsi="Arial" w:cs="Arial"/>
          <w:i/>
          <w:iCs/>
          <w:kern w:val="2"/>
          <w:sz w:val="18"/>
          <w:szCs w:val="18"/>
          <w:lang w:val="en-US"/>
        </w:rPr>
      </w:pPr>
    </w:p>
    <w:sectPr w:rsidR="00D108AC" w:rsidRPr="00617E57"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7" w:usb1="00000000" w:usb2="00000000" w:usb3="00000000" w:csb0="00000093" w:csb1="00000000"/>
  </w:font>
  <w:font w:name="Hind Bold">
    <w:altName w:val="Times New Roman"/>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2"/>
  </w:compat>
  <w:rsids>
    <w:rsidRoot w:val="00D108AC"/>
    <w:rsid w:val="00007CE8"/>
    <w:rsid w:val="00054317"/>
    <w:rsid w:val="000818D9"/>
    <w:rsid w:val="000869F6"/>
    <w:rsid w:val="000C4C2F"/>
    <w:rsid w:val="000E3C12"/>
    <w:rsid w:val="000E736A"/>
    <w:rsid w:val="0010462C"/>
    <w:rsid w:val="001221FE"/>
    <w:rsid w:val="00127F2E"/>
    <w:rsid w:val="00157343"/>
    <w:rsid w:val="0018346C"/>
    <w:rsid w:val="001D06EC"/>
    <w:rsid w:val="001E0132"/>
    <w:rsid w:val="002018D7"/>
    <w:rsid w:val="0020434F"/>
    <w:rsid w:val="00212286"/>
    <w:rsid w:val="002172C9"/>
    <w:rsid w:val="00230F39"/>
    <w:rsid w:val="002D516E"/>
    <w:rsid w:val="002D625D"/>
    <w:rsid w:val="002D7353"/>
    <w:rsid w:val="002E2978"/>
    <w:rsid w:val="002F03D5"/>
    <w:rsid w:val="002F1EC9"/>
    <w:rsid w:val="002F4720"/>
    <w:rsid w:val="002F77F4"/>
    <w:rsid w:val="00315B5B"/>
    <w:rsid w:val="00317F77"/>
    <w:rsid w:val="00326A13"/>
    <w:rsid w:val="00341F3D"/>
    <w:rsid w:val="003710B5"/>
    <w:rsid w:val="00373677"/>
    <w:rsid w:val="0037390C"/>
    <w:rsid w:val="003836D9"/>
    <w:rsid w:val="003910AD"/>
    <w:rsid w:val="003A2930"/>
    <w:rsid w:val="003C5916"/>
    <w:rsid w:val="003F2CE5"/>
    <w:rsid w:val="0043506A"/>
    <w:rsid w:val="004641BF"/>
    <w:rsid w:val="004731D8"/>
    <w:rsid w:val="00483106"/>
    <w:rsid w:val="004B1424"/>
    <w:rsid w:val="004D2177"/>
    <w:rsid w:val="00504D0B"/>
    <w:rsid w:val="00511619"/>
    <w:rsid w:val="005273F9"/>
    <w:rsid w:val="00544A75"/>
    <w:rsid w:val="0055759C"/>
    <w:rsid w:val="00564E52"/>
    <w:rsid w:val="005816B5"/>
    <w:rsid w:val="005829FC"/>
    <w:rsid w:val="005C6F13"/>
    <w:rsid w:val="00617E57"/>
    <w:rsid w:val="0063574B"/>
    <w:rsid w:val="00636EA6"/>
    <w:rsid w:val="0067297D"/>
    <w:rsid w:val="00685009"/>
    <w:rsid w:val="0069359A"/>
    <w:rsid w:val="00694701"/>
    <w:rsid w:val="006E5682"/>
    <w:rsid w:val="006E6015"/>
    <w:rsid w:val="00700E83"/>
    <w:rsid w:val="00731FF2"/>
    <w:rsid w:val="00735068"/>
    <w:rsid w:val="00747B0D"/>
    <w:rsid w:val="00796CD6"/>
    <w:rsid w:val="007C70DB"/>
    <w:rsid w:val="007D5195"/>
    <w:rsid w:val="007F032A"/>
    <w:rsid w:val="007F10E7"/>
    <w:rsid w:val="007F4CDC"/>
    <w:rsid w:val="00810D86"/>
    <w:rsid w:val="00813E60"/>
    <w:rsid w:val="00815234"/>
    <w:rsid w:val="00842DDA"/>
    <w:rsid w:val="00845FC4"/>
    <w:rsid w:val="00851E61"/>
    <w:rsid w:val="00852F24"/>
    <w:rsid w:val="008628C7"/>
    <w:rsid w:val="00881B43"/>
    <w:rsid w:val="008D011F"/>
    <w:rsid w:val="008F0916"/>
    <w:rsid w:val="008F0C7F"/>
    <w:rsid w:val="008F5176"/>
    <w:rsid w:val="00915B34"/>
    <w:rsid w:val="0092236E"/>
    <w:rsid w:val="00946B8A"/>
    <w:rsid w:val="009523D0"/>
    <w:rsid w:val="009544C6"/>
    <w:rsid w:val="00985CA1"/>
    <w:rsid w:val="0098707E"/>
    <w:rsid w:val="009977CF"/>
    <w:rsid w:val="009B17CA"/>
    <w:rsid w:val="009C3D7F"/>
    <w:rsid w:val="009C65B6"/>
    <w:rsid w:val="009C67E6"/>
    <w:rsid w:val="009D0CCA"/>
    <w:rsid w:val="009D71C0"/>
    <w:rsid w:val="009E60C9"/>
    <w:rsid w:val="009F36E6"/>
    <w:rsid w:val="00A14B2D"/>
    <w:rsid w:val="00A17795"/>
    <w:rsid w:val="00A23295"/>
    <w:rsid w:val="00A31EE8"/>
    <w:rsid w:val="00A44385"/>
    <w:rsid w:val="00A67101"/>
    <w:rsid w:val="00A81C5C"/>
    <w:rsid w:val="00A96A35"/>
    <w:rsid w:val="00AE6C37"/>
    <w:rsid w:val="00B05B22"/>
    <w:rsid w:val="00B359A2"/>
    <w:rsid w:val="00B37B7A"/>
    <w:rsid w:val="00B60F3B"/>
    <w:rsid w:val="00B771B7"/>
    <w:rsid w:val="00B86632"/>
    <w:rsid w:val="00BB0080"/>
    <w:rsid w:val="00BD1DEC"/>
    <w:rsid w:val="00BF6A1A"/>
    <w:rsid w:val="00C06696"/>
    <w:rsid w:val="00C53184"/>
    <w:rsid w:val="00C72C34"/>
    <w:rsid w:val="00C757A8"/>
    <w:rsid w:val="00C87557"/>
    <w:rsid w:val="00C96A0A"/>
    <w:rsid w:val="00CD1533"/>
    <w:rsid w:val="00D108AC"/>
    <w:rsid w:val="00D1367A"/>
    <w:rsid w:val="00D270D6"/>
    <w:rsid w:val="00D34BA9"/>
    <w:rsid w:val="00D3648C"/>
    <w:rsid w:val="00D41992"/>
    <w:rsid w:val="00D46BF1"/>
    <w:rsid w:val="00D81122"/>
    <w:rsid w:val="00DB74DA"/>
    <w:rsid w:val="00E40B37"/>
    <w:rsid w:val="00E42931"/>
    <w:rsid w:val="00E529F9"/>
    <w:rsid w:val="00E7163C"/>
    <w:rsid w:val="00EA34FB"/>
    <w:rsid w:val="00EA3656"/>
    <w:rsid w:val="00EC12EC"/>
    <w:rsid w:val="00EC47A8"/>
    <w:rsid w:val="00EE4F00"/>
    <w:rsid w:val="00F3046A"/>
    <w:rsid w:val="00F36425"/>
    <w:rsid w:val="00F453DD"/>
    <w:rsid w:val="00F633BA"/>
    <w:rsid w:val="00F7419D"/>
    <w:rsid w:val="00FA3174"/>
    <w:rsid w:val="00FB429B"/>
    <w:rsid w:val="00FD46AC"/>
    <w:rsid w:val="00FE0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694701"/>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Comment Subject Char"/>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69470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youtube.com/congatecA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bile.twitter.com/congatecAG" TargetMode="External"/><Relationship Id="rId5" Type="http://schemas.openxmlformats.org/officeDocument/2006/relationships/webSettings" Target="webSettings.xml"/><Relationship Id="rId10" Type="http://schemas.openxmlformats.org/officeDocument/2006/relationships/hyperlink" Target="http://www.facebook.com/Congatec" TargetMode="External"/><Relationship Id="rId4" Type="http://schemas.openxmlformats.org/officeDocument/2006/relationships/settings" Target="settings.xml"/><Relationship Id="rId9" Type="http://schemas.openxmlformats.org/officeDocument/2006/relationships/hyperlink" Target="file:///C:\Users\desmaele\AppData\Local\Microsoft\desmaele\AppData\Local\Microsoft\Windows\Temporary%20Internet%20Files\desmaele\AppData\Local\Microsoft\Windows\Temporary%20Internet%20Files\Content.Outlook\A0UKGA4I\www.congatec.com"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28CE-444D-43E2-90F0-ED82F6AF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5103</Characters>
  <Application>Microsoft Office Word</Application>
  <DocSecurity>0</DocSecurity>
  <Lines>42</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congatec AG</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Jennifer Scheingraber</cp:lastModifiedBy>
  <cp:revision>3</cp:revision>
  <dcterms:created xsi:type="dcterms:W3CDTF">2016-08-24T08:41:00Z</dcterms:created>
  <dcterms:modified xsi:type="dcterms:W3CDTF">2016-09-19T09:10:00Z</dcterms:modified>
</cp:coreProperties>
</file>